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93AAE7" w14:textId="02BD7BBF" w:rsidR="00BD6978" w:rsidRDefault="00E441A1" w:rsidP="00BD6978">
      <w:pPr>
        <w:pStyle w:val="Zhlavie10"/>
        <w:keepNext/>
        <w:keepLines/>
      </w:pPr>
      <w:bookmarkStart w:id="0" w:name="bookmark0"/>
      <w:r>
        <w:t>Poznámky k 31.12.202</w:t>
      </w:r>
      <w:bookmarkEnd w:id="0"/>
      <w:r w:rsidR="00283CB4">
        <w:t>3</w:t>
      </w:r>
    </w:p>
    <w:p w14:paraId="5FEF5AE7" w14:textId="6AC9D23F" w:rsidR="00673BEF" w:rsidRPr="00760242" w:rsidRDefault="00E441A1" w:rsidP="00BD6978">
      <w:pPr>
        <w:pStyle w:val="Zhlavie10"/>
        <w:keepNext/>
        <w:keepLines/>
        <w:rPr>
          <w:sz w:val="24"/>
          <w:szCs w:val="24"/>
        </w:rPr>
      </w:pPr>
      <w:r w:rsidRPr="00760242">
        <w:rPr>
          <w:b/>
          <w:bCs/>
          <w:sz w:val="24"/>
          <w:szCs w:val="24"/>
        </w:rPr>
        <w:t>Čl. I</w:t>
      </w:r>
    </w:p>
    <w:p w14:paraId="7C7F3298" w14:textId="77777777" w:rsidR="00673BEF" w:rsidRDefault="00E441A1">
      <w:pPr>
        <w:pStyle w:val="Zkladntext1"/>
        <w:jc w:val="center"/>
      </w:pPr>
      <w:r>
        <w:rPr>
          <w:b/>
          <w:bCs/>
        </w:rPr>
        <w:t>Všeobecné údaje</w:t>
      </w:r>
    </w:p>
    <w:p w14:paraId="36C4F9E4" w14:textId="77777777" w:rsidR="00673BEF" w:rsidRDefault="00E441A1">
      <w:pPr>
        <w:pStyle w:val="Zkladntext1"/>
        <w:numPr>
          <w:ilvl w:val="0"/>
          <w:numId w:val="1"/>
        </w:numPr>
        <w:tabs>
          <w:tab w:val="left" w:pos="344"/>
        </w:tabs>
        <w:spacing w:after="240"/>
        <w:jc w:val="both"/>
      </w:pPr>
      <w:r>
        <w:rPr>
          <w:b/>
          <w:bCs/>
        </w:rPr>
        <w:t>Identifikačné údaje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8"/>
        <w:gridCol w:w="5160"/>
      </w:tblGrid>
      <w:tr w:rsidR="00673BEF" w14:paraId="4555B99F" w14:textId="77777777">
        <w:trPr>
          <w:trHeight w:hRule="exact" w:val="274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DB35F4B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a)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55B9451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5A7B2D3F" w14:textId="77777777">
        <w:trPr>
          <w:trHeight w:hRule="exact" w:val="269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4BEEC92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864E6B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Mestská časť Bratislava - Podunajské Biskupice</w:t>
            </w:r>
          </w:p>
        </w:tc>
      </w:tr>
      <w:tr w:rsidR="00673BEF" w14:paraId="2C499822" w14:textId="77777777">
        <w:trPr>
          <w:trHeight w:hRule="exact" w:val="269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283A393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272880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Trojičné nám. 11 825 61 Bratislava</w:t>
            </w:r>
          </w:p>
        </w:tc>
      </w:tr>
      <w:tr w:rsidR="00673BEF" w14:paraId="0F169A64" w14:textId="77777777">
        <w:trPr>
          <w:trHeight w:hRule="exact" w:val="269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E5E1DD4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IČO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BAB20D0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00641383</w:t>
            </w:r>
          </w:p>
        </w:tc>
      </w:tr>
      <w:tr w:rsidR="00673BEF" w14:paraId="15E9E0F5" w14:textId="77777777">
        <w:trPr>
          <w:trHeight w:hRule="exact" w:val="52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12DA519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Dátum zriadenia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23A7D0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 bola založená v roku 1990 zákonom č.369/1990 Zb. o obecnom zriadení.</w:t>
            </w:r>
          </w:p>
        </w:tc>
      </w:tr>
      <w:tr w:rsidR="00673BEF" w14:paraId="55E492E5" w14:textId="77777777">
        <w:trPr>
          <w:trHeight w:hRule="exact" w:val="264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867DD5D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Spôsob zriadenia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A401C4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zákona č.369/1990 Zb.</w:t>
            </w:r>
          </w:p>
        </w:tc>
      </w:tr>
      <w:tr w:rsidR="00673BEF" w14:paraId="3D68994D" w14:textId="77777777">
        <w:trPr>
          <w:trHeight w:hRule="exact" w:val="269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CE43B1A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zriaďovateľa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BC1B1B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Miestne zastupiteľstvo MČ BA-Podunajské Biskupice</w:t>
            </w:r>
          </w:p>
        </w:tc>
      </w:tr>
      <w:tr w:rsidR="00673BEF" w14:paraId="4F5E18D5" w14:textId="77777777">
        <w:trPr>
          <w:trHeight w:hRule="exact" w:val="274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0CDE52E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Sídlo zriaďovateľa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DDF71F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Trojičné nám 11, 825 61 Bratislava</w:t>
            </w:r>
          </w:p>
        </w:tc>
      </w:tr>
      <w:tr w:rsidR="00673BEF" w14:paraId="637B9414" w14:textId="77777777">
        <w:trPr>
          <w:trHeight w:hRule="exact" w:val="52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7EB8289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b) Právny dôvod na zostavenie účtovnej závierky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0FBB5D5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riadna</w:t>
            </w:r>
          </w:p>
        </w:tc>
      </w:tr>
      <w:tr w:rsidR="00673BEF" w14:paraId="6AC09034" w14:textId="77777777">
        <w:trPr>
          <w:trHeight w:hRule="exact" w:val="52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6ECAC18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c) Účtovná jednotka j e súčasťou konsolidovaného celku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092CC9E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áno</w:t>
            </w:r>
          </w:p>
        </w:tc>
      </w:tr>
      <w:tr w:rsidR="00673BEF" w14:paraId="0D07805E" w14:textId="77777777">
        <w:trPr>
          <w:trHeight w:hRule="exact" w:val="27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8690DAD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3EB08A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73D44EB7" w14:textId="77777777" w:rsidR="00673BEF" w:rsidRDefault="00673BEF">
      <w:pPr>
        <w:spacing w:after="239" w:line="1" w:lineRule="exact"/>
      </w:pPr>
    </w:p>
    <w:p w14:paraId="32DCC801" w14:textId="77777777" w:rsidR="00673BEF" w:rsidRDefault="00673BEF">
      <w:pPr>
        <w:spacing w:line="1" w:lineRule="exact"/>
      </w:pPr>
    </w:p>
    <w:p w14:paraId="5AF19C36" w14:textId="77777777" w:rsidR="00673BEF" w:rsidRDefault="00E441A1">
      <w:pPr>
        <w:pStyle w:val="Nzovtabuky0"/>
      </w:pPr>
      <w:r>
        <w:t>2. Opis činnosti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8"/>
        <w:gridCol w:w="5160"/>
      </w:tblGrid>
      <w:tr w:rsidR="00673BEF" w14:paraId="6B78042C" w14:textId="77777777">
        <w:trPr>
          <w:trHeight w:hRule="exact" w:val="1320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202B942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9D332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Podľa zákona č.369/1990 Zb. je základnou úlohou obce pri výkone samosprávy starostlivosť o všestranný rozvoj jej územia a o potreby jej obyvateľov</w:t>
            </w:r>
          </w:p>
        </w:tc>
      </w:tr>
    </w:tbl>
    <w:p w14:paraId="7645091D" w14:textId="77777777" w:rsidR="00673BEF" w:rsidRDefault="00673BEF">
      <w:pPr>
        <w:spacing w:after="239" w:line="1" w:lineRule="exact"/>
      </w:pPr>
    </w:p>
    <w:p w14:paraId="517B8490" w14:textId="77777777" w:rsidR="00673BEF" w:rsidRDefault="00673BEF">
      <w:pPr>
        <w:spacing w:line="1" w:lineRule="exact"/>
      </w:pPr>
    </w:p>
    <w:p w14:paraId="0A9958DD" w14:textId="77777777" w:rsidR="00673BEF" w:rsidRDefault="00E441A1">
      <w:pPr>
        <w:pStyle w:val="Nzovtabuky0"/>
      </w:pPr>
      <w:r>
        <w:t>3. Informácie o štatutárnych zástupcoch a o organizačnej štruktúre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8"/>
        <w:gridCol w:w="5160"/>
      </w:tblGrid>
      <w:tr w:rsidR="00673BEF" w14:paraId="0108C539" w14:textId="77777777">
        <w:trPr>
          <w:trHeight w:hRule="exact" w:val="533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7F2D3E1" w14:textId="77777777" w:rsidR="00673BEF" w:rsidRDefault="00E441A1">
            <w:pPr>
              <w:pStyle w:val="In0"/>
              <w:spacing w:line="252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Štatutárny zástupca (meno a priezvisko) Funkcia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9B71E0D" w14:textId="3324D080" w:rsidR="00673BEF" w:rsidRDefault="00DE72F8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Roman Lamoš</w:t>
            </w:r>
          </w:p>
        </w:tc>
      </w:tr>
      <w:tr w:rsidR="00673BEF" w14:paraId="48C3465E" w14:textId="77777777">
        <w:trPr>
          <w:trHeight w:hRule="exact" w:val="53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882CFC8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Štatutárny zástupca (funkcia)</w:t>
            </w:r>
          </w:p>
        </w:tc>
        <w:tc>
          <w:tcPr>
            <w:tcW w:w="5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6A0EB6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starosta</w:t>
            </w:r>
          </w:p>
        </w:tc>
      </w:tr>
    </w:tbl>
    <w:p w14:paraId="066F4D5B" w14:textId="77777777" w:rsidR="00673BEF" w:rsidRDefault="00673BEF">
      <w:pPr>
        <w:spacing w:after="1279" w:line="1" w:lineRule="exact"/>
      </w:pPr>
    </w:p>
    <w:p w14:paraId="76F7614A" w14:textId="77777777" w:rsidR="00673BEF" w:rsidRDefault="00673BEF">
      <w:pPr>
        <w:spacing w:line="1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8"/>
        <w:gridCol w:w="2568"/>
        <w:gridCol w:w="2578"/>
      </w:tblGrid>
      <w:tr w:rsidR="00673BEF" w14:paraId="600A2909" w14:textId="77777777">
        <w:trPr>
          <w:trHeight w:hRule="exact" w:val="533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B5C4DCB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F212C9A" w14:textId="77777777" w:rsidR="00673BEF" w:rsidRDefault="00E441A1">
            <w:pPr>
              <w:pStyle w:val="In0"/>
              <w:ind w:firstLine="160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B8F133" w14:textId="77777777" w:rsidR="00673BEF" w:rsidRDefault="00E441A1">
            <w:pPr>
              <w:pStyle w:val="In0"/>
              <w:spacing w:line="252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Predchádzajúce účtovné obdobie</w:t>
            </w:r>
          </w:p>
        </w:tc>
      </w:tr>
      <w:tr w:rsidR="00E441A1" w14:paraId="3EA79A10" w14:textId="77777777">
        <w:trPr>
          <w:trHeight w:hRule="exact" w:val="283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0D5339D" w14:textId="77777777" w:rsidR="00E441A1" w:rsidRDefault="00E441A1" w:rsidP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29AC62" w14:textId="2961C522" w:rsidR="00E441A1" w:rsidRPr="00760242" w:rsidRDefault="00E441A1" w:rsidP="00E441A1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142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C6F4BB" w14:textId="761F959E" w:rsidR="00E441A1" w:rsidRPr="00760242" w:rsidRDefault="00E441A1" w:rsidP="00E441A1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 w:rsidRPr="00760242">
              <w:rPr>
                <w:color w:val="auto"/>
                <w:sz w:val="22"/>
                <w:szCs w:val="22"/>
              </w:rPr>
              <w:t>83,3</w:t>
            </w:r>
          </w:p>
        </w:tc>
      </w:tr>
      <w:tr w:rsidR="00E441A1" w14:paraId="76F6442F" w14:textId="77777777">
        <w:trPr>
          <w:trHeight w:hRule="exact" w:val="1022"/>
          <w:jc w:val="center"/>
        </w:trPr>
        <w:tc>
          <w:tcPr>
            <w:tcW w:w="4498" w:type="dxa"/>
            <w:tcBorders>
              <w:left w:val="single" w:sz="4" w:space="0" w:color="auto"/>
            </w:tcBorders>
            <w:shd w:val="clear" w:color="auto" w:fill="auto"/>
          </w:tcPr>
          <w:p w14:paraId="3ECE3E3D" w14:textId="77777777" w:rsidR="00E441A1" w:rsidRDefault="00E441A1" w:rsidP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počas účtovného obdobia</w:t>
            </w:r>
          </w:p>
          <w:p w14:paraId="09368F9E" w14:textId="77777777" w:rsidR="00E441A1" w:rsidRDefault="00E441A1" w:rsidP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  <w:p w14:paraId="0D3051A1" w14:textId="77777777" w:rsidR="00E441A1" w:rsidRDefault="00E441A1" w:rsidP="00E441A1">
            <w:pPr>
              <w:pStyle w:val="In0"/>
              <w:numPr>
                <w:ilvl w:val="0"/>
                <w:numId w:val="2"/>
              </w:numPr>
              <w:tabs>
                <w:tab w:val="left" w:pos="12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fyzický stav zamestnancov</w:t>
            </w:r>
          </w:p>
          <w:p w14:paraId="11B84DEE" w14:textId="77777777" w:rsidR="00E441A1" w:rsidRDefault="00E441A1" w:rsidP="00E441A1">
            <w:pPr>
              <w:pStyle w:val="In0"/>
              <w:numPr>
                <w:ilvl w:val="0"/>
                <w:numId w:val="2"/>
              </w:numPr>
              <w:tabs>
                <w:tab w:val="left" w:pos="12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5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66925F07" w14:textId="005F1C72" w:rsidR="00E441A1" w:rsidRPr="00760242" w:rsidRDefault="00E441A1" w:rsidP="00E441A1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131</w:t>
            </w:r>
          </w:p>
          <w:p w14:paraId="185478E5" w14:textId="77777777" w:rsidR="00E441A1" w:rsidRPr="00760242" w:rsidRDefault="00E441A1" w:rsidP="00E441A1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 w:rsidRPr="00760242">
              <w:rPr>
                <w:color w:val="auto"/>
                <w:sz w:val="22"/>
                <w:szCs w:val="22"/>
              </w:rPr>
              <w:t>11</w:t>
            </w:r>
          </w:p>
        </w:tc>
        <w:tc>
          <w:tcPr>
            <w:tcW w:w="257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76A3C9" w14:textId="77777777" w:rsidR="00E441A1" w:rsidRPr="00760242" w:rsidRDefault="00E441A1" w:rsidP="00E441A1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 w:rsidRPr="00760242">
              <w:rPr>
                <w:color w:val="auto"/>
                <w:sz w:val="22"/>
                <w:szCs w:val="22"/>
              </w:rPr>
              <w:t>102</w:t>
            </w:r>
          </w:p>
          <w:p w14:paraId="7BAEAB80" w14:textId="02761B8F" w:rsidR="00E441A1" w:rsidRPr="00760242" w:rsidRDefault="00E441A1" w:rsidP="00E441A1">
            <w:pPr>
              <w:pStyle w:val="In0"/>
              <w:jc w:val="center"/>
              <w:rPr>
                <w:color w:val="auto"/>
                <w:sz w:val="22"/>
                <w:szCs w:val="22"/>
              </w:rPr>
            </w:pPr>
            <w:r w:rsidRPr="00760242">
              <w:rPr>
                <w:color w:val="auto"/>
                <w:sz w:val="22"/>
                <w:szCs w:val="22"/>
              </w:rPr>
              <w:t>11</w:t>
            </w:r>
          </w:p>
        </w:tc>
      </w:tr>
      <w:tr w:rsidR="00673BEF" w14:paraId="6DA8BCAD" w14:textId="77777777">
        <w:trPr>
          <w:trHeight w:hRule="exact" w:val="278"/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0A2B47C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CF2EB29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34763C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6D5FEA76" w14:textId="2A98346D" w:rsidR="00DE72F8" w:rsidRDefault="00DE72F8">
      <w:pPr>
        <w:pStyle w:val="Zhlavie20"/>
        <w:keepNext/>
        <w:keepLines/>
        <w:spacing w:after="260"/>
      </w:pPr>
      <w:bookmarkStart w:id="1" w:name="bookmark2"/>
    </w:p>
    <w:p w14:paraId="2C1FF2B2" w14:textId="77777777" w:rsidR="007F3D2D" w:rsidRDefault="007F3D2D">
      <w:pPr>
        <w:pStyle w:val="Zhlavie20"/>
        <w:keepNext/>
        <w:keepLines/>
        <w:spacing w:after="260"/>
      </w:pPr>
    </w:p>
    <w:p w14:paraId="7D5B33CD" w14:textId="59AA17CD" w:rsidR="00673BEF" w:rsidRDefault="00E441A1">
      <w:pPr>
        <w:pStyle w:val="Zhlavie20"/>
        <w:keepNext/>
        <w:keepLines/>
        <w:spacing w:after="260"/>
      </w:pPr>
      <w:r>
        <w:t>Informácie o organizáciách zriadených a založených účtovnou jednotkou:</w:t>
      </w:r>
      <w:bookmarkEnd w:id="1"/>
    </w:p>
    <w:p w14:paraId="2EDF4286" w14:textId="77777777" w:rsidR="00673BEF" w:rsidRDefault="00E441A1">
      <w:pPr>
        <w:pStyle w:val="Nzovtabuky0"/>
      </w:pPr>
      <w:r>
        <w:rPr>
          <w:b w:val="0"/>
          <w:bCs w:val="0"/>
        </w:rPr>
        <w:t>Obec má v zriaďovateľskej a zakladateľskej pôsobnosti: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6"/>
        <w:gridCol w:w="3067"/>
        <w:gridCol w:w="1200"/>
        <w:gridCol w:w="1066"/>
        <w:gridCol w:w="2141"/>
      </w:tblGrid>
      <w:tr w:rsidR="00673BEF" w14:paraId="21B898EB" w14:textId="77777777">
        <w:trPr>
          <w:trHeight w:hRule="exact" w:val="451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607DCAE" w14:textId="77777777" w:rsidR="00673BEF" w:rsidRDefault="00E441A1">
            <w:pPr>
              <w:pStyle w:val="In0"/>
              <w:ind w:firstLine="320"/>
            </w:pPr>
            <w:r>
              <w:rPr>
                <w:b/>
                <w:bCs/>
              </w:rPr>
              <w:t>Názov organizácie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6A9DC6C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Sídlo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D79F394" w14:textId="77777777" w:rsidR="00673BEF" w:rsidRDefault="00E441A1">
            <w:pPr>
              <w:pStyle w:val="In0"/>
              <w:spacing w:line="257" w:lineRule="auto"/>
              <w:jc w:val="center"/>
            </w:pPr>
            <w:r>
              <w:rPr>
                <w:b/>
                <w:bCs/>
              </w:rPr>
              <w:t>Právna forma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A822E29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IČO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F31B9FB" w14:textId="77777777" w:rsidR="00673BEF" w:rsidRDefault="00E441A1">
            <w:pPr>
              <w:pStyle w:val="In0"/>
              <w:ind w:firstLine="260"/>
            </w:pPr>
            <w:r>
              <w:rPr>
                <w:b/>
                <w:bCs/>
              </w:rPr>
              <w:t>Štatutárny zástupca</w:t>
            </w:r>
          </w:p>
        </w:tc>
      </w:tr>
      <w:tr w:rsidR="00673BEF" w14:paraId="10134D86" w14:textId="77777777">
        <w:trPr>
          <w:trHeight w:hRule="exact" w:val="442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1CF34D4" w14:textId="77777777" w:rsidR="00673BEF" w:rsidRDefault="00E441A1">
            <w:pPr>
              <w:pStyle w:val="In0"/>
            </w:pPr>
            <w:r>
              <w:t>Základná škola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52A9177" w14:textId="77777777" w:rsidR="00673BEF" w:rsidRDefault="00E441A1">
            <w:pPr>
              <w:pStyle w:val="In0"/>
            </w:pPr>
            <w:r>
              <w:t>821 06 Bratislava II Bieloruská 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D1B6404" w14:textId="77777777" w:rsidR="00673BEF" w:rsidRDefault="00E441A1">
            <w:pPr>
              <w:pStyle w:val="In0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ED8A280" w14:textId="77777777" w:rsidR="00673BEF" w:rsidRDefault="00E441A1">
            <w:pPr>
              <w:pStyle w:val="In0"/>
            </w:pPr>
            <w:r>
              <w:t>31780741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7DEF96C" w14:textId="3F1050E9" w:rsidR="00673BEF" w:rsidRPr="007F2BB9" w:rsidRDefault="00E441A1">
            <w:pPr>
              <w:pStyle w:val="In0"/>
              <w:rPr>
                <w:color w:val="auto"/>
              </w:rPr>
            </w:pPr>
            <w:r>
              <w:t xml:space="preserve">Mgr. Lucia </w:t>
            </w:r>
            <w:proofErr w:type="spellStart"/>
            <w:r>
              <w:t>Časnochová</w:t>
            </w:r>
            <w:proofErr w:type="spellEnd"/>
          </w:p>
        </w:tc>
      </w:tr>
      <w:tr w:rsidR="00673BEF" w14:paraId="2B826404" w14:textId="77777777">
        <w:trPr>
          <w:trHeight w:hRule="exact" w:val="442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F91C460" w14:textId="77777777" w:rsidR="00673BEF" w:rsidRDefault="00E441A1">
            <w:pPr>
              <w:pStyle w:val="In0"/>
            </w:pPr>
            <w:r>
              <w:t>Materská škola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62787A5" w14:textId="77777777" w:rsidR="00673BEF" w:rsidRDefault="00E441A1">
            <w:pPr>
              <w:pStyle w:val="In0"/>
            </w:pPr>
            <w:r>
              <w:t>821 06 Bratislava II Estónska 3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58B8694" w14:textId="77777777" w:rsidR="00673BEF" w:rsidRDefault="00E441A1">
            <w:pPr>
              <w:pStyle w:val="In0"/>
              <w:spacing w:line="257" w:lineRule="auto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4B6BA19" w14:textId="77777777" w:rsidR="00673BEF" w:rsidRDefault="00E441A1">
            <w:pPr>
              <w:pStyle w:val="In0"/>
            </w:pPr>
            <w:r>
              <w:t>31787045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10E4538" w14:textId="77777777" w:rsidR="00673BEF" w:rsidRPr="007F2BB9" w:rsidRDefault="00E441A1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 xml:space="preserve">Mgr. Lenka </w:t>
            </w:r>
            <w:proofErr w:type="spellStart"/>
            <w:r w:rsidRPr="007F2BB9">
              <w:rPr>
                <w:color w:val="auto"/>
              </w:rPr>
              <w:t>Hricková</w:t>
            </w:r>
            <w:proofErr w:type="spellEnd"/>
          </w:p>
        </w:tc>
      </w:tr>
      <w:tr w:rsidR="00673BEF" w14:paraId="6863728E" w14:textId="77777777">
        <w:trPr>
          <w:trHeight w:hRule="exact" w:val="437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443ABCB" w14:textId="77777777" w:rsidR="00673BEF" w:rsidRDefault="00E441A1">
            <w:pPr>
              <w:pStyle w:val="In0"/>
            </w:pPr>
            <w:r>
              <w:t>Materská škola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3226961" w14:textId="77777777" w:rsidR="00673BEF" w:rsidRDefault="00E441A1">
            <w:pPr>
              <w:pStyle w:val="In0"/>
            </w:pPr>
            <w:r>
              <w:t xml:space="preserve">821 06 Bratislava II </w:t>
            </w:r>
            <w:proofErr w:type="spellStart"/>
            <w:r>
              <w:t>Linzbothova</w:t>
            </w:r>
            <w:proofErr w:type="spellEnd"/>
            <w:r>
              <w:t xml:space="preserve"> 18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A3197E4" w14:textId="77777777" w:rsidR="00673BEF" w:rsidRDefault="00E441A1">
            <w:pPr>
              <w:pStyle w:val="In0"/>
              <w:spacing w:line="257" w:lineRule="auto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B9CBDCD" w14:textId="77777777" w:rsidR="00673BEF" w:rsidRDefault="00E441A1">
            <w:pPr>
              <w:pStyle w:val="In0"/>
            </w:pPr>
            <w:r>
              <w:t>30853711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72A2F40" w14:textId="77777777" w:rsidR="00673BEF" w:rsidRPr="007F2BB9" w:rsidRDefault="00E441A1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 xml:space="preserve">Mgr. Eva </w:t>
            </w:r>
            <w:proofErr w:type="spellStart"/>
            <w:r w:rsidRPr="007F2BB9">
              <w:rPr>
                <w:color w:val="auto"/>
              </w:rPr>
              <w:t>Elexová</w:t>
            </w:r>
            <w:proofErr w:type="spellEnd"/>
          </w:p>
        </w:tc>
      </w:tr>
      <w:tr w:rsidR="00673BEF" w14:paraId="0865CE22" w14:textId="77777777">
        <w:trPr>
          <w:trHeight w:hRule="exact" w:val="442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A2E964A" w14:textId="77777777" w:rsidR="00673BEF" w:rsidRDefault="00E441A1">
            <w:pPr>
              <w:pStyle w:val="In0"/>
            </w:pPr>
            <w:r>
              <w:t xml:space="preserve">Materská škola - </w:t>
            </w:r>
            <w:proofErr w:type="spellStart"/>
            <w:r>
              <w:t>Óvoda</w:t>
            </w:r>
            <w:proofErr w:type="spellEnd"/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8487384" w14:textId="77777777" w:rsidR="00673BEF" w:rsidRDefault="00E441A1">
            <w:pPr>
              <w:pStyle w:val="In0"/>
            </w:pPr>
            <w:r>
              <w:t xml:space="preserve">821 06 Bratislava II </w:t>
            </w:r>
            <w:proofErr w:type="spellStart"/>
            <w:r>
              <w:t>Komárovská</w:t>
            </w:r>
            <w:proofErr w:type="spellEnd"/>
            <w:r>
              <w:t xml:space="preserve"> 58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84789B" w14:textId="77777777" w:rsidR="00673BEF" w:rsidRDefault="00E441A1">
            <w:pPr>
              <w:pStyle w:val="In0"/>
              <w:spacing w:line="257" w:lineRule="auto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B138A49" w14:textId="77777777" w:rsidR="00673BEF" w:rsidRDefault="00E441A1">
            <w:pPr>
              <w:pStyle w:val="In0"/>
            </w:pPr>
            <w:r>
              <w:t>52585204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7ACB9F0" w14:textId="77777777" w:rsidR="00673BEF" w:rsidRPr="007F2BB9" w:rsidRDefault="00E441A1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>Mgr. Jana Vargová</w:t>
            </w:r>
          </w:p>
        </w:tc>
      </w:tr>
      <w:tr w:rsidR="00673BEF" w14:paraId="6DDA5BB4" w14:textId="77777777">
        <w:trPr>
          <w:trHeight w:hRule="exact" w:val="44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4A1ACB1" w14:textId="77777777" w:rsidR="00673BEF" w:rsidRDefault="00E441A1">
            <w:pPr>
              <w:pStyle w:val="In0"/>
            </w:pPr>
            <w:r>
              <w:t>Základná škola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96AE0F0" w14:textId="77777777" w:rsidR="00673BEF" w:rsidRDefault="00E441A1">
            <w:pPr>
              <w:pStyle w:val="In0"/>
            </w:pPr>
            <w:r>
              <w:t>821 06 Bratislava II Podzáhradná 51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4441A79" w14:textId="77777777" w:rsidR="00673BEF" w:rsidRDefault="00E441A1">
            <w:pPr>
              <w:pStyle w:val="In0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3B87225" w14:textId="77777777" w:rsidR="00673BEF" w:rsidRDefault="00E441A1">
            <w:pPr>
              <w:pStyle w:val="In0"/>
            </w:pPr>
            <w:r>
              <w:t>31745041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5FFB547" w14:textId="77777777" w:rsidR="00673BEF" w:rsidRPr="007F2BB9" w:rsidRDefault="00E441A1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 xml:space="preserve">RNDr. Alena </w:t>
            </w:r>
            <w:proofErr w:type="spellStart"/>
            <w:r w:rsidRPr="007F2BB9">
              <w:rPr>
                <w:color w:val="auto"/>
              </w:rPr>
              <w:t>Heldová</w:t>
            </w:r>
            <w:proofErr w:type="spellEnd"/>
          </w:p>
        </w:tc>
      </w:tr>
      <w:tr w:rsidR="00673BEF" w14:paraId="38F76C8D" w14:textId="77777777">
        <w:trPr>
          <w:trHeight w:hRule="exact" w:val="658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CFCEC6B" w14:textId="77777777" w:rsidR="00673BEF" w:rsidRDefault="00E441A1">
            <w:pPr>
              <w:pStyle w:val="In0"/>
            </w:pPr>
            <w:r>
              <w:t xml:space="preserve">Základná škola s materskou školou s </w:t>
            </w:r>
            <w:proofErr w:type="spellStart"/>
            <w:r>
              <w:t>s</w:t>
            </w:r>
            <w:proofErr w:type="spellEnd"/>
            <w:r>
              <w:t xml:space="preserve"> </w:t>
            </w:r>
            <w:proofErr w:type="spellStart"/>
            <w:r>
              <w:t>vyuč.jJaz</w:t>
            </w:r>
            <w:proofErr w:type="spellEnd"/>
            <w:r>
              <w:t>. maď.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E06B198" w14:textId="77777777" w:rsidR="00673BEF" w:rsidRDefault="00E441A1">
            <w:pPr>
              <w:pStyle w:val="In0"/>
            </w:pPr>
            <w:r>
              <w:t xml:space="preserve">821 06 Bratislava II </w:t>
            </w:r>
            <w:proofErr w:type="spellStart"/>
            <w:r>
              <w:t>Vetvárska</w:t>
            </w:r>
            <w:proofErr w:type="spellEnd"/>
            <w:r>
              <w:t xml:space="preserve"> 7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1D7DD47" w14:textId="77777777" w:rsidR="00673BEF" w:rsidRDefault="00E441A1">
            <w:pPr>
              <w:pStyle w:val="In0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150A416" w14:textId="77777777" w:rsidR="00673BEF" w:rsidRDefault="00E441A1">
            <w:pPr>
              <w:pStyle w:val="In0"/>
            </w:pPr>
            <w:r>
              <w:t>31748198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DB3E225" w14:textId="27EF1DEF" w:rsidR="00673BEF" w:rsidRPr="007F2BB9" w:rsidRDefault="00E441A1">
            <w:pPr>
              <w:pStyle w:val="In0"/>
              <w:rPr>
                <w:color w:val="auto"/>
              </w:rPr>
            </w:pPr>
            <w:r>
              <w:t>Mgr. Monika Maurská</w:t>
            </w:r>
          </w:p>
        </w:tc>
      </w:tr>
      <w:tr w:rsidR="00673BEF" w14:paraId="7E1A2371" w14:textId="77777777">
        <w:trPr>
          <w:trHeight w:hRule="exact" w:val="437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70C1F2A" w14:textId="77777777" w:rsidR="00673BEF" w:rsidRDefault="00E441A1">
            <w:pPr>
              <w:pStyle w:val="In0"/>
            </w:pPr>
            <w:r>
              <w:t>Základná škola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7143BBC" w14:textId="77777777" w:rsidR="00673BEF" w:rsidRDefault="00E441A1">
            <w:pPr>
              <w:pStyle w:val="In0"/>
            </w:pPr>
            <w:r>
              <w:t>821 06 Bratislava II Biskupická 21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E44A550" w14:textId="77777777" w:rsidR="00673BEF" w:rsidRDefault="00E441A1">
            <w:pPr>
              <w:pStyle w:val="In0"/>
              <w:spacing w:line="257" w:lineRule="auto"/>
            </w:pPr>
            <w:r>
              <w:t>Rozpočtová organizácia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A86DE62" w14:textId="77777777" w:rsidR="00673BEF" w:rsidRDefault="00E441A1">
            <w:pPr>
              <w:pStyle w:val="In0"/>
            </w:pPr>
            <w:r>
              <w:t>31748201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30E13CA" w14:textId="77777777" w:rsidR="00673BEF" w:rsidRPr="007F2BB9" w:rsidRDefault="00E441A1">
            <w:pPr>
              <w:pStyle w:val="In0"/>
              <w:rPr>
                <w:color w:val="auto"/>
              </w:rPr>
            </w:pPr>
            <w:r w:rsidRPr="007F2BB9">
              <w:rPr>
                <w:color w:val="auto"/>
              </w:rPr>
              <w:t>Mgr. Iveta Horváthová</w:t>
            </w:r>
          </w:p>
        </w:tc>
      </w:tr>
      <w:tr w:rsidR="00673BEF" w14:paraId="19ACCA54" w14:textId="77777777">
        <w:trPr>
          <w:trHeight w:hRule="exact" w:val="44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BCE9804" w14:textId="77777777" w:rsidR="00673BEF" w:rsidRDefault="00E441A1">
            <w:pPr>
              <w:pStyle w:val="In0"/>
            </w:pPr>
            <w:r>
              <w:t>Bytový podnik Podunajské Biskupice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FAAB5EE" w14:textId="77777777" w:rsidR="00673BEF" w:rsidRDefault="00E441A1">
            <w:pPr>
              <w:pStyle w:val="In0"/>
            </w:pPr>
            <w:r>
              <w:t>821 06 Bratislava Priekopnícka 19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3125B8D" w14:textId="77777777" w:rsidR="00673BEF" w:rsidRDefault="00E441A1">
            <w:pPr>
              <w:pStyle w:val="In0"/>
            </w:pPr>
            <w:r>
              <w:t>s. r. o.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24F263C" w14:textId="77777777" w:rsidR="00673BEF" w:rsidRDefault="00E441A1">
            <w:pPr>
              <w:pStyle w:val="In0"/>
            </w:pPr>
            <w:r>
              <w:t>35815353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7AA8DC" w14:textId="287E01C6" w:rsidR="00673BEF" w:rsidRPr="007F2BB9" w:rsidRDefault="00E441A1">
            <w:pPr>
              <w:pStyle w:val="In0"/>
              <w:rPr>
                <w:color w:val="auto"/>
              </w:rPr>
            </w:pPr>
            <w:r>
              <w:t>Bc. Zdenko Ryšavý - konateľ</w:t>
            </w:r>
          </w:p>
        </w:tc>
      </w:tr>
      <w:tr w:rsidR="00673BEF" w14:paraId="1A3F1C79" w14:textId="77777777">
        <w:trPr>
          <w:trHeight w:hRule="exact" w:val="235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4DABA28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6244881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8FE4AA3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E823DE3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8CEBCE" w14:textId="77777777" w:rsidR="00673BEF" w:rsidRPr="007F2BB9" w:rsidRDefault="00673BEF">
            <w:pPr>
              <w:rPr>
                <w:color w:val="auto"/>
                <w:sz w:val="10"/>
                <w:szCs w:val="10"/>
              </w:rPr>
            </w:pPr>
          </w:p>
        </w:tc>
      </w:tr>
    </w:tbl>
    <w:p w14:paraId="0234113F" w14:textId="77777777" w:rsidR="00673BEF" w:rsidRDefault="00673BEF">
      <w:pPr>
        <w:spacing w:after="259" w:line="1" w:lineRule="exact"/>
      </w:pPr>
    </w:p>
    <w:p w14:paraId="228655B6" w14:textId="77777777" w:rsidR="00673BEF" w:rsidRDefault="00E441A1">
      <w:pPr>
        <w:pStyle w:val="Zhlavie20"/>
        <w:keepNext/>
        <w:keepLines/>
      </w:pPr>
      <w:bookmarkStart w:id="2" w:name="bookmark4"/>
      <w:r>
        <w:t>Organizačná štruktúra účtovnej jednotky:</w:t>
      </w:r>
      <w:bookmarkEnd w:id="2"/>
    </w:p>
    <w:p w14:paraId="1692E6F6" w14:textId="77777777" w:rsidR="00673BEF" w:rsidRDefault="00E441A1">
      <w:pPr>
        <w:pStyle w:val="Zhlavie20"/>
        <w:keepNext/>
        <w:keepLines/>
      </w:pPr>
      <w:r>
        <w:t>Miestnymi orgánmi mestskej časti sú:</w:t>
      </w:r>
    </w:p>
    <w:p w14:paraId="1CB32C8F" w14:textId="77777777" w:rsidR="00673BEF" w:rsidRDefault="00E441A1">
      <w:pPr>
        <w:pStyle w:val="Zkladntext1"/>
        <w:numPr>
          <w:ilvl w:val="0"/>
          <w:numId w:val="3"/>
        </w:numPr>
        <w:tabs>
          <w:tab w:val="left" w:pos="624"/>
        </w:tabs>
        <w:ind w:firstLine="360"/>
      </w:pPr>
      <w:r>
        <w:t>Miestne zastupiteľstvo mestskej časti Bratislava-Podunajské Biskupice má 15 poslancov</w:t>
      </w:r>
    </w:p>
    <w:p w14:paraId="20C11E7A" w14:textId="77777777" w:rsidR="00673BEF" w:rsidRDefault="00E441A1">
      <w:pPr>
        <w:pStyle w:val="Zkladntext1"/>
        <w:numPr>
          <w:ilvl w:val="0"/>
          <w:numId w:val="3"/>
        </w:numPr>
        <w:tabs>
          <w:tab w:val="left" w:pos="624"/>
        </w:tabs>
        <w:ind w:firstLine="360"/>
      </w:pPr>
      <w:r>
        <w:t>Starosta mestskej časti Bratislava-Podunajské Biskupice</w:t>
      </w:r>
    </w:p>
    <w:p w14:paraId="2BBAEE76" w14:textId="77777777" w:rsidR="00673BEF" w:rsidRDefault="00E441A1">
      <w:pPr>
        <w:pStyle w:val="Zkladntext1"/>
      </w:pPr>
      <w:r>
        <w:t>Orgánmi miestneho zastupiteľstva mestskej časti sú:</w:t>
      </w:r>
    </w:p>
    <w:p w14:paraId="3D5AEAED" w14:textId="77777777" w:rsidR="00673BEF" w:rsidRDefault="00E441A1">
      <w:pPr>
        <w:pStyle w:val="Zkladntext1"/>
        <w:numPr>
          <w:ilvl w:val="0"/>
          <w:numId w:val="3"/>
        </w:numPr>
        <w:tabs>
          <w:tab w:val="left" w:pos="624"/>
        </w:tabs>
        <w:ind w:firstLine="360"/>
        <w:jc w:val="both"/>
      </w:pPr>
      <w:r>
        <w:t>miestna rada, ktorá má 5 členov</w:t>
      </w:r>
    </w:p>
    <w:p w14:paraId="63F35991" w14:textId="5FAA7D5D" w:rsidR="00673BEF" w:rsidRDefault="00E441A1">
      <w:pPr>
        <w:pStyle w:val="Zkladntext1"/>
        <w:numPr>
          <w:ilvl w:val="0"/>
          <w:numId w:val="3"/>
        </w:numPr>
        <w:tabs>
          <w:tab w:val="left" w:pos="638"/>
        </w:tabs>
        <w:spacing w:after="260"/>
        <w:ind w:left="760" w:hanging="380"/>
      </w:pPr>
      <w:r>
        <w:t xml:space="preserve">Komisie : </w:t>
      </w:r>
      <w:r w:rsidR="007F3D2D">
        <w:t>7</w:t>
      </w:r>
      <w:r>
        <w:t xml:space="preserve"> komisií : Komisia finančná, podnikateľských činností a obchodu, Komisia sociálnych vecí a zdravotníctva, Komisia školstva, </w:t>
      </w:r>
      <w:r w:rsidR="007F3D2D">
        <w:t xml:space="preserve">Komisia </w:t>
      </w:r>
      <w:r>
        <w:t>kultúry, mládeže a športu, Komisia územného plánu, výstavby, životného prostredia, odpadov a cestného hospodárstva, Komisia na ochranu verejného záujmu pri výkone funkcií funkcionárov, Bytová komisia</w:t>
      </w:r>
    </w:p>
    <w:p w14:paraId="09BFF6DB" w14:textId="77777777" w:rsidR="00673BEF" w:rsidRDefault="00E441A1">
      <w:pPr>
        <w:pStyle w:val="Zhlavie20"/>
        <w:keepNext/>
        <w:keepLines/>
      </w:pPr>
      <w:bookmarkStart w:id="3" w:name="bookmark7"/>
      <w:r>
        <w:t>Stupňami riadenia miestneho úradu sú</w:t>
      </w:r>
      <w:r>
        <w:rPr>
          <w:b w:val="0"/>
          <w:bCs w:val="0"/>
        </w:rPr>
        <w:t>:</w:t>
      </w:r>
      <w:bookmarkEnd w:id="3"/>
    </w:p>
    <w:p w14:paraId="246DE79B" w14:textId="77777777" w:rsidR="00673BEF" w:rsidRDefault="00E441A1">
      <w:pPr>
        <w:pStyle w:val="Zkladntext1"/>
        <w:numPr>
          <w:ilvl w:val="0"/>
          <w:numId w:val="4"/>
        </w:numPr>
        <w:tabs>
          <w:tab w:val="left" w:pos="358"/>
        </w:tabs>
      </w:pPr>
      <w:r>
        <w:t>starosta, zástupca starostu, prednosta miestneho úradu (ďalej len „prednosta“),</w:t>
      </w:r>
    </w:p>
    <w:p w14:paraId="275AFA0E" w14:textId="77777777" w:rsidR="00673BEF" w:rsidRDefault="00E441A1">
      <w:pPr>
        <w:pStyle w:val="Zkladntext1"/>
        <w:numPr>
          <w:ilvl w:val="0"/>
          <w:numId w:val="4"/>
        </w:numPr>
        <w:tabs>
          <w:tab w:val="left" w:pos="373"/>
        </w:tabs>
      </w:pPr>
      <w:r>
        <w:t>sekretariát, vedúci oddelení</w:t>
      </w:r>
    </w:p>
    <w:p w14:paraId="6837AF45" w14:textId="77777777" w:rsidR="00673BEF" w:rsidRDefault="00E441A1">
      <w:pPr>
        <w:pStyle w:val="Zkladntext1"/>
        <w:ind w:firstLine="300"/>
      </w:pPr>
      <w:r>
        <w:t>Miestny úrad sa člení na jednotlivé oddelenia, ktoré zabezpečujú odborné úlohy v zmysle zákona nasledovne:</w:t>
      </w:r>
    </w:p>
    <w:p w14:paraId="3B4BCF25" w14:textId="77777777" w:rsidR="00673BEF" w:rsidRDefault="00E441A1">
      <w:pPr>
        <w:pStyle w:val="Zkladntext1"/>
        <w:numPr>
          <w:ilvl w:val="0"/>
          <w:numId w:val="5"/>
        </w:numPr>
        <w:tabs>
          <w:tab w:val="left" w:pos="307"/>
        </w:tabs>
        <w:ind w:left="360" w:hanging="360"/>
      </w:pPr>
      <w:r>
        <w:t>Oddelenie ekonomické a správy majetku, Oddelenie organizačné, oddelenie sociálnych vecí, zdravotníctva a bytovej politiky, Oddelenie životného prostredia, odpadov a cestného hospodárstva, oddelenie školstva, Oddelenie kultúry a športu, Oddelenie územného plánu, stavebného poriadku a výstavby, Oddelenie strategického rozvoja, investičné a VO, Matričný úrad a evidencia pobytu obyvateľov.</w:t>
      </w:r>
    </w:p>
    <w:p w14:paraId="6656998D" w14:textId="77777777" w:rsidR="00673BEF" w:rsidRDefault="00E441A1">
      <w:pPr>
        <w:pStyle w:val="Zkladntext1"/>
        <w:numPr>
          <w:ilvl w:val="0"/>
          <w:numId w:val="5"/>
        </w:numPr>
        <w:tabs>
          <w:tab w:val="left" w:pos="307"/>
        </w:tabs>
        <w:ind w:left="360" w:hanging="360"/>
      </w:pPr>
      <w:r>
        <w:t>Na čele Miestneho úradu mestskej časti Bratislava - Podunajské Biskupice je prednostka miestneho úradu.</w:t>
      </w:r>
    </w:p>
    <w:p w14:paraId="234DB1A2" w14:textId="77777777" w:rsidR="00673BEF" w:rsidRDefault="00E441A1">
      <w:pPr>
        <w:pStyle w:val="Zkladntext1"/>
        <w:numPr>
          <w:ilvl w:val="0"/>
          <w:numId w:val="5"/>
        </w:numPr>
        <w:tabs>
          <w:tab w:val="left" w:pos="307"/>
        </w:tabs>
        <w:ind w:left="360" w:hanging="360"/>
      </w:pPr>
      <w:r>
        <w:t>Poradca starostu plní odborné špecializované činnosti strategického a koncepčného charakteru a ďalšie činnosti podľa pokynu starostu</w:t>
      </w:r>
    </w:p>
    <w:p w14:paraId="76A44D8B" w14:textId="77777777" w:rsidR="00673BEF" w:rsidRDefault="00E441A1">
      <w:pPr>
        <w:pStyle w:val="Zkladntext1"/>
        <w:numPr>
          <w:ilvl w:val="0"/>
          <w:numId w:val="5"/>
        </w:numPr>
        <w:tabs>
          <w:tab w:val="left" w:pos="307"/>
        </w:tabs>
        <w:spacing w:after="260"/>
        <w:ind w:left="360" w:hanging="360"/>
      </w:pPr>
      <w:r>
        <w:t>Sekretariát je útvarom zriadeným pre výkon funkcie starostu, zástupcu starostu, poradcu starostu a prednostu, pod ktorý patria nasledovné útvary: Referát údržby a správy objektov, Referát médií a marketingu a Referát podateľne,</w:t>
      </w:r>
    </w:p>
    <w:p w14:paraId="63C698E2" w14:textId="77777777" w:rsidR="007F3D2D" w:rsidRDefault="00E441A1" w:rsidP="007F3D2D">
      <w:pPr>
        <w:pStyle w:val="Zkladntext1"/>
      </w:pPr>
      <w:r>
        <w:t xml:space="preserve">Miestny úrad spolupracuje pri plnení úloh s Magistrátom hlavného mesta Slovenskej republiky Bratislavy, s </w:t>
      </w:r>
      <w:r>
        <w:lastRenderedPageBreak/>
        <w:t>inými miestnymi úradmi a územne príslušnými orgánmi štátnej správy.</w:t>
      </w:r>
    </w:p>
    <w:p w14:paraId="4983EAAF" w14:textId="77777777" w:rsidR="007F3D2D" w:rsidRDefault="007F3D2D" w:rsidP="007F3D2D">
      <w:pPr>
        <w:pStyle w:val="Zkladntext1"/>
        <w:jc w:val="center"/>
      </w:pPr>
    </w:p>
    <w:p w14:paraId="79F93835" w14:textId="77777777" w:rsidR="007F3D2D" w:rsidRDefault="007F3D2D" w:rsidP="007F3D2D">
      <w:pPr>
        <w:pStyle w:val="Zkladntext1"/>
        <w:jc w:val="center"/>
      </w:pPr>
    </w:p>
    <w:p w14:paraId="61F9E6D3" w14:textId="64CF2632" w:rsidR="00673BEF" w:rsidRDefault="00E441A1" w:rsidP="007F3D2D">
      <w:pPr>
        <w:pStyle w:val="Zkladntext1"/>
        <w:jc w:val="center"/>
      </w:pPr>
      <w:r>
        <w:rPr>
          <w:b/>
          <w:bCs/>
        </w:rPr>
        <w:t>Čl. II</w:t>
      </w:r>
    </w:p>
    <w:p w14:paraId="4B1920F1" w14:textId="77777777" w:rsidR="00673BEF" w:rsidRDefault="00E441A1">
      <w:pPr>
        <w:pStyle w:val="Zkladntext1"/>
        <w:spacing w:after="240" w:line="259" w:lineRule="auto"/>
        <w:jc w:val="center"/>
      </w:pPr>
      <w:r>
        <w:rPr>
          <w:b/>
          <w:bCs/>
        </w:rPr>
        <w:t>Informácie o účtovných zásadách a účtovných metódach</w:t>
      </w:r>
    </w:p>
    <w:p w14:paraId="1E1193CC" w14:textId="77777777" w:rsidR="00673BEF" w:rsidRDefault="00E441A1">
      <w:pPr>
        <w:pStyle w:val="Zkladntext1"/>
        <w:tabs>
          <w:tab w:val="left" w:pos="6910"/>
        </w:tabs>
        <w:spacing w:after="360" w:line="259" w:lineRule="auto"/>
        <w:ind w:left="280" w:hanging="280"/>
        <w:jc w:val="both"/>
        <w:rPr>
          <w:sz w:val="19"/>
          <w:szCs w:val="19"/>
        </w:rPr>
      </w:pPr>
      <w:r>
        <w:rPr>
          <w:b/>
          <w:bCs/>
        </w:rPr>
        <w:t>1. Účtovná závierka je zostavená za splnenia predpokladu nepretržitého pokračovania účtovnej jednotky vo svojej činnosti</w:t>
      </w:r>
      <w:r>
        <w:rPr>
          <w:b/>
          <w:bCs/>
        </w:rPr>
        <w:tab/>
        <w:t xml:space="preserve">IXI </w:t>
      </w:r>
      <w:r>
        <w:rPr>
          <w:b/>
          <w:bCs/>
          <w:sz w:val="19"/>
          <w:szCs w:val="19"/>
        </w:rPr>
        <w:t>áno □ nie</w:t>
      </w:r>
    </w:p>
    <w:p w14:paraId="235FAF36" w14:textId="77777777" w:rsidR="00673BEF" w:rsidRDefault="00E441A1">
      <w:pPr>
        <w:pStyle w:val="Zhlavie20"/>
        <w:keepNext/>
        <w:keepLines/>
        <w:spacing w:line="252" w:lineRule="auto"/>
        <w:jc w:val="both"/>
      </w:pPr>
      <w:bookmarkStart w:id="4" w:name="bookmark9"/>
      <w:r>
        <w:t>2. Zmeny účtovných metód a účtovných zásad</w:t>
      </w:r>
      <w:bookmarkEnd w:id="4"/>
    </w:p>
    <w:p w14:paraId="28D163A4" w14:textId="77777777" w:rsidR="00673BEF" w:rsidRDefault="00E441A1">
      <w:pPr>
        <w:pStyle w:val="Zkladntext1"/>
        <w:tabs>
          <w:tab w:val="left" w:pos="6910"/>
          <w:tab w:val="left" w:pos="8618"/>
        </w:tabs>
        <w:spacing w:after="240" w:line="252" w:lineRule="auto"/>
        <w:ind w:left="280"/>
        <w:jc w:val="both"/>
        <w:rPr>
          <w:sz w:val="19"/>
          <w:szCs w:val="19"/>
        </w:rPr>
      </w:pPr>
      <w:r>
        <w:t>Účtovná jednotka zmenila účtovné metódy, účtovné zásady oproti predchádzajúcemu účtovnému obdobiu</w:t>
      </w:r>
      <w:r>
        <w:tab/>
      </w:r>
      <w:r>
        <w:rPr>
          <w:b/>
          <w:bCs/>
          <w:sz w:val="19"/>
          <w:szCs w:val="19"/>
        </w:rPr>
        <w:t>□ áno</w:t>
      </w:r>
      <w:r>
        <w:rPr>
          <w:b/>
          <w:bCs/>
          <w:sz w:val="19"/>
          <w:szCs w:val="19"/>
        </w:rPr>
        <w:tab/>
        <w:t>nie</w:t>
      </w:r>
    </w:p>
    <w:p w14:paraId="03E846D3" w14:textId="77777777" w:rsidR="00673BEF" w:rsidRDefault="00E441A1">
      <w:pPr>
        <w:pStyle w:val="Nzovtabuky0"/>
        <w:rPr>
          <w:sz w:val="19"/>
          <w:szCs w:val="19"/>
        </w:rPr>
      </w:pPr>
      <w:r>
        <w:rPr>
          <w:sz w:val="19"/>
          <w:szCs w:val="19"/>
        </w:rPr>
        <w:t>Ak áno: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18"/>
        <w:gridCol w:w="2318"/>
        <w:gridCol w:w="2314"/>
        <w:gridCol w:w="2808"/>
      </w:tblGrid>
      <w:tr w:rsidR="00673BEF" w14:paraId="5CE8103B" w14:textId="77777777">
        <w:trPr>
          <w:trHeight w:hRule="exact" w:val="878"/>
          <w:jc w:val="center"/>
        </w:trPr>
        <w:tc>
          <w:tcPr>
            <w:tcW w:w="22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0F1C1A1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Druh zmeny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559E0113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Dôvod zmeny</w:t>
            </w: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99C099A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Vplyv zmeny na hodnotu majetku, záväzkov, vlastného imania a výsledku hospodárenia</w:t>
            </w: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2913C3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Peňažné vyjadrenie</w:t>
            </w:r>
          </w:p>
        </w:tc>
      </w:tr>
      <w:tr w:rsidR="00673BEF" w14:paraId="3DFA8DEE" w14:textId="77777777">
        <w:trPr>
          <w:trHeight w:hRule="exact" w:val="226"/>
          <w:jc w:val="center"/>
        </w:trPr>
        <w:tc>
          <w:tcPr>
            <w:tcW w:w="22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DC392F5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2E98D94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4E95908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70961D1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69195B6B" w14:textId="77777777">
        <w:trPr>
          <w:trHeight w:hRule="exact" w:val="235"/>
          <w:jc w:val="center"/>
        </w:trPr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023B8CE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5758C68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99835E5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5849F0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0CD512E8" w14:textId="77777777" w:rsidR="00673BEF" w:rsidRDefault="00673BEF">
      <w:pPr>
        <w:spacing w:after="239" w:line="1" w:lineRule="exact"/>
      </w:pPr>
    </w:p>
    <w:p w14:paraId="65430B7F" w14:textId="77777777" w:rsidR="00673BEF" w:rsidRDefault="00673BEF">
      <w:pPr>
        <w:spacing w:line="1" w:lineRule="exact"/>
      </w:pPr>
    </w:p>
    <w:p w14:paraId="581CF056" w14:textId="77777777" w:rsidR="00673BEF" w:rsidRDefault="00E441A1">
      <w:pPr>
        <w:pStyle w:val="Nzovtabuky0"/>
      </w:pPr>
      <w:r>
        <w:t>3. Spôsob ocenenia jednotlivých položiek majetku a záväzkov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00"/>
        <w:gridCol w:w="3658"/>
      </w:tblGrid>
      <w:tr w:rsidR="00673BEF" w14:paraId="68AB2A0C" w14:textId="77777777">
        <w:trPr>
          <w:trHeight w:hRule="exact" w:val="274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93CEDFA" w14:textId="77777777" w:rsidR="00673BEF" w:rsidRDefault="00E441A1">
            <w:pPr>
              <w:pStyle w:val="In0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Položky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828EBF" w14:textId="77777777" w:rsidR="00673BEF" w:rsidRDefault="00E441A1">
            <w:pPr>
              <w:pStyle w:val="In0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Spôsob oceňovania</w:t>
            </w:r>
          </w:p>
        </w:tc>
      </w:tr>
      <w:tr w:rsidR="00673BEF" w14:paraId="66F00052" w14:textId="77777777">
        <w:trPr>
          <w:trHeight w:hRule="exact" w:val="264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9790772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a) dlhodobý nehmotný majetok nakupovaný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1F6846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673BEF" w14:paraId="247FD481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0494128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b) dlhodobý nehmotný majetok vytvorený vlastnou činnosťou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554D36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673BEF" w14:paraId="6FEF6C79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7082211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c) dlhodobý hmotný majetok nakupovaný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0FD1C5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673BEF" w14:paraId="45225A2D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F214C2D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d) dlhodobý hmotný majetok vytvorený vlastnou činnosťou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743BAE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673BEF" w14:paraId="30065AC9" w14:textId="77777777">
        <w:trPr>
          <w:trHeight w:hRule="exact" w:val="528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1EA53A0" w14:textId="77777777" w:rsidR="00673BEF" w:rsidRDefault="00E441A1">
            <w:pPr>
              <w:pStyle w:val="In0"/>
              <w:ind w:left="360" w:hanging="3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e) dlhodobý nehmotný majetok a dlhodobý hmotný majetok získaný bezodplatne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59714D1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673BEF" w14:paraId="00B2D1BC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ED5A815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ť) dlhodobý finančný majetok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9E3060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673BEF" w14:paraId="3CB162CE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724BA43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g) zásoby nakupované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0A998D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673BEF" w14:paraId="73545184" w14:textId="77777777">
        <w:trPr>
          <w:trHeight w:hRule="exact" w:val="274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C285598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h) zásoby vytvorené vlastnou činnosťou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268A37A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673BEF" w14:paraId="14DE0CB9" w14:textId="77777777">
        <w:trPr>
          <w:trHeight w:hRule="exact" w:val="264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4C818C3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i) zásoby získané bezodplatne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6AA239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673BEF" w14:paraId="6B897D7E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59AC889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j) pohľadávky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0BF381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673BEF" w14:paraId="1E337CF2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4A03E9E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k) krátkodobý finančný majetok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28EDFFB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673BEF" w14:paraId="001585A1" w14:textId="77777777">
        <w:trPr>
          <w:trHeight w:hRule="exact" w:val="1310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84D24CF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1) časové rozlíšenie na strane aktív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89EB53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73BEF" w14:paraId="62B859DA" w14:textId="77777777">
        <w:trPr>
          <w:trHeight w:hRule="exact" w:val="1046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4B426FD" w14:textId="77777777" w:rsidR="00673BEF" w:rsidRDefault="00E441A1">
            <w:pPr>
              <w:pStyle w:val="In0"/>
              <w:spacing w:line="252" w:lineRule="auto"/>
              <w:ind w:left="360" w:hanging="360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mjzáväzky</w:t>
            </w:r>
            <w:proofErr w:type="spellEnd"/>
            <w:r>
              <w:rPr>
                <w:sz w:val="22"/>
                <w:szCs w:val="22"/>
              </w:rPr>
              <w:t>, vrátane dlhopisov, pôžičiek a úverov rezervy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E489CE9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 oceňujú sa v očakávanej výške záväzku alebo poistno- matematickými metódami</w:t>
            </w:r>
          </w:p>
        </w:tc>
      </w:tr>
      <w:tr w:rsidR="00673BEF" w14:paraId="7DD5B0C8" w14:textId="77777777">
        <w:trPr>
          <w:trHeight w:hRule="exact" w:val="1306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55BFDC6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n) časové rozlíšenie na strane pasív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5237F41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73BEF" w14:paraId="392EF595" w14:textId="77777777">
        <w:trPr>
          <w:trHeight w:hRule="exact" w:val="269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9EBF680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o) deriváty pri nadobudnutí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5C3A22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673BEF" w14:paraId="6CA08104" w14:textId="77777777">
        <w:trPr>
          <w:trHeight w:hRule="exact" w:val="278"/>
          <w:jc w:val="center"/>
        </w:trPr>
        <w:tc>
          <w:tcPr>
            <w:tcW w:w="6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99016B1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p) majetok a záväzky zabezpečené derivátmi</w:t>
            </w:r>
          </w:p>
        </w:tc>
        <w:tc>
          <w:tcPr>
            <w:tcW w:w="3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C35BAC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</w:tbl>
    <w:p w14:paraId="648264BF" w14:textId="77777777" w:rsidR="00673BEF" w:rsidRDefault="00E441A1">
      <w:pPr>
        <w:spacing w:line="1" w:lineRule="exact"/>
        <w:rPr>
          <w:sz w:val="2"/>
          <w:szCs w:val="2"/>
        </w:rPr>
      </w:pPr>
      <w:r>
        <w:br w:type="page"/>
      </w:r>
    </w:p>
    <w:p w14:paraId="795FDB9C" w14:textId="77777777" w:rsidR="00673BEF" w:rsidRDefault="00E441A1">
      <w:pPr>
        <w:pStyle w:val="Zhlavie20"/>
        <w:keepNext/>
        <w:keepLines/>
        <w:numPr>
          <w:ilvl w:val="0"/>
          <w:numId w:val="6"/>
        </w:numPr>
        <w:tabs>
          <w:tab w:val="left" w:pos="354"/>
        </w:tabs>
        <w:ind w:left="360" w:hanging="360"/>
        <w:jc w:val="both"/>
      </w:pPr>
      <w:bookmarkStart w:id="5" w:name="bookmark11"/>
      <w:r>
        <w:lastRenderedPageBreak/>
        <w:t>Spôsob zostavenia odpisového plánu pre dlhodobý majetok, doba odpisovania, sadzby odpisov a odpisové metódy pri stanovení účtovných odpisov</w:t>
      </w:r>
      <w:bookmarkEnd w:id="5"/>
    </w:p>
    <w:p w14:paraId="6D78E2E9" w14:textId="77777777" w:rsidR="00673BEF" w:rsidRDefault="00E441A1">
      <w:pPr>
        <w:pStyle w:val="Zkladntext1"/>
        <w:jc w:val="both"/>
      </w:pPr>
      <w:r>
        <w:t>Odpisy dlhodobého nehmotného majetku a dlhodobého hmotného majetku sú stanovené tak, že sa vychádza z predpokladanej doby jeho užívania a predpokladaného priebehu jeho opotrebenia. Odpisovať sa začína prvým dňom mesiaca, v ktorom bol dlhodobý majetok uvedený do používania.</w:t>
      </w:r>
    </w:p>
    <w:p w14:paraId="51A5EC92" w14:textId="77777777" w:rsidR="00673BEF" w:rsidRDefault="00E441A1">
      <w:pPr>
        <w:pStyle w:val="Zkladntext1"/>
        <w:spacing w:after="240"/>
      </w:pPr>
      <w:r>
        <w:t>Účtovné odpisy sa zaokrúhľujú na celé eurá nahor. Metóda odpisovania sa používa lineárna.</w:t>
      </w:r>
    </w:p>
    <w:p w14:paraId="6571747A" w14:textId="77777777" w:rsidR="00673BEF" w:rsidRDefault="00E441A1">
      <w:pPr>
        <w:pStyle w:val="Nzovtabuky0"/>
      </w:pPr>
      <w:r>
        <w:rPr>
          <w:b w:val="0"/>
          <w:bCs w:val="0"/>
          <w:u w:val="single"/>
        </w:rPr>
        <w:t>Predpokladaná doba užívania a odpisové sadzby sú stanovené takto: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9"/>
        <w:gridCol w:w="2890"/>
        <w:gridCol w:w="3931"/>
      </w:tblGrid>
      <w:tr w:rsidR="00673BEF" w14:paraId="294FF795" w14:textId="77777777">
        <w:trPr>
          <w:trHeight w:hRule="exact" w:val="451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C8E6B8C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Odpisová skupina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C0C409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Predpokladaná doba používania v rokoch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2D4F82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Ročná odpisová sadzba v %</w:t>
            </w:r>
          </w:p>
        </w:tc>
      </w:tr>
      <w:tr w:rsidR="00673BEF" w14:paraId="7E538657" w14:textId="77777777">
        <w:trPr>
          <w:trHeight w:hRule="exact" w:val="226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BD9E24C" w14:textId="77777777" w:rsidR="00673BEF" w:rsidRDefault="00E441A1">
            <w:pPr>
              <w:pStyle w:val="In0"/>
              <w:jc w:val="center"/>
            </w:pPr>
            <w:r>
              <w:t>1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0CB6F46" w14:textId="77777777" w:rsidR="00673BEF" w:rsidRDefault="00E441A1">
            <w:pPr>
              <w:pStyle w:val="In0"/>
              <w:jc w:val="center"/>
            </w:pPr>
            <w:r>
              <w:t>4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78BF66" w14:textId="77777777" w:rsidR="00673BEF" w:rsidRDefault="00E441A1">
            <w:pPr>
              <w:pStyle w:val="In0"/>
              <w:jc w:val="center"/>
            </w:pPr>
            <w:r>
              <w:t>25</w:t>
            </w:r>
          </w:p>
        </w:tc>
      </w:tr>
      <w:tr w:rsidR="00673BEF" w14:paraId="2C48CDDF" w14:textId="77777777">
        <w:trPr>
          <w:trHeight w:hRule="exact" w:val="226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555B316" w14:textId="77777777" w:rsidR="00673BEF" w:rsidRDefault="00E441A1">
            <w:pPr>
              <w:pStyle w:val="In0"/>
              <w:jc w:val="center"/>
            </w:pPr>
            <w:r>
              <w:t>2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3C43A05" w14:textId="77777777" w:rsidR="00673BEF" w:rsidRDefault="00E441A1">
            <w:pPr>
              <w:pStyle w:val="In0"/>
              <w:jc w:val="center"/>
            </w:pPr>
            <w:r>
              <w:t>6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F2A24A" w14:textId="77777777" w:rsidR="00673BEF" w:rsidRDefault="00E441A1">
            <w:pPr>
              <w:pStyle w:val="In0"/>
              <w:jc w:val="center"/>
            </w:pPr>
            <w:r>
              <w:t>16,67</w:t>
            </w:r>
          </w:p>
        </w:tc>
      </w:tr>
      <w:tr w:rsidR="00673BEF" w14:paraId="3355A1DE" w14:textId="77777777">
        <w:trPr>
          <w:trHeight w:hRule="exact" w:val="226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00EA774" w14:textId="77777777" w:rsidR="00673BEF" w:rsidRDefault="00E441A1">
            <w:pPr>
              <w:pStyle w:val="In0"/>
              <w:jc w:val="center"/>
            </w:pPr>
            <w:r>
              <w:t>3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D3AAC89" w14:textId="77777777" w:rsidR="00673BEF" w:rsidRDefault="00E441A1">
            <w:pPr>
              <w:pStyle w:val="In0"/>
              <w:jc w:val="center"/>
            </w:pPr>
            <w:r>
              <w:t>8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F9E1BB" w14:textId="77777777" w:rsidR="00673BEF" w:rsidRDefault="00E441A1">
            <w:pPr>
              <w:pStyle w:val="In0"/>
              <w:jc w:val="center"/>
            </w:pPr>
            <w:r>
              <w:t>12,5</w:t>
            </w:r>
          </w:p>
        </w:tc>
      </w:tr>
      <w:tr w:rsidR="00673BEF" w14:paraId="49C90B62" w14:textId="77777777">
        <w:trPr>
          <w:trHeight w:hRule="exact" w:val="226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72FA0CE" w14:textId="77777777" w:rsidR="00673BEF" w:rsidRDefault="00E441A1">
            <w:pPr>
              <w:pStyle w:val="In0"/>
              <w:jc w:val="center"/>
            </w:pPr>
            <w:r>
              <w:t>4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938F2E6" w14:textId="77777777" w:rsidR="00673BEF" w:rsidRDefault="00E441A1">
            <w:pPr>
              <w:pStyle w:val="In0"/>
              <w:jc w:val="center"/>
            </w:pPr>
            <w:r>
              <w:t>12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CB4955" w14:textId="77777777" w:rsidR="00673BEF" w:rsidRDefault="00E441A1">
            <w:pPr>
              <w:pStyle w:val="In0"/>
              <w:jc w:val="center"/>
            </w:pPr>
            <w:r>
              <w:t>8,33</w:t>
            </w:r>
          </w:p>
        </w:tc>
      </w:tr>
      <w:tr w:rsidR="00673BEF" w14:paraId="35B3917A" w14:textId="77777777">
        <w:trPr>
          <w:trHeight w:hRule="exact" w:val="226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0C68FB5" w14:textId="77777777" w:rsidR="00673BEF" w:rsidRDefault="00E441A1">
            <w:pPr>
              <w:pStyle w:val="In0"/>
              <w:jc w:val="center"/>
            </w:pPr>
            <w:r>
              <w:t>5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C83FC2E" w14:textId="77777777" w:rsidR="00673BEF" w:rsidRDefault="00E441A1">
            <w:pPr>
              <w:pStyle w:val="In0"/>
              <w:jc w:val="center"/>
            </w:pPr>
            <w:r>
              <w:t>20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6E39FF" w14:textId="77777777" w:rsidR="00673BEF" w:rsidRDefault="00E441A1">
            <w:pPr>
              <w:pStyle w:val="In0"/>
              <w:jc w:val="center"/>
            </w:pPr>
            <w:r>
              <w:t>5</w:t>
            </w:r>
          </w:p>
        </w:tc>
      </w:tr>
      <w:tr w:rsidR="00673BEF" w14:paraId="30C4C35E" w14:textId="77777777">
        <w:trPr>
          <w:trHeight w:hRule="exact" w:val="235"/>
          <w:jc w:val="center"/>
        </w:trPr>
        <w:tc>
          <w:tcPr>
            <w:tcW w:w="2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44E0C4BF" w14:textId="77777777" w:rsidR="00673BEF" w:rsidRDefault="00E441A1">
            <w:pPr>
              <w:pStyle w:val="In0"/>
              <w:jc w:val="center"/>
            </w:pPr>
            <w:r>
              <w:t>6</w:t>
            </w:r>
          </w:p>
        </w:tc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7DE89B8A" w14:textId="77777777" w:rsidR="00673BEF" w:rsidRDefault="00E441A1">
            <w:pPr>
              <w:pStyle w:val="In0"/>
              <w:jc w:val="center"/>
            </w:pPr>
            <w:r>
              <w:t>40</w:t>
            </w:r>
          </w:p>
        </w:tc>
        <w:tc>
          <w:tcPr>
            <w:tcW w:w="3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A3FA43" w14:textId="77777777" w:rsidR="00673BEF" w:rsidRDefault="00E441A1">
            <w:pPr>
              <w:pStyle w:val="In0"/>
              <w:jc w:val="center"/>
            </w:pPr>
            <w:r>
              <w:t>2,5</w:t>
            </w:r>
          </w:p>
        </w:tc>
      </w:tr>
    </w:tbl>
    <w:p w14:paraId="0787BDA0" w14:textId="77777777" w:rsidR="00673BEF" w:rsidRDefault="00673BEF">
      <w:pPr>
        <w:spacing w:after="239" w:line="1" w:lineRule="exact"/>
      </w:pPr>
    </w:p>
    <w:p w14:paraId="7D8259BF" w14:textId="77777777" w:rsidR="00673BEF" w:rsidRDefault="00E441A1">
      <w:pPr>
        <w:pStyle w:val="Zkladntext1"/>
        <w:jc w:val="both"/>
      </w:pPr>
      <w:r>
        <w:rPr>
          <w:b/>
          <w:bCs/>
        </w:rPr>
        <w:t xml:space="preserve">Drobný nehmotný majetok od 0 Eur do 2400,00 Eur, </w:t>
      </w:r>
      <w:r>
        <w:t xml:space="preserve">ktorý podľa rozhodnutia účtovnej jednotky nie je dlhodobým nehmotným majetkom sa účtuje pri obstaraní do nákladov na účet </w:t>
      </w:r>
      <w:r>
        <w:rPr>
          <w:b/>
          <w:bCs/>
        </w:rPr>
        <w:t>518 - Ostatné služby</w:t>
      </w:r>
      <w:r>
        <w:t>.</w:t>
      </w:r>
    </w:p>
    <w:p w14:paraId="0CB9DE30" w14:textId="77777777" w:rsidR="00673BEF" w:rsidRDefault="00E441A1">
      <w:pPr>
        <w:pStyle w:val="Zkladntext1"/>
        <w:spacing w:after="240"/>
        <w:jc w:val="both"/>
      </w:pPr>
      <w:r>
        <w:rPr>
          <w:b/>
          <w:bCs/>
        </w:rPr>
        <w:t>Drobný hmotný majetok od 0 Eur do 1700,00 Eur</w:t>
      </w:r>
      <w:r>
        <w:t xml:space="preserve">, ktorý podľa rozhodnutia účtovnej jednotky nie je dlhodobým hmotným majetkom sa účtuje ako </w:t>
      </w:r>
      <w:r>
        <w:rPr>
          <w:b/>
          <w:bCs/>
        </w:rPr>
        <w:t>zásoby.</w:t>
      </w:r>
    </w:p>
    <w:p w14:paraId="518D9D32" w14:textId="77777777" w:rsidR="00673BEF" w:rsidRDefault="00E441A1">
      <w:pPr>
        <w:pStyle w:val="Zhlavie20"/>
        <w:keepNext/>
        <w:keepLines/>
        <w:numPr>
          <w:ilvl w:val="0"/>
          <w:numId w:val="6"/>
        </w:numPr>
        <w:tabs>
          <w:tab w:val="left" w:pos="349"/>
        </w:tabs>
        <w:jc w:val="both"/>
      </w:pPr>
      <w:bookmarkStart w:id="6" w:name="bookmark13"/>
      <w:r>
        <w:t>Zásady pre zohľadnenie zníženia hodnoty majetku.</w:t>
      </w:r>
      <w:bookmarkEnd w:id="6"/>
    </w:p>
    <w:p w14:paraId="40D46520" w14:textId="77777777" w:rsidR="00673BEF" w:rsidRDefault="00E441A1">
      <w:pPr>
        <w:pStyle w:val="Zkladntext1"/>
        <w:jc w:val="both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</w:p>
    <w:p w14:paraId="2F384DEC" w14:textId="77777777" w:rsidR="00673BEF" w:rsidRDefault="00E441A1">
      <w:pPr>
        <w:pStyle w:val="Zkladntext1"/>
        <w:jc w:val="both"/>
      </w:pPr>
      <w:r>
        <w:t>Účtovná jednotka tvorila opravné položky k:</w:t>
      </w:r>
    </w:p>
    <w:tbl>
      <w:tblPr>
        <w:tblpPr w:leftFromText="180" w:rightFromText="180" w:vertAnchor="text" w:horzAnchor="page" w:tblpX="8904" w:tblpY="20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18"/>
        <w:gridCol w:w="936"/>
      </w:tblGrid>
      <w:tr w:rsidR="00673BEF" w14:paraId="25ED2CD0" w14:textId="77777777">
        <w:trPr>
          <w:trHeight w:hRule="exact" w:val="264"/>
          <w:tblHeader/>
        </w:trPr>
        <w:tc>
          <w:tcPr>
            <w:tcW w:w="1018" w:type="dxa"/>
            <w:shd w:val="clear" w:color="auto" w:fill="auto"/>
            <w:vAlign w:val="bottom"/>
          </w:tcPr>
          <w:p w14:paraId="1E1233A6" w14:textId="77777777" w:rsidR="00673BEF" w:rsidRDefault="00E441A1">
            <w:pPr>
              <w:pStyle w:val="In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áno</w:t>
            </w:r>
          </w:p>
        </w:tc>
        <w:tc>
          <w:tcPr>
            <w:tcW w:w="936" w:type="dxa"/>
            <w:shd w:val="clear" w:color="auto" w:fill="auto"/>
            <w:vAlign w:val="bottom"/>
          </w:tcPr>
          <w:p w14:paraId="3B5423C6" w14:textId="77777777" w:rsidR="00673BEF" w:rsidRDefault="00E441A1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nie</w:t>
            </w:r>
          </w:p>
        </w:tc>
      </w:tr>
      <w:tr w:rsidR="00673BEF" w14:paraId="7F299841" w14:textId="77777777">
        <w:trPr>
          <w:trHeight w:hRule="exact" w:val="259"/>
        </w:trPr>
        <w:tc>
          <w:tcPr>
            <w:tcW w:w="1018" w:type="dxa"/>
            <w:shd w:val="clear" w:color="auto" w:fill="auto"/>
          </w:tcPr>
          <w:p w14:paraId="16DCDECA" w14:textId="77777777" w:rsidR="00673BEF" w:rsidRDefault="00E441A1">
            <w:pPr>
              <w:pStyle w:val="In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áno</w:t>
            </w:r>
          </w:p>
        </w:tc>
        <w:tc>
          <w:tcPr>
            <w:tcW w:w="936" w:type="dxa"/>
            <w:shd w:val="clear" w:color="auto" w:fill="auto"/>
          </w:tcPr>
          <w:p w14:paraId="325B99D7" w14:textId="77777777" w:rsidR="00673BEF" w:rsidRDefault="00E441A1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1^1 nie</w:t>
            </w:r>
          </w:p>
        </w:tc>
      </w:tr>
      <w:tr w:rsidR="00673BEF" w14:paraId="4778E667" w14:textId="77777777">
        <w:trPr>
          <w:trHeight w:hRule="exact" w:val="259"/>
        </w:trPr>
        <w:tc>
          <w:tcPr>
            <w:tcW w:w="1018" w:type="dxa"/>
            <w:shd w:val="clear" w:color="auto" w:fill="auto"/>
          </w:tcPr>
          <w:p w14:paraId="79C2FCEE" w14:textId="77777777" w:rsidR="00673BEF" w:rsidRDefault="00E441A1">
            <w:pPr>
              <w:pStyle w:val="In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áno</w:t>
            </w:r>
          </w:p>
        </w:tc>
        <w:tc>
          <w:tcPr>
            <w:tcW w:w="936" w:type="dxa"/>
            <w:shd w:val="clear" w:color="auto" w:fill="auto"/>
          </w:tcPr>
          <w:p w14:paraId="486E3876" w14:textId="77777777" w:rsidR="00673BEF" w:rsidRDefault="00E441A1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IX nie</w:t>
            </w:r>
          </w:p>
        </w:tc>
      </w:tr>
      <w:tr w:rsidR="00673BEF" w14:paraId="56EDD68B" w14:textId="77777777">
        <w:trPr>
          <w:trHeight w:hRule="exact" w:val="259"/>
        </w:trPr>
        <w:tc>
          <w:tcPr>
            <w:tcW w:w="1018" w:type="dxa"/>
            <w:shd w:val="clear" w:color="auto" w:fill="auto"/>
          </w:tcPr>
          <w:p w14:paraId="042BC79A" w14:textId="77777777" w:rsidR="00673BEF" w:rsidRDefault="00E441A1">
            <w:pPr>
              <w:pStyle w:val="In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áno</w:t>
            </w:r>
          </w:p>
        </w:tc>
        <w:tc>
          <w:tcPr>
            <w:tcW w:w="936" w:type="dxa"/>
            <w:shd w:val="clear" w:color="auto" w:fill="auto"/>
          </w:tcPr>
          <w:p w14:paraId="1E950BAE" w14:textId="77777777" w:rsidR="00673BEF" w:rsidRDefault="00E441A1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X nie</w:t>
            </w:r>
          </w:p>
        </w:tc>
      </w:tr>
      <w:tr w:rsidR="00673BEF" w14:paraId="616615CF" w14:textId="77777777">
        <w:trPr>
          <w:trHeight w:hRule="exact" w:val="259"/>
        </w:trPr>
        <w:tc>
          <w:tcPr>
            <w:tcW w:w="1018" w:type="dxa"/>
            <w:shd w:val="clear" w:color="auto" w:fill="auto"/>
          </w:tcPr>
          <w:p w14:paraId="7D4C8582" w14:textId="77777777" w:rsidR="00673BEF" w:rsidRDefault="00E441A1">
            <w:pPr>
              <w:pStyle w:val="In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áno</w:t>
            </w:r>
          </w:p>
        </w:tc>
        <w:tc>
          <w:tcPr>
            <w:tcW w:w="936" w:type="dxa"/>
            <w:shd w:val="clear" w:color="auto" w:fill="auto"/>
          </w:tcPr>
          <w:p w14:paraId="7BAAC575" w14:textId="77777777" w:rsidR="00673BEF" w:rsidRDefault="00E441A1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X nie</w:t>
            </w:r>
          </w:p>
        </w:tc>
      </w:tr>
      <w:tr w:rsidR="00673BEF" w14:paraId="7036437B" w14:textId="77777777">
        <w:trPr>
          <w:trHeight w:hRule="exact" w:val="264"/>
        </w:trPr>
        <w:tc>
          <w:tcPr>
            <w:tcW w:w="1018" w:type="dxa"/>
            <w:shd w:val="clear" w:color="auto" w:fill="auto"/>
          </w:tcPr>
          <w:p w14:paraId="245F8D3A" w14:textId="77777777" w:rsidR="00673BEF" w:rsidRDefault="00E441A1">
            <w:pPr>
              <w:pStyle w:val="In0"/>
              <w:ind w:firstLine="380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áno</w:t>
            </w:r>
          </w:p>
        </w:tc>
        <w:tc>
          <w:tcPr>
            <w:tcW w:w="936" w:type="dxa"/>
            <w:shd w:val="clear" w:color="auto" w:fill="auto"/>
          </w:tcPr>
          <w:p w14:paraId="00B9BA8C" w14:textId="77777777" w:rsidR="00673BEF" w:rsidRDefault="00E441A1">
            <w:pPr>
              <w:pStyle w:val="In0"/>
              <w:jc w:val="right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□ nie</w:t>
            </w:r>
          </w:p>
        </w:tc>
      </w:tr>
    </w:tbl>
    <w:p w14:paraId="6CC7AF7B" w14:textId="77777777" w:rsidR="00673BEF" w:rsidRDefault="00E441A1">
      <w:pPr>
        <w:pStyle w:val="Zkladntext1"/>
        <w:numPr>
          <w:ilvl w:val="0"/>
          <w:numId w:val="7"/>
        </w:numPr>
        <w:tabs>
          <w:tab w:val="left" w:pos="697"/>
        </w:tabs>
        <w:ind w:firstLine="360"/>
        <w:jc w:val="both"/>
      </w:pPr>
      <w:r>
        <w:t>odpisovanému dlhodobému majetku</w:t>
      </w:r>
    </w:p>
    <w:p w14:paraId="43A3F958" w14:textId="77777777" w:rsidR="00673BEF" w:rsidRDefault="00E441A1">
      <w:pPr>
        <w:pStyle w:val="Zkladntext1"/>
        <w:numPr>
          <w:ilvl w:val="0"/>
          <w:numId w:val="7"/>
        </w:numPr>
        <w:tabs>
          <w:tab w:val="left" w:pos="697"/>
        </w:tabs>
        <w:ind w:firstLine="360"/>
        <w:jc w:val="both"/>
      </w:pPr>
      <w:r>
        <w:t>neodpisovanému dlhodobému majetku</w:t>
      </w:r>
    </w:p>
    <w:p w14:paraId="04A181F5" w14:textId="77777777" w:rsidR="00673BEF" w:rsidRDefault="00E441A1">
      <w:pPr>
        <w:pStyle w:val="Zkladntext1"/>
        <w:numPr>
          <w:ilvl w:val="0"/>
          <w:numId w:val="7"/>
        </w:numPr>
        <w:tabs>
          <w:tab w:val="left" w:pos="697"/>
        </w:tabs>
        <w:ind w:firstLine="360"/>
        <w:jc w:val="both"/>
      </w:pPr>
      <w:r>
        <w:t>nedokončeným investíciám</w:t>
      </w:r>
    </w:p>
    <w:p w14:paraId="43035771" w14:textId="77777777" w:rsidR="00673BEF" w:rsidRDefault="00E441A1">
      <w:pPr>
        <w:pStyle w:val="Zkladntext1"/>
        <w:numPr>
          <w:ilvl w:val="0"/>
          <w:numId w:val="7"/>
        </w:numPr>
        <w:tabs>
          <w:tab w:val="left" w:pos="697"/>
        </w:tabs>
        <w:ind w:firstLine="360"/>
        <w:jc w:val="both"/>
      </w:pPr>
      <w:r>
        <w:t>dlhodobému finančnému majetku</w:t>
      </w:r>
    </w:p>
    <w:p w14:paraId="723E4FCE" w14:textId="77777777" w:rsidR="00673BEF" w:rsidRDefault="00E441A1">
      <w:pPr>
        <w:pStyle w:val="Zkladntext1"/>
        <w:numPr>
          <w:ilvl w:val="0"/>
          <w:numId w:val="7"/>
        </w:numPr>
        <w:tabs>
          <w:tab w:val="left" w:pos="697"/>
        </w:tabs>
        <w:ind w:firstLine="360"/>
        <w:jc w:val="both"/>
      </w:pPr>
      <w:r>
        <w:t>zásobám</w:t>
      </w:r>
    </w:p>
    <w:p w14:paraId="5B889628" w14:textId="77777777" w:rsidR="00673BEF" w:rsidRDefault="00E441A1">
      <w:pPr>
        <w:pStyle w:val="Zkladntext1"/>
        <w:numPr>
          <w:ilvl w:val="0"/>
          <w:numId w:val="7"/>
        </w:numPr>
        <w:tabs>
          <w:tab w:val="left" w:pos="697"/>
        </w:tabs>
        <w:spacing w:after="500"/>
        <w:ind w:firstLine="360"/>
        <w:jc w:val="both"/>
      </w:pPr>
      <w:r>
        <w:t>pohľadávkam</w:t>
      </w:r>
    </w:p>
    <w:p w14:paraId="21F57458" w14:textId="77777777" w:rsidR="00673BEF" w:rsidRDefault="00E441A1">
      <w:pPr>
        <w:pStyle w:val="Zkladntext1"/>
        <w:spacing w:after="240" w:line="252" w:lineRule="auto"/>
        <w:jc w:val="both"/>
      </w:pPr>
      <w:r>
        <w:t xml:space="preserve">Účtovná jednotka </w:t>
      </w:r>
      <w:r>
        <w:rPr>
          <w:u w:val="single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58"/>
        <w:gridCol w:w="8251"/>
      </w:tblGrid>
      <w:tr w:rsidR="00673BEF" w14:paraId="76FC748F" w14:textId="77777777">
        <w:trPr>
          <w:trHeight w:hRule="exact" w:val="274"/>
          <w:jc w:val="center"/>
        </w:trPr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07D1874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</w:t>
            </w:r>
          </w:p>
        </w:tc>
        <w:tc>
          <w:tcPr>
            <w:tcW w:w="82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1FF4BB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najviac do výšky 25 % menovitej hodnoty pohľadávky bez príslušenstva</w:t>
            </w:r>
          </w:p>
        </w:tc>
      </w:tr>
      <w:tr w:rsidR="00673BEF" w14:paraId="36BFC52D" w14:textId="77777777">
        <w:trPr>
          <w:trHeight w:hRule="exact" w:val="269"/>
          <w:jc w:val="center"/>
        </w:trPr>
        <w:tc>
          <w:tcPr>
            <w:tcW w:w="13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E108EDB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730</w:t>
            </w:r>
          </w:p>
        </w:tc>
        <w:tc>
          <w:tcPr>
            <w:tcW w:w="82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C45399A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najviac do výšky 50 % menovite hodnoty pohľadávky bez príslušenstva</w:t>
            </w:r>
          </w:p>
        </w:tc>
      </w:tr>
      <w:tr w:rsidR="00673BEF" w14:paraId="7D241286" w14:textId="77777777">
        <w:trPr>
          <w:trHeight w:hRule="exact" w:val="278"/>
          <w:jc w:val="center"/>
        </w:trPr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75FC2F7A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1095</w:t>
            </w:r>
          </w:p>
        </w:tc>
        <w:tc>
          <w:tcPr>
            <w:tcW w:w="8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B65D3E" w14:textId="77777777" w:rsidR="00673BEF" w:rsidRDefault="00E441A1">
            <w:pPr>
              <w:pStyle w:val="In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najviac do výšky 100 % menovitej hodnoty pohľadávky bez príslušenstva</w:t>
            </w:r>
          </w:p>
        </w:tc>
      </w:tr>
    </w:tbl>
    <w:p w14:paraId="6BE79A4F" w14:textId="77777777" w:rsidR="00673BEF" w:rsidRDefault="00673BEF">
      <w:pPr>
        <w:spacing w:after="499" w:line="1" w:lineRule="exact"/>
      </w:pPr>
    </w:p>
    <w:p w14:paraId="2F17BDD0" w14:textId="77777777" w:rsidR="00673BEF" w:rsidRDefault="00E441A1">
      <w:pPr>
        <w:pStyle w:val="Zhlavie20"/>
        <w:keepNext/>
        <w:keepLines/>
        <w:numPr>
          <w:ilvl w:val="0"/>
          <w:numId w:val="6"/>
        </w:numPr>
        <w:tabs>
          <w:tab w:val="left" w:pos="349"/>
        </w:tabs>
        <w:spacing w:line="252" w:lineRule="auto"/>
        <w:jc w:val="both"/>
      </w:pPr>
      <w:bookmarkStart w:id="7" w:name="bookmark15"/>
      <w:r>
        <w:t>Zásady pre vykazovanie transferov.</w:t>
      </w:r>
      <w:bookmarkEnd w:id="7"/>
    </w:p>
    <w:p w14:paraId="3CD9AACE" w14:textId="77777777" w:rsidR="00673BEF" w:rsidRDefault="00E441A1">
      <w:pPr>
        <w:pStyle w:val="Zkladntext1"/>
        <w:spacing w:after="240" w:line="252" w:lineRule="auto"/>
        <w:jc w:val="both"/>
      </w:pPr>
      <w:r>
        <w:t>O nároku na dotácie zo štátneho rozpočtu sa účtuje, ak je takmer isté, že sa splnia všetky podmienky súvisiace s dotáciou a súčasne, že sa dotácia poskytne.</w:t>
      </w:r>
    </w:p>
    <w:p w14:paraId="057A7D4D" w14:textId="77777777" w:rsidR="00673BEF" w:rsidRDefault="00E441A1">
      <w:pPr>
        <w:pStyle w:val="Zhlavie20"/>
        <w:keepNext/>
        <w:keepLines/>
        <w:spacing w:line="252" w:lineRule="auto"/>
        <w:jc w:val="both"/>
      </w:pPr>
      <w:bookmarkStart w:id="8" w:name="bookmark17"/>
      <w:r>
        <w:t>Bežný transfer</w:t>
      </w:r>
      <w:bookmarkEnd w:id="8"/>
    </w:p>
    <w:p w14:paraId="4725ABFE" w14:textId="77777777" w:rsidR="00673BEF" w:rsidRDefault="00E441A1">
      <w:pPr>
        <w:pStyle w:val="Zkladntext1"/>
        <w:numPr>
          <w:ilvl w:val="0"/>
          <w:numId w:val="8"/>
        </w:numPr>
        <w:tabs>
          <w:tab w:val="left" w:pos="697"/>
        </w:tabs>
        <w:spacing w:line="252" w:lineRule="auto"/>
        <w:ind w:firstLine="360"/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zúčtuje do výnosov vo vecnej a časovej súvislosti s nákladmi</w:t>
      </w:r>
    </w:p>
    <w:p w14:paraId="0B4411E2" w14:textId="77777777" w:rsidR="00673BEF" w:rsidRDefault="00E441A1">
      <w:pPr>
        <w:pStyle w:val="Zkladntext1"/>
        <w:numPr>
          <w:ilvl w:val="0"/>
          <w:numId w:val="8"/>
        </w:numPr>
        <w:tabs>
          <w:tab w:val="left" w:pos="697"/>
        </w:tabs>
        <w:spacing w:line="252" w:lineRule="auto"/>
        <w:ind w:firstLine="360"/>
        <w:jc w:val="both"/>
      </w:pPr>
      <w:r>
        <w:t xml:space="preserve">prijatý od </w:t>
      </w:r>
      <w:r>
        <w:rPr>
          <w:u w:val="single"/>
        </w:rPr>
        <w:t>zriaďovateľa</w:t>
      </w:r>
      <w:r>
        <w:t xml:space="preserve"> - sa zúčtuje do výnosov vo vecnej a časovej súvislosti s výdavkami</w:t>
      </w:r>
    </w:p>
    <w:p w14:paraId="4D6EC013" w14:textId="77777777" w:rsidR="00673BEF" w:rsidRDefault="00E441A1">
      <w:pPr>
        <w:pStyle w:val="Zkladntext1"/>
        <w:numPr>
          <w:ilvl w:val="0"/>
          <w:numId w:val="8"/>
        </w:numPr>
        <w:tabs>
          <w:tab w:val="left" w:pos="697"/>
        </w:tabs>
        <w:spacing w:line="252" w:lineRule="auto"/>
        <w:ind w:firstLine="360"/>
        <w:jc w:val="both"/>
      </w:pPr>
      <w:r>
        <w:t xml:space="preserve">poskytnutý </w:t>
      </w:r>
      <w:r>
        <w:rPr>
          <w:u w:val="single"/>
        </w:rPr>
        <w:t>cudzím subjektom</w:t>
      </w:r>
      <w:r>
        <w:t xml:space="preserve"> - sa zúčtuje do nákladov po splnení podmienok</w:t>
      </w:r>
    </w:p>
    <w:p w14:paraId="2CCB82DA" w14:textId="77777777" w:rsidR="00673BEF" w:rsidRDefault="00E441A1">
      <w:pPr>
        <w:pStyle w:val="Zkladntext1"/>
        <w:numPr>
          <w:ilvl w:val="0"/>
          <w:numId w:val="8"/>
        </w:numPr>
        <w:tabs>
          <w:tab w:val="left" w:pos="697"/>
        </w:tabs>
        <w:spacing w:after="120" w:line="252" w:lineRule="auto"/>
        <w:ind w:firstLine="360"/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zúčtuje do nákladov pri poskytnutí transferu</w:t>
      </w:r>
    </w:p>
    <w:p w14:paraId="1667B8E5" w14:textId="77777777" w:rsidR="00673BEF" w:rsidRDefault="00E441A1">
      <w:pPr>
        <w:pStyle w:val="Zhlavie20"/>
        <w:keepNext/>
        <w:keepLines/>
        <w:jc w:val="both"/>
      </w:pPr>
      <w:bookmarkStart w:id="9" w:name="bookmark19"/>
      <w:r>
        <w:t>Kapitálový transfer</w:t>
      </w:r>
      <w:bookmarkEnd w:id="9"/>
    </w:p>
    <w:p w14:paraId="242CD88C" w14:textId="77777777" w:rsidR="00673BEF" w:rsidRDefault="00E441A1">
      <w:pPr>
        <w:pStyle w:val="Zkladntext1"/>
        <w:numPr>
          <w:ilvl w:val="0"/>
          <w:numId w:val="8"/>
        </w:numPr>
        <w:tabs>
          <w:tab w:val="left" w:pos="731"/>
        </w:tabs>
        <w:ind w:left="740" w:hanging="340"/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zúčtuje do výnosov vo vecnej a časovej súvislosti s nákladmi (napr. s odpismi, s opravnou položkou, so zostatkovou hodnotou vyradeného dlhodobého majetku).</w:t>
      </w:r>
    </w:p>
    <w:p w14:paraId="677C44E7" w14:textId="77777777" w:rsidR="00673BEF" w:rsidRDefault="00E441A1">
      <w:pPr>
        <w:pStyle w:val="Zkladntext1"/>
        <w:numPr>
          <w:ilvl w:val="0"/>
          <w:numId w:val="8"/>
        </w:numPr>
        <w:tabs>
          <w:tab w:val="left" w:pos="731"/>
        </w:tabs>
        <w:ind w:left="740" w:hanging="340"/>
        <w:jc w:val="both"/>
      </w:pPr>
      <w:r>
        <w:lastRenderedPageBreak/>
        <w:t xml:space="preserve">prijatý od </w:t>
      </w:r>
      <w:r>
        <w:rPr>
          <w:u w:val="single"/>
        </w:rPr>
        <w:t>zriaďovateľa</w:t>
      </w:r>
      <w:r>
        <w:t xml:space="preserve"> - sa zúčtuje do výnosov vo vecnej a časovej súvislosti s nákladmi (napr. s odpismi, s opravnou položkou, so zostatkovou hodnotou vyradeného dlhodobého majetku).</w:t>
      </w:r>
    </w:p>
    <w:p w14:paraId="256C4E27" w14:textId="77777777" w:rsidR="00673BEF" w:rsidRDefault="00E441A1">
      <w:pPr>
        <w:pStyle w:val="Zkladntext1"/>
        <w:numPr>
          <w:ilvl w:val="0"/>
          <w:numId w:val="8"/>
        </w:numPr>
        <w:tabs>
          <w:tab w:val="left" w:pos="731"/>
        </w:tabs>
        <w:ind w:firstLine="400"/>
        <w:jc w:val="both"/>
      </w:pPr>
      <w:r>
        <w:t xml:space="preserve">poskytnutý </w:t>
      </w:r>
      <w:r>
        <w:rPr>
          <w:u w:val="single"/>
        </w:rPr>
        <w:t>cudzím subjektom</w:t>
      </w:r>
      <w:r>
        <w:t xml:space="preserve"> - sa zúčtuje do nákladov po splnení podmienok.</w:t>
      </w:r>
    </w:p>
    <w:p w14:paraId="46FEE7CA" w14:textId="77777777" w:rsidR="00673BEF" w:rsidRDefault="00E441A1">
      <w:pPr>
        <w:pStyle w:val="Zkladntext1"/>
        <w:numPr>
          <w:ilvl w:val="0"/>
          <w:numId w:val="8"/>
        </w:numPr>
        <w:tabs>
          <w:tab w:val="left" w:pos="731"/>
        </w:tabs>
        <w:spacing w:after="260"/>
        <w:ind w:left="740" w:hanging="340"/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zúčtuje do nákladov vo vecnej a časovej súvislosti s nákladmi účtovanými v organizáciách v zriaďovateľskej pôsobnosti obce/mesta.</w:t>
      </w:r>
    </w:p>
    <w:p w14:paraId="3C0EFE02" w14:textId="77777777" w:rsidR="00673BEF" w:rsidRDefault="00E441A1">
      <w:pPr>
        <w:pStyle w:val="Zhlavie20"/>
        <w:keepNext/>
        <w:keepLines/>
        <w:numPr>
          <w:ilvl w:val="0"/>
          <w:numId w:val="6"/>
        </w:numPr>
        <w:tabs>
          <w:tab w:val="left" w:pos="349"/>
        </w:tabs>
        <w:jc w:val="both"/>
      </w:pPr>
      <w:bookmarkStart w:id="10" w:name="bookmark21"/>
      <w:r>
        <w:t>Spôsob prepočtu údajov v cudzích menách na menu euro.</w:t>
      </w:r>
      <w:bookmarkEnd w:id="10"/>
    </w:p>
    <w:p w14:paraId="26337376" w14:textId="77777777" w:rsidR="00673BEF" w:rsidRDefault="00E441A1">
      <w:pPr>
        <w:pStyle w:val="Zkladntext1"/>
        <w:jc w:val="both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1EE13C74" w14:textId="77777777" w:rsidR="00673BEF" w:rsidRDefault="00E441A1">
      <w:pPr>
        <w:pStyle w:val="Zkladntext1"/>
        <w:jc w:val="both"/>
      </w:pPr>
      <w:r>
        <w:t>Na ocenenie prírastku cudzej meny nakúpenej za euro sa použije kurz, za ktorý bola táto cudzia mena nakúpená.</w:t>
      </w:r>
    </w:p>
    <w:p w14:paraId="41D8E5AA" w14:textId="77777777" w:rsidR="00673BEF" w:rsidRDefault="00E441A1">
      <w:pPr>
        <w:pStyle w:val="Zkladntext1"/>
        <w:jc w:val="both"/>
      </w:pPr>
      <w: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14:paraId="38EF7516" w14:textId="77777777" w:rsidR="00673BEF" w:rsidRDefault="00E441A1">
      <w:pPr>
        <w:pStyle w:val="Zkladntext1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556BAE06" w14:textId="77777777" w:rsidR="00673BEF" w:rsidRDefault="00E441A1">
      <w:pPr>
        <w:pStyle w:val="Zkladntext1"/>
        <w:jc w:val="both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14:paraId="1EFFFEA3" w14:textId="77777777" w:rsidR="00673BEF" w:rsidRDefault="00E441A1">
      <w:pPr>
        <w:pStyle w:val="Zkladntext1"/>
        <w:spacing w:after="520"/>
        <w:jc w:val="both"/>
      </w:pPr>
      <w: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14:paraId="5DD8809D" w14:textId="77777777" w:rsidR="00673BEF" w:rsidRDefault="00E441A1">
      <w:pPr>
        <w:pStyle w:val="Zkladntext1"/>
        <w:jc w:val="center"/>
      </w:pPr>
      <w:r>
        <w:rPr>
          <w:b/>
          <w:bCs/>
        </w:rPr>
        <w:t>Čl. III</w:t>
      </w:r>
    </w:p>
    <w:p w14:paraId="55CAF93A" w14:textId="77777777" w:rsidR="00673BEF" w:rsidRDefault="00E441A1">
      <w:pPr>
        <w:pStyle w:val="Zkladntext1"/>
        <w:spacing w:after="260"/>
        <w:jc w:val="center"/>
      </w:pPr>
      <w:r>
        <w:rPr>
          <w:b/>
          <w:bCs/>
        </w:rPr>
        <w:t>Informácie o údajoch na strane aktív súvahy</w:t>
      </w:r>
    </w:p>
    <w:p w14:paraId="66C7F904" w14:textId="77777777" w:rsidR="00673BEF" w:rsidRDefault="00E441A1">
      <w:pPr>
        <w:pStyle w:val="Zkladntext1"/>
        <w:jc w:val="both"/>
      </w:pPr>
      <w:r>
        <w:rPr>
          <w:b/>
          <w:bCs/>
        </w:rPr>
        <w:t>A Neobežný majetok</w:t>
      </w:r>
    </w:p>
    <w:p w14:paraId="20A8EB37" w14:textId="77777777" w:rsidR="00673BEF" w:rsidRDefault="00E441A1">
      <w:pPr>
        <w:pStyle w:val="Zkladntext1"/>
        <w:numPr>
          <w:ilvl w:val="0"/>
          <w:numId w:val="9"/>
        </w:numPr>
        <w:tabs>
          <w:tab w:val="left" w:pos="344"/>
        </w:tabs>
        <w:jc w:val="both"/>
      </w:pPr>
      <w:r>
        <w:rPr>
          <w:b/>
          <w:bCs/>
        </w:rPr>
        <w:t>Dlhodobý nehmotný majetok a dlhodobý hmotný majetok</w:t>
      </w:r>
    </w:p>
    <w:p w14:paraId="696594F8" w14:textId="6A2B5F1B" w:rsidR="00673BEF" w:rsidRPr="007F3D2D" w:rsidRDefault="007F3D2D" w:rsidP="007F3D2D">
      <w:pPr>
        <w:pStyle w:val="Nzovtabuky0"/>
        <w:ind w:left="708"/>
        <w:rPr>
          <w:b w:val="0"/>
          <w:bCs w:val="0"/>
        </w:rPr>
      </w:pPr>
      <w:r w:rsidRPr="007F3D2D">
        <w:rPr>
          <w:b w:val="0"/>
          <w:bCs w:val="0"/>
        </w:rPr>
        <w:t>V roku 202</w:t>
      </w:r>
      <w:r w:rsidR="00C03221">
        <w:rPr>
          <w:b w:val="0"/>
          <w:bCs w:val="0"/>
        </w:rPr>
        <w:t>3</w:t>
      </w:r>
      <w:r w:rsidRPr="007F3D2D">
        <w:rPr>
          <w:b w:val="0"/>
          <w:bCs w:val="0"/>
        </w:rPr>
        <w:t xml:space="preserve"> bol prírastok v obstaraní dlhodobého hmotného majetku v hodnote </w:t>
      </w:r>
      <w:r w:rsidR="00283CB4">
        <w:rPr>
          <w:b w:val="0"/>
          <w:bCs w:val="0"/>
        </w:rPr>
        <w:t>2 347 695,56</w:t>
      </w:r>
      <w:r w:rsidR="00AA5377">
        <w:rPr>
          <w:b w:val="0"/>
          <w:bCs w:val="0"/>
        </w:rPr>
        <w:t xml:space="preserve"> </w:t>
      </w:r>
      <w:r w:rsidRPr="007F3D2D">
        <w:rPr>
          <w:b w:val="0"/>
          <w:bCs w:val="0"/>
        </w:rPr>
        <w:t xml:space="preserve">Eur, zaradený majetok bol v celkovej hodnote </w:t>
      </w:r>
      <w:r w:rsidR="00283CB4">
        <w:rPr>
          <w:b w:val="0"/>
          <w:bCs w:val="0"/>
        </w:rPr>
        <w:t>2 347 695,56</w:t>
      </w:r>
      <w:r w:rsidR="00AA5377">
        <w:rPr>
          <w:b w:val="0"/>
          <w:bCs w:val="0"/>
        </w:rPr>
        <w:t xml:space="preserve"> </w:t>
      </w:r>
      <w:r w:rsidRPr="007F3D2D">
        <w:rPr>
          <w:b w:val="0"/>
          <w:bCs w:val="0"/>
        </w:rPr>
        <w:t>Eur.</w:t>
      </w:r>
    </w:p>
    <w:p w14:paraId="7D4E1AC5" w14:textId="77777777" w:rsidR="007F3D2D" w:rsidRDefault="007F3D2D" w:rsidP="007F3D2D">
      <w:pPr>
        <w:pStyle w:val="Nzovtabuky0"/>
        <w:ind w:left="708"/>
        <w:rPr>
          <w:sz w:val="18"/>
          <w:szCs w:val="18"/>
        </w:rPr>
      </w:pPr>
    </w:p>
    <w:p w14:paraId="6B0366D0" w14:textId="77777777" w:rsidR="00673BEF" w:rsidRDefault="00E441A1">
      <w:pPr>
        <w:pStyle w:val="Zkladntext1"/>
        <w:numPr>
          <w:ilvl w:val="0"/>
          <w:numId w:val="9"/>
        </w:numPr>
        <w:tabs>
          <w:tab w:val="left" w:pos="354"/>
        </w:tabs>
        <w:spacing w:after="260"/>
      </w:pPr>
      <w:r>
        <w:rPr>
          <w:b/>
          <w:bCs/>
        </w:rPr>
        <w:t>Dlhodobý finančný majetok</w:t>
      </w:r>
    </w:p>
    <w:p w14:paraId="7C8C3A83" w14:textId="77777777" w:rsidR="00673BEF" w:rsidRDefault="00E441A1">
      <w:pPr>
        <w:pStyle w:val="Nzovtabuky0"/>
      </w:pPr>
      <w:r>
        <w:t>Majetkové podiely účtovnej jednotky v iných spoločnostiach</w:t>
      </w:r>
    </w:p>
    <w:p w14:paraId="2AADA4A9" w14:textId="77777777" w:rsidR="00673BEF" w:rsidRDefault="00E441A1">
      <w:pPr>
        <w:pStyle w:val="Nzovtabuky0"/>
      </w:pPr>
      <w:r>
        <w:rPr>
          <w:b w:val="0"/>
          <w:bCs w:val="0"/>
        </w:rPr>
        <w:t>Informácia o spoločnostiach, v ktorých má účtovná jednotka majetkový podiel (riadky 025 až 026 súvahy):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39"/>
        <w:gridCol w:w="667"/>
        <w:gridCol w:w="1066"/>
        <w:gridCol w:w="931"/>
        <w:gridCol w:w="797"/>
        <w:gridCol w:w="1334"/>
        <w:gridCol w:w="1334"/>
        <w:gridCol w:w="1066"/>
        <w:gridCol w:w="1075"/>
      </w:tblGrid>
      <w:tr w:rsidR="00673BEF" w14:paraId="43D73A33" w14:textId="77777777">
        <w:trPr>
          <w:trHeight w:hRule="exact" w:val="1181"/>
          <w:jc w:val="center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2929E9D" w14:textId="77777777" w:rsidR="00673BEF" w:rsidRDefault="00E441A1">
            <w:pPr>
              <w:pStyle w:val="In0"/>
              <w:spacing w:line="360" w:lineRule="auto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Názov spoločnosti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DDBE838" w14:textId="77777777" w:rsidR="00673BEF" w:rsidRDefault="00E441A1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Právna forma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868777F" w14:textId="77777777" w:rsidR="00673BEF" w:rsidRDefault="00E441A1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Základné imanie (ZI) spoločnosti v peňažných jednotkách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ABD2419" w14:textId="77777777" w:rsidR="00673BEF" w:rsidRDefault="00E441A1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Podiel ÚJ na základnom imaní (ZI) spoločnosti v ° 0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51E8836" w14:textId="77777777" w:rsidR="00673BEF" w:rsidRDefault="00E441A1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Podiel Ú J na hlasovací ch právach v ° 0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F5C2AC6" w14:textId="77777777" w:rsidR="00673BEF" w:rsidRDefault="00E441A1" w:rsidP="00C03221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Hodnota vlastného imania spoločnosti v eurách k31.12.</w:t>
            </w:r>
          </w:p>
          <w:p w14:paraId="1DE1DFC0" w14:textId="4AD6CA1C" w:rsidR="00673BEF" w:rsidRDefault="00C03221" w:rsidP="00C03221">
            <w:pPr>
              <w:pStyle w:val="In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            2023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D5178DA" w14:textId="77777777" w:rsidR="00673BEF" w:rsidRDefault="00E441A1" w:rsidP="00C03221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Hodnota vlastného imania spoločnosti v eurách k 31.12.</w:t>
            </w:r>
          </w:p>
          <w:p w14:paraId="39963490" w14:textId="3700B7F6" w:rsidR="00673BEF" w:rsidRDefault="00C03221" w:rsidP="00C03221">
            <w:pPr>
              <w:pStyle w:val="In0"/>
              <w:ind w:firstLine="48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2022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26B4B68" w14:textId="77777777" w:rsidR="00673BEF" w:rsidRDefault="00E441A1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Účtovná hodnota vykázaná v súvahe ÚJ k 31.12.</w:t>
            </w:r>
          </w:p>
          <w:p w14:paraId="7938BF7A" w14:textId="7951CAFA" w:rsidR="00673BEF" w:rsidRDefault="00C03221">
            <w:pPr>
              <w:pStyle w:val="In0"/>
              <w:ind w:firstLine="340"/>
              <w:jc w:val="both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2023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1169E57" w14:textId="77777777" w:rsidR="00673BEF" w:rsidRDefault="00E441A1">
            <w:pPr>
              <w:pStyle w:val="In0"/>
              <w:jc w:val="center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Účtovná hodnota vykázaná v súvahe ÚJ k 31.12.</w:t>
            </w:r>
          </w:p>
          <w:p w14:paraId="2BC51C30" w14:textId="569A498E" w:rsidR="00673BEF" w:rsidRDefault="00C03221">
            <w:pPr>
              <w:pStyle w:val="In0"/>
              <w:ind w:firstLine="360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2022</w:t>
            </w:r>
          </w:p>
        </w:tc>
      </w:tr>
      <w:tr w:rsidR="00673BEF" w14:paraId="0070AB5B" w14:textId="77777777">
        <w:trPr>
          <w:trHeight w:hRule="exact" w:val="230"/>
          <w:jc w:val="center"/>
        </w:trPr>
        <w:tc>
          <w:tcPr>
            <w:tcW w:w="1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2E08B6C" w14:textId="77777777" w:rsidR="00673BEF" w:rsidRDefault="00E441A1">
            <w:pPr>
              <w:pStyle w:val="In0"/>
            </w:pPr>
            <w:r>
              <w:t>Bytový podnik</w:t>
            </w:r>
          </w:p>
        </w:tc>
        <w:tc>
          <w:tcPr>
            <w:tcW w:w="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B51805A" w14:textId="77777777" w:rsidR="00673BEF" w:rsidRDefault="00E441A1">
            <w:pPr>
              <w:pStyle w:val="In0"/>
            </w:pPr>
            <w:r>
              <w:t>s.r.o.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0B5FFE5" w14:textId="77777777" w:rsidR="00673BEF" w:rsidRDefault="00E441A1">
            <w:pPr>
              <w:pStyle w:val="In0"/>
            </w:pPr>
            <w:r>
              <w:t>6 638,78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126D021" w14:textId="77777777" w:rsidR="00673BEF" w:rsidRDefault="00E441A1">
            <w:pPr>
              <w:pStyle w:val="In0"/>
            </w:pPr>
            <w:r>
              <w:t>100%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90B56F5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313CE19" w14:textId="77777777" w:rsidR="00673BEF" w:rsidRDefault="00E441A1" w:rsidP="00C03221">
            <w:pPr>
              <w:pStyle w:val="In0"/>
              <w:jc w:val="center"/>
            </w:pPr>
            <w:r>
              <w:t>6 638,78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49D6476F" w14:textId="00CFD3D6" w:rsidR="00673BEF" w:rsidRDefault="00C03221" w:rsidP="00C03221">
            <w:pPr>
              <w:pStyle w:val="In0"/>
              <w:jc w:val="center"/>
            </w:pPr>
            <w:r>
              <w:t>6</w:t>
            </w:r>
            <w:r w:rsidR="00E441A1">
              <w:t xml:space="preserve"> 638,78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C7F4990" w14:textId="77777777" w:rsidR="00673BEF" w:rsidRDefault="00E441A1" w:rsidP="00C03221">
            <w:pPr>
              <w:pStyle w:val="In0"/>
              <w:jc w:val="center"/>
            </w:pPr>
            <w:r>
              <w:t>6 638,78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35E3CA" w14:textId="77777777" w:rsidR="00673BEF" w:rsidRDefault="00E441A1" w:rsidP="00C03221">
            <w:pPr>
              <w:pStyle w:val="In0"/>
              <w:jc w:val="center"/>
            </w:pPr>
            <w:r>
              <w:t>6 638,78</w:t>
            </w:r>
          </w:p>
        </w:tc>
      </w:tr>
    </w:tbl>
    <w:p w14:paraId="7D6A75FB" w14:textId="2D49FEFA" w:rsidR="00673BEF" w:rsidRDefault="00673BEF" w:rsidP="00AA5377">
      <w:pPr>
        <w:spacing w:after="259" w:line="1" w:lineRule="exact"/>
        <w:jc w:val="right"/>
      </w:pPr>
    </w:p>
    <w:p w14:paraId="0AC79131" w14:textId="224F561A" w:rsidR="00AA5377" w:rsidRDefault="00AA5377" w:rsidP="00AA5377">
      <w:pPr>
        <w:spacing w:after="259" w:line="1" w:lineRule="exact"/>
        <w:jc w:val="right"/>
      </w:pPr>
    </w:p>
    <w:p w14:paraId="58A6E3BC" w14:textId="51D560E2" w:rsidR="00AA5377" w:rsidRDefault="00AA5377" w:rsidP="00AA5377">
      <w:pPr>
        <w:spacing w:after="259" w:line="1" w:lineRule="exact"/>
        <w:jc w:val="right"/>
      </w:pPr>
    </w:p>
    <w:p w14:paraId="01F29579" w14:textId="016B3B9F" w:rsidR="00AA5377" w:rsidRDefault="00AA5377" w:rsidP="00AA5377">
      <w:pPr>
        <w:spacing w:after="259" w:line="1" w:lineRule="exact"/>
        <w:jc w:val="right"/>
      </w:pPr>
    </w:p>
    <w:p w14:paraId="09DB0693" w14:textId="77777777" w:rsidR="00AA5377" w:rsidRDefault="00AA5377" w:rsidP="00AA5377">
      <w:pPr>
        <w:spacing w:after="259" w:line="1" w:lineRule="exact"/>
        <w:jc w:val="right"/>
      </w:pPr>
    </w:p>
    <w:p w14:paraId="783D19AA" w14:textId="77777777" w:rsidR="00673BEF" w:rsidRDefault="00E441A1">
      <w:pPr>
        <w:pStyle w:val="Zhlavie20"/>
        <w:keepNext/>
        <w:keepLines/>
        <w:spacing w:after="260"/>
      </w:pPr>
      <w:bookmarkStart w:id="11" w:name="bookmark29"/>
      <w:r>
        <w:lastRenderedPageBreak/>
        <w:t>B Obežný majetok</w:t>
      </w:r>
      <w:bookmarkEnd w:id="11"/>
    </w:p>
    <w:p w14:paraId="157DA4C5" w14:textId="77777777" w:rsidR="00AA5377" w:rsidRDefault="00AA5377" w:rsidP="00AA5377">
      <w:pPr>
        <w:pStyle w:val="Zhlavie20"/>
        <w:keepNext/>
        <w:keepLines/>
        <w:numPr>
          <w:ilvl w:val="0"/>
          <w:numId w:val="11"/>
        </w:numPr>
        <w:tabs>
          <w:tab w:val="left" w:pos="354"/>
        </w:tabs>
      </w:pPr>
      <w:bookmarkStart w:id="12" w:name="bookmark32"/>
      <w:r>
        <w:t>Zásoby</w:t>
      </w:r>
    </w:p>
    <w:p w14:paraId="52E21EA5" w14:textId="09BF4AAB" w:rsidR="00AA5377" w:rsidRDefault="00AA5377" w:rsidP="00AA5377">
      <w:pPr>
        <w:pStyle w:val="Zhlavie20"/>
        <w:keepNext/>
        <w:keepLines/>
        <w:tabs>
          <w:tab w:val="left" w:pos="354"/>
        </w:tabs>
        <w:rPr>
          <w:b w:val="0"/>
          <w:bCs w:val="0"/>
        </w:rPr>
      </w:pPr>
      <w:r>
        <w:rPr>
          <w:b w:val="0"/>
          <w:bCs w:val="0"/>
        </w:rPr>
        <w:t xml:space="preserve">      </w:t>
      </w:r>
      <w:r w:rsidRPr="00AA5377">
        <w:rPr>
          <w:b w:val="0"/>
          <w:bCs w:val="0"/>
        </w:rPr>
        <w:t xml:space="preserve">Tvoria kancelárske potreby, pohonné hmoty a pod., ktoré sa priebežne vydávajú do spotreby </w:t>
      </w:r>
    </w:p>
    <w:p w14:paraId="0AA03381" w14:textId="77777777" w:rsidR="00AA5377" w:rsidRPr="00AA5377" w:rsidRDefault="00AA5377" w:rsidP="00AA5377">
      <w:pPr>
        <w:pStyle w:val="Zhlavie20"/>
        <w:keepNext/>
        <w:keepLines/>
        <w:tabs>
          <w:tab w:val="left" w:pos="354"/>
        </w:tabs>
        <w:rPr>
          <w:b w:val="0"/>
          <w:bCs w:val="0"/>
        </w:rPr>
      </w:pPr>
    </w:p>
    <w:p w14:paraId="254C01CB" w14:textId="47BE8C10" w:rsidR="00673BEF" w:rsidRDefault="00E441A1" w:rsidP="00AA5377">
      <w:pPr>
        <w:pStyle w:val="Zhlavie20"/>
        <w:keepNext/>
        <w:keepLines/>
        <w:numPr>
          <w:ilvl w:val="0"/>
          <w:numId w:val="11"/>
        </w:numPr>
        <w:tabs>
          <w:tab w:val="left" w:pos="354"/>
        </w:tabs>
      </w:pPr>
      <w:r>
        <w:t>Pohľadávky</w:t>
      </w:r>
      <w:bookmarkEnd w:id="12"/>
    </w:p>
    <w:p w14:paraId="6FED9B64" w14:textId="77777777" w:rsidR="00673BEF" w:rsidRDefault="00E441A1">
      <w:pPr>
        <w:pStyle w:val="Zkladntext1"/>
        <w:numPr>
          <w:ilvl w:val="0"/>
          <w:numId w:val="12"/>
        </w:numPr>
        <w:tabs>
          <w:tab w:val="left" w:pos="358"/>
        </w:tabs>
        <w:spacing w:after="260"/>
      </w:pPr>
      <w:r>
        <w:rPr>
          <w:b/>
          <w:bCs/>
        </w:rPr>
        <w:t xml:space="preserve">opis významných pohľadávok </w:t>
      </w:r>
      <w:r>
        <w:t>podľa jednotlivých položiek súvahy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39"/>
        <w:gridCol w:w="797"/>
        <w:gridCol w:w="1464"/>
        <w:gridCol w:w="1469"/>
        <w:gridCol w:w="3072"/>
      </w:tblGrid>
      <w:tr w:rsidR="00673BEF" w14:paraId="138C48AE" w14:textId="77777777">
        <w:trPr>
          <w:trHeight w:hRule="exact" w:val="360"/>
          <w:jc w:val="center"/>
        </w:trPr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96F3295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9F43D4C" w14:textId="77777777" w:rsidR="00673BEF" w:rsidRDefault="00E441A1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Riadok súvahy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9E044CD" w14:textId="77777777" w:rsidR="00673BEF" w:rsidRDefault="00E441A1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Hodnota pohľadávok brutto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BBC7585" w14:textId="77777777" w:rsidR="00673BEF" w:rsidRDefault="00E441A1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Hodnota pohľadávok netto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7F52B55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Opis</w:t>
            </w:r>
          </w:p>
        </w:tc>
      </w:tr>
      <w:tr w:rsidR="00673BEF" w14:paraId="2C43AE4B" w14:textId="77777777">
        <w:trPr>
          <w:trHeight w:hRule="exact" w:val="226"/>
          <w:jc w:val="center"/>
        </w:trPr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7CCE4CD" w14:textId="77777777" w:rsidR="00673BEF" w:rsidRDefault="00E441A1">
            <w:pPr>
              <w:pStyle w:val="In0"/>
            </w:pPr>
            <w:r>
              <w:t>Z nedaňových príjmov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A7238AE" w14:textId="307CE173" w:rsidR="00673BEF" w:rsidRDefault="00C03221">
            <w:pPr>
              <w:pStyle w:val="In0"/>
              <w:ind w:firstLine="440"/>
            </w:pPr>
            <w:r>
              <w:t>071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AF54B7E" w14:textId="57CED660" w:rsidR="00673BEF" w:rsidRDefault="00AF5214" w:rsidP="00AA5377">
            <w:pPr>
              <w:pStyle w:val="In0"/>
              <w:jc w:val="center"/>
            </w:pPr>
            <w:r>
              <w:t>43 136,56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F5E0A45" w14:textId="06E4D990" w:rsidR="00673BEF" w:rsidRDefault="00AF5214" w:rsidP="00AA5377">
            <w:pPr>
              <w:pStyle w:val="In0"/>
              <w:jc w:val="center"/>
            </w:pPr>
            <w:r>
              <w:t>35 969,78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BCEFAE" w14:textId="77777777" w:rsidR="00673BEF" w:rsidRDefault="00E441A1">
            <w:pPr>
              <w:pStyle w:val="In0"/>
            </w:pPr>
            <w:r>
              <w:t>Nájomné, Poplatok za rozvoj</w:t>
            </w:r>
          </w:p>
        </w:tc>
      </w:tr>
      <w:tr w:rsidR="00673BEF" w14:paraId="3B0C34A7" w14:textId="77777777">
        <w:trPr>
          <w:trHeight w:hRule="exact" w:val="437"/>
          <w:jc w:val="center"/>
        </w:trPr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B82430C" w14:textId="77777777" w:rsidR="00673BEF" w:rsidRDefault="00E441A1">
            <w:pPr>
              <w:pStyle w:val="In0"/>
            </w:pPr>
            <w:r>
              <w:t>Z daňových príjmov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F52E7FF" w14:textId="0A497787" w:rsidR="00673BEF" w:rsidRDefault="00C03221">
            <w:pPr>
              <w:pStyle w:val="In0"/>
              <w:ind w:firstLine="440"/>
            </w:pPr>
            <w:r>
              <w:t>072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A9AE3CC" w14:textId="6F4682C7" w:rsidR="00673BEF" w:rsidRDefault="00AF5214" w:rsidP="00AA5377">
            <w:pPr>
              <w:pStyle w:val="In0"/>
              <w:jc w:val="center"/>
            </w:pPr>
            <w:r>
              <w:t>25 009,24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321F1DC" w14:textId="0D16D845" w:rsidR="00673BEF" w:rsidRDefault="00AF5214" w:rsidP="00AA5377">
            <w:pPr>
              <w:pStyle w:val="In0"/>
              <w:jc w:val="center"/>
            </w:pPr>
            <w:r>
              <w:t>24 275,03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485C5C" w14:textId="77777777" w:rsidR="00673BEF" w:rsidRDefault="00E441A1">
            <w:pPr>
              <w:pStyle w:val="In0"/>
            </w:pPr>
            <w:r>
              <w:t>Daň za psa, zaujatie verejného priestranstva</w:t>
            </w:r>
          </w:p>
        </w:tc>
      </w:tr>
      <w:tr w:rsidR="00AF5214" w14:paraId="37BBDA0B" w14:textId="77777777">
        <w:trPr>
          <w:trHeight w:hRule="exact" w:val="437"/>
          <w:jc w:val="center"/>
        </w:trPr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B9B7FF9" w14:textId="37D6676D" w:rsidR="00AF5214" w:rsidRDefault="00AF5214">
            <w:pPr>
              <w:pStyle w:val="In0"/>
            </w:pPr>
            <w:r>
              <w:t>Pohľadávky voči zamestnancom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7895FE0" w14:textId="55A4684F" w:rsidR="00AF5214" w:rsidRDefault="00AF5214">
            <w:pPr>
              <w:pStyle w:val="In0"/>
              <w:ind w:firstLine="440"/>
            </w:pPr>
            <w:r>
              <w:t>073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C3019AC" w14:textId="7DDE4C1E" w:rsidR="00AF5214" w:rsidRDefault="00283CB4" w:rsidP="00AA5377">
            <w:pPr>
              <w:pStyle w:val="In0"/>
              <w:jc w:val="center"/>
            </w:pPr>
            <w:r>
              <w:t>9310,77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C55BAB9" w14:textId="5C2104AF" w:rsidR="00AF5214" w:rsidRDefault="00283CB4" w:rsidP="00AA5377">
            <w:pPr>
              <w:pStyle w:val="In0"/>
              <w:jc w:val="center"/>
            </w:pPr>
            <w:r>
              <w:t>9310,77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E8F996" w14:textId="77777777" w:rsidR="00AF5214" w:rsidRDefault="00AF5214">
            <w:pPr>
              <w:pStyle w:val="In0"/>
            </w:pPr>
          </w:p>
        </w:tc>
      </w:tr>
      <w:tr w:rsidR="00673BEF" w14:paraId="77A882EF" w14:textId="77777777">
        <w:trPr>
          <w:trHeight w:hRule="exact" w:val="240"/>
          <w:jc w:val="center"/>
        </w:trPr>
        <w:tc>
          <w:tcPr>
            <w:tcW w:w="2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E4CAE7A" w14:textId="77777777" w:rsidR="00673BEF" w:rsidRDefault="00E441A1">
            <w:pPr>
              <w:pStyle w:val="In0"/>
            </w:pPr>
            <w:r>
              <w:t>SPOLU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ECE66EC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F4F3518" w14:textId="4733A2F4" w:rsidR="00673BEF" w:rsidRDefault="00283CB4" w:rsidP="00AA5377">
            <w:pPr>
              <w:pStyle w:val="In0"/>
              <w:jc w:val="center"/>
            </w:pPr>
            <w:r>
              <w:t>77 456,57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CB48686" w14:textId="17353DD6" w:rsidR="00673BEF" w:rsidRDefault="00283CB4" w:rsidP="00AA5377">
            <w:pPr>
              <w:pStyle w:val="In0"/>
              <w:jc w:val="center"/>
            </w:pPr>
            <w:r>
              <w:t>69 282,58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99B458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16B40B67" w14:textId="77777777" w:rsidR="00673BEF" w:rsidRDefault="00673BEF">
      <w:pPr>
        <w:spacing w:after="259" w:line="1" w:lineRule="exact"/>
      </w:pPr>
    </w:p>
    <w:p w14:paraId="14263C92" w14:textId="77777777" w:rsidR="00673BEF" w:rsidRDefault="00673BEF">
      <w:pPr>
        <w:spacing w:line="1" w:lineRule="exact"/>
      </w:pPr>
    </w:p>
    <w:p w14:paraId="19EE71D3" w14:textId="77777777" w:rsidR="00673BEF" w:rsidRDefault="00E441A1">
      <w:pPr>
        <w:pStyle w:val="Nzovtabuky0"/>
      </w:pPr>
      <w:r>
        <w:rPr>
          <w:b w:val="0"/>
          <w:bCs w:val="0"/>
        </w:rPr>
        <w:t xml:space="preserve">b) </w:t>
      </w:r>
      <w:r>
        <w:t xml:space="preserve">vývoj opravnej položky </w:t>
      </w:r>
      <w:r>
        <w:rPr>
          <w:b w:val="0"/>
          <w:bCs w:val="0"/>
        </w:rPr>
        <w:t>k pohľadávkam - tabuľka č.3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6"/>
        <w:gridCol w:w="1070"/>
        <w:gridCol w:w="931"/>
        <w:gridCol w:w="931"/>
        <w:gridCol w:w="1066"/>
        <w:gridCol w:w="931"/>
        <w:gridCol w:w="2645"/>
      </w:tblGrid>
      <w:tr w:rsidR="00673BEF" w14:paraId="641C32BD" w14:textId="77777777">
        <w:trPr>
          <w:trHeight w:hRule="exact" w:val="70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B917BC0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Pohľadávky, ku ktorým bola tvorená opravná položka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7455542" w14:textId="566CA343" w:rsidR="00673BEF" w:rsidRDefault="00E441A1" w:rsidP="00A84F18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Zostatok OP k 31.12.202</w:t>
            </w:r>
            <w:r w:rsidR="00283CB4">
              <w:rPr>
                <w:b/>
                <w:bCs/>
                <w:sz w:val="15"/>
                <w:szCs w:val="15"/>
              </w:rPr>
              <w:t>2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9E49D04" w14:textId="77777777" w:rsidR="00673BEF" w:rsidRDefault="00E441A1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Zvýšenie OP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2688CB3" w14:textId="77777777" w:rsidR="00673BEF" w:rsidRDefault="00E441A1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Zníženie OP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FEA9E98" w14:textId="77777777" w:rsidR="00673BEF" w:rsidRDefault="00E441A1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Zrušenie OP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6D318D1" w14:textId="4C58B4C1" w:rsidR="00673BEF" w:rsidRDefault="00E441A1" w:rsidP="00A84F18">
            <w:pPr>
              <w:pStyle w:val="In0"/>
              <w:jc w:val="center"/>
              <w:rPr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Zostatok OP k 31.12.202</w:t>
            </w:r>
            <w:r w:rsidR="00A84F18">
              <w:rPr>
                <w:b/>
                <w:bCs/>
                <w:sz w:val="15"/>
                <w:szCs w:val="15"/>
              </w:rPr>
              <w:t>3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B6BDD79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Dôvod zvýšenie, zníženia a zrušenia OP</w:t>
            </w:r>
          </w:p>
        </w:tc>
      </w:tr>
      <w:tr w:rsidR="00A84F18" w14:paraId="6D55D371" w14:textId="77777777">
        <w:trPr>
          <w:trHeight w:hRule="exact" w:val="22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8D356F3" w14:textId="77777777" w:rsidR="00A84F18" w:rsidRDefault="00A84F18" w:rsidP="00A84F18">
            <w:pPr>
              <w:pStyle w:val="In0"/>
            </w:pPr>
            <w:r>
              <w:t>OP - nájom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EBB7D65" w14:textId="14E08C68" w:rsidR="00A84F18" w:rsidRDefault="00A84F18" w:rsidP="00A84F18">
            <w:pPr>
              <w:pStyle w:val="In0"/>
              <w:ind w:firstLine="300"/>
              <w:jc w:val="center"/>
            </w:pPr>
            <w:r>
              <w:t>7 294,78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9C672B9" w14:textId="495ED154" w:rsidR="00A84F18" w:rsidRDefault="00A84F18" w:rsidP="00A84F18">
            <w:pPr>
              <w:pStyle w:val="In0"/>
              <w:jc w:val="center"/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D2BCD52" w14:textId="1F3702A8" w:rsidR="00A84F18" w:rsidRPr="00C51F39" w:rsidRDefault="00A84F18" w:rsidP="00A84F1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128,00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470796A" w14:textId="77777777" w:rsidR="00A84F18" w:rsidRDefault="00A84F18" w:rsidP="00A84F18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9EE9AF1" w14:textId="2A9AAB1F" w:rsidR="00A84F18" w:rsidRDefault="00A84F18" w:rsidP="00A84F18">
            <w:pPr>
              <w:pStyle w:val="In0"/>
              <w:jc w:val="center"/>
            </w:pPr>
            <w:r>
              <w:t>7 166,78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1BAFBAC" w14:textId="77777777" w:rsidR="00A84F18" w:rsidRDefault="00A84F18" w:rsidP="00A84F18">
            <w:pPr>
              <w:rPr>
                <w:sz w:val="10"/>
                <w:szCs w:val="10"/>
              </w:rPr>
            </w:pPr>
          </w:p>
        </w:tc>
      </w:tr>
      <w:tr w:rsidR="00A84F18" w14:paraId="73219EDC" w14:textId="77777777">
        <w:trPr>
          <w:trHeight w:hRule="exact" w:val="22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09D8DB7" w14:textId="77777777" w:rsidR="00A84F18" w:rsidRDefault="00A84F18" w:rsidP="00A84F18">
            <w:pPr>
              <w:pStyle w:val="In0"/>
            </w:pPr>
            <w:r>
              <w:t>OP k pohľadávkam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7525C1B" w14:textId="1784E014" w:rsidR="00A84F18" w:rsidRDefault="00A84F18" w:rsidP="00A84F18">
            <w:pPr>
              <w:pStyle w:val="In0"/>
              <w:ind w:firstLine="200"/>
              <w:jc w:val="center"/>
            </w:pPr>
            <w:r>
              <w:t>0,00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DA43B3E" w14:textId="77777777" w:rsidR="00A84F18" w:rsidRDefault="00A84F18" w:rsidP="00A84F18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081A5A6" w14:textId="77777777" w:rsidR="00A84F18" w:rsidRDefault="00A84F18" w:rsidP="00A84F18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8BC88FA" w14:textId="5419A8FB" w:rsidR="00A84F18" w:rsidRDefault="00A84F18" w:rsidP="00A84F18">
            <w:pPr>
              <w:pStyle w:val="In0"/>
              <w:jc w:val="center"/>
            </w:pPr>
            <w:r>
              <w:t>0,00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3DFB715" w14:textId="0A83ACFD" w:rsidR="00A84F18" w:rsidRDefault="00A84F18" w:rsidP="00A84F18">
            <w:pPr>
              <w:pStyle w:val="In0"/>
              <w:ind w:firstLine="420"/>
              <w:jc w:val="center"/>
            </w:pPr>
            <w:r>
              <w:t>0,00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7F9FC9" w14:textId="56317FB3" w:rsidR="00A84F18" w:rsidRDefault="00A84F18" w:rsidP="00A84F18">
            <w:pPr>
              <w:pStyle w:val="In0"/>
            </w:pPr>
          </w:p>
        </w:tc>
      </w:tr>
      <w:tr w:rsidR="00A84F18" w14:paraId="2F4B2916" w14:textId="77777777">
        <w:trPr>
          <w:trHeight w:hRule="exact" w:val="22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BD84AA4" w14:textId="77777777" w:rsidR="00A84F18" w:rsidRDefault="00A84F18" w:rsidP="00A84F18">
            <w:pPr>
              <w:pStyle w:val="In0"/>
            </w:pPr>
            <w:r>
              <w:t>OP k pohľadávkam ZVP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3B464FF" w14:textId="777DD7DA" w:rsidR="00A84F18" w:rsidRDefault="00A84F18" w:rsidP="00A84F18">
            <w:pPr>
              <w:pStyle w:val="In0"/>
              <w:ind w:firstLine="420"/>
              <w:jc w:val="center"/>
            </w:pPr>
            <w:r>
              <w:t>734,21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A936860" w14:textId="77777777" w:rsidR="00A84F18" w:rsidRDefault="00A84F18" w:rsidP="00A84F18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417E745" w14:textId="77777777" w:rsidR="00A84F18" w:rsidRDefault="00A84F18" w:rsidP="00A84F18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41004FA" w14:textId="77777777" w:rsidR="00A84F18" w:rsidRDefault="00A84F18" w:rsidP="00A84F18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59BCC87" w14:textId="77777777" w:rsidR="00A84F18" w:rsidRDefault="00A84F18" w:rsidP="00A84F18">
            <w:pPr>
              <w:pStyle w:val="In0"/>
              <w:ind w:firstLine="220"/>
              <w:jc w:val="center"/>
            </w:pPr>
            <w:r>
              <w:t>734,21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5022B7D" w14:textId="77777777" w:rsidR="00A84F18" w:rsidRDefault="00A84F18" w:rsidP="00A84F18">
            <w:pPr>
              <w:rPr>
                <w:sz w:val="10"/>
                <w:szCs w:val="10"/>
              </w:rPr>
            </w:pPr>
          </w:p>
        </w:tc>
      </w:tr>
      <w:tr w:rsidR="00A84F18" w14:paraId="5C9AEF2F" w14:textId="77777777">
        <w:trPr>
          <w:trHeight w:hRule="exact" w:val="240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1740030" w14:textId="77777777" w:rsidR="00A84F18" w:rsidRDefault="00A84F18" w:rsidP="00A84F18">
            <w:pPr>
              <w:rPr>
                <w:sz w:val="10"/>
                <w:szCs w:val="10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A38316B" w14:textId="0E9AD1F8" w:rsidR="00A84F18" w:rsidRDefault="00A84F18" w:rsidP="00A84F18">
            <w:pPr>
              <w:pStyle w:val="In0"/>
              <w:jc w:val="center"/>
            </w:pPr>
            <w:r>
              <w:rPr>
                <w:b/>
                <w:bCs/>
              </w:rPr>
              <w:t>8 028,99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8CC92A4" w14:textId="03CC83E1" w:rsidR="00A84F18" w:rsidRDefault="00A84F18" w:rsidP="00A84F18">
            <w:pPr>
              <w:pStyle w:val="In0"/>
              <w:jc w:val="center"/>
            </w:pPr>
            <w:r>
              <w:t>0,00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B225CF8" w14:textId="73A9A2B5" w:rsidR="00A84F18" w:rsidRPr="00C51F39" w:rsidRDefault="00A84F18" w:rsidP="00A84F1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128,00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0556333" w14:textId="0EBE7370" w:rsidR="00A84F18" w:rsidRDefault="00A84F18" w:rsidP="00A84F18">
            <w:pPr>
              <w:pStyle w:val="In0"/>
              <w:jc w:val="center"/>
            </w:pPr>
            <w:r>
              <w:t>0,00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6CB4B7B" w14:textId="17932EEB" w:rsidR="00A84F18" w:rsidRDefault="00A84F18" w:rsidP="00A84F18">
            <w:pPr>
              <w:pStyle w:val="In0"/>
              <w:jc w:val="center"/>
            </w:pPr>
            <w:r>
              <w:rPr>
                <w:b/>
                <w:bCs/>
              </w:rPr>
              <w:t>7 900,99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B911E" w14:textId="77777777" w:rsidR="00A84F18" w:rsidRDefault="00A84F18" w:rsidP="00A84F18">
            <w:pPr>
              <w:rPr>
                <w:sz w:val="10"/>
                <w:szCs w:val="10"/>
              </w:rPr>
            </w:pPr>
          </w:p>
        </w:tc>
      </w:tr>
    </w:tbl>
    <w:p w14:paraId="3ED6BC42" w14:textId="03C8DC36" w:rsidR="00673BEF" w:rsidRDefault="00E441A1">
      <w:pPr>
        <w:spacing w:line="1" w:lineRule="exact"/>
      </w:pPr>
      <w:r>
        <w:br w:type="page"/>
      </w:r>
    </w:p>
    <w:p w14:paraId="129DC914" w14:textId="77777777" w:rsidR="00673BEF" w:rsidRDefault="00673BEF">
      <w:pPr>
        <w:spacing w:after="259" w:line="1" w:lineRule="exact"/>
      </w:pPr>
    </w:p>
    <w:p w14:paraId="5FF264F4" w14:textId="77777777" w:rsidR="00673BEF" w:rsidRDefault="00673BEF">
      <w:pPr>
        <w:spacing w:after="239" w:line="1" w:lineRule="exact"/>
      </w:pPr>
    </w:p>
    <w:p w14:paraId="7117CCB7" w14:textId="77777777" w:rsidR="00673BEF" w:rsidRDefault="00E441A1">
      <w:pPr>
        <w:pStyle w:val="Zhlavie20"/>
        <w:keepNext/>
        <w:keepLines/>
        <w:numPr>
          <w:ilvl w:val="0"/>
          <w:numId w:val="11"/>
        </w:numPr>
        <w:tabs>
          <w:tab w:val="left" w:pos="354"/>
        </w:tabs>
      </w:pPr>
      <w:bookmarkStart w:id="13" w:name="bookmark34"/>
      <w:r>
        <w:t>Finančný majetok</w:t>
      </w:r>
      <w:bookmarkEnd w:id="13"/>
    </w:p>
    <w:p w14:paraId="39156DC9" w14:textId="77777777" w:rsidR="00673BEF" w:rsidRDefault="00E441A1">
      <w:pPr>
        <w:pStyle w:val="Zhlavie20"/>
        <w:keepNext/>
        <w:keepLines/>
        <w:numPr>
          <w:ilvl w:val="0"/>
          <w:numId w:val="14"/>
        </w:numPr>
        <w:tabs>
          <w:tab w:val="left" w:pos="358"/>
        </w:tabs>
      </w:pPr>
      <w:r>
        <w:rPr>
          <w:b w:val="0"/>
          <w:bCs w:val="0"/>
        </w:rPr>
        <w:t xml:space="preserve">opis významných zložiek </w:t>
      </w:r>
      <w:r>
        <w:t>krátkodobého finančného majetku</w:t>
      </w:r>
    </w:p>
    <w:p w14:paraId="062181AE" w14:textId="5CC30B35" w:rsidR="00A84F18" w:rsidRDefault="00E441A1" w:rsidP="00A84F18">
      <w:pPr>
        <w:pStyle w:val="Zkladntext1"/>
        <w:numPr>
          <w:ilvl w:val="0"/>
          <w:numId w:val="14"/>
        </w:numPr>
        <w:tabs>
          <w:tab w:val="left" w:pos="373"/>
        </w:tabs>
        <w:rPr>
          <w:b/>
          <w:bCs/>
        </w:rPr>
      </w:pPr>
      <w:r>
        <w:t xml:space="preserve">Mestská časť PB má uložené finančné prostriedky v troch bankách: v Tatra Banke, </w:t>
      </w:r>
      <w:proofErr w:type="spellStart"/>
      <w:r>
        <w:t>a.s</w:t>
      </w:r>
      <w:proofErr w:type="spellEnd"/>
      <w:r>
        <w:t xml:space="preserve">., </w:t>
      </w:r>
    </w:p>
    <w:p w14:paraId="4E789287" w14:textId="38F551B9" w:rsidR="00673BEF" w:rsidRDefault="00A84F18">
      <w:pPr>
        <w:pStyle w:val="Nzovtabuky0"/>
        <w:ind w:left="250"/>
        <w:rPr>
          <w:b w:val="0"/>
          <w:bCs w:val="0"/>
        </w:rPr>
      </w:pPr>
      <w:r>
        <w:rPr>
          <w:b w:val="0"/>
          <w:bCs w:val="0"/>
        </w:rPr>
        <w:t>a</w:t>
      </w:r>
      <w:r w:rsidR="00E441A1">
        <w:rPr>
          <w:b w:val="0"/>
          <w:bCs w:val="0"/>
        </w:rPr>
        <w:t xml:space="preserve"> J&amp;T, </w:t>
      </w:r>
      <w:proofErr w:type="spellStart"/>
      <w:r w:rsidR="00E441A1">
        <w:rPr>
          <w:b w:val="0"/>
          <w:bCs w:val="0"/>
        </w:rPr>
        <w:t>a.s</w:t>
      </w:r>
      <w:proofErr w:type="spellEnd"/>
      <w:r w:rsidR="00E441A1">
        <w:rPr>
          <w:b w:val="0"/>
          <w:bCs w:val="0"/>
        </w:rPr>
        <w:t>.</w:t>
      </w:r>
    </w:p>
    <w:p w14:paraId="722DB83A" w14:textId="77777777" w:rsidR="00C51F39" w:rsidRDefault="00C51F39">
      <w:pPr>
        <w:pStyle w:val="Nzovtabuky0"/>
        <w:ind w:left="25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06"/>
        <w:gridCol w:w="5006"/>
      </w:tblGrid>
      <w:tr w:rsidR="00C51F39" w:rsidRPr="00C51F39" w14:paraId="3EAB504E" w14:textId="77777777" w:rsidTr="00E441A1">
        <w:tc>
          <w:tcPr>
            <w:tcW w:w="5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B2BDBE" w14:textId="77777777" w:rsidR="00C51F39" w:rsidRPr="00C51F39" w:rsidRDefault="00C51F39" w:rsidP="00E441A1">
            <w:pPr>
              <w:rPr>
                <w:rFonts w:ascii="Times New Roman" w:hAnsi="Times New Roman" w:cs="Times New Roman"/>
                <w:b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b/>
                <w:sz w:val="22"/>
                <w:szCs w:val="22"/>
                <w:lang w:eastAsia="en-GB"/>
              </w:rPr>
              <w:t>Krátkodobý finančný majetok</w:t>
            </w:r>
          </w:p>
          <w:p w14:paraId="6425CF64" w14:textId="77777777" w:rsidR="00C51F39" w:rsidRPr="00C51F39" w:rsidRDefault="00C51F39" w:rsidP="00E441A1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Pokladnica</w:t>
            </w:r>
          </w:p>
          <w:p w14:paraId="19921BB7" w14:textId="77777777" w:rsidR="00C51F39" w:rsidRPr="00C51F39" w:rsidRDefault="00C51F39" w:rsidP="00E441A1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Ceniny</w:t>
            </w:r>
          </w:p>
          <w:p w14:paraId="153E03CA" w14:textId="77777777" w:rsidR="00C51F39" w:rsidRPr="00C51F39" w:rsidRDefault="00C51F39" w:rsidP="00E441A1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Bankové účty</w:t>
            </w:r>
          </w:p>
          <w:p w14:paraId="07241ABA" w14:textId="77777777" w:rsidR="00C51F39" w:rsidRPr="00C51F39" w:rsidRDefault="00C51F39" w:rsidP="00E441A1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  <w:lang w:eastAsia="en-GB"/>
              </w:rPr>
            </w:pPr>
            <w:r w:rsidRPr="00C51F39">
              <w:rPr>
                <w:rFonts w:ascii="Times New Roman" w:hAnsi="Times New Roman" w:cs="Times New Roman"/>
                <w:b/>
                <w:bCs/>
                <w:sz w:val="22"/>
                <w:szCs w:val="22"/>
                <w:lang w:eastAsia="en-GB"/>
              </w:rPr>
              <w:t>Spolu</w:t>
            </w:r>
          </w:p>
        </w:tc>
        <w:tc>
          <w:tcPr>
            <w:tcW w:w="5173" w:type="dxa"/>
            <w:tcBorders>
              <w:left w:val="single" w:sz="4" w:space="0" w:color="auto"/>
            </w:tcBorders>
            <w:shd w:val="clear" w:color="auto" w:fill="auto"/>
          </w:tcPr>
          <w:p w14:paraId="0F2209D8" w14:textId="7464A278" w:rsidR="00C51F39" w:rsidRPr="00C51F39" w:rsidRDefault="00A84F18" w:rsidP="00E441A1">
            <w:pPr>
              <w:rPr>
                <w:rFonts w:ascii="Times New Roman" w:hAnsi="Times New Roman" w:cs="Times New Roman"/>
                <w:b/>
                <w:sz w:val="22"/>
                <w:szCs w:val="22"/>
                <w:lang w:eastAsia="en-GB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  <w:lang w:eastAsia="en-GB"/>
              </w:rPr>
              <w:t>Zostatok k 31.12.2023</w:t>
            </w:r>
          </w:p>
          <w:p w14:paraId="27E066C2" w14:textId="3A569068" w:rsidR="00C51F39" w:rsidRPr="00C51F39" w:rsidRDefault="00912B4D" w:rsidP="00E441A1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1092,00</w:t>
            </w:r>
          </w:p>
          <w:p w14:paraId="66D2D84C" w14:textId="287AD717" w:rsidR="00C51F39" w:rsidRPr="00C51F39" w:rsidRDefault="00A84F18" w:rsidP="00E441A1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733,50</w:t>
            </w:r>
          </w:p>
          <w:p w14:paraId="41C0C1D0" w14:textId="4C04FDF7" w:rsidR="00C51F39" w:rsidRPr="00C51F39" w:rsidRDefault="00912B4D" w:rsidP="00E441A1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  <w:t>5 599 922,52</w:t>
            </w:r>
          </w:p>
          <w:p w14:paraId="1AD8191D" w14:textId="3ECE4E23" w:rsidR="00C51F39" w:rsidRPr="00C51F39" w:rsidRDefault="00912B4D" w:rsidP="00E441A1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  <w:lang w:eastAsia="en-GB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  <w:lang w:eastAsia="en-GB"/>
              </w:rPr>
              <w:t>5 601 748,02</w:t>
            </w:r>
          </w:p>
          <w:p w14:paraId="6F482B20" w14:textId="77777777" w:rsidR="00C51F39" w:rsidRPr="00C51F39" w:rsidRDefault="00C51F39" w:rsidP="00E441A1">
            <w:pPr>
              <w:rPr>
                <w:rFonts w:ascii="Times New Roman" w:hAnsi="Times New Roman" w:cs="Times New Roman"/>
                <w:sz w:val="22"/>
                <w:szCs w:val="22"/>
                <w:lang w:eastAsia="en-GB"/>
              </w:rPr>
            </w:pPr>
          </w:p>
        </w:tc>
      </w:tr>
    </w:tbl>
    <w:p w14:paraId="44D38D55" w14:textId="77777777" w:rsidR="00673BEF" w:rsidRDefault="00673BEF">
      <w:pPr>
        <w:spacing w:after="259" w:line="1" w:lineRule="exact"/>
      </w:pPr>
    </w:p>
    <w:p w14:paraId="615E4982" w14:textId="77777777" w:rsidR="00673BEF" w:rsidRDefault="00673BEF">
      <w:pPr>
        <w:spacing w:after="259" w:line="1" w:lineRule="exact"/>
      </w:pPr>
    </w:p>
    <w:p w14:paraId="7936EDEB" w14:textId="77777777" w:rsidR="00673BEF" w:rsidRDefault="00E441A1">
      <w:pPr>
        <w:pStyle w:val="Zkladntext1"/>
        <w:numPr>
          <w:ilvl w:val="0"/>
          <w:numId w:val="11"/>
        </w:numPr>
        <w:tabs>
          <w:tab w:val="left" w:pos="349"/>
        </w:tabs>
      </w:pPr>
      <w:r>
        <w:rPr>
          <w:b/>
          <w:bCs/>
        </w:rPr>
        <w:t>Časové rozlíšenie</w:t>
      </w:r>
    </w:p>
    <w:p w14:paraId="4B524D93" w14:textId="26F75580" w:rsidR="00673BEF" w:rsidRDefault="00E441A1">
      <w:pPr>
        <w:pStyle w:val="Nzovtabuky0"/>
        <w:rPr>
          <w:u w:val="single"/>
        </w:rPr>
      </w:pPr>
      <w:r>
        <w:rPr>
          <w:b w:val="0"/>
          <w:bCs w:val="0"/>
          <w:u w:val="single"/>
        </w:rPr>
        <w:t xml:space="preserve">Významné položky časového rozlíšenia </w:t>
      </w:r>
      <w:r>
        <w:rPr>
          <w:u w:val="single"/>
        </w:rPr>
        <w:t xml:space="preserve">nákladov budúcich období </w:t>
      </w:r>
      <w:r>
        <w:rPr>
          <w:b w:val="0"/>
          <w:bCs w:val="0"/>
          <w:u w:val="single"/>
        </w:rPr>
        <w:t xml:space="preserve">a </w:t>
      </w:r>
      <w:r>
        <w:rPr>
          <w:u w:val="single"/>
        </w:rPr>
        <w:t>príjmov budúcich období</w:t>
      </w:r>
    </w:p>
    <w:p w14:paraId="7997E6DD" w14:textId="77777777" w:rsidR="00EE371F" w:rsidRDefault="00EE371F">
      <w:pPr>
        <w:pStyle w:val="Nzovtabuky0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38"/>
        <w:gridCol w:w="2261"/>
        <w:gridCol w:w="2011"/>
      </w:tblGrid>
      <w:tr w:rsidR="00673BEF" w14:paraId="5AFDE527" w14:textId="77777777" w:rsidTr="00EE371F">
        <w:trPr>
          <w:trHeight w:hRule="exact" w:val="235"/>
          <w:jc w:val="center"/>
        </w:trPr>
        <w:tc>
          <w:tcPr>
            <w:tcW w:w="5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F76EE53" w14:textId="77777777" w:rsidR="00673BEF" w:rsidRDefault="00E441A1">
            <w:pPr>
              <w:pStyle w:val="In0"/>
              <w:ind w:firstLine="260"/>
            </w:pPr>
            <w:r>
              <w:rPr>
                <w:b/>
                <w:bCs/>
              </w:rPr>
              <w:t>Opis jednotlivých významných položiek časového rozlíšenia</w:t>
            </w: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0A1AB8A" w14:textId="11CC98CA" w:rsidR="00673BEF" w:rsidRDefault="00E441A1">
            <w:pPr>
              <w:pStyle w:val="In0"/>
              <w:ind w:firstLine="240"/>
              <w:jc w:val="both"/>
            </w:pPr>
            <w:r>
              <w:rPr>
                <w:b/>
                <w:bCs/>
              </w:rPr>
              <w:t>Zostatok k 31.12.202</w:t>
            </w:r>
            <w:r w:rsidR="00A84F18">
              <w:rPr>
                <w:b/>
                <w:bCs/>
              </w:rPr>
              <w:t>3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3E8840" w14:textId="5A9FB3B7" w:rsidR="00673BEF" w:rsidRDefault="00E441A1" w:rsidP="00A84F18">
            <w:pPr>
              <w:pStyle w:val="In0"/>
            </w:pPr>
            <w:r>
              <w:rPr>
                <w:b/>
                <w:bCs/>
              </w:rPr>
              <w:t>Zostatok k 31.12.202</w:t>
            </w:r>
            <w:r w:rsidR="00A84F18">
              <w:rPr>
                <w:b/>
                <w:bCs/>
              </w:rPr>
              <w:t>2</w:t>
            </w:r>
          </w:p>
        </w:tc>
      </w:tr>
      <w:tr w:rsidR="00673BEF" w14:paraId="060E2D0F" w14:textId="77777777" w:rsidTr="00EE371F">
        <w:trPr>
          <w:trHeight w:hRule="exact" w:val="226"/>
          <w:jc w:val="center"/>
        </w:trPr>
        <w:tc>
          <w:tcPr>
            <w:tcW w:w="5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94CEFAB" w14:textId="77777777" w:rsidR="00673BEF" w:rsidRDefault="00E441A1">
            <w:pPr>
              <w:pStyle w:val="In0"/>
            </w:pPr>
            <w:r>
              <w:t>Náklady budúcich období spolu z toho:</w:t>
            </w: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77935F8A" w14:textId="59F7FCA7" w:rsidR="00673BEF" w:rsidRDefault="00912B4D" w:rsidP="00EE371F">
            <w:pPr>
              <w:pStyle w:val="In0"/>
              <w:jc w:val="center"/>
            </w:pPr>
            <w:r>
              <w:t>32 198,51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C52AF7" w14:textId="568DC288" w:rsidR="00673BEF" w:rsidRDefault="00A84F18" w:rsidP="00EE371F">
            <w:pPr>
              <w:pStyle w:val="In0"/>
              <w:jc w:val="center"/>
            </w:pPr>
            <w:r>
              <w:t>27 137,31</w:t>
            </w:r>
          </w:p>
        </w:tc>
      </w:tr>
      <w:tr w:rsidR="00673BEF" w14:paraId="58339197" w14:textId="77777777" w:rsidTr="00EE371F">
        <w:trPr>
          <w:trHeight w:hRule="exact" w:val="226"/>
          <w:jc w:val="center"/>
        </w:trPr>
        <w:tc>
          <w:tcPr>
            <w:tcW w:w="5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8E35E81" w14:textId="0960CFB3" w:rsidR="00673BEF" w:rsidRDefault="00673BEF">
            <w:pPr>
              <w:pStyle w:val="In0"/>
            </w:pP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75AD74B2" w14:textId="5672B399" w:rsidR="00673BEF" w:rsidRDefault="00673BEF">
            <w:pPr>
              <w:pStyle w:val="In0"/>
            </w:pPr>
          </w:p>
        </w:tc>
        <w:tc>
          <w:tcPr>
            <w:tcW w:w="2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62B7D8" w14:textId="5D9C7649" w:rsidR="00673BEF" w:rsidRDefault="00673BEF">
            <w:pPr>
              <w:pStyle w:val="In0"/>
            </w:pPr>
          </w:p>
        </w:tc>
      </w:tr>
    </w:tbl>
    <w:p w14:paraId="40004CBB" w14:textId="77777777" w:rsidR="00673BEF" w:rsidRDefault="00673BEF">
      <w:pPr>
        <w:spacing w:after="259" w:line="1" w:lineRule="exact"/>
      </w:pPr>
    </w:p>
    <w:p w14:paraId="668C7613" w14:textId="77777777" w:rsidR="00673BEF" w:rsidRDefault="00E441A1">
      <w:pPr>
        <w:pStyle w:val="Zkladntext1"/>
        <w:jc w:val="center"/>
      </w:pPr>
      <w:r>
        <w:rPr>
          <w:b/>
          <w:bCs/>
        </w:rPr>
        <w:t>Čl. IV</w:t>
      </w:r>
    </w:p>
    <w:p w14:paraId="359AB66E" w14:textId="77777777" w:rsidR="00673BEF" w:rsidRDefault="00E441A1">
      <w:pPr>
        <w:pStyle w:val="Zkladntext1"/>
        <w:spacing w:after="260"/>
        <w:jc w:val="center"/>
      </w:pPr>
      <w:r>
        <w:rPr>
          <w:b/>
          <w:bCs/>
        </w:rPr>
        <w:t>Informácie o údajoch na strane pasív súvahy</w:t>
      </w:r>
    </w:p>
    <w:p w14:paraId="7A97E2F5" w14:textId="5380A48B" w:rsidR="00673BEF" w:rsidRDefault="00E441A1">
      <w:pPr>
        <w:pStyle w:val="Nzovtabuky0"/>
      </w:pPr>
      <w:r>
        <w:t xml:space="preserve"> Záväzky</w:t>
      </w:r>
    </w:p>
    <w:p w14:paraId="2FEACF1C" w14:textId="77777777" w:rsidR="00673BEF" w:rsidRDefault="00E441A1">
      <w:pPr>
        <w:pStyle w:val="Nzovtabuky0"/>
      </w:pPr>
      <w:r>
        <w:t xml:space="preserve">1. Rezervy </w:t>
      </w:r>
      <w:r>
        <w:rPr>
          <w:b w:val="0"/>
          <w:bCs w:val="0"/>
        </w:rPr>
        <w:t>- tabuľka č.6-7</w:t>
      </w:r>
    </w:p>
    <w:p w14:paraId="5E18339F" w14:textId="77777777" w:rsidR="00673BEF" w:rsidRDefault="00E441A1">
      <w:pPr>
        <w:pStyle w:val="Nzovtabuky0"/>
      </w:pPr>
      <w:r>
        <w:rPr>
          <w:b w:val="0"/>
          <w:bCs w:val="0"/>
          <w:u w:val="single"/>
        </w:rPr>
        <w:t>Predpokladaný rok použitia rezerv a opis významných položiek rezerv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06"/>
        <w:gridCol w:w="2803"/>
      </w:tblGrid>
      <w:tr w:rsidR="00673BEF" w14:paraId="3C0A2FD7" w14:textId="77777777">
        <w:trPr>
          <w:trHeight w:hRule="exact" w:val="235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1813B6B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Názov položky / Suma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D15DD9" w14:textId="77777777" w:rsidR="00673BEF" w:rsidRDefault="00E441A1">
            <w:pPr>
              <w:pStyle w:val="In0"/>
              <w:ind w:firstLine="260"/>
            </w:pPr>
            <w:r>
              <w:rPr>
                <w:b/>
                <w:bCs/>
              </w:rPr>
              <w:t>Predpokladaný rok použitia</w:t>
            </w:r>
          </w:p>
        </w:tc>
      </w:tr>
      <w:tr w:rsidR="00673BEF" w14:paraId="1BA08837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DDA150F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266C500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63D7195B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8965914" w14:textId="3AA26408" w:rsidR="00673BEF" w:rsidRDefault="00E441A1">
            <w:pPr>
              <w:pStyle w:val="In0"/>
            </w:pPr>
            <w:r>
              <w:t>Rezerva na overenie účtovnej závierky audítorom v sume 3</w:t>
            </w:r>
            <w:r w:rsidR="00EE371F">
              <w:t> </w:t>
            </w:r>
            <w:r>
              <w:t>300</w:t>
            </w:r>
            <w:r w:rsidR="00EE371F">
              <w:t>,00</w:t>
            </w:r>
            <w:r>
              <w:t xml:space="preserve"> €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E44FD3" w14:textId="5DD72EF6" w:rsidR="00673BEF" w:rsidRDefault="00EE371F" w:rsidP="00A84F18">
            <w:pPr>
              <w:pStyle w:val="In0"/>
              <w:jc w:val="right"/>
            </w:pPr>
            <w:r>
              <w:t>202</w:t>
            </w:r>
            <w:r w:rsidR="00A84F18">
              <w:t>4</w:t>
            </w:r>
          </w:p>
        </w:tc>
      </w:tr>
      <w:tr w:rsidR="00673BEF" w14:paraId="0611B3FF" w14:textId="77777777" w:rsidTr="00912B4D">
        <w:trPr>
          <w:trHeight w:hRule="exact" w:val="343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DF4B1BE" w14:textId="447FAA9D" w:rsidR="00673BEF" w:rsidRPr="00EE371F" w:rsidRDefault="00EE371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EE371F">
              <w:rPr>
                <w:rFonts w:ascii="Times New Roman" w:hAnsi="Times New Roman" w:cs="Times New Roman"/>
                <w:sz w:val="18"/>
                <w:szCs w:val="18"/>
              </w:rPr>
              <w:t xml:space="preserve">Ostatné krátkodobé rezervy </w:t>
            </w:r>
            <w:r w:rsidR="00912B4D">
              <w:rPr>
                <w:rFonts w:ascii="Times New Roman" w:hAnsi="Times New Roman" w:cs="Times New Roman"/>
                <w:sz w:val="18"/>
                <w:szCs w:val="18"/>
              </w:rPr>
              <w:t>v sume 84 800,03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€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539F43" w14:textId="2A1D7BF8" w:rsidR="00673BEF" w:rsidRPr="00912B4D" w:rsidRDefault="00912B4D" w:rsidP="00912B4D">
            <w:pPr>
              <w:pStyle w:val="In0"/>
              <w:jc w:val="right"/>
            </w:pPr>
            <w:r w:rsidRPr="00912B4D">
              <w:t>2024</w:t>
            </w:r>
          </w:p>
        </w:tc>
      </w:tr>
    </w:tbl>
    <w:p w14:paraId="7032EB44" w14:textId="77777777" w:rsidR="00673BEF" w:rsidRDefault="00673BEF">
      <w:pPr>
        <w:spacing w:after="239" w:line="1" w:lineRule="exact"/>
      </w:pPr>
    </w:p>
    <w:p w14:paraId="6C78814B" w14:textId="77777777" w:rsidR="00673BEF" w:rsidRDefault="00E441A1">
      <w:pPr>
        <w:pStyle w:val="Zhlavie20"/>
        <w:keepNext/>
        <w:keepLines/>
        <w:numPr>
          <w:ilvl w:val="0"/>
          <w:numId w:val="15"/>
        </w:numPr>
        <w:tabs>
          <w:tab w:val="left" w:pos="339"/>
        </w:tabs>
      </w:pPr>
      <w:bookmarkStart w:id="14" w:name="bookmark37"/>
      <w:r>
        <w:t>Záväzky podľa doby splatnosti</w:t>
      </w:r>
      <w:bookmarkEnd w:id="14"/>
    </w:p>
    <w:p w14:paraId="6605022B" w14:textId="77777777" w:rsidR="00673BEF" w:rsidRDefault="00E441A1">
      <w:pPr>
        <w:pStyle w:val="Zkladntext1"/>
        <w:numPr>
          <w:ilvl w:val="0"/>
          <w:numId w:val="16"/>
        </w:numPr>
        <w:tabs>
          <w:tab w:val="left" w:pos="344"/>
        </w:tabs>
      </w:pPr>
      <w:r>
        <w:t xml:space="preserve">záväzky podľa </w:t>
      </w:r>
      <w:r>
        <w:rPr>
          <w:b/>
          <w:bCs/>
        </w:rPr>
        <w:t xml:space="preserve">doby splatnosti </w:t>
      </w:r>
      <w:r>
        <w:t>(riadky 140 a 151 súvahy) - tabuľka č.8</w:t>
      </w:r>
    </w:p>
    <w:p w14:paraId="6931296C" w14:textId="7E0219E7" w:rsidR="00673BEF" w:rsidRDefault="00EE371F">
      <w:pPr>
        <w:pStyle w:val="Zkladntext1"/>
        <w:spacing w:after="1020"/>
      </w:pPr>
      <w:r>
        <w:t>textová časť k</w:t>
      </w:r>
      <w:r w:rsidR="001E13A2">
        <w:t> </w:t>
      </w:r>
      <w:r>
        <w:t>tabuľke č.8 - účtovná jednotka neeviduje žiadne záväzky po lehote splatnosti</w:t>
      </w:r>
    </w:p>
    <w:p w14:paraId="31A8BE5C" w14:textId="319BAA9C" w:rsidR="001E13A2" w:rsidRDefault="001E13A2">
      <w:pPr>
        <w:pStyle w:val="Zkladntext1"/>
        <w:spacing w:after="1020"/>
      </w:pPr>
    </w:p>
    <w:p w14:paraId="3BECFEAF" w14:textId="0DF35B84" w:rsidR="001E13A2" w:rsidRDefault="001E13A2">
      <w:pPr>
        <w:pStyle w:val="Zkladntext1"/>
        <w:spacing w:after="1020"/>
      </w:pPr>
    </w:p>
    <w:p w14:paraId="4C0A858F" w14:textId="77777777" w:rsidR="001E13A2" w:rsidRDefault="001E13A2">
      <w:pPr>
        <w:pStyle w:val="Zkladntext1"/>
        <w:spacing w:after="1020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06"/>
        <w:gridCol w:w="1459"/>
        <w:gridCol w:w="1344"/>
      </w:tblGrid>
      <w:tr w:rsidR="00673BEF" w14:paraId="21E00F27" w14:textId="77777777">
        <w:trPr>
          <w:trHeight w:hRule="exact" w:val="442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E0F1377" w14:textId="77777777" w:rsidR="00673BEF" w:rsidRDefault="00E441A1">
            <w:pPr>
              <w:pStyle w:val="In0"/>
              <w:ind w:left="3040"/>
            </w:pPr>
            <w:r>
              <w:rPr>
                <w:b/>
                <w:bCs/>
              </w:rPr>
              <w:lastRenderedPageBreak/>
              <w:t>Záväzky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36A800A" w14:textId="680B0E41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Zostatok k 31.12.202</w:t>
            </w:r>
            <w:r w:rsidR="00657D5F">
              <w:rPr>
                <w:b/>
                <w:bCs/>
              </w:rPr>
              <w:t>3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BEE83B" w14:textId="540C7BCB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Zostatok k 31.12.202</w:t>
            </w:r>
            <w:r w:rsidR="00657D5F">
              <w:rPr>
                <w:b/>
                <w:bCs/>
              </w:rPr>
              <w:t>2</w:t>
            </w:r>
          </w:p>
        </w:tc>
      </w:tr>
      <w:tr w:rsidR="00657D5F" w14:paraId="50AFA298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BB21E57" w14:textId="77777777" w:rsidR="00657D5F" w:rsidRDefault="00657D5F" w:rsidP="00657D5F">
            <w:pPr>
              <w:pStyle w:val="In0"/>
            </w:pPr>
            <w:r>
              <w:rPr>
                <w:b/>
                <w:bCs/>
              </w:rPr>
              <w:t>Dlhodobé záväzky z toho: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B42BAE8" w14:textId="67FAC178" w:rsidR="00657D5F" w:rsidRDefault="00912B4D" w:rsidP="00657D5F">
            <w:pPr>
              <w:pStyle w:val="In0"/>
              <w:ind w:firstLine="540"/>
              <w:jc w:val="both"/>
            </w:pPr>
            <w:r>
              <w:t>598 339,17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09452C" w14:textId="08688CFF" w:rsidR="00657D5F" w:rsidRDefault="00657D5F" w:rsidP="00657D5F">
            <w:pPr>
              <w:pStyle w:val="In0"/>
              <w:jc w:val="right"/>
            </w:pPr>
            <w:r>
              <w:t>559 048,81</w:t>
            </w:r>
          </w:p>
        </w:tc>
      </w:tr>
      <w:tr w:rsidR="00657D5F" w14:paraId="26D7C65C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CFD7390" w14:textId="77777777" w:rsidR="00657D5F" w:rsidRDefault="00657D5F" w:rsidP="00657D5F">
            <w:pPr>
              <w:pStyle w:val="In0"/>
              <w:ind w:firstLine="220"/>
            </w:pPr>
            <w:r>
              <w:t>- záväzky zo sociálneho fondu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2474D0E" w14:textId="45F6D536" w:rsidR="00657D5F" w:rsidRDefault="00912B4D" w:rsidP="00657D5F">
            <w:pPr>
              <w:pStyle w:val="In0"/>
              <w:ind w:firstLine="600"/>
              <w:jc w:val="both"/>
            </w:pPr>
            <w:r>
              <w:t>42 779,28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63E1BD" w14:textId="4A1148F2" w:rsidR="00657D5F" w:rsidRDefault="00657D5F" w:rsidP="00657D5F">
            <w:pPr>
              <w:pStyle w:val="In0"/>
              <w:jc w:val="right"/>
            </w:pPr>
            <w:r>
              <w:t>4 944,33</w:t>
            </w:r>
          </w:p>
        </w:tc>
      </w:tr>
      <w:tr w:rsidR="00657D5F" w14:paraId="00E1E038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EE181D3" w14:textId="77777777" w:rsidR="00657D5F" w:rsidRDefault="00657D5F" w:rsidP="00657D5F">
            <w:pPr>
              <w:pStyle w:val="In0"/>
              <w:ind w:firstLine="220"/>
            </w:pPr>
            <w:r>
              <w:t>- záväzky z poskytnutého úveru zo ŠFRB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45A1EAC" w14:textId="77777777" w:rsidR="00657D5F" w:rsidRDefault="00657D5F" w:rsidP="00657D5F">
            <w:pPr>
              <w:pStyle w:val="In0"/>
              <w:jc w:val="center"/>
            </w:pPr>
            <w:r>
              <w:t>0</w:t>
            </w:r>
          </w:p>
          <w:p w14:paraId="6C3E63A7" w14:textId="5FE7A2B7" w:rsidR="00657D5F" w:rsidRDefault="00657D5F" w:rsidP="00657D5F">
            <w:pPr>
              <w:pStyle w:val="In0"/>
              <w:jc w:val="right"/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D4BA17" w14:textId="77777777" w:rsidR="00657D5F" w:rsidRDefault="00657D5F" w:rsidP="00657D5F">
            <w:pPr>
              <w:pStyle w:val="In0"/>
              <w:jc w:val="right"/>
            </w:pPr>
            <w:r>
              <w:t>0</w:t>
            </w:r>
          </w:p>
          <w:p w14:paraId="3081DC01" w14:textId="142851BF" w:rsidR="00657D5F" w:rsidRPr="000B78BF" w:rsidRDefault="00657D5F" w:rsidP="00657D5F">
            <w:pPr>
              <w:pStyle w:val="In0"/>
              <w:ind w:firstLine="600"/>
              <w:jc w:val="right"/>
            </w:pPr>
          </w:p>
        </w:tc>
      </w:tr>
      <w:tr w:rsidR="00657D5F" w14:paraId="1C860212" w14:textId="77777777" w:rsidTr="00E441A1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4636D40" w14:textId="77777777" w:rsidR="00657D5F" w:rsidRDefault="00657D5F" w:rsidP="00657D5F">
            <w:pPr>
              <w:pStyle w:val="In0"/>
              <w:ind w:firstLine="220"/>
            </w:pPr>
            <w:r>
              <w:t>- finančné zábezpeky na nájomné v bytovkách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5633733" w14:textId="63B494BC" w:rsidR="00657D5F" w:rsidRDefault="00657D5F" w:rsidP="00657D5F">
            <w:pPr>
              <w:pStyle w:val="In0"/>
              <w:ind w:firstLine="600"/>
              <w:jc w:val="both"/>
            </w:pPr>
            <w:r>
              <w:t>22 567,47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4963C9" w14:textId="4B3A80D0" w:rsidR="00657D5F" w:rsidRPr="000B78BF" w:rsidRDefault="00657D5F" w:rsidP="00657D5F">
            <w:pPr>
              <w:pStyle w:val="In0"/>
              <w:jc w:val="right"/>
            </w:pPr>
            <w:r>
              <w:t>21 079,02</w:t>
            </w:r>
          </w:p>
        </w:tc>
      </w:tr>
      <w:tr w:rsidR="00657D5F" w14:paraId="215B13FA" w14:textId="77777777" w:rsidTr="00E441A1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C0A1D2B" w14:textId="77777777" w:rsidR="00657D5F" w:rsidRDefault="00657D5F" w:rsidP="00657D5F">
            <w:pPr>
              <w:pStyle w:val="In0"/>
              <w:ind w:firstLine="220"/>
            </w:pPr>
            <w:r>
              <w:t>- B V S kanalizácia II preddavky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B0DD00B" w14:textId="127B0030" w:rsidR="00657D5F" w:rsidRDefault="00657D5F" w:rsidP="00657D5F">
            <w:pPr>
              <w:pStyle w:val="In0"/>
              <w:ind w:firstLine="540"/>
              <w:jc w:val="both"/>
            </w:pPr>
            <w:r w:rsidRPr="000B78BF">
              <w:t>532 992,42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F2EC2C" w14:textId="43F615B6" w:rsidR="00657D5F" w:rsidRPr="000B78BF" w:rsidRDefault="00657D5F" w:rsidP="00657D5F">
            <w:pPr>
              <w:pStyle w:val="In0"/>
              <w:jc w:val="right"/>
            </w:pPr>
            <w:r w:rsidRPr="000B78BF">
              <w:t>532 992,42</w:t>
            </w:r>
          </w:p>
        </w:tc>
      </w:tr>
      <w:tr w:rsidR="00657D5F" w14:paraId="08525EA9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E1A15F1" w14:textId="77777777" w:rsidR="00657D5F" w:rsidRDefault="00657D5F" w:rsidP="00657D5F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9C89A44" w14:textId="77777777" w:rsidR="00657D5F" w:rsidRDefault="00657D5F" w:rsidP="00657D5F">
            <w:pPr>
              <w:rPr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FD2E2C4" w14:textId="77777777" w:rsidR="00657D5F" w:rsidRPr="000B78BF" w:rsidRDefault="00657D5F" w:rsidP="00657D5F">
            <w:pPr>
              <w:pStyle w:val="In0"/>
              <w:jc w:val="right"/>
            </w:pPr>
          </w:p>
        </w:tc>
      </w:tr>
      <w:tr w:rsidR="00657D5F" w14:paraId="03CE8E48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B062AC5" w14:textId="77777777" w:rsidR="00657D5F" w:rsidRDefault="00657D5F" w:rsidP="00657D5F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6A3BC4F" w14:textId="77777777" w:rsidR="00657D5F" w:rsidRDefault="00657D5F" w:rsidP="00657D5F">
            <w:pPr>
              <w:rPr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27BD607" w14:textId="77777777" w:rsidR="00657D5F" w:rsidRPr="000B78BF" w:rsidRDefault="00657D5F" w:rsidP="00657D5F">
            <w:pPr>
              <w:pStyle w:val="In0"/>
              <w:jc w:val="right"/>
            </w:pPr>
          </w:p>
        </w:tc>
      </w:tr>
      <w:tr w:rsidR="00657D5F" w14:paraId="2A13C2DB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6351B6D" w14:textId="77777777" w:rsidR="00657D5F" w:rsidRDefault="00657D5F" w:rsidP="00657D5F">
            <w:pPr>
              <w:pStyle w:val="In0"/>
            </w:pPr>
            <w:r>
              <w:rPr>
                <w:b/>
                <w:bCs/>
              </w:rPr>
              <w:t>Krátkodobé záväzky z toho: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E69F212" w14:textId="3BA6CB10" w:rsidR="00657D5F" w:rsidRDefault="008332EB" w:rsidP="00657D5F">
            <w:pPr>
              <w:pStyle w:val="In0"/>
              <w:jc w:val="right"/>
            </w:pPr>
            <w:r>
              <w:t>1 199 751,42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7895B3" w14:textId="64DC8D3F" w:rsidR="00657D5F" w:rsidRPr="000B78BF" w:rsidRDefault="00657D5F" w:rsidP="00657D5F">
            <w:pPr>
              <w:pStyle w:val="In0"/>
              <w:jc w:val="right"/>
            </w:pPr>
            <w:r>
              <w:t>898 189,75</w:t>
            </w:r>
          </w:p>
        </w:tc>
      </w:tr>
      <w:tr w:rsidR="00657D5F" w14:paraId="1EB807B3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3270255" w14:textId="77777777" w:rsidR="00657D5F" w:rsidRDefault="00657D5F" w:rsidP="00657D5F">
            <w:pPr>
              <w:pStyle w:val="In0"/>
              <w:ind w:firstLine="220"/>
            </w:pPr>
            <w:r>
              <w:t>- záväzky voči dodávateľom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A914841" w14:textId="655B9C12" w:rsidR="00657D5F" w:rsidRDefault="008332EB" w:rsidP="00657D5F">
            <w:pPr>
              <w:pStyle w:val="In0"/>
              <w:ind w:firstLine="600"/>
              <w:jc w:val="both"/>
            </w:pPr>
            <w:r>
              <w:t>118 701,37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8DA321" w14:textId="6F621A74" w:rsidR="00657D5F" w:rsidRPr="000B78BF" w:rsidRDefault="00657D5F" w:rsidP="00657D5F">
            <w:pPr>
              <w:pStyle w:val="In0"/>
              <w:jc w:val="right"/>
            </w:pPr>
            <w:r>
              <w:t>675,71</w:t>
            </w:r>
          </w:p>
        </w:tc>
      </w:tr>
      <w:tr w:rsidR="00657D5F" w14:paraId="110898C4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50C2849" w14:textId="77777777" w:rsidR="00657D5F" w:rsidRDefault="00657D5F" w:rsidP="00657D5F">
            <w:pPr>
              <w:pStyle w:val="In0"/>
              <w:ind w:firstLine="220"/>
            </w:pPr>
            <w:r>
              <w:t>- záväzky voči zamestnancom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722C39" w14:textId="50DEF127" w:rsidR="00657D5F" w:rsidRDefault="008332EB" w:rsidP="00657D5F">
            <w:pPr>
              <w:pStyle w:val="In0"/>
              <w:ind w:firstLine="600"/>
              <w:jc w:val="both"/>
            </w:pPr>
            <w:r>
              <w:t>408 839,86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1746EC" w14:textId="3D0DBB21" w:rsidR="00657D5F" w:rsidRPr="000B78BF" w:rsidRDefault="00657D5F" w:rsidP="00657D5F">
            <w:pPr>
              <w:pStyle w:val="In0"/>
              <w:jc w:val="right"/>
            </w:pPr>
            <w:r>
              <w:t>99 355,92</w:t>
            </w:r>
          </w:p>
        </w:tc>
      </w:tr>
      <w:tr w:rsidR="00657D5F" w14:paraId="5971C49C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1D94031" w14:textId="77777777" w:rsidR="00657D5F" w:rsidRDefault="00657D5F" w:rsidP="00657D5F">
            <w:pPr>
              <w:pStyle w:val="In0"/>
              <w:ind w:firstLine="220"/>
            </w:pPr>
            <w:r>
              <w:t>- ostatné záväzky voči zamestnancom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68058FD" w14:textId="54B78ECA" w:rsidR="00657D5F" w:rsidRDefault="00657D5F" w:rsidP="00657D5F">
            <w:pPr>
              <w:pStyle w:val="In0"/>
              <w:jc w:val="center"/>
            </w:pPr>
            <w:r>
              <w:t>0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E2BCCD" w14:textId="2D0C43A5" w:rsidR="00657D5F" w:rsidRPr="000B78BF" w:rsidRDefault="00657D5F" w:rsidP="00657D5F">
            <w:pPr>
              <w:pStyle w:val="In0"/>
              <w:jc w:val="right"/>
            </w:pPr>
            <w:r>
              <w:t>0</w:t>
            </w:r>
          </w:p>
        </w:tc>
      </w:tr>
      <w:tr w:rsidR="00657D5F" w14:paraId="07422E31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C908117" w14:textId="77777777" w:rsidR="00657D5F" w:rsidRDefault="00657D5F" w:rsidP="00657D5F">
            <w:pPr>
              <w:pStyle w:val="In0"/>
              <w:ind w:firstLine="220"/>
            </w:pPr>
            <w:r>
              <w:t>- záväzky voči daňovému úradu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EB54930" w14:textId="552524A1" w:rsidR="00657D5F" w:rsidRDefault="00657D5F" w:rsidP="00657D5F">
            <w:pPr>
              <w:pStyle w:val="In0"/>
              <w:ind w:firstLine="600"/>
              <w:jc w:val="center"/>
            </w:pPr>
            <w:r>
              <w:t>51 799,03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C59DC4" w14:textId="7392B9A5" w:rsidR="00657D5F" w:rsidRPr="000B78BF" w:rsidRDefault="00657D5F" w:rsidP="00657D5F">
            <w:pPr>
              <w:pStyle w:val="In0"/>
              <w:jc w:val="right"/>
            </w:pPr>
            <w:r>
              <w:t>21 812,39</w:t>
            </w:r>
          </w:p>
        </w:tc>
      </w:tr>
      <w:tr w:rsidR="00657D5F" w14:paraId="285FB5E5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0F2B3F1" w14:textId="77777777" w:rsidR="00657D5F" w:rsidRDefault="00657D5F" w:rsidP="00657D5F">
            <w:pPr>
              <w:pStyle w:val="In0"/>
              <w:ind w:firstLine="220"/>
            </w:pPr>
            <w:r>
              <w:t>- záväzky SP, ZP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9EDE97C" w14:textId="1BE99E53" w:rsidR="00657D5F" w:rsidRDefault="007145B1" w:rsidP="00657D5F">
            <w:pPr>
              <w:pStyle w:val="In0"/>
              <w:ind w:firstLine="600"/>
              <w:jc w:val="center"/>
            </w:pPr>
            <w:r>
              <w:t>252 153,28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231815" w14:textId="2978CCC6" w:rsidR="00657D5F" w:rsidRPr="000B78BF" w:rsidRDefault="00657D5F" w:rsidP="00657D5F">
            <w:pPr>
              <w:pStyle w:val="In0"/>
              <w:jc w:val="right"/>
            </w:pPr>
            <w:r>
              <w:t>77 379,23</w:t>
            </w:r>
          </w:p>
        </w:tc>
      </w:tr>
      <w:tr w:rsidR="00657D5F" w14:paraId="7918B4EA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AD1EAFA" w14:textId="77777777" w:rsidR="00657D5F" w:rsidRDefault="00657D5F" w:rsidP="00657D5F">
            <w:pPr>
              <w:pStyle w:val="In0"/>
              <w:ind w:firstLine="220"/>
            </w:pPr>
            <w:r>
              <w:t>- záväzky z finančnej zábezpeky na verejné obstarávanie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2308263" w14:textId="77777777" w:rsidR="00657D5F" w:rsidRDefault="00657D5F" w:rsidP="00657D5F">
            <w:pPr>
              <w:rPr>
                <w:sz w:val="10"/>
                <w:szCs w:val="10"/>
              </w:rPr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A06FCAF" w14:textId="77777777" w:rsidR="00657D5F" w:rsidRPr="00657D5F" w:rsidRDefault="00657D5F" w:rsidP="00657D5F">
            <w:pPr>
              <w:pStyle w:val="In0"/>
              <w:jc w:val="right"/>
            </w:pPr>
          </w:p>
        </w:tc>
      </w:tr>
      <w:tr w:rsidR="00657D5F" w14:paraId="5B02976F" w14:textId="77777777">
        <w:trPr>
          <w:trHeight w:hRule="exact" w:val="226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3E17237" w14:textId="77777777" w:rsidR="00657D5F" w:rsidRDefault="00657D5F" w:rsidP="00657D5F">
            <w:pPr>
              <w:pStyle w:val="In0"/>
              <w:ind w:firstLine="220"/>
            </w:pPr>
            <w:r>
              <w:t>- ostatné záväzky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D8D9CCB" w14:textId="406E6D88" w:rsidR="00657D5F" w:rsidRDefault="00A0563C" w:rsidP="00657D5F">
            <w:pPr>
              <w:pStyle w:val="In0"/>
              <w:jc w:val="right"/>
            </w:pPr>
            <w:r>
              <w:t>6 422,19</w:t>
            </w:r>
          </w:p>
          <w:p w14:paraId="3AE76F8A" w14:textId="1739C029" w:rsidR="00657D5F" w:rsidRDefault="00657D5F" w:rsidP="00657D5F">
            <w:pPr>
              <w:pStyle w:val="In0"/>
              <w:jc w:val="right"/>
            </w:pP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A71894" w14:textId="77777777" w:rsidR="00657D5F" w:rsidRDefault="00657D5F" w:rsidP="00657D5F">
            <w:pPr>
              <w:pStyle w:val="In0"/>
              <w:jc w:val="right"/>
            </w:pPr>
            <w:r>
              <w:t>0</w:t>
            </w:r>
          </w:p>
          <w:p w14:paraId="5BAEC684" w14:textId="1A548CB7" w:rsidR="00657D5F" w:rsidRDefault="00657D5F" w:rsidP="00657D5F">
            <w:pPr>
              <w:pStyle w:val="In0"/>
              <w:ind w:firstLine="600"/>
              <w:jc w:val="both"/>
            </w:pPr>
          </w:p>
        </w:tc>
      </w:tr>
      <w:tr w:rsidR="00657D5F" w14:paraId="003C3012" w14:textId="77777777">
        <w:trPr>
          <w:trHeight w:hRule="exact" w:val="240"/>
          <w:jc w:val="center"/>
        </w:trPr>
        <w:tc>
          <w:tcPr>
            <w:tcW w:w="6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D78633B" w14:textId="77777777" w:rsidR="00657D5F" w:rsidRDefault="00657D5F" w:rsidP="00657D5F">
            <w:pPr>
              <w:pStyle w:val="In0"/>
              <w:ind w:firstLine="360"/>
            </w:pPr>
            <w:r>
              <w:t>Prijaté preddavky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E83831B" w14:textId="7939EB5B" w:rsidR="00657D5F" w:rsidRDefault="00A0563C" w:rsidP="00657D5F">
            <w:pPr>
              <w:pStyle w:val="In0"/>
              <w:ind w:firstLine="600"/>
              <w:jc w:val="both"/>
            </w:pPr>
            <w:r>
              <w:t>75 912,44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649973F" w14:textId="6AD14378" w:rsidR="00657D5F" w:rsidRDefault="00657D5F" w:rsidP="00657D5F">
            <w:pPr>
              <w:pStyle w:val="In0"/>
              <w:jc w:val="right"/>
            </w:pPr>
            <w:r>
              <w:t>34 207,12</w:t>
            </w:r>
          </w:p>
        </w:tc>
      </w:tr>
    </w:tbl>
    <w:p w14:paraId="200CD079" w14:textId="77777777" w:rsidR="00673BEF" w:rsidRDefault="00673BEF">
      <w:pPr>
        <w:spacing w:after="239" w:line="1" w:lineRule="exact"/>
      </w:pPr>
    </w:p>
    <w:p w14:paraId="26053CBC" w14:textId="77777777" w:rsidR="00673BEF" w:rsidRDefault="00673BEF">
      <w:pPr>
        <w:spacing w:after="259" w:line="1" w:lineRule="exact"/>
      </w:pPr>
    </w:p>
    <w:p w14:paraId="31F7CDCB" w14:textId="77777777" w:rsidR="00673BEF" w:rsidRDefault="00673BEF">
      <w:pPr>
        <w:spacing w:line="1" w:lineRule="exact"/>
      </w:pPr>
    </w:p>
    <w:p w14:paraId="0A9EA1E4" w14:textId="407F9059" w:rsidR="00673BEF" w:rsidRDefault="001E13A2">
      <w:pPr>
        <w:pStyle w:val="Nzovtabuky0"/>
      </w:pPr>
      <w:r>
        <w:rPr>
          <w:b w:val="0"/>
          <w:bCs w:val="0"/>
        </w:rPr>
        <w:t xml:space="preserve">b) </w:t>
      </w:r>
      <w:r>
        <w:t>popis významných položiek záväzkov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8"/>
        <w:gridCol w:w="1598"/>
        <w:gridCol w:w="1867"/>
        <w:gridCol w:w="3072"/>
      </w:tblGrid>
      <w:tr w:rsidR="00673BEF" w14:paraId="18B090FE" w14:textId="77777777">
        <w:trPr>
          <w:trHeight w:hRule="exact" w:val="446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2B563B3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Záväzok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3BE8287" w14:textId="62AAE55E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 xml:space="preserve">Hodnota záväzku k </w:t>
            </w:r>
            <w:r w:rsidR="00A0563C">
              <w:rPr>
                <w:b/>
                <w:bCs/>
              </w:rPr>
              <w:t>31.12.2023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EA226DF" w14:textId="117373CA" w:rsidR="00673BEF" w:rsidRDefault="00A0563C">
            <w:pPr>
              <w:pStyle w:val="In0"/>
              <w:jc w:val="center"/>
            </w:pPr>
            <w:r>
              <w:rPr>
                <w:b/>
                <w:bCs/>
              </w:rPr>
              <w:t>Hodnota záväzku k 31.12.2022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DBA21D3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Opis</w:t>
            </w:r>
          </w:p>
        </w:tc>
      </w:tr>
      <w:tr w:rsidR="00673BEF" w14:paraId="0080DC10" w14:textId="77777777" w:rsidTr="001E13A2">
        <w:trPr>
          <w:trHeight w:hRule="exact" w:val="658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8B72522" w14:textId="77777777" w:rsidR="00673BEF" w:rsidRDefault="00E441A1">
            <w:pPr>
              <w:pStyle w:val="In0"/>
              <w:spacing w:line="257" w:lineRule="auto"/>
            </w:pPr>
            <w:r>
              <w:t>Prijatý preddavok od BVS na odkúpenia Kanalizácie II. časť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518606B" w14:textId="77777777" w:rsidR="00673BEF" w:rsidRDefault="00E441A1">
            <w:pPr>
              <w:pStyle w:val="In0"/>
              <w:ind w:firstLine="680"/>
            </w:pPr>
            <w:r>
              <w:t>532 992,46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37C543" w14:textId="1BAEE73D" w:rsidR="00673BEF" w:rsidRPr="00A0563C" w:rsidRDefault="00A0563C" w:rsidP="00A0563C">
            <w:pPr>
              <w:pStyle w:val="In0"/>
              <w:ind w:firstLine="680"/>
            </w:pPr>
            <w:r w:rsidRPr="00A0563C">
              <w:t>532 992,46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974D65" w14:textId="77777777" w:rsidR="00673BEF" w:rsidRDefault="00E441A1">
            <w:pPr>
              <w:pStyle w:val="In0"/>
              <w:spacing w:line="254" w:lineRule="auto"/>
            </w:pPr>
            <w:r>
              <w:t>Preddavok bol prijatý na odkúpenie Kanalizácie II. časť. v sume 532 992,46. € v rokoch 2015-2020.</w:t>
            </w:r>
          </w:p>
        </w:tc>
      </w:tr>
      <w:tr w:rsidR="00673BEF" w14:paraId="26A5D747" w14:textId="77777777" w:rsidTr="001E13A2">
        <w:trPr>
          <w:trHeight w:hRule="exact" w:val="226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A86F70D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6C09220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4B2CA37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046BBC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2F5C6238" w14:textId="77777777" w:rsidR="00673BEF" w:rsidRDefault="00673BEF">
      <w:pPr>
        <w:spacing w:after="259" w:line="1" w:lineRule="exact"/>
      </w:pPr>
    </w:p>
    <w:p w14:paraId="0630BE69" w14:textId="77777777" w:rsidR="00673BEF" w:rsidRDefault="00E441A1">
      <w:pPr>
        <w:pStyle w:val="Zhlavie20"/>
        <w:keepNext/>
        <w:keepLines/>
        <w:numPr>
          <w:ilvl w:val="0"/>
          <w:numId w:val="15"/>
        </w:numPr>
        <w:tabs>
          <w:tab w:val="left" w:pos="354"/>
        </w:tabs>
      </w:pPr>
      <w:bookmarkStart w:id="15" w:name="bookmark39"/>
      <w:r>
        <w:t>Bankové úvery a ostatné prijaté návratné finančné výpomoci</w:t>
      </w:r>
      <w:bookmarkEnd w:id="15"/>
    </w:p>
    <w:p w14:paraId="1705813D" w14:textId="4088843B" w:rsidR="00673BEF" w:rsidRDefault="00E441A1">
      <w:pPr>
        <w:pStyle w:val="Zkladntext1"/>
        <w:spacing w:after="52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125829380" behindDoc="0" locked="0" layoutInCell="1" allowOverlap="1" wp14:anchorId="438C6AD6" wp14:editId="7CEB72F9">
                <wp:simplePos x="0" y="0"/>
                <wp:positionH relativeFrom="page">
                  <wp:posOffset>2935605</wp:posOffset>
                </wp:positionH>
                <wp:positionV relativeFrom="paragraph">
                  <wp:posOffset>1714500</wp:posOffset>
                </wp:positionV>
                <wp:extent cx="1505585" cy="155575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558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DFCFAB6" w14:textId="77777777" w:rsidR="00B50050" w:rsidRDefault="00B50050">
                            <w:pPr>
                              <w:pStyle w:val="Zkladntext1"/>
                              <w:jc w:val="center"/>
                            </w:pPr>
                            <w:r>
                              <w:rPr>
                                <w:b/>
                                <w:bCs/>
                              </w:rPr>
                              <w:t>a krátkodobé emitované</w:t>
                            </w:r>
                          </w:p>
                        </w:txbxContent>
                      </wps:txbx>
                      <wps:bodyPr wrap="none" lIns="0" tIns="0" rIns="0" bIns="0"/>
                    </wps:wsp>
                  </a:graphicData>
                </a:graphic>
              </wp:anchor>
            </w:drawing>
          </mc:Choice>
          <mc:Fallback>
            <w:pict>
              <v:shapetype w14:anchorId="438C6AD6" id="_x0000_t202" coordsize="21600,21600" o:spt="202" path="m,l,21600r21600,l21600,xe">
                <v:stroke joinstyle="miter"/>
                <v:path gradientshapeok="t" o:connecttype="rect"/>
              </v:shapetype>
              <v:shape id="Shape 3" o:spid="_x0000_s1026" type="#_x0000_t202" style="position:absolute;margin-left:231.15pt;margin-top:135pt;width:118.55pt;height:12.25pt;z-index:125829380;visibility:visible;mso-wrap-style:non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" filled="f" stroked="f">
                <v:textbox inset="0,0,0,0">
                  <w:txbxContent>
                    <w:p w14:paraId="7DFCFAB6" w14:textId="77777777" w:rsidR="00B50050" w:rsidRDefault="00B50050">
                      <w:pPr>
                        <w:pStyle w:val="Zkladntext1"/>
                        <w:jc w:val="center"/>
                      </w:pPr>
                      <w:r>
                        <w:rPr>
                          <w:b/>
                          <w:bCs/>
                        </w:rPr>
                        <w:t>a krátkodobé emitované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125829382" behindDoc="0" locked="0" layoutInCell="1" allowOverlap="1" wp14:anchorId="6FA6B57D" wp14:editId="698D6023">
                <wp:simplePos x="0" y="0"/>
                <wp:positionH relativeFrom="page">
                  <wp:posOffset>5465445</wp:posOffset>
                </wp:positionH>
                <wp:positionV relativeFrom="paragraph">
                  <wp:posOffset>1714500</wp:posOffset>
                </wp:positionV>
                <wp:extent cx="948055" cy="155575"/>
                <wp:effectExtent l="0" t="0" r="0" b="0"/>
                <wp:wrapSquare wrapText="bothSides"/>
                <wp:docPr id="5" name="Shap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8055" cy="15557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261218FD" w14:textId="77777777" w:rsidR="00B50050" w:rsidRDefault="00B50050">
                            <w:pPr>
                              <w:pStyle w:val="Zkladntext1"/>
                            </w:pPr>
                            <w:r>
                              <w:t>150 a 176 súvah</w:t>
                            </w:r>
                          </w:p>
                        </w:txbxContent>
                      </wps:txbx>
                      <wps:bodyPr wrap="none" lIns="0" tIns="0" rIns="0" bIns="0"/>
                    </wps:wsp>
                  </a:graphicData>
                </a:graphic>
              </wp:anchor>
            </w:drawing>
          </mc:Choice>
          <mc:Fallback>
            <w:pict>
              <v:shape w14:anchorId="6FA6B57D" id="Shape 5" o:spid="_x0000_s1027" type="#_x0000_t202" style="position:absolute;margin-left:430.35pt;margin-top:135pt;width:74.65pt;height:12.25pt;z-index:125829382;visibility:visible;mso-wrap-style:non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" filled="f" stroked="f">
                <v:textbox inset="0,0,0,0">
                  <w:txbxContent>
                    <w:p w14:paraId="261218FD" w14:textId="77777777" w:rsidR="00B50050" w:rsidRDefault="00B50050">
                      <w:pPr>
                        <w:pStyle w:val="Zkladntext1"/>
                      </w:pPr>
                      <w:r>
                        <w:t>150 a 176 súvah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t>a) dlhodobé bankové úvery a krátkodobé bankové úvery - tabuľka č.9 Textová časť k tabuľke č.9 v roku 202</w:t>
      </w:r>
      <w:r w:rsidR="00A0563C">
        <w:t>3</w:t>
      </w:r>
      <w:r>
        <w:t xml:space="preserve"> nebol prijatý žiadny bankový úver.</w:t>
      </w:r>
    </w:p>
    <w:p w14:paraId="493BB263" w14:textId="77777777" w:rsidR="00673BEF" w:rsidRDefault="00E441A1">
      <w:pPr>
        <w:pStyle w:val="Nzovtabuky0"/>
      </w:pPr>
      <w:r>
        <w:rPr>
          <w:b w:val="0"/>
          <w:bCs w:val="0"/>
          <w:u w:val="single"/>
        </w:rPr>
        <w:t xml:space="preserve">b) </w:t>
      </w:r>
      <w:r>
        <w:rPr>
          <w:u w:val="single"/>
        </w:rPr>
        <w:t xml:space="preserve">opis zabezpečenia </w:t>
      </w:r>
      <w:r>
        <w:rPr>
          <w:b w:val="0"/>
          <w:bCs w:val="0"/>
          <w:u w:val="single"/>
        </w:rPr>
        <w:t>dlhodobého bankového úveru alebo krátkodobého bankového úveru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34"/>
        <w:gridCol w:w="5510"/>
      </w:tblGrid>
      <w:tr w:rsidR="00673BEF" w14:paraId="0CDEB4B4" w14:textId="77777777">
        <w:trPr>
          <w:trHeight w:hRule="exact" w:val="456"/>
          <w:jc w:val="center"/>
        </w:trPr>
        <w:tc>
          <w:tcPr>
            <w:tcW w:w="42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23766C5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Druh bankového úveru podľa splatnosti /krátkodobý, dlhodobý/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6E4F22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Opis zabezpečenia dlhodobého bankového úveru alebo krátkodobého bankového úveru</w:t>
            </w:r>
          </w:p>
        </w:tc>
      </w:tr>
      <w:tr w:rsidR="00673BEF" w14:paraId="02396B51" w14:textId="77777777">
        <w:trPr>
          <w:trHeight w:hRule="exact" w:val="226"/>
          <w:jc w:val="center"/>
        </w:trPr>
        <w:tc>
          <w:tcPr>
            <w:tcW w:w="42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6C71FDA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01DCC75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48D1F6D2" w14:textId="77777777">
        <w:trPr>
          <w:trHeight w:hRule="exact" w:val="226"/>
          <w:jc w:val="center"/>
        </w:trPr>
        <w:tc>
          <w:tcPr>
            <w:tcW w:w="42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FD6A87D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90AA7BF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33BD65DC" w14:textId="77777777">
        <w:trPr>
          <w:trHeight w:hRule="exact" w:val="230"/>
          <w:jc w:val="center"/>
        </w:trPr>
        <w:tc>
          <w:tcPr>
            <w:tcW w:w="4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9F6A51D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2926AC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03F96671" w14:textId="77777777" w:rsidR="00673BEF" w:rsidRDefault="00673BEF">
      <w:pPr>
        <w:spacing w:after="259" w:line="1" w:lineRule="exact"/>
      </w:pPr>
    </w:p>
    <w:p w14:paraId="11DBB566" w14:textId="77777777" w:rsidR="00673BEF" w:rsidRDefault="00673BEF">
      <w:pPr>
        <w:spacing w:line="1" w:lineRule="exact"/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53"/>
        <w:gridCol w:w="1747"/>
        <w:gridCol w:w="960"/>
        <w:gridCol w:w="1315"/>
        <w:gridCol w:w="1402"/>
        <w:gridCol w:w="1334"/>
      </w:tblGrid>
      <w:tr w:rsidR="00673BEF" w14:paraId="0DEA397C" w14:textId="77777777">
        <w:trPr>
          <w:trHeight w:hRule="exact" w:val="667"/>
        </w:trPr>
        <w:tc>
          <w:tcPr>
            <w:tcW w:w="305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4CAD44F" w14:textId="77777777" w:rsidR="00673BEF" w:rsidRDefault="00E441A1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Druh cenného papiera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43FB4C3" w14:textId="77777777" w:rsidR="00673BEF" w:rsidRDefault="00E441A1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Mena, v ktorej sú cenné papiere vydané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B06836A" w14:textId="77777777" w:rsidR="00673BEF" w:rsidRDefault="00E441A1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Úroková sadzba v %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3EC6CE6" w14:textId="77777777" w:rsidR="00673BEF" w:rsidRDefault="00E441A1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Dátum splatnosti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01A82E7" w14:textId="7C3AE2B0" w:rsidR="00673BEF" w:rsidRDefault="00E441A1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Stav k 31.12.202</w:t>
            </w:r>
            <w:r w:rsidR="001E13A2">
              <w:rPr>
                <w:b/>
                <w:bCs/>
              </w:rPr>
              <w:t>2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41CBF77" w14:textId="6EB8EB39" w:rsidR="00673BEF" w:rsidRDefault="00E441A1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rPr>
                <w:b/>
                <w:bCs/>
              </w:rPr>
              <w:t>Stav k 31.12.202</w:t>
            </w:r>
            <w:r w:rsidR="001E13A2">
              <w:rPr>
                <w:b/>
                <w:bCs/>
              </w:rPr>
              <w:t>1</w:t>
            </w:r>
          </w:p>
        </w:tc>
      </w:tr>
      <w:tr w:rsidR="00673BEF" w14:paraId="4B93FEAF" w14:textId="77777777">
        <w:trPr>
          <w:trHeight w:hRule="exact" w:val="226"/>
        </w:trPr>
        <w:tc>
          <w:tcPr>
            <w:tcW w:w="305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DAC0A42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C12795D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BC6DA7F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6B921C3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75117C5" w14:textId="77777777" w:rsidR="00673BEF" w:rsidRDefault="00E441A1">
            <w:pPr>
              <w:pStyle w:val="In0"/>
              <w:framePr w:w="9811" w:h="1354" w:hSpace="10" w:vSpace="245" w:wrap="notBeside" w:vAnchor="text" w:hAnchor="text" w:x="111" w:y="246"/>
              <w:ind w:firstLine="700"/>
            </w:pPr>
            <w:r>
              <w:t>0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09C9EB" w14:textId="77777777" w:rsidR="00673BEF" w:rsidRDefault="00E441A1">
            <w:pPr>
              <w:pStyle w:val="In0"/>
              <w:framePr w:w="9811" w:h="1354" w:hSpace="10" w:vSpace="245" w:wrap="notBeside" w:vAnchor="text" w:hAnchor="text" w:x="111" w:y="246"/>
              <w:jc w:val="center"/>
            </w:pPr>
            <w:r>
              <w:t>0</w:t>
            </w:r>
          </w:p>
        </w:tc>
      </w:tr>
      <w:tr w:rsidR="00673BEF" w14:paraId="6FB68FFA" w14:textId="77777777">
        <w:trPr>
          <w:trHeight w:hRule="exact" w:val="226"/>
        </w:trPr>
        <w:tc>
          <w:tcPr>
            <w:tcW w:w="305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79E4FE7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F6BF99A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C537AFC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9A200EB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70A1C61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9EF6304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</w:tr>
      <w:tr w:rsidR="00673BEF" w14:paraId="1FD6FBFD" w14:textId="77777777">
        <w:trPr>
          <w:trHeight w:hRule="exact" w:val="235"/>
        </w:trPr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9BE7004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9DC2F95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F1A30B4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ACB77D5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AC0E564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D2451" w14:textId="77777777" w:rsidR="00673BEF" w:rsidRDefault="00673BEF">
            <w:pPr>
              <w:framePr w:w="9811" w:h="1354" w:hSpace="10" w:vSpace="245" w:wrap="notBeside" w:vAnchor="text" w:hAnchor="text" w:x="111" w:y="246"/>
              <w:rPr>
                <w:sz w:val="10"/>
                <w:szCs w:val="10"/>
              </w:rPr>
            </w:pPr>
          </w:p>
        </w:tc>
      </w:tr>
    </w:tbl>
    <w:p w14:paraId="158DD41B" w14:textId="77777777" w:rsidR="00673BEF" w:rsidRDefault="00E441A1">
      <w:pPr>
        <w:pStyle w:val="Nzovtabuky0"/>
        <w:framePr w:w="2246" w:h="274" w:hSpace="100" w:wrap="notBeside" w:vAnchor="text" w:hAnchor="text" w:x="101" w:y="1"/>
      </w:pPr>
      <w:r>
        <w:rPr>
          <w:b w:val="0"/>
          <w:bCs w:val="0"/>
          <w:u w:val="single"/>
        </w:rPr>
        <w:t xml:space="preserve">c) </w:t>
      </w:r>
      <w:r>
        <w:rPr>
          <w:u w:val="single"/>
        </w:rPr>
        <w:t>dlhodobé emitované</w:t>
      </w:r>
    </w:p>
    <w:p w14:paraId="7D0ED650" w14:textId="77777777" w:rsidR="00673BEF" w:rsidRDefault="00673BEF">
      <w:pPr>
        <w:spacing w:line="1" w:lineRule="exact"/>
      </w:pPr>
    </w:p>
    <w:p w14:paraId="3D40B858" w14:textId="77777777" w:rsidR="00673BEF" w:rsidRDefault="00E441A1">
      <w:pPr>
        <w:pStyle w:val="Zhlavie20"/>
        <w:keepNext/>
        <w:keepLines/>
      </w:pPr>
      <w:bookmarkStart w:id="16" w:name="bookmark41"/>
      <w:r>
        <w:rPr>
          <w:b w:val="0"/>
          <w:bCs w:val="0"/>
          <w:u w:val="single"/>
        </w:rPr>
        <w:t xml:space="preserve">d) </w:t>
      </w:r>
      <w:r>
        <w:rPr>
          <w:u w:val="single"/>
        </w:rPr>
        <w:t>prijaté dlhodobé návratné finančné výpomoci a krátkodobé návratné finančné výpomoci</w:t>
      </w:r>
      <w:bookmarkEnd w:id="16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8"/>
        <w:gridCol w:w="1862"/>
        <w:gridCol w:w="1200"/>
        <w:gridCol w:w="1066"/>
        <w:gridCol w:w="1334"/>
        <w:gridCol w:w="1411"/>
      </w:tblGrid>
      <w:tr w:rsidR="00673BEF" w14:paraId="01342D01" w14:textId="77777777">
        <w:trPr>
          <w:trHeight w:hRule="exact" w:val="878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6ECD66A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Poskytovateľ návratnej výpomoci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6EAA787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Druh prijatej návratnej výpomoci /krátkodobá, dlhodobá/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2329CC2C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Účel použitia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58A7DA4" w14:textId="7777777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Dátum splatnosti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D02C541" w14:textId="7553C5E7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Výška prijatej návratnej výpomoci k 31.12.202</w:t>
            </w:r>
            <w:r w:rsidR="002F08CD">
              <w:rPr>
                <w:b/>
                <w:bCs/>
              </w:rPr>
              <w:t>3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E565628" w14:textId="465094E8" w:rsidR="00673BEF" w:rsidRDefault="00E441A1">
            <w:pPr>
              <w:pStyle w:val="In0"/>
              <w:jc w:val="center"/>
            </w:pPr>
            <w:r>
              <w:rPr>
                <w:b/>
                <w:bCs/>
              </w:rPr>
              <w:t>Výška prijatej návratnej výpomoci k 31.12.202</w:t>
            </w:r>
            <w:r w:rsidR="002F08CD">
              <w:rPr>
                <w:b/>
                <w:bCs/>
              </w:rPr>
              <w:t>2</w:t>
            </w:r>
          </w:p>
        </w:tc>
      </w:tr>
      <w:tr w:rsidR="00673BEF" w14:paraId="6A50CA96" w14:textId="77777777">
        <w:trPr>
          <w:trHeight w:hRule="exact" w:val="442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9AF2534" w14:textId="77777777" w:rsidR="00673BEF" w:rsidRDefault="00E441A1">
            <w:pPr>
              <w:pStyle w:val="In0"/>
            </w:pPr>
            <w:r>
              <w:t>MF SR zo štátnych finančných aktív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F330B50" w14:textId="77777777" w:rsidR="00673BEF" w:rsidRDefault="00E441A1">
            <w:pPr>
              <w:pStyle w:val="In0"/>
            </w:pPr>
            <w:r>
              <w:t>dlhodobá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445F60C" w14:textId="77777777" w:rsidR="00673BEF" w:rsidRDefault="00E441A1">
            <w:pPr>
              <w:pStyle w:val="In0"/>
              <w:spacing w:line="257" w:lineRule="auto"/>
            </w:pPr>
            <w:r>
              <w:t>Samosprávne funkcie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AFCF91C" w14:textId="5023B629" w:rsidR="00673BEF" w:rsidRDefault="002F08CD">
            <w:pPr>
              <w:pStyle w:val="In0"/>
              <w:jc w:val="center"/>
            </w:pPr>
            <w:r>
              <w:t>2027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5ED7D56" w14:textId="78E3EE7C" w:rsidR="00673BEF" w:rsidRDefault="002F08CD">
            <w:pPr>
              <w:pStyle w:val="In0"/>
            </w:pPr>
            <w:r>
              <w:t xml:space="preserve">            0,00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2EE4819" w14:textId="1D1787F3" w:rsidR="00673BEF" w:rsidRDefault="002F08CD">
            <w:pPr>
              <w:pStyle w:val="In0"/>
            </w:pPr>
            <w:r>
              <w:t xml:space="preserve"> 227 824,00</w:t>
            </w:r>
          </w:p>
        </w:tc>
      </w:tr>
      <w:tr w:rsidR="00673BEF" w14:paraId="1301D7B8" w14:textId="77777777">
        <w:trPr>
          <w:trHeight w:hRule="exact" w:val="226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878BEB9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B399E12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C71CA5E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46D49F8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FBB966C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A86734A" w14:textId="77777777" w:rsidR="00673BEF" w:rsidRDefault="00673BEF">
            <w:pPr>
              <w:rPr>
                <w:sz w:val="10"/>
                <w:szCs w:val="10"/>
              </w:rPr>
            </w:pPr>
          </w:p>
        </w:tc>
      </w:tr>
      <w:tr w:rsidR="00673BEF" w14:paraId="1B07BD5B" w14:textId="77777777">
        <w:trPr>
          <w:trHeight w:hRule="exact" w:val="235"/>
          <w:jc w:val="center"/>
        </w:trPr>
        <w:tc>
          <w:tcPr>
            <w:tcW w:w="2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8BD6ECE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650C12F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30FF494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62696B4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1702F10" w14:textId="77777777" w:rsidR="00673BEF" w:rsidRDefault="00673BEF">
            <w:pPr>
              <w:rPr>
                <w:sz w:val="10"/>
                <w:szCs w:val="10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A6815" w14:textId="77777777" w:rsidR="00673BEF" w:rsidRDefault="00673BEF">
            <w:pPr>
              <w:rPr>
                <w:sz w:val="10"/>
                <w:szCs w:val="10"/>
              </w:rPr>
            </w:pPr>
          </w:p>
        </w:tc>
      </w:tr>
    </w:tbl>
    <w:p w14:paraId="12F809BA" w14:textId="77777777" w:rsidR="00673BEF" w:rsidRDefault="00673BEF">
      <w:pPr>
        <w:spacing w:after="759" w:line="1" w:lineRule="exact"/>
      </w:pPr>
    </w:p>
    <w:p w14:paraId="19C40B43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lastRenderedPageBreak/>
        <w:t>Čl. V</w:t>
      </w:r>
    </w:p>
    <w:p w14:paraId="10F0D5B2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 xml:space="preserve">Informácie o výnosoch a nákladoch </w:t>
      </w:r>
    </w:p>
    <w:p w14:paraId="0242C4AA" w14:textId="77777777" w:rsidR="00775789" w:rsidRPr="00775789" w:rsidRDefault="00775789" w:rsidP="0077578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67F6DAC" w14:textId="77777777" w:rsidR="00775789" w:rsidRPr="00775789" w:rsidRDefault="00775789" w:rsidP="00775789">
      <w:pPr>
        <w:widowControl/>
        <w:numPr>
          <w:ilvl w:val="0"/>
          <w:numId w:val="41"/>
        </w:numPr>
        <w:ind w:left="284" w:hanging="284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5789" w:rsidRPr="00775789" w14:paraId="6EB4381C" w14:textId="77777777" w:rsidTr="00E441A1">
        <w:tc>
          <w:tcPr>
            <w:tcW w:w="4140" w:type="dxa"/>
            <w:tcBorders>
              <w:bottom w:val="single" w:sz="4" w:space="0" w:color="auto"/>
            </w:tcBorders>
          </w:tcPr>
          <w:p w14:paraId="719F3700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>Druh výnosov</w:t>
            </w:r>
          </w:p>
        </w:tc>
        <w:tc>
          <w:tcPr>
            <w:tcW w:w="4791" w:type="dxa"/>
          </w:tcPr>
          <w:p w14:paraId="040DF1D7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14:paraId="26037BE1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 xml:space="preserve">Suma </w:t>
            </w:r>
          </w:p>
        </w:tc>
      </w:tr>
      <w:tr w:rsidR="00775789" w:rsidRPr="00775789" w14:paraId="453FECB8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2D96E0E" w14:textId="77777777" w:rsidR="00775789" w:rsidRPr="00775789" w:rsidRDefault="00775789" w:rsidP="00775789">
            <w:pPr>
              <w:widowControl/>
              <w:numPr>
                <w:ilvl w:val="0"/>
                <w:numId w:val="40"/>
              </w:numPr>
              <w:ind w:left="356" w:hanging="284"/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tržby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3A5FC782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602 - Tržby z predaja služieb z toho:</w:t>
            </w:r>
          </w:p>
        </w:tc>
        <w:tc>
          <w:tcPr>
            <w:tcW w:w="1329" w:type="dxa"/>
          </w:tcPr>
          <w:p w14:paraId="07759774" w14:textId="30FA6C80" w:rsidR="00775789" w:rsidRPr="00775789" w:rsidRDefault="007145B1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bookmarkStart w:id="17" w:name="TAB_VYN1"/>
            <w:bookmarkEnd w:id="17"/>
            <w:r>
              <w:rPr>
                <w:rFonts w:ascii="Times New Roman" w:hAnsi="Times New Roman" w:cs="Times New Roman"/>
                <w:sz w:val="22"/>
                <w:szCs w:val="22"/>
              </w:rPr>
              <w:t>1 964 718,98</w:t>
            </w:r>
          </w:p>
        </w:tc>
      </w:tr>
      <w:tr w:rsidR="00775789" w:rsidRPr="00775789" w14:paraId="3D6B9281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6935CC" w14:textId="77777777" w:rsidR="00775789" w:rsidRPr="00775789" w:rsidRDefault="00775789" w:rsidP="00E441A1">
            <w:pPr>
              <w:ind w:left="356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1F419C9E" w14:textId="334CF860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          </w:t>
            </w:r>
          </w:p>
        </w:tc>
        <w:tc>
          <w:tcPr>
            <w:tcW w:w="1329" w:type="dxa"/>
          </w:tcPr>
          <w:p w14:paraId="33221425" w14:textId="4D3E1A02" w:rsidR="00775789" w:rsidRPr="00775789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646EAE40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747EC4F" w14:textId="77777777" w:rsidR="00775789" w:rsidRPr="00775789" w:rsidRDefault="00775789" w:rsidP="00775789">
            <w:pPr>
              <w:widowControl/>
              <w:numPr>
                <w:ilvl w:val="0"/>
                <w:numId w:val="40"/>
              </w:numPr>
              <w:ind w:left="356" w:hanging="284"/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daňové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D415F81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632 - Daňové výnosy samosprávy</w:t>
            </w:r>
          </w:p>
        </w:tc>
        <w:tc>
          <w:tcPr>
            <w:tcW w:w="1329" w:type="dxa"/>
          </w:tcPr>
          <w:p w14:paraId="3FF9924F" w14:textId="14D96605" w:rsidR="00775789" w:rsidRPr="00775789" w:rsidRDefault="00A0563C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7 315 455,45</w:t>
            </w:r>
          </w:p>
        </w:tc>
      </w:tr>
      <w:tr w:rsidR="00775789" w:rsidRPr="00775789" w14:paraId="72FE26D8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FA705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A570F29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z toho : daň FO</w:t>
            </w:r>
          </w:p>
        </w:tc>
        <w:tc>
          <w:tcPr>
            <w:tcW w:w="1329" w:type="dxa"/>
          </w:tcPr>
          <w:p w14:paraId="68ED4F0A" w14:textId="080CC934" w:rsidR="00775789" w:rsidRPr="00CC3BB6" w:rsidRDefault="005E6C72" w:rsidP="00E441A1">
            <w:pPr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C3BB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5 251 391,00</w:t>
            </w:r>
          </w:p>
        </w:tc>
      </w:tr>
      <w:tr w:rsidR="00775789" w:rsidRPr="00775789" w14:paraId="5616224D" w14:textId="77777777" w:rsidTr="00E441A1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1B25221C" w14:textId="77777777" w:rsidR="00775789" w:rsidRPr="00775789" w:rsidRDefault="00775789" w:rsidP="00E441A1">
            <w:pPr>
              <w:ind w:left="356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</w:tcPr>
          <w:p w14:paraId="7A9A468A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              daň z </w:t>
            </w:r>
            <w:proofErr w:type="spellStart"/>
            <w:r w:rsidRPr="00775789">
              <w:rPr>
                <w:rFonts w:ascii="Times New Roman" w:hAnsi="Times New Roman" w:cs="Times New Roman"/>
              </w:rPr>
              <w:t>nehnutelností</w:t>
            </w:r>
            <w:proofErr w:type="spellEnd"/>
            <w:r w:rsidRPr="00775789">
              <w:rPr>
                <w:rFonts w:ascii="Times New Roman" w:hAnsi="Times New Roman" w:cs="Times New Roman"/>
              </w:rPr>
              <w:t>/50%podiel</w:t>
            </w:r>
          </w:p>
        </w:tc>
        <w:tc>
          <w:tcPr>
            <w:tcW w:w="1329" w:type="dxa"/>
          </w:tcPr>
          <w:p w14:paraId="0B910915" w14:textId="19BE75A9" w:rsidR="00775789" w:rsidRPr="00CC3BB6" w:rsidRDefault="005E6C72" w:rsidP="00E441A1">
            <w:pPr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C3BB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1 815 670,00</w:t>
            </w:r>
          </w:p>
        </w:tc>
      </w:tr>
      <w:tr w:rsidR="00775789" w:rsidRPr="00775789" w14:paraId="1A8EDC68" w14:textId="77777777" w:rsidTr="00E441A1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2A2EBC3D" w14:textId="77777777" w:rsidR="00775789" w:rsidRPr="00775789" w:rsidRDefault="00775789" w:rsidP="00E441A1">
            <w:pPr>
              <w:ind w:left="356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</w:tcPr>
          <w:p w14:paraId="5DF848F3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              daň z </w:t>
            </w:r>
            <w:proofErr w:type="spellStart"/>
            <w:r w:rsidRPr="00775789">
              <w:rPr>
                <w:rFonts w:ascii="Times New Roman" w:hAnsi="Times New Roman" w:cs="Times New Roman"/>
              </w:rPr>
              <w:t>verej.priestranstva</w:t>
            </w:r>
            <w:proofErr w:type="spellEnd"/>
            <w:r w:rsidRPr="00775789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329" w:type="dxa"/>
          </w:tcPr>
          <w:p w14:paraId="1913757C" w14:textId="673C16BB" w:rsidR="00775789" w:rsidRPr="00CC3BB6" w:rsidRDefault="00CC3BB6" w:rsidP="00E441A1">
            <w:pPr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C3BB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222 719,10</w:t>
            </w:r>
          </w:p>
        </w:tc>
      </w:tr>
      <w:tr w:rsidR="00775789" w:rsidRPr="00775789" w14:paraId="4C129FF4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5AA4AC2" w14:textId="77777777" w:rsidR="00775789" w:rsidRPr="00775789" w:rsidRDefault="00775789" w:rsidP="00775789">
            <w:pPr>
              <w:widowControl/>
              <w:numPr>
                <w:ilvl w:val="0"/>
                <w:numId w:val="40"/>
              </w:numPr>
              <w:ind w:left="356" w:hanging="284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102F189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       </w:t>
            </w:r>
          </w:p>
        </w:tc>
        <w:tc>
          <w:tcPr>
            <w:tcW w:w="1329" w:type="dxa"/>
          </w:tcPr>
          <w:p w14:paraId="08F8CE65" w14:textId="77777777" w:rsidR="00775789" w:rsidRPr="00775789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294F1546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18F3461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DD90D74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693 - Výnosy samosprávy z bežných transferov zo ŠR</w:t>
            </w:r>
          </w:p>
        </w:tc>
        <w:tc>
          <w:tcPr>
            <w:tcW w:w="1329" w:type="dxa"/>
          </w:tcPr>
          <w:p w14:paraId="3AE61F64" w14:textId="25726C54" w:rsidR="00775789" w:rsidRPr="00775789" w:rsidRDefault="00A0563C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4 944 456,48</w:t>
            </w:r>
          </w:p>
        </w:tc>
      </w:tr>
      <w:tr w:rsidR="00775789" w:rsidRPr="00775789" w14:paraId="173C689E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EFDF04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24B8C52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694 - Výnosy samosprávy z kapitálov. transferov zo ŠR</w:t>
            </w:r>
          </w:p>
        </w:tc>
        <w:tc>
          <w:tcPr>
            <w:tcW w:w="1329" w:type="dxa"/>
          </w:tcPr>
          <w:p w14:paraId="075306E6" w14:textId="7A97EE1F" w:rsidR="00775789" w:rsidRPr="00775789" w:rsidRDefault="00A0563C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413 606,01</w:t>
            </w:r>
          </w:p>
        </w:tc>
      </w:tr>
      <w:tr w:rsidR="00775789" w:rsidRPr="00775789" w14:paraId="281A32FB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3863EAF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501F656A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695 - Výnosy samosprávy z bežných transferov z EÚ</w:t>
            </w:r>
          </w:p>
        </w:tc>
        <w:tc>
          <w:tcPr>
            <w:tcW w:w="1329" w:type="dxa"/>
          </w:tcPr>
          <w:p w14:paraId="5F8262EE" w14:textId="3D77674C" w:rsidR="00775789" w:rsidRPr="00775789" w:rsidRDefault="00A0563C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52 830,60</w:t>
            </w:r>
          </w:p>
        </w:tc>
      </w:tr>
      <w:tr w:rsidR="00775789" w:rsidRPr="00775789" w14:paraId="2D603868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29DF4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1B125A28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696 - Výnosy samosprávy z kapitálov. transferov z EÚ</w:t>
            </w:r>
          </w:p>
        </w:tc>
        <w:tc>
          <w:tcPr>
            <w:tcW w:w="1329" w:type="dxa"/>
          </w:tcPr>
          <w:p w14:paraId="2A197312" w14:textId="77777777" w:rsidR="00775789" w:rsidRPr="00775789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75789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75789" w:rsidRPr="00775789" w14:paraId="4FF58B0D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60B077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1B5EB866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697 - Výnosy samosprávy z bežných transferov od ostatných subjektov mimo verejnej správy</w:t>
            </w:r>
          </w:p>
        </w:tc>
        <w:tc>
          <w:tcPr>
            <w:tcW w:w="1329" w:type="dxa"/>
          </w:tcPr>
          <w:p w14:paraId="1BD4DB80" w14:textId="16A38EB7" w:rsidR="00775789" w:rsidRPr="00775789" w:rsidRDefault="00A0563C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17 495,05</w:t>
            </w:r>
          </w:p>
        </w:tc>
      </w:tr>
      <w:tr w:rsidR="00775789" w:rsidRPr="00775789" w14:paraId="370EE536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44B7D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630C51D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698 - Výnosy samosprávy z kapitálov. transferov od ostatných subjektov mimo verejnej správy</w:t>
            </w:r>
          </w:p>
        </w:tc>
        <w:tc>
          <w:tcPr>
            <w:tcW w:w="1329" w:type="dxa"/>
          </w:tcPr>
          <w:p w14:paraId="7806C70B" w14:textId="6BCB5F1D" w:rsidR="00775789" w:rsidRPr="00775789" w:rsidRDefault="00A0563C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6 849,26</w:t>
            </w:r>
          </w:p>
        </w:tc>
      </w:tr>
      <w:tr w:rsidR="00775789" w:rsidRPr="00775789" w14:paraId="7D38737F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C17F7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0B04649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699 - Výnosy samosprávy  z odvodu  </w:t>
            </w:r>
            <w:proofErr w:type="spellStart"/>
            <w:r w:rsidRPr="00775789">
              <w:rPr>
                <w:rFonts w:ascii="Times New Roman" w:hAnsi="Times New Roman" w:cs="Times New Roman"/>
              </w:rPr>
              <w:t>rozp.príjmov</w:t>
            </w:r>
            <w:proofErr w:type="spellEnd"/>
          </w:p>
        </w:tc>
        <w:tc>
          <w:tcPr>
            <w:tcW w:w="1329" w:type="dxa"/>
          </w:tcPr>
          <w:p w14:paraId="2585130C" w14:textId="23014915" w:rsidR="00775789" w:rsidRPr="00775789" w:rsidRDefault="00A0563C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775789" w:rsidRPr="00775789" w14:paraId="30F7D49B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9B3BB8E" w14:textId="77777777" w:rsidR="00775789" w:rsidRPr="00775789" w:rsidRDefault="00775789" w:rsidP="00E441A1">
            <w:pPr>
              <w:ind w:left="356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7F2F307E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9" w:type="dxa"/>
          </w:tcPr>
          <w:p w14:paraId="50643FFE" w14:textId="77777777" w:rsidR="00775789" w:rsidRPr="00775789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4F1D8F46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EA41647" w14:textId="77777777" w:rsidR="00775789" w:rsidRPr="00775789" w:rsidRDefault="00775789" w:rsidP="00775789">
            <w:pPr>
              <w:widowControl/>
              <w:numPr>
                <w:ilvl w:val="0"/>
                <w:numId w:val="40"/>
              </w:numPr>
              <w:ind w:left="356" w:hanging="284"/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ostatné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7F75EB5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 xml:space="preserve">641 - Tržby z predaja </w:t>
            </w:r>
            <w:proofErr w:type="spellStart"/>
            <w:r w:rsidRPr="00775789">
              <w:rPr>
                <w:rFonts w:ascii="Times New Roman" w:hAnsi="Times New Roman" w:cs="Times New Roman"/>
              </w:rPr>
              <w:t>dlhod.maj</w:t>
            </w:r>
            <w:proofErr w:type="spellEnd"/>
            <w:r w:rsidRPr="00775789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329" w:type="dxa"/>
          </w:tcPr>
          <w:p w14:paraId="17F93972" w14:textId="47D8162B" w:rsidR="00775789" w:rsidRPr="00775789" w:rsidRDefault="004003CE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71 613,00</w:t>
            </w:r>
          </w:p>
        </w:tc>
      </w:tr>
      <w:tr w:rsidR="00775789" w:rsidRPr="00775789" w14:paraId="2551FF73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C0E477F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0AD9AF87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644 - Zmluvné pokuty, penále a úroky z omeškania</w:t>
            </w:r>
          </w:p>
        </w:tc>
        <w:tc>
          <w:tcPr>
            <w:tcW w:w="1329" w:type="dxa"/>
          </w:tcPr>
          <w:p w14:paraId="5C2F8018" w14:textId="1EB629DA" w:rsidR="00775789" w:rsidRPr="00775789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75789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75789" w:rsidRPr="00775789" w14:paraId="064391EA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C19360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7E3FB757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645 - Ostatné pokuty, penále a úroky z omeškania</w:t>
            </w:r>
          </w:p>
        </w:tc>
        <w:tc>
          <w:tcPr>
            <w:tcW w:w="1329" w:type="dxa"/>
          </w:tcPr>
          <w:p w14:paraId="6D699344" w14:textId="71FF08F5" w:rsidR="00775789" w:rsidRPr="00775789" w:rsidRDefault="00A0563C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11 070,00</w:t>
            </w:r>
          </w:p>
        </w:tc>
      </w:tr>
      <w:tr w:rsidR="00775789" w:rsidRPr="00775789" w14:paraId="11AAADCA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417B5F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1026E2A7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648 - Ostatné výnosy</w:t>
            </w:r>
          </w:p>
        </w:tc>
        <w:tc>
          <w:tcPr>
            <w:tcW w:w="1329" w:type="dxa"/>
          </w:tcPr>
          <w:p w14:paraId="3ED1CCCD" w14:textId="244925D6" w:rsidR="00775789" w:rsidRPr="00775789" w:rsidRDefault="00A0563C" w:rsidP="00E441A1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1 131 321,30</w:t>
            </w:r>
          </w:p>
        </w:tc>
      </w:tr>
      <w:tr w:rsidR="00775789" w:rsidRPr="00775789" w14:paraId="7C68EA6D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9E5A3" w14:textId="77777777" w:rsidR="00775789" w:rsidRPr="00775789" w:rsidRDefault="00775789" w:rsidP="00E441A1">
            <w:pPr>
              <w:ind w:left="72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514B9473" w14:textId="77777777" w:rsidR="00775789" w:rsidRPr="00775789" w:rsidRDefault="00775789" w:rsidP="00E441A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9" w:type="dxa"/>
          </w:tcPr>
          <w:p w14:paraId="5B8AF1BE" w14:textId="77777777" w:rsidR="00775789" w:rsidRPr="00775789" w:rsidRDefault="00775789" w:rsidP="00E441A1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14:paraId="5FF640B8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051DCD0E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63504F60" w14:textId="56323185" w:rsidR="00775789" w:rsidRPr="00775789" w:rsidRDefault="00775789" w:rsidP="00775789">
      <w:pPr>
        <w:ind w:left="284"/>
        <w:jc w:val="both"/>
        <w:rPr>
          <w:rFonts w:ascii="Times New Roman" w:hAnsi="Times New Roman" w:cs="Times New Roman"/>
        </w:rPr>
      </w:pPr>
      <w:r w:rsidRPr="00775789">
        <w:rPr>
          <w:rFonts w:ascii="Times New Roman" w:hAnsi="Times New Roman" w:cs="Times New Roman"/>
        </w:rPr>
        <w:t>Ce</w:t>
      </w:r>
      <w:r w:rsidR="00A0563C">
        <w:rPr>
          <w:rFonts w:ascii="Times New Roman" w:hAnsi="Times New Roman" w:cs="Times New Roman"/>
        </w:rPr>
        <w:t>lková výška výnosov k 31.12.2023</w:t>
      </w:r>
      <w:r w:rsidRPr="00775789">
        <w:rPr>
          <w:rFonts w:ascii="Times New Roman" w:hAnsi="Times New Roman" w:cs="Times New Roman"/>
        </w:rPr>
        <w:t xml:space="preserve"> bola vykázaná vo výške </w:t>
      </w:r>
      <w:r w:rsidR="004003CE">
        <w:rPr>
          <w:rFonts w:ascii="Times New Roman" w:hAnsi="Times New Roman" w:cs="Times New Roman"/>
        </w:rPr>
        <w:t>16 473 745,47</w:t>
      </w:r>
      <w:r w:rsidRPr="00775789">
        <w:rPr>
          <w:rFonts w:ascii="Times New Roman" w:hAnsi="Times New Roman" w:cs="Times New Roman"/>
        </w:rPr>
        <w:t xml:space="preserve"> €, čo predstavuje nárast výnosov oproti roku </w:t>
      </w:r>
      <w:r w:rsidR="00253BAA">
        <w:rPr>
          <w:rFonts w:ascii="Times New Roman" w:hAnsi="Times New Roman" w:cs="Times New Roman"/>
        </w:rPr>
        <w:t>2022</w:t>
      </w:r>
      <w:r w:rsidRPr="00775789">
        <w:rPr>
          <w:rFonts w:ascii="Times New Roman" w:hAnsi="Times New Roman" w:cs="Times New Roman"/>
        </w:rPr>
        <w:t xml:space="preserve">, keď bola celková výška výnosov vykázaná vo výške </w:t>
      </w:r>
      <w:r w:rsidR="00253BAA">
        <w:rPr>
          <w:rFonts w:ascii="Times New Roman" w:hAnsi="Times New Roman" w:cs="Times New Roman"/>
        </w:rPr>
        <w:t>12 912 779,86</w:t>
      </w:r>
      <w:r w:rsidRPr="00775789">
        <w:rPr>
          <w:rFonts w:ascii="Times New Roman" w:hAnsi="Times New Roman" w:cs="Times New Roman"/>
        </w:rPr>
        <w:t xml:space="preserve"> €. </w:t>
      </w:r>
    </w:p>
    <w:p w14:paraId="1B02060C" w14:textId="77777777" w:rsidR="00775789" w:rsidRPr="00775789" w:rsidRDefault="00775789" w:rsidP="00775789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</w:p>
    <w:p w14:paraId="37AEAA9D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42D421FA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5F283E99" w14:textId="7B505074" w:rsid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532B6874" w14:textId="77777777" w:rsidR="0000396B" w:rsidRPr="00775789" w:rsidRDefault="0000396B" w:rsidP="00775789">
      <w:pPr>
        <w:jc w:val="both"/>
        <w:rPr>
          <w:rFonts w:ascii="Times New Roman" w:hAnsi="Times New Roman" w:cs="Times New Roman"/>
          <w:b/>
        </w:rPr>
      </w:pPr>
    </w:p>
    <w:p w14:paraId="25F65810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769D278A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0602CF26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34D19B94" w14:textId="77777777" w:rsidR="00775789" w:rsidRPr="00775789" w:rsidRDefault="00775789" w:rsidP="00775789">
      <w:pPr>
        <w:widowControl/>
        <w:numPr>
          <w:ilvl w:val="0"/>
          <w:numId w:val="41"/>
        </w:numPr>
        <w:ind w:left="284" w:hanging="284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lastRenderedPageBreak/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5789" w:rsidRPr="00775789" w14:paraId="245B9DB8" w14:textId="77777777" w:rsidTr="00E441A1">
        <w:tc>
          <w:tcPr>
            <w:tcW w:w="4140" w:type="dxa"/>
            <w:tcBorders>
              <w:bottom w:val="single" w:sz="4" w:space="0" w:color="auto"/>
            </w:tcBorders>
          </w:tcPr>
          <w:p w14:paraId="684A4E23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14:paraId="05A47899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11B33DEE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067E1">
              <w:rPr>
                <w:rFonts w:ascii="Times New Roman" w:hAnsi="Times New Roman" w:cs="Times New Roman"/>
                <w:b/>
              </w:rPr>
              <w:t>Suma</w:t>
            </w:r>
            <w:r w:rsidRPr="00775789">
              <w:rPr>
                <w:rFonts w:ascii="Times New Roman" w:hAnsi="Times New Roman" w:cs="Times New Roman"/>
                <w:b/>
              </w:rPr>
              <w:t xml:space="preserve">  </w:t>
            </w:r>
          </w:p>
        </w:tc>
      </w:tr>
      <w:tr w:rsidR="00775789" w:rsidRPr="00775789" w14:paraId="5757C8CF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9BE4F8B" w14:textId="77777777" w:rsidR="00775789" w:rsidRPr="0000396B" w:rsidRDefault="00775789" w:rsidP="00775789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spotrebované nákupy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44FE6E13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501 - Spotreba materiálu z toho: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6FD19BED" w14:textId="1921A486" w:rsidR="00775789" w:rsidRPr="002067E1" w:rsidRDefault="00B50050" w:rsidP="00E441A1">
            <w:pPr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2067E1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2 240 522,42</w:t>
            </w:r>
          </w:p>
        </w:tc>
      </w:tr>
      <w:tr w:rsidR="00775789" w:rsidRPr="00775789" w14:paraId="7082541A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DBF94D3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19BD4483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  </w:t>
            </w:r>
            <w:proofErr w:type="spellStart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všeobec.materiál</w:t>
            </w:r>
            <w:proofErr w:type="spellEnd"/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0CFA119C" w14:textId="1F2B4AFE" w:rsidR="00775789" w:rsidRPr="00FC410D" w:rsidRDefault="002067E1" w:rsidP="00E441A1">
            <w:pPr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2 224 596,98</w:t>
            </w:r>
          </w:p>
        </w:tc>
      </w:tr>
      <w:tr w:rsidR="00775789" w:rsidRPr="00775789" w14:paraId="25DD0AF8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2E15FC2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2B236820" w14:textId="7C07BBE1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  </w:t>
            </w:r>
            <w:r w:rsidR="0000396B" w:rsidRPr="0000396B">
              <w:rPr>
                <w:rFonts w:ascii="Times New Roman" w:hAnsi="Times New Roman" w:cs="Times New Roman"/>
                <w:sz w:val="22"/>
                <w:szCs w:val="22"/>
              </w:rPr>
              <w:t>Palivá. mazivá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085E5484" w14:textId="252E171F" w:rsidR="00775789" w:rsidRPr="00FC410D" w:rsidRDefault="0000396B" w:rsidP="00E441A1">
            <w:pPr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FC410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15 925,44</w:t>
            </w:r>
          </w:p>
        </w:tc>
      </w:tr>
      <w:tr w:rsidR="00775789" w:rsidRPr="00775789" w14:paraId="6607A853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FA9CB8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485B0367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502 - Spotreba </w:t>
            </w:r>
            <w:proofErr w:type="spellStart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energie,z</w:t>
            </w:r>
            <w:proofErr w:type="spellEnd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toho: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669E67F9" w14:textId="0D5BDFEC" w:rsidR="00775789" w:rsidRPr="0000396B" w:rsidRDefault="002067E1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bookmarkStart w:id="18" w:name="TAB_NAK1"/>
            <w:bookmarkEnd w:id="18"/>
            <w:r>
              <w:rPr>
                <w:rFonts w:ascii="Times New Roman" w:hAnsi="Times New Roman" w:cs="Times New Roman"/>
                <w:sz w:val="22"/>
                <w:szCs w:val="22"/>
              </w:rPr>
              <w:t>1 017 038,77</w:t>
            </w:r>
          </w:p>
        </w:tc>
      </w:tr>
      <w:tr w:rsidR="00775789" w:rsidRPr="00775789" w14:paraId="7CAC7577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D1756F" w14:textId="77777777" w:rsidR="00775789" w:rsidRPr="0000396B" w:rsidRDefault="00775789" w:rsidP="00E441A1">
            <w:pPr>
              <w:ind w:left="356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5492F1C6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  plyn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24521997" w14:textId="110F503C" w:rsidR="00775789" w:rsidRPr="00FC410D" w:rsidRDefault="002067E1" w:rsidP="00E441A1">
            <w:pPr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623 189,74</w:t>
            </w:r>
          </w:p>
        </w:tc>
      </w:tr>
      <w:tr w:rsidR="00775789" w:rsidRPr="00775789" w14:paraId="4662A9BE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F235E99" w14:textId="77777777" w:rsidR="00775789" w:rsidRPr="0000396B" w:rsidRDefault="00775789" w:rsidP="00E441A1">
            <w:pPr>
              <w:ind w:left="356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0AF103E7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 </w:t>
            </w:r>
            <w:proofErr w:type="spellStart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el.ener</w:t>
            </w:r>
            <w:proofErr w:type="spellEnd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5B2F732F" w14:textId="76925ECC" w:rsidR="00775789" w:rsidRPr="00FC410D" w:rsidRDefault="002067E1" w:rsidP="00E441A1">
            <w:pPr>
              <w:jc w:val="righ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393 849,03</w:t>
            </w:r>
          </w:p>
        </w:tc>
      </w:tr>
      <w:tr w:rsidR="00775789" w:rsidRPr="00775789" w14:paraId="6C156909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216A56E" w14:textId="77777777" w:rsidR="00775789" w:rsidRPr="0000396B" w:rsidRDefault="00775789" w:rsidP="00775789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služby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49D54AC5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511 - Opravy a </w:t>
            </w:r>
            <w:proofErr w:type="spellStart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udržiavanie,z</w:t>
            </w:r>
            <w:proofErr w:type="spellEnd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toho: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16A2514B" w14:textId="3B95BA4E" w:rsidR="00775789" w:rsidRPr="0000396B" w:rsidRDefault="002067E1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736 341,47</w:t>
            </w:r>
          </w:p>
        </w:tc>
      </w:tr>
      <w:tr w:rsidR="00775789" w:rsidRPr="00775789" w14:paraId="3940B458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6B605B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0E5C2DB2" w14:textId="5867B594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  údržba budov a objektov </w:t>
            </w:r>
            <w:r w:rsidR="0000396B" w:rsidRPr="0000396B">
              <w:rPr>
                <w:rFonts w:ascii="Times New Roman" w:hAnsi="Times New Roman" w:cs="Times New Roman"/>
                <w:sz w:val="22"/>
                <w:szCs w:val="22"/>
              </w:rPr>
              <w:t>MK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0151C6B5" w14:textId="659A6C60" w:rsidR="00775789" w:rsidRPr="0000396B" w:rsidRDefault="0000396B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137 956,80</w:t>
            </w:r>
          </w:p>
        </w:tc>
      </w:tr>
      <w:tr w:rsidR="00775789" w:rsidRPr="00775789" w14:paraId="2CD579AD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35C5B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530AB978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5D7A0317" w14:textId="77777777" w:rsidR="00775789" w:rsidRPr="0000396B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092FCB38" w14:textId="77777777" w:rsidTr="00FC410D">
        <w:trPr>
          <w:trHeight w:val="183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9A00B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4A6D7055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518 -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637B3868" w14:textId="226E0F22" w:rsidR="00775789" w:rsidRPr="0000396B" w:rsidRDefault="00FC410D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1 377 050,21</w:t>
            </w:r>
          </w:p>
        </w:tc>
      </w:tr>
      <w:tr w:rsidR="00775789" w:rsidRPr="00775789" w14:paraId="432FA238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993EA3B" w14:textId="77777777" w:rsidR="00775789" w:rsidRPr="0000396B" w:rsidRDefault="00775789" w:rsidP="00775789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osobné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8D8678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521 -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726C6370" w14:textId="755ABF94" w:rsidR="00775789" w:rsidRPr="0000396B" w:rsidRDefault="002067E1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7 137 978,20</w:t>
            </w:r>
          </w:p>
        </w:tc>
      </w:tr>
      <w:tr w:rsidR="00775789" w:rsidRPr="00775789" w14:paraId="4183DDEB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F12CA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309E0E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524 - Zákonné sociálne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212C74A7" w14:textId="7C6B4550" w:rsidR="00775789" w:rsidRPr="0000396B" w:rsidRDefault="002067E1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2 385 064,66</w:t>
            </w:r>
          </w:p>
        </w:tc>
      </w:tr>
      <w:tr w:rsidR="00775789" w:rsidRPr="00775789" w14:paraId="66A0C78A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5637F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270B41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527 – Zákonné sociálne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6DE789DD" w14:textId="4C91C2B4" w:rsidR="00775789" w:rsidRPr="0000396B" w:rsidRDefault="002067E1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224 631,23</w:t>
            </w:r>
          </w:p>
        </w:tc>
      </w:tr>
      <w:tr w:rsidR="00775789" w:rsidRPr="00775789" w14:paraId="69942684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113D478" w14:textId="77777777" w:rsidR="00775789" w:rsidRPr="0000396B" w:rsidRDefault="00775789" w:rsidP="00775789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dane a poplatky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30CAE98B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736E4D30" w14:textId="77777777" w:rsidR="00775789" w:rsidRPr="0000396B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096A951D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68E5C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E05BA6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538 - Ostatné dane a poplatky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4728F5CD" w14:textId="5F1B52AE" w:rsidR="00775789" w:rsidRPr="0000396B" w:rsidRDefault="002067E1" w:rsidP="0000396B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27 784,65</w:t>
            </w:r>
          </w:p>
        </w:tc>
      </w:tr>
      <w:tr w:rsidR="00775789" w:rsidRPr="00775789" w14:paraId="62AFF3DD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E732A1" w14:textId="77777777" w:rsidR="00775789" w:rsidRPr="0000396B" w:rsidRDefault="00775789" w:rsidP="00775789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odpisy, rezervy a opravné položky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8E3410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551 - Odpisy  DNM a DHM z toho: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42702107" w14:textId="75AB4DE2" w:rsidR="00775789" w:rsidRPr="0000396B" w:rsidRDefault="002067E1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1 264 031,48</w:t>
            </w:r>
          </w:p>
        </w:tc>
      </w:tr>
      <w:tr w:rsidR="00775789" w:rsidRPr="00775789" w14:paraId="75E274E2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2B5BD3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6E6EC5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049C2920" w14:textId="77777777" w:rsidR="00775789" w:rsidRPr="0000396B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35EE43C8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AAF9A6" w14:textId="77777777" w:rsidR="00775789" w:rsidRPr="0000396B" w:rsidRDefault="00775789" w:rsidP="00E441A1">
            <w:pPr>
              <w:ind w:left="356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380CFA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3656AB16" w14:textId="77777777" w:rsidR="00775789" w:rsidRPr="0000396B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 </w:t>
            </w:r>
          </w:p>
        </w:tc>
      </w:tr>
      <w:tr w:rsidR="00775789" w:rsidRPr="00775789" w14:paraId="25E06C6E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B32DD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f)      finančné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12CB0EA5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12FD98ED" w14:textId="77777777" w:rsidR="00775789" w:rsidRPr="0000396B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46F03536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C7182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8B4EE2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568 -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3A5E18F5" w14:textId="5AFD9109" w:rsidR="00775789" w:rsidRPr="0000396B" w:rsidRDefault="002067E1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31 350,49</w:t>
            </w:r>
          </w:p>
        </w:tc>
      </w:tr>
      <w:tr w:rsidR="00775789" w:rsidRPr="00775789" w14:paraId="3632445E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8363A07" w14:textId="77777777" w:rsidR="00775789" w:rsidRPr="0000396B" w:rsidRDefault="00775789" w:rsidP="00E441A1">
            <w:pPr>
              <w:ind w:left="356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5CD71E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3BB552B2" w14:textId="77777777" w:rsidR="00775789" w:rsidRPr="0000396B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0.00</w:t>
            </w:r>
          </w:p>
        </w:tc>
      </w:tr>
      <w:tr w:rsidR="00775789" w:rsidRPr="00775789" w14:paraId="54A3A53C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58B7C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74FCDF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0415D547" w14:textId="77777777" w:rsidR="00775789" w:rsidRPr="0000396B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        0.00</w:t>
            </w:r>
          </w:p>
        </w:tc>
      </w:tr>
      <w:tr w:rsidR="00775789" w:rsidRPr="00775789" w14:paraId="28ABD24F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06E197" w14:textId="77777777" w:rsidR="00775789" w:rsidRPr="0000396B" w:rsidRDefault="00775789" w:rsidP="00775789">
            <w:pPr>
              <w:widowControl/>
              <w:numPr>
                <w:ilvl w:val="0"/>
                <w:numId w:val="42"/>
              </w:numPr>
              <w:ind w:left="356" w:hanging="284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náklady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091BD3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584 - Náklady na transfery z rozpočtu obce, VÚC do RO,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3C7D2972" w14:textId="2CB0FD59" w:rsidR="00775789" w:rsidRPr="0000396B" w:rsidRDefault="00FC410D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75789" w:rsidRPr="00775789" w14:paraId="0B4CDF2D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FD6A5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0ECA6FC1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586 - Náklady na transfery z rozpočtu obce, VÚC ostatným subjektov verejnej správy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072E039A" w14:textId="02FEA172" w:rsidR="00775789" w:rsidRPr="0000396B" w:rsidRDefault="00FC410D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33 820,74</w:t>
            </w:r>
          </w:p>
        </w:tc>
      </w:tr>
      <w:tr w:rsidR="00775789" w:rsidRPr="00775789" w14:paraId="2D5BC290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F1A659E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52B90E94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207115BD" w14:textId="77777777" w:rsidR="00775789" w:rsidRPr="0000396B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403AC053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443CC0E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F80257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587 - Náklady na ostatné transfer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707E817E" w14:textId="0F1D1762" w:rsidR="00775789" w:rsidRPr="0000396B" w:rsidRDefault="0000396B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75789" w:rsidRPr="00775789" w14:paraId="79FC43A4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8F10C3E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6F6311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46385406" w14:textId="77777777" w:rsidR="00775789" w:rsidRPr="0000396B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7EE80ED2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BE622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78946D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08E2C68F" w14:textId="77777777" w:rsidR="00775789" w:rsidRPr="0000396B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1DA3DAAB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78D9B4E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g) ostatné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8BD37A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541 - ZC predaného DNM a 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553CEED9" w14:textId="01859125" w:rsidR="00775789" w:rsidRPr="0000396B" w:rsidRDefault="00FC410D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124,48</w:t>
            </w:r>
          </w:p>
        </w:tc>
      </w:tr>
      <w:tr w:rsidR="00775789" w:rsidRPr="00775789" w14:paraId="5B6970A3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20891D0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CE9B2D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4A23D32E" w14:textId="77777777" w:rsidR="00775789" w:rsidRPr="0000396B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75789" w:rsidRPr="00775789" w14:paraId="2E5B544B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1310C0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769966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 xml:space="preserve">545 – </w:t>
            </w:r>
            <w:proofErr w:type="spellStart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Ost</w:t>
            </w:r>
            <w:proofErr w:type="spellEnd"/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.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2DE7BD71" w14:textId="504E33C1" w:rsidR="00775789" w:rsidRPr="0000396B" w:rsidRDefault="002067E1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10 004,25</w:t>
            </w:r>
          </w:p>
        </w:tc>
      </w:tr>
      <w:tr w:rsidR="00775789" w:rsidRPr="00775789" w14:paraId="1822C296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BD9C96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052CEA15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546 - Odpis pohľadávky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271CD4F7" w14:textId="1D74A5A2" w:rsidR="00775789" w:rsidRPr="0000396B" w:rsidRDefault="00FC410D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6 165,23</w:t>
            </w:r>
          </w:p>
        </w:tc>
      </w:tr>
      <w:tr w:rsidR="00775789" w:rsidRPr="00775789" w14:paraId="6AFBF950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88FA72F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0A0D7821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548 - Ostatné náklady na prevádzkovú činnosť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41C62EBE" w14:textId="1EB4CB3E" w:rsidR="00775789" w:rsidRPr="0000396B" w:rsidRDefault="00FC410D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263 392,53</w:t>
            </w:r>
          </w:p>
        </w:tc>
      </w:tr>
      <w:tr w:rsidR="00775789" w:rsidRPr="00775789" w14:paraId="00C3BD1C" w14:textId="77777777" w:rsidTr="00E441A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862C1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74116724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549 - Manká a škody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5AAED8E5" w14:textId="3C62268A" w:rsidR="00775789" w:rsidRPr="0000396B" w:rsidRDefault="00FC410D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3 878,85</w:t>
            </w:r>
          </w:p>
        </w:tc>
      </w:tr>
      <w:tr w:rsidR="00775789" w:rsidRPr="00775789" w14:paraId="2006F099" w14:textId="77777777" w:rsidTr="00E441A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A8E92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i) dane z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7C681C" w14:textId="77777777" w:rsidR="00775789" w:rsidRPr="0000396B" w:rsidRDefault="00775789" w:rsidP="00E441A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591- daň z úrokov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6CB2BCEE" w14:textId="77777777" w:rsidR="00775789" w:rsidRPr="0000396B" w:rsidRDefault="00775789" w:rsidP="00E441A1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00396B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</w:tbl>
    <w:p w14:paraId="4548D40E" w14:textId="77777777" w:rsidR="00775789" w:rsidRPr="00775789" w:rsidRDefault="00775789" w:rsidP="00775789">
      <w:pPr>
        <w:rPr>
          <w:rFonts w:ascii="Times New Roman" w:hAnsi="Times New Roman" w:cs="Times New Roman"/>
        </w:rPr>
      </w:pPr>
    </w:p>
    <w:p w14:paraId="15FBF8F3" w14:textId="77777777" w:rsidR="00775789" w:rsidRPr="00775789" w:rsidRDefault="00775789" w:rsidP="00775789">
      <w:pPr>
        <w:rPr>
          <w:rFonts w:ascii="Times New Roman" w:hAnsi="Times New Roman" w:cs="Times New Roman"/>
          <w:b/>
        </w:rPr>
      </w:pPr>
    </w:p>
    <w:p w14:paraId="7E8A5046" w14:textId="77777777" w:rsidR="00775789" w:rsidRPr="00775789" w:rsidRDefault="00775789" w:rsidP="00775789">
      <w:pPr>
        <w:rPr>
          <w:rFonts w:ascii="Times New Roman" w:hAnsi="Times New Roman" w:cs="Times New Roman"/>
          <w:b/>
        </w:rPr>
      </w:pPr>
    </w:p>
    <w:p w14:paraId="1B369102" w14:textId="77777777" w:rsidR="00775789" w:rsidRPr="00775789" w:rsidRDefault="00775789" w:rsidP="00775789">
      <w:pPr>
        <w:rPr>
          <w:rFonts w:ascii="Times New Roman" w:hAnsi="Times New Roman" w:cs="Times New Roman"/>
          <w:b/>
        </w:rPr>
      </w:pPr>
    </w:p>
    <w:p w14:paraId="1765ABB5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</w:p>
    <w:p w14:paraId="3278F826" w14:textId="29FFE8E6" w:rsidR="00775789" w:rsidRPr="00775789" w:rsidRDefault="00775789" w:rsidP="00775789">
      <w:pPr>
        <w:ind w:left="284"/>
        <w:jc w:val="both"/>
        <w:rPr>
          <w:rFonts w:ascii="Times New Roman" w:hAnsi="Times New Roman" w:cs="Times New Roman"/>
        </w:rPr>
      </w:pPr>
      <w:r w:rsidRPr="00775789">
        <w:rPr>
          <w:rFonts w:ascii="Times New Roman" w:hAnsi="Times New Roman" w:cs="Times New Roman"/>
        </w:rPr>
        <w:t>Celková výška nákladov k 31.12.202</w:t>
      </w:r>
      <w:r w:rsidR="00FC410D">
        <w:rPr>
          <w:rFonts w:ascii="Times New Roman" w:hAnsi="Times New Roman" w:cs="Times New Roman"/>
        </w:rPr>
        <w:t>3</w:t>
      </w:r>
      <w:r w:rsidRPr="00775789">
        <w:rPr>
          <w:rFonts w:ascii="Times New Roman" w:hAnsi="Times New Roman" w:cs="Times New Roman"/>
        </w:rPr>
        <w:t xml:space="preserve"> bola vykázaná vo výške </w:t>
      </w:r>
      <w:r w:rsidR="002067E1">
        <w:rPr>
          <w:rFonts w:ascii="Times New Roman" w:hAnsi="Times New Roman" w:cs="Times New Roman"/>
        </w:rPr>
        <w:t>15 877 882,93</w:t>
      </w:r>
      <w:r w:rsidRPr="00775789">
        <w:rPr>
          <w:rFonts w:ascii="Times New Roman" w:hAnsi="Times New Roman" w:cs="Times New Roman"/>
        </w:rPr>
        <w:t xml:space="preserve"> €.</w:t>
      </w:r>
    </w:p>
    <w:p w14:paraId="65D4A8E3" w14:textId="77777777" w:rsidR="00775789" w:rsidRPr="00775789" w:rsidRDefault="00775789" w:rsidP="00775789">
      <w:pPr>
        <w:ind w:left="284"/>
        <w:jc w:val="both"/>
        <w:rPr>
          <w:rFonts w:ascii="Times New Roman" w:hAnsi="Times New Roman" w:cs="Times New Roman"/>
        </w:rPr>
      </w:pPr>
    </w:p>
    <w:p w14:paraId="2A5FF990" w14:textId="77777777" w:rsidR="00775789" w:rsidRPr="00775789" w:rsidRDefault="00775789" w:rsidP="00775789">
      <w:pPr>
        <w:ind w:left="284"/>
        <w:jc w:val="both"/>
        <w:rPr>
          <w:rFonts w:ascii="Times New Roman" w:hAnsi="Times New Roman" w:cs="Times New Roman"/>
        </w:rPr>
      </w:pPr>
    </w:p>
    <w:p w14:paraId="3EF5CEC5" w14:textId="77777777" w:rsidR="00775789" w:rsidRPr="00775789" w:rsidRDefault="00775789" w:rsidP="00775789">
      <w:pPr>
        <w:ind w:left="284"/>
        <w:jc w:val="both"/>
        <w:rPr>
          <w:rFonts w:ascii="Times New Roman" w:hAnsi="Times New Roman" w:cs="Times New Roman"/>
        </w:rPr>
      </w:pPr>
      <w:r w:rsidRPr="00775789">
        <w:rPr>
          <w:rFonts w:ascii="Times New Roman" w:hAnsi="Times New Roman" w:cs="Times New Roman"/>
        </w:rPr>
        <w:t xml:space="preserve">Najväčší podiel na nákladoch tvorili náklady: </w:t>
      </w:r>
    </w:p>
    <w:p w14:paraId="770A4403" w14:textId="4B0C3B10" w:rsidR="00775789" w:rsidRPr="00775789" w:rsidRDefault="00775789" w:rsidP="00775789">
      <w:pPr>
        <w:widowControl/>
        <w:numPr>
          <w:ilvl w:val="0"/>
          <w:numId w:val="44"/>
        </w:numPr>
        <w:tabs>
          <w:tab w:val="left" w:pos="567"/>
        </w:tabs>
        <w:ind w:left="426" w:hanging="142"/>
        <w:jc w:val="both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</w:rPr>
        <w:t xml:space="preserve">mzdové náklady vo výške  </w:t>
      </w:r>
      <w:r w:rsidR="002067E1">
        <w:rPr>
          <w:rFonts w:ascii="Times New Roman" w:hAnsi="Times New Roman" w:cs="Times New Roman"/>
        </w:rPr>
        <w:t>7 137 978,20</w:t>
      </w:r>
      <w:r w:rsidR="00FE60A7">
        <w:rPr>
          <w:rFonts w:ascii="Times New Roman" w:hAnsi="Times New Roman" w:cs="Times New Roman"/>
        </w:rPr>
        <w:t xml:space="preserve"> €</w:t>
      </w:r>
    </w:p>
    <w:p w14:paraId="5FE02F3C" w14:textId="1EFFD00A" w:rsidR="00775789" w:rsidRPr="00775789" w:rsidRDefault="00775789" w:rsidP="00775789">
      <w:pPr>
        <w:widowControl/>
        <w:numPr>
          <w:ilvl w:val="0"/>
          <w:numId w:val="44"/>
        </w:numPr>
        <w:tabs>
          <w:tab w:val="left" w:pos="567"/>
        </w:tabs>
        <w:ind w:left="426" w:hanging="142"/>
        <w:jc w:val="both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</w:rPr>
        <w:t xml:space="preserve">sociálne náklady vo výške </w:t>
      </w:r>
      <w:r w:rsidR="002067E1">
        <w:rPr>
          <w:rFonts w:ascii="Times New Roman" w:hAnsi="Times New Roman" w:cs="Times New Roman"/>
        </w:rPr>
        <w:t xml:space="preserve"> 2 385 064,66 </w:t>
      </w:r>
      <w:r w:rsidR="00FE60A7">
        <w:rPr>
          <w:rFonts w:ascii="Times New Roman" w:hAnsi="Times New Roman" w:cs="Times New Roman"/>
        </w:rPr>
        <w:t>€</w:t>
      </w:r>
    </w:p>
    <w:p w14:paraId="3680EC49" w14:textId="63EA76D9" w:rsidR="00775789" w:rsidRPr="00775789" w:rsidRDefault="00775789" w:rsidP="00775789">
      <w:pPr>
        <w:widowControl/>
        <w:numPr>
          <w:ilvl w:val="0"/>
          <w:numId w:val="44"/>
        </w:numPr>
        <w:tabs>
          <w:tab w:val="left" w:pos="567"/>
        </w:tabs>
        <w:ind w:left="426" w:hanging="142"/>
        <w:jc w:val="both"/>
        <w:rPr>
          <w:rFonts w:ascii="Times New Roman" w:hAnsi="Times New Roman" w:cs="Times New Roman"/>
          <w:b/>
        </w:rPr>
      </w:pPr>
      <w:proofErr w:type="spellStart"/>
      <w:r w:rsidRPr="00775789">
        <w:rPr>
          <w:rFonts w:ascii="Times New Roman" w:hAnsi="Times New Roman" w:cs="Times New Roman"/>
        </w:rPr>
        <w:lastRenderedPageBreak/>
        <w:t>ost</w:t>
      </w:r>
      <w:proofErr w:type="spellEnd"/>
      <w:r w:rsidRPr="00775789">
        <w:rPr>
          <w:rFonts w:ascii="Times New Roman" w:hAnsi="Times New Roman" w:cs="Times New Roman"/>
        </w:rPr>
        <w:t xml:space="preserve">. služby  vo výške </w:t>
      </w:r>
      <w:r w:rsidR="00FC410D">
        <w:rPr>
          <w:rFonts w:ascii="Times New Roman" w:hAnsi="Times New Roman" w:cs="Times New Roman"/>
        </w:rPr>
        <w:t>1 377 050,21</w:t>
      </w:r>
      <w:r w:rsidR="00FE60A7">
        <w:rPr>
          <w:rFonts w:ascii="Times New Roman" w:hAnsi="Times New Roman" w:cs="Times New Roman"/>
        </w:rPr>
        <w:t xml:space="preserve"> €</w:t>
      </w:r>
    </w:p>
    <w:p w14:paraId="06F13774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</w:p>
    <w:p w14:paraId="6EE90D3E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</w:p>
    <w:p w14:paraId="7DADF4E3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</w:p>
    <w:p w14:paraId="1598A1ED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>Čl. VI</w:t>
      </w:r>
    </w:p>
    <w:p w14:paraId="1B88C582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>Informácie o údajoch na podsúvahových účtoch</w:t>
      </w:r>
    </w:p>
    <w:p w14:paraId="690DDFD8" w14:textId="77777777" w:rsidR="00775789" w:rsidRPr="00775789" w:rsidRDefault="00775789" w:rsidP="00775789">
      <w:pPr>
        <w:tabs>
          <w:tab w:val="left" w:pos="360"/>
        </w:tabs>
        <w:jc w:val="both"/>
        <w:rPr>
          <w:rFonts w:ascii="Times New Roman" w:hAnsi="Times New Roman" w:cs="Times New Roman"/>
          <w:b/>
        </w:rPr>
      </w:pPr>
    </w:p>
    <w:p w14:paraId="54515695" w14:textId="77777777" w:rsidR="00775789" w:rsidRPr="00775789" w:rsidRDefault="00775789" w:rsidP="00775789">
      <w:pPr>
        <w:widowControl/>
        <w:numPr>
          <w:ilvl w:val="0"/>
          <w:numId w:val="43"/>
        </w:numPr>
        <w:ind w:left="284" w:hanging="284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 xml:space="preserve"> Ďalšie informácie - informácie o významných položkách</w:t>
      </w:r>
    </w:p>
    <w:tbl>
      <w:tblPr>
        <w:tblW w:w="1009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2"/>
        <w:gridCol w:w="3128"/>
        <w:gridCol w:w="2843"/>
      </w:tblGrid>
      <w:tr w:rsidR="00775789" w:rsidRPr="00775789" w14:paraId="0B94BD83" w14:textId="77777777" w:rsidTr="00E441A1">
        <w:trPr>
          <w:trHeight w:val="215"/>
        </w:trPr>
        <w:tc>
          <w:tcPr>
            <w:tcW w:w="4122" w:type="dxa"/>
          </w:tcPr>
          <w:p w14:paraId="4F73684C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>Druh položky</w:t>
            </w:r>
          </w:p>
        </w:tc>
        <w:tc>
          <w:tcPr>
            <w:tcW w:w="3128" w:type="dxa"/>
          </w:tcPr>
          <w:p w14:paraId="1975011B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843" w:type="dxa"/>
          </w:tcPr>
          <w:p w14:paraId="38B825F3" w14:textId="77777777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75789">
              <w:rPr>
                <w:rFonts w:ascii="Times New Roman" w:hAnsi="Times New Roman" w:cs="Times New Roman"/>
                <w:b/>
              </w:rPr>
              <w:t>Účet</w:t>
            </w:r>
          </w:p>
        </w:tc>
      </w:tr>
      <w:tr w:rsidR="00775789" w:rsidRPr="00775789" w14:paraId="52B97784" w14:textId="77777777" w:rsidTr="00E441A1">
        <w:trPr>
          <w:trHeight w:val="203"/>
        </w:trPr>
        <w:tc>
          <w:tcPr>
            <w:tcW w:w="4122" w:type="dxa"/>
          </w:tcPr>
          <w:p w14:paraId="64370315" w14:textId="561DA5B0" w:rsidR="00775789" w:rsidRPr="00775789" w:rsidRDefault="00FE60A7" w:rsidP="00E441A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Podsúvahové účty majetok v OE</w:t>
            </w:r>
          </w:p>
        </w:tc>
        <w:tc>
          <w:tcPr>
            <w:tcW w:w="3128" w:type="dxa"/>
          </w:tcPr>
          <w:p w14:paraId="2D7E3B2F" w14:textId="1DE54DD0" w:rsidR="00775789" w:rsidRPr="00775789" w:rsidRDefault="00CC3BB6" w:rsidP="00CC3BB6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20 230 845</w:t>
            </w:r>
            <w:r w:rsidR="00FE60A7">
              <w:rPr>
                <w:rFonts w:ascii="Times New Roman" w:hAnsi="Times New Roman" w:cs="Times New Roman"/>
              </w:rPr>
              <w:t>,04</w:t>
            </w:r>
          </w:p>
        </w:tc>
        <w:tc>
          <w:tcPr>
            <w:tcW w:w="2843" w:type="dxa"/>
          </w:tcPr>
          <w:p w14:paraId="5EB14BE5" w14:textId="13CE6EB8" w:rsidR="00775789" w:rsidRPr="00775789" w:rsidRDefault="00775789" w:rsidP="00E441A1">
            <w:pPr>
              <w:jc w:val="center"/>
              <w:rPr>
                <w:rFonts w:ascii="Times New Roman" w:hAnsi="Times New Roman" w:cs="Times New Roman"/>
              </w:rPr>
            </w:pPr>
            <w:r w:rsidRPr="00775789">
              <w:rPr>
                <w:rFonts w:ascii="Times New Roman" w:hAnsi="Times New Roman" w:cs="Times New Roman"/>
              </w:rPr>
              <w:t>7</w:t>
            </w:r>
            <w:r w:rsidR="00FE60A7">
              <w:rPr>
                <w:rFonts w:ascii="Times New Roman" w:hAnsi="Times New Roman" w:cs="Times New Roman"/>
              </w:rPr>
              <w:t>50</w:t>
            </w:r>
          </w:p>
        </w:tc>
      </w:tr>
    </w:tbl>
    <w:p w14:paraId="431840A3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147483D6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54F25B51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70A62391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30AF5628" w14:textId="77777777" w:rsidR="00775789" w:rsidRPr="00775789" w:rsidRDefault="00775789" w:rsidP="00775789">
      <w:pPr>
        <w:rPr>
          <w:rFonts w:ascii="Times New Roman" w:hAnsi="Times New Roman" w:cs="Times New Roman"/>
          <w:b/>
          <w:lang w:eastAsia="en-GB"/>
        </w:rPr>
      </w:pPr>
      <w:r w:rsidRPr="00775789">
        <w:rPr>
          <w:rFonts w:ascii="Times New Roman" w:hAnsi="Times New Roman" w:cs="Times New Roman"/>
          <w:b/>
          <w:lang w:eastAsia="en-GB"/>
        </w:rPr>
        <w:t xml:space="preserve">                                                                                 ČL.VII</w:t>
      </w:r>
    </w:p>
    <w:p w14:paraId="51890656" w14:textId="77777777" w:rsidR="00775789" w:rsidRPr="00775789" w:rsidRDefault="00775789" w:rsidP="00775789">
      <w:pPr>
        <w:rPr>
          <w:rFonts w:ascii="Times New Roman" w:hAnsi="Times New Roman" w:cs="Times New Roman"/>
          <w:b/>
          <w:lang w:eastAsia="en-GB"/>
        </w:rPr>
      </w:pPr>
      <w:r w:rsidRPr="00775789">
        <w:rPr>
          <w:rFonts w:ascii="Times New Roman" w:hAnsi="Times New Roman" w:cs="Times New Roman"/>
          <w:b/>
          <w:lang w:eastAsia="en-GB"/>
        </w:rPr>
        <w:t xml:space="preserve">                                        Informácie o spriaznených osobách a o ekonomických vzťahoch </w:t>
      </w:r>
    </w:p>
    <w:p w14:paraId="10C4E7DD" w14:textId="77777777" w:rsidR="00775789" w:rsidRPr="00775789" w:rsidRDefault="00775789" w:rsidP="00775789">
      <w:pPr>
        <w:rPr>
          <w:rFonts w:ascii="Times New Roman" w:hAnsi="Times New Roman" w:cs="Times New Roman"/>
          <w:b/>
          <w:lang w:eastAsia="en-GB"/>
        </w:rPr>
      </w:pPr>
      <w:r w:rsidRPr="00775789">
        <w:rPr>
          <w:rFonts w:ascii="Times New Roman" w:hAnsi="Times New Roman" w:cs="Times New Roman"/>
          <w:b/>
          <w:lang w:eastAsia="en-GB"/>
        </w:rPr>
        <w:t xml:space="preserve">                                                          účtovnej jednotky a spriaznených osôb</w:t>
      </w:r>
    </w:p>
    <w:p w14:paraId="6CFFBBDC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29D6D811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9"/>
        <w:gridCol w:w="1369"/>
        <w:gridCol w:w="2028"/>
        <w:gridCol w:w="1965"/>
        <w:gridCol w:w="1966"/>
      </w:tblGrid>
      <w:tr w:rsidR="00775789" w:rsidRPr="00775789" w14:paraId="2791CAC2" w14:textId="77777777" w:rsidTr="00FE60A7">
        <w:tc>
          <w:tcPr>
            <w:tcW w:w="2689" w:type="dxa"/>
            <w:shd w:val="clear" w:color="auto" w:fill="auto"/>
          </w:tcPr>
          <w:p w14:paraId="322BC271" w14:textId="77777777" w:rsidR="00775789" w:rsidRPr="00775789" w:rsidRDefault="00775789" w:rsidP="00E441A1">
            <w:pPr>
              <w:rPr>
                <w:rFonts w:ascii="Times New Roman" w:hAnsi="Times New Roman" w:cs="Times New Roman"/>
                <w:b/>
                <w:lang w:eastAsia="en-GB"/>
              </w:rPr>
            </w:pPr>
            <w:r w:rsidRPr="00775789">
              <w:rPr>
                <w:rFonts w:ascii="Times New Roman" w:hAnsi="Times New Roman" w:cs="Times New Roman"/>
                <w:b/>
                <w:lang w:eastAsia="en-GB"/>
              </w:rPr>
              <w:t>Spriaznená osoba</w:t>
            </w:r>
          </w:p>
          <w:p w14:paraId="53CF40B7" w14:textId="77777777" w:rsidR="00775789" w:rsidRPr="00775789" w:rsidRDefault="00775789" w:rsidP="00E441A1">
            <w:pPr>
              <w:rPr>
                <w:rFonts w:ascii="Times New Roman" w:hAnsi="Times New Roman" w:cs="Times New Roman"/>
                <w:lang w:eastAsia="en-GB"/>
              </w:rPr>
            </w:pPr>
          </w:p>
          <w:p w14:paraId="50F29A40" w14:textId="77777777" w:rsidR="00775789" w:rsidRPr="00775789" w:rsidRDefault="00775789" w:rsidP="00E441A1">
            <w:pPr>
              <w:rPr>
                <w:rFonts w:ascii="Times New Roman" w:hAnsi="Times New Roman" w:cs="Times New Roman"/>
                <w:lang w:eastAsia="en-GB"/>
              </w:rPr>
            </w:pPr>
          </w:p>
          <w:p w14:paraId="06146710" w14:textId="3F5CA27A" w:rsidR="00775789" w:rsidRPr="00775789" w:rsidRDefault="00FE60A7" w:rsidP="00E441A1">
            <w:pPr>
              <w:rPr>
                <w:rFonts w:ascii="Times New Roman" w:hAnsi="Times New Roman" w:cs="Times New Roman"/>
                <w:lang w:eastAsia="en-GB"/>
              </w:rPr>
            </w:pPr>
            <w:r>
              <w:rPr>
                <w:rFonts w:ascii="Times New Roman" w:hAnsi="Times New Roman" w:cs="Times New Roman"/>
                <w:lang w:eastAsia="en-GB"/>
              </w:rPr>
              <w:t>Bytový podnik Podunajské Biskupice</w:t>
            </w:r>
          </w:p>
          <w:p w14:paraId="57C2942C" w14:textId="77777777" w:rsidR="00775789" w:rsidRPr="00775789" w:rsidRDefault="00775789" w:rsidP="00E441A1">
            <w:pPr>
              <w:rPr>
                <w:rFonts w:ascii="Times New Roman" w:hAnsi="Times New Roman" w:cs="Times New Roman"/>
                <w:lang w:eastAsia="en-GB"/>
              </w:rPr>
            </w:pPr>
          </w:p>
          <w:p w14:paraId="5EBB4123" w14:textId="77777777" w:rsidR="00775789" w:rsidRPr="00775789" w:rsidRDefault="00775789" w:rsidP="00E441A1">
            <w:pPr>
              <w:rPr>
                <w:rFonts w:ascii="Times New Roman" w:hAnsi="Times New Roman" w:cs="Times New Roman"/>
                <w:lang w:eastAsia="en-GB"/>
              </w:rPr>
            </w:pPr>
          </w:p>
        </w:tc>
        <w:tc>
          <w:tcPr>
            <w:tcW w:w="1369" w:type="dxa"/>
            <w:shd w:val="clear" w:color="auto" w:fill="auto"/>
          </w:tcPr>
          <w:p w14:paraId="50BEBDCC" w14:textId="77777777" w:rsidR="00775789" w:rsidRPr="00775789" w:rsidRDefault="00775789" w:rsidP="00E441A1">
            <w:pPr>
              <w:rPr>
                <w:rFonts w:ascii="Times New Roman" w:hAnsi="Times New Roman" w:cs="Times New Roman"/>
                <w:b/>
                <w:lang w:eastAsia="en-GB"/>
              </w:rPr>
            </w:pPr>
            <w:r w:rsidRPr="00775789">
              <w:rPr>
                <w:rFonts w:ascii="Times New Roman" w:hAnsi="Times New Roman" w:cs="Times New Roman"/>
                <w:b/>
                <w:lang w:eastAsia="en-GB"/>
              </w:rPr>
              <w:t>Druh obchodu/</w:t>
            </w:r>
          </w:p>
          <w:p w14:paraId="40840C08" w14:textId="77777777" w:rsidR="00775789" w:rsidRPr="00775789" w:rsidRDefault="00775789" w:rsidP="00E441A1">
            <w:pPr>
              <w:rPr>
                <w:rFonts w:ascii="Times New Roman" w:hAnsi="Times New Roman" w:cs="Times New Roman"/>
                <w:b/>
                <w:lang w:eastAsia="en-GB"/>
              </w:rPr>
            </w:pPr>
            <w:r w:rsidRPr="00775789">
              <w:rPr>
                <w:rFonts w:ascii="Times New Roman" w:hAnsi="Times New Roman" w:cs="Times New Roman"/>
                <w:b/>
                <w:lang w:eastAsia="en-GB"/>
              </w:rPr>
              <w:t>Transakcie</w:t>
            </w:r>
          </w:p>
          <w:p w14:paraId="24CE6F57" w14:textId="77777777" w:rsidR="00775789" w:rsidRPr="00775789" w:rsidRDefault="00775789" w:rsidP="00E441A1">
            <w:pPr>
              <w:rPr>
                <w:rFonts w:ascii="Times New Roman" w:hAnsi="Times New Roman" w:cs="Times New Roman"/>
                <w:b/>
                <w:lang w:eastAsia="en-GB"/>
              </w:rPr>
            </w:pPr>
          </w:p>
          <w:p w14:paraId="1E922DAE" w14:textId="77777777" w:rsidR="00775789" w:rsidRPr="00775789" w:rsidRDefault="00775789" w:rsidP="00E441A1">
            <w:pPr>
              <w:rPr>
                <w:rFonts w:ascii="Times New Roman" w:hAnsi="Times New Roman" w:cs="Times New Roman"/>
                <w:lang w:eastAsia="en-GB"/>
              </w:rPr>
            </w:pPr>
            <w:r w:rsidRPr="00775789">
              <w:rPr>
                <w:rFonts w:ascii="Times New Roman" w:hAnsi="Times New Roman" w:cs="Times New Roman"/>
                <w:lang w:eastAsia="en-GB"/>
              </w:rPr>
              <w:t xml:space="preserve">Vklad do základného </w:t>
            </w:r>
          </w:p>
          <w:p w14:paraId="68EF3437" w14:textId="77777777" w:rsidR="00775789" w:rsidRPr="00775789" w:rsidRDefault="00775789" w:rsidP="00E441A1">
            <w:pPr>
              <w:rPr>
                <w:rFonts w:ascii="Times New Roman" w:hAnsi="Times New Roman" w:cs="Times New Roman"/>
                <w:lang w:eastAsia="en-GB"/>
              </w:rPr>
            </w:pPr>
            <w:r w:rsidRPr="00775789">
              <w:rPr>
                <w:rFonts w:ascii="Times New Roman" w:hAnsi="Times New Roman" w:cs="Times New Roman"/>
                <w:lang w:eastAsia="en-GB"/>
              </w:rPr>
              <w:t xml:space="preserve">imania </w:t>
            </w:r>
            <w:proofErr w:type="spellStart"/>
            <w:r w:rsidRPr="00775789">
              <w:rPr>
                <w:rFonts w:ascii="Times New Roman" w:hAnsi="Times New Roman" w:cs="Times New Roman"/>
                <w:lang w:eastAsia="en-GB"/>
              </w:rPr>
              <w:t>obch.spol</w:t>
            </w:r>
            <w:proofErr w:type="spellEnd"/>
            <w:r w:rsidRPr="00775789">
              <w:rPr>
                <w:rFonts w:ascii="Times New Roman" w:hAnsi="Times New Roman" w:cs="Times New Roman"/>
                <w:lang w:eastAsia="en-GB"/>
              </w:rPr>
              <w:t>.</w:t>
            </w:r>
          </w:p>
        </w:tc>
        <w:tc>
          <w:tcPr>
            <w:tcW w:w="2028" w:type="dxa"/>
            <w:tcBorders>
              <w:right w:val="single" w:sz="4" w:space="0" w:color="auto"/>
            </w:tcBorders>
            <w:shd w:val="clear" w:color="auto" w:fill="auto"/>
          </w:tcPr>
          <w:p w14:paraId="3BB3112D" w14:textId="77777777" w:rsidR="00775789" w:rsidRPr="00775789" w:rsidRDefault="00775789" w:rsidP="00E441A1">
            <w:pPr>
              <w:rPr>
                <w:rFonts w:ascii="Times New Roman" w:hAnsi="Times New Roman" w:cs="Times New Roman"/>
                <w:b/>
                <w:lang w:eastAsia="en-GB"/>
              </w:rPr>
            </w:pPr>
            <w:r w:rsidRPr="00775789">
              <w:rPr>
                <w:rFonts w:ascii="Times New Roman" w:hAnsi="Times New Roman" w:cs="Times New Roman"/>
                <w:b/>
                <w:lang w:eastAsia="en-GB"/>
              </w:rPr>
              <w:t>Hodnotové vyjadrenie transakcie</w:t>
            </w:r>
          </w:p>
          <w:p w14:paraId="5FA6B41A" w14:textId="77777777" w:rsidR="00775789" w:rsidRPr="00775789" w:rsidRDefault="00775789" w:rsidP="00E441A1">
            <w:pPr>
              <w:rPr>
                <w:rFonts w:ascii="Times New Roman" w:hAnsi="Times New Roman" w:cs="Times New Roman"/>
                <w:b/>
                <w:lang w:eastAsia="en-GB"/>
              </w:rPr>
            </w:pPr>
          </w:p>
          <w:p w14:paraId="19583199" w14:textId="2086C55C" w:rsidR="00775789" w:rsidRPr="00775789" w:rsidRDefault="00FE60A7" w:rsidP="00E441A1">
            <w:pPr>
              <w:rPr>
                <w:rFonts w:ascii="Times New Roman" w:hAnsi="Times New Roman" w:cs="Times New Roman"/>
                <w:lang w:eastAsia="en-GB"/>
              </w:rPr>
            </w:pPr>
            <w:r>
              <w:rPr>
                <w:rFonts w:ascii="Times New Roman" w:hAnsi="Times New Roman" w:cs="Times New Roman"/>
                <w:lang w:eastAsia="en-GB"/>
              </w:rPr>
              <w:t>6 638,78</w:t>
            </w:r>
            <w:r w:rsidR="00775789" w:rsidRPr="00775789">
              <w:rPr>
                <w:rFonts w:ascii="Times New Roman" w:hAnsi="Times New Roman" w:cs="Times New Roman"/>
                <w:lang w:eastAsia="en-GB"/>
              </w:rPr>
              <w:t xml:space="preserve">  Eur</w:t>
            </w:r>
          </w:p>
        </w:tc>
        <w:tc>
          <w:tcPr>
            <w:tcW w:w="196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773807D" w14:textId="77777777" w:rsidR="00775789" w:rsidRPr="00775789" w:rsidRDefault="00775789" w:rsidP="00E441A1">
            <w:pPr>
              <w:rPr>
                <w:rFonts w:ascii="Times New Roman" w:hAnsi="Times New Roman" w:cs="Times New Roman"/>
                <w:lang w:eastAsia="en-GB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15274E" w14:textId="77777777" w:rsidR="00775789" w:rsidRPr="00775789" w:rsidRDefault="00775789" w:rsidP="00E441A1">
            <w:pPr>
              <w:rPr>
                <w:rFonts w:ascii="Times New Roman" w:hAnsi="Times New Roman" w:cs="Times New Roman"/>
                <w:lang w:eastAsia="en-GB"/>
              </w:rPr>
            </w:pPr>
          </w:p>
        </w:tc>
      </w:tr>
    </w:tbl>
    <w:p w14:paraId="1F1C2BC7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16C826B8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  <w:r w:rsidRPr="00775789">
        <w:rPr>
          <w:rFonts w:ascii="Times New Roman" w:hAnsi="Times New Roman" w:cs="Times New Roman"/>
          <w:lang w:eastAsia="en-GB"/>
        </w:rPr>
        <w:t xml:space="preserve">                                                         </w:t>
      </w:r>
    </w:p>
    <w:p w14:paraId="178227E1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77409DB4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04EF00B9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5FFB7646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4CF536B1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76400747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11642CFA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4B1E21CD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5E038B0A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48F9E91B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36708EEB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1727AC9C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68158AFA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1D817C67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0B8E3E42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6AF71E59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35E57A48" w14:textId="77777777" w:rsidR="00775789" w:rsidRPr="00775789" w:rsidRDefault="00775789" w:rsidP="00775789">
      <w:pPr>
        <w:rPr>
          <w:rFonts w:ascii="Times New Roman" w:hAnsi="Times New Roman" w:cs="Times New Roman"/>
          <w:lang w:eastAsia="en-GB"/>
        </w:rPr>
      </w:pPr>
    </w:p>
    <w:p w14:paraId="3F90E882" w14:textId="77777777" w:rsidR="00775789" w:rsidRPr="00775789" w:rsidRDefault="00775789" w:rsidP="00775789">
      <w:pPr>
        <w:rPr>
          <w:rFonts w:ascii="Times New Roman" w:hAnsi="Times New Roman" w:cs="Times New Roman"/>
          <w:b/>
        </w:rPr>
      </w:pPr>
    </w:p>
    <w:p w14:paraId="6775B00F" w14:textId="77777777" w:rsidR="002067E1" w:rsidRDefault="002067E1" w:rsidP="00775789">
      <w:pPr>
        <w:jc w:val="center"/>
        <w:rPr>
          <w:rFonts w:ascii="Times New Roman" w:hAnsi="Times New Roman" w:cs="Times New Roman"/>
          <w:b/>
        </w:rPr>
      </w:pPr>
    </w:p>
    <w:p w14:paraId="3534A097" w14:textId="145DA453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bookmarkStart w:id="19" w:name="_GoBack"/>
      <w:bookmarkEnd w:id="19"/>
      <w:r w:rsidRPr="00775789">
        <w:rPr>
          <w:rFonts w:ascii="Times New Roman" w:hAnsi="Times New Roman" w:cs="Times New Roman"/>
          <w:b/>
        </w:rPr>
        <w:lastRenderedPageBreak/>
        <w:t xml:space="preserve">Čl. </w:t>
      </w:r>
      <w:r w:rsidR="00760242">
        <w:rPr>
          <w:rFonts w:ascii="Times New Roman" w:hAnsi="Times New Roman" w:cs="Times New Roman"/>
          <w:b/>
        </w:rPr>
        <w:t>VII</w:t>
      </w:r>
    </w:p>
    <w:p w14:paraId="3F0180C5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 xml:space="preserve">Informácie o rozpočte a hodnotenie plnenia rozpočtu </w:t>
      </w:r>
    </w:p>
    <w:p w14:paraId="37B5DD15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</w:p>
    <w:p w14:paraId="56EF4E76" w14:textId="40913D15" w:rsidR="00775789" w:rsidRPr="00775789" w:rsidRDefault="00775789" w:rsidP="00775789">
      <w:pPr>
        <w:jc w:val="both"/>
        <w:rPr>
          <w:rFonts w:ascii="Times New Roman" w:hAnsi="Times New Roman" w:cs="Times New Roman"/>
        </w:rPr>
      </w:pPr>
      <w:r w:rsidRPr="00775789">
        <w:rPr>
          <w:rFonts w:ascii="Times New Roman" w:hAnsi="Times New Roman" w:cs="Times New Roman"/>
          <w:b/>
        </w:rPr>
        <w:t xml:space="preserve">Informácie o rozpočte a hodnotenie plnenia rozpočtu </w:t>
      </w:r>
    </w:p>
    <w:p w14:paraId="35A1EAEC" w14:textId="77777777" w:rsidR="00775789" w:rsidRPr="00775789" w:rsidRDefault="00775789" w:rsidP="00775789">
      <w:pPr>
        <w:jc w:val="both"/>
        <w:rPr>
          <w:rFonts w:ascii="Times New Roman" w:hAnsi="Times New Roman" w:cs="Times New Roman"/>
        </w:rPr>
      </w:pPr>
    </w:p>
    <w:p w14:paraId="5C38762A" w14:textId="7922B5DD" w:rsidR="00775789" w:rsidRDefault="00775789" w:rsidP="00775789">
      <w:pPr>
        <w:rPr>
          <w:rFonts w:ascii="Times New Roman" w:hAnsi="Times New Roman" w:cs="Times New Roman"/>
          <w:color w:val="auto"/>
        </w:rPr>
      </w:pPr>
      <w:r w:rsidRPr="008A0A90">
        <w:rPr>
          <w:rFonts w:ascii="Times New Roman" w:hAnsi="Times New Roman" w:cs="Times New Roman"/>
          <w:color w:val="auto"/>
        </w:rPr>
        <w:t>Roz</w:t>
      </w:r>
      <w:r w:rsidR="005E6C72">
        <w:rPr>
          <w:rFonts w:ascii="Times New Roman" w:hAnsi="Times New Roman" w:cs="Times New Roman"/>
          <w:color w:val="auto"/>
        </w:rPr>
        <w:t>počet mestskej časti na rok 2023</w:t>
      </w:r>
      <w:r w:rsidRPr="008A0A90">
        <w:rPr>
          <w:rFonts w:ascii="Times New Roman" w:hAnsi="Times New Roman" w:cs="Times New Roman"/>
          <w:color w:val="auto"/>
        </w:rPr>
        <w:t xml:space="preserve">  bol schválený miestnym zastupiteľstvom uznesením č. </w:t>
      </w:r>
      <w:r w:rsidR="005E6C72" w:rsidRPr="005E6C72">
        <w:rPr>
          <w:rFonts w:ascii="Times New Roman" w:hAnsi="Times New Roman" w:cs="Times New Roman"/>
          <w:color w:val="auto"/>
        </w:rPr>
        <w:t xml:space="preserve">24/2022-2026 </w:t>
      </w:r>
      <w:r w:rsidRPr="005E6C72">
        <w:rPr>
          <w:rFonts w:ascii="Times New Roman" w:hAnsi="Times New Roman" w:cs="Times New Roman"/>
          <w:color w:val="auto"/>
        </w:rPr>
        <w:t>dňa</w:t>
      </w:r>
      <w:r w:rsidRPr="008A0A90">
        <w:rPr>
          <w:rFonts w:ascii="Times New Roman" w:hAnsi="Times New Roman" w:cs="Times New Roman"/>
          <w:color w:val="auto"/>
        </w:rPr>
        <w:t xml:space="preserve"> </w:t>
      </w:r>
      <w:r w:rsidR="005E6C72">
        <w:rPr>
          <w:rFonts w:ascii="Times New Roman" w:hAnsi="Times New Roman" w:cs="Times New Roman"/>
          <w:color w:val="auto"/>
        </w:rPr>
        <w:t>14</w:t>
      </w:r>
      <w:r w:rsidRPr="008A0A90">
        <w:rPr>
          <w:rFonts w:ascii="Times New Roman" w:hAnsi="Times New Roman" w:cs="Times New Roman"/>
          <w:color w:val="auto"/>
        </w:rPr>
        <w:t>.2.202</w:t>
      </w:r>
      <w:r w:rsidR="008A0A90" w:rsidRPr="008A0A90">
        <w:rPr>
          <w:rFonts w:ascii="Times New Roman" w:hAnsi="Times New Roman" w:cs="Times New Roman"/>
          <w:color w:val="auto"/>
        </w:rPr>
        <w:t>2</w:t>
      </w:r>
    </w:p>
    <w:p w14:paraId="758BE285" w14:textId="77777777" w:rsidR="001B6BC6" w:rsidRPr="008A0A90" w:rsidRDefault="001B6BC6" w:rsidP="00775789">
      <w:pPr>
        <w:rPr>
          <w:rFonts w:ascii="Times New Roman" w:hAnsi="Times New Roman" w:cs="Times New Roman"/>
          <w:color w:val="auto"/>
        </w:rPr>
      </w:pPr>
    </w:p>
    <w:p w14:paraId="46948AF9" w14:textId="6C7F4848" w:rsidR="005E6C72" w:rsidRDefault="005E6C72" w:rsidP="001B6BC6">
      <w:pPr>
        <w:pStyle w:val="Odsekzoznamu"/>
      </w:pPr>
      <w:r>
        <w:t xml:space="preserve">- prvá zmena schválená dňa 21.3.2023 uznesením č. 40/2023-2026 </w:t>
      </w:r>
    </w:p>
    <w:p w14:paraId="31D97967" w14:textId="77777777" w:rsidR="005E6C72" w:rsidRDefault="005E6C72" w:rsidP="001B6BC6">
      <w:pPr>
        <w:pStyle w:val="Odsekzoznamu"/>
      </w:pPr>
      <w:r>
        <w:t>- druhá zmena schválená dňa 27.6.2023 uznesením č. 69/2023-2026</w:t>
      </w:r>
    </w:p>
    <w:p w14:paraId="0142BD7B" w14:textId="61440405" w:rsidR="005E6C72" w:rsidRDefault="005E6C72" w:rsidP="001B6BC6">
      <w:pPr>
        <w:pStyle w:val="Odsekzoznamu"/>
      </w:pPr>
      <w:r>
        <w:t xml:space="preserve">- tretia zmena schválená dňa 3.7.2023 rozpočtovým opatrením č. 3/2023 </w:t>
      </w:r>
    </w:p>
    <w:p w14:paraId="6A910933" w14:textId="77777777" w:rsidR="005E6C72" w:rsidRDefault="005E6C72" w:rsidP="001B6BC6">
      <w:pPr>
        <w:pStyle w:val="Odsekzoznamu"/>
      </w:pPr>
      <w:r>
        <w:t xml:space="preserve">- štvrtá zmena schválená dňa 22.8.2023 rozpočtovým opatrením č. 4/2023 </w:t>
      </w:r>
    </w:p>
    <w:p w14:paraId="7C3CEC36" w14:textId="77777777" w:rsidR="005E6C72" w:rsidRDefault="005E6C72" w:rsidP="001B6BC6">
      <w:pPr>
        <w:pStyle w:val="Odsekzoznamu"/>
      </w:pPr>
      <w:r>
        <w:t xml:space="preserve">- piata zmena schválená dňa 3.9.2023 rozpočtovým opatrením č. 5/2023 </w:t>
      </w:r>
    </w:p>
    <w:p w14:paraId="5636EEFA" w14:textId="77777777" w:rsidR="005E6C72" w:rsidRDefault="005E6C72" w:rsidP="001B6BC6">
      <w:pPr>
        <w:pStyle w:val="Odsekzoznamu"/>
      </w:pPr>
      <w:r>
        <w:t xml:space="preserve">- šiesta zmena schválená dňa 15.11.2023 rozpočtovým opatrením č. 6/2023 </w:t>
      </w:r>
    </w:p>
    <w:p w14:paraId="48411BF7" w14:textId="77777777" w:rsidR="005E6C72" w:rsidRDefault="005E6C72" w:rsidP="001B6BC6">
      <w:pPr>
        <w:pStyle w:val="Odsekzoznamu"/>
      </w:pPr>
      <w:r>
        <w:t xml:space="preserve">- siedma zmena schválená dňa 12.12.2023 uznesením č. 126/2023-2026 </w:t>
      </w:r>
    </w:p>
    <w:p w14:paraId="3C668F41" w14:textId="311D332D" w:rsidR="00775789" w:rsidRDefault="005E6C72" w:rsidP="001B6BC6">
      <w:pPr>
        <w:pStyle w:val="Odsekzoznamu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  <w:r>
        <w:t>- ôsma zmena schválená dňa 29.12.2023 rozpočtovým opatrením č. 8/2023.</w:t>
      </w:r>
    </w:p>
    <w:p w14:paraId="3ECBCE90" w14:textId="2BC03983" w:rsidR="001B6BC6" w:rsidRDefault="001B6BC6" w:rsidP="001B6BC6">
      <w:pPr>
        <w:pStyle w:val="Odsekzoznamu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</w:p>
    <w:p w14:paraId="086B3035" w14:textId="13251E06" w:rsidR="001B6BC6" w:rsidRDefault="001B6BC6" w:rsidP="001B6BC6">
      <w:pPr>
        <w:pStyle w:val="Odsekzoznamu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</w:p>
    <w:p w14:paraId="11FD8B92" w14:textId="46E02D24" w:rsidR="001B6BC6" w:rsidRDefault="001B6BC6" w:rsidP="001B6BC6">
      <w:pPr>
        <w:pStyle w:val="Odsekzoznamu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</w:p>
    <w:p w14:paraId="21309466" w14:textId="77777777" w:rsidR="001B6BC6" w:rsidRPr="00FE60A7" w:rsidRDefault="001B6BC6" w:rsidP="001B6BC6">
      <w:pPr>
        <w:pStyle w:val="Odsekzoznamu"/>
        <w:rPr>
          <w:rFonts w:ascii="Times New Roman" w:eastAsia="Times New Roman" w:hAnsi="Times New Roman"/>
          <w:color w:val="FF0000"/>
          <w:sz w:val="24"/>
          <w:szCs w:val="24"/>
          <w:lang w:eastAsia="ar-SA"/>
        </w:rPr>
      </w:pPr>
    </w:p>
    <w:p w14:paraId="37043D46" w14:textId="77777777" w:rsidR="00775789" w:rsidRPr="00775789" w:rsidRDefault="00775789" w:rsidP="00775789">
      <w:pPr>
        <w:jc w:val="both"/>
        <w:rPr>
          <w:rFonts w:ascii="Times New Roman" w:hAnsi="Times New Roman" w:cs="Times New Roman"/>
          <w:b/>
        </w:rPr>
      </w:pPr>
    </w:p>
    <w:p w14:paraId="38AF7854" w14:textId="18C08E6D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 xml:space="preserve">Čl. </w:t>
      </w:r>
      <w:r w:rsidR="00760242">
        <w:rPr>
          <w:rFonts w:ascii="Times New Roman" w:hAnsi="Times New Roman" w:cs="Times New Roman"/>
          <w:b/>
        </w:rPr>
        <w:t>VIII</w:t>
      </w:r>
    </w:p>
    <w:p w14:paraId="3EA7F672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 xml:space="preserve">Informácie o skutočnostiach, ktoré nastali po dni, ku ktorému sa zostavuje účtovná závierka </w:t>
      </w:r>
    </w:p>
    <w:p w14:paraId="4CA65BA4" w14:textId="77777777" w:rsidR="00775789" w:rsidRPr="00775789" w:rsidRDefault="00775789" w:rsidP="00775789">
      <w:pPr>
        <w:jc w:val="center"/>
        <w:rPr>
          <w:rFonts w:ascii="Times New Roman" w:hAnsi="Times New Roman" w:cs="Times New Roman"/>
          <w:b/>
        </w:rPr>
      </w:pPr>
      <w:r w:rsidRPr="00775789">
        <w:rPr>
          <w:rFonts w:ascii="Times New Roman" w:hAnsi="Times New Roman" w:cs="Times New Roman"/>
          <w:b/>
        </w:rPr>
        <w:t>do dňa zostavenia účtovnej závierky</w:t>
      </w:r>
    </w:p>
    <w:p w14:paraId="25166F75" w14:textId="77777777" w:rsidR="00775789" w:rsidRPr="00775789" w:rsidRDefault="00775789" w:rsidP="00775789">
      <w:pPr>
        <w:jc w:val="both"/>
        <w:rPr>
          <w:rFonts w:ascii="Times New Roman" w:hAnsi="Times New Roman" w:cs="Times New Roman"/>
        </w:rPr>
      </w:pPr>
    </w:p>
    <w:p w14:paraId="64E6B97A" w14:textId="5C71E8E7" w:rsidR="00673BEF" w:rsidRPr="00FE60A7" w:rsidRDefault="00775789" w:rsidP="00FE60A7">
      <w:pPr>
        <w:jc w:val="both"/>
        <w:rPr>
          <w:rFonts w:ascii="Times New Roman" w:hAnsi="Times New Roman" w:cs="Times New Roman"/>
        </w:rPr>
      </w:pPr>
      <w:r w:rsidRPr="00775789">
        <w:rPr>
          <w:rFonts w:ascii="Times New Roman" w:hAnsi="Times New Roman" w:cs="Times New Roman"/>
        </w:rPr>
        <w:t xml:space="preserve">Po 31. decembri </w:t>
      </w:r>
      <w:r w:rsidR="005E6C72">
        <w:rPr>
          <w:rFonts w:ascii="Times New Roman" w:hAnsi="Times New Roman" w:cs="Times New Roman"/>
          <w:iCs/>
        </w:rPr>
        <w:t>2023</w:t>
      </w:r>
      <w:r w:rsidRPr="00775789">
        <w:rPr>
          <w:rFonts w:ascii="Times New Roman" w:hAnsi="Times New Roman" w:cs="Times New Roman"/>
        </w:rPr>
        <w:t xml:space="preserve"> nenastali také udalosti, ktoré by si vyžadovali zverejnenie alebo vykázanie</w:t>
      </w:r>
      <w:r w:rsidR="005E6C72">
        <w:rPr>
          <w:rFonts w:ascii="Times New Roman" w:hAnsi="Times New Roman" w:cs="Times New Roman"/>
        </w:rPr>
        <w:t xml:space="preserve"> v účtovnej závierke za rok 2023</w:t>
      </w:r>
      <w:r w:rsidRPr="00775789">
        <w:rPr>
          <w:rFonts w:ascii="Times New Roman" w:hAnsi="Times New Roman" w:cs="Times New Roman"/>
        </w:rPr>
        <w:t>.</w:t>
      </w:r>
    </w:p>
    <w:sectPr w:rsidR="00673BEF" w:rsidRPr="00FE60A7">
      <w:headerReference w:type="default" r:id="rId8"/>
      <w:footerReference w:type="default" r:id="rId9"/>
      <w:pgSz w:w="12240" w:h="15840"/>
      <w:pgMar w:top="1430" w:right="823" w:bottom="907" w:left="1395" w:header="0" w:footer="3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28A706" w14:textId="77777777" w:rsidR="00C77B68" w:rsidRDefault="00C77B68">
      <w:r>
        <w:separator/>
      </w:r>
    </w:p>
  </w:endnote>
  <w:endnote w:type="continuationSeparator" w:id="0">
    <w:p w14:paraId="1D41EFDC" w14:textId="77777777" w:rsidR="00C77B68" w:rsidRDefault="00C77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58ABE9" w14:textId="77777777" w:rsidR="00B50050" w:rsidRDefault="00B50050">
    <w:pPr>
      <w:spacing w:line="1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2" behindDoc="1" locked="0" layoutInCell="1" allowOverlap="1" wp14:anchorId="3F8D8446" wp14:editId="331844E7">
              <wp:simplePos x="0" y="0"/>
              <wp:positionH relativeFrom="page">
                <wp:posOffset>7030720</wp:posOffset>
              </wp:positionH>
              <wp:positionV relativeFrom="page">
                <wp:posOffset>9567545</wp:posOffset>
              </wp:positionV>
              <wp:extent cx="100330" cy="82550"/>
              <wp:effectExtent l="0" t="0" r="0" b="0"/>
              <wp:wrapNone/>
              <wp:docPr id="10" name="Shape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0330" cy="8255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67D80692" w14:textId="5C5EA3A2" w:rsidR="00B50050" w:rsidRDefault="00B50050">
                          <w:pPr>
                            <w:pStyle w:val="Hlavikaalebopta20"/>
                            <w:rPr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DA5760" w:rsidRPr="00DA5760">
                            <w:rPr>
                              <w:noProof/>
                              <w:sz w:val="18"/>
                              <w:szCs w:val="18"/>
                            </w:rPr>
                            <w:t>10</w:t>
                          </w:r>
                          <w:r>
                            <w:rPr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8D8446" id="_x0000_t202" coordsize="21600,21600" o:spt="202" path="m,l,21600r21600,l21600,xe">
              <v:stroke joinstyle="miter"/>
              <v:path gradientshapeok="t" o:connecttype="rect"/>
            </v:shapetype>
            <v:shape id="Shape 10" o:spid="_x0000_s1029" type="#_x0000_t202" style="position:absolute;margin-left:553.6pt;margin-top:753.35pt;width:7.9pt;height:6.5pt;z-index:-440401788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" filled="f" stroked="f">
              <v:textbox style="mso-fit-shape-to-text:t" inset="0,0,0,0">
                <w:txbxContent>
                  <w:p w14:paraId="67D80692" w14:textId="5C5EA3A2" w:rsidR="00B50050" w:rsidRDefault="00B50050">
                    <w:pPr>
                      <w:pStyle w:val="Hlavikaalebopta20"/>
                      <w:rPr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DA5760" w:rsidRPr="00DA5760">
                      <w:rPr>
                        <w:noProof/>
                        <w:sz w:val="18"/>
                        <w:szCs w:val="18"/>
                      </w:rPr>
                      <w:t>10</w:t>
                    </w:r>
                    <w:r>
                      <w:rPr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75B106" w14:textId="77777777" w:rsidR="00C77B68" w:rsidRDefault="00C77B68"/>
  </w:footnote>
  <w:footnote w:type="continuationSeparator" w:id="0">
    <w:p w14:paraId="2E71463D" w14:textId="77777777" w:rsidR="00C77B68" w:rsidRDefault="00C77B68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4EF9F3" w14:textId="77777777" w:rsidR="00B50050" w:rsidRDefault="00B50050">
    <w:pPr>
      <w:spacing w:line="1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2BE4491C" wp14:editId="6FD58F5C">
              <wp:simplePos x="0" y="0"/>
              <wp:positionH relativeFrom="page">
                <wp:posOffset>1889760</wp:posOffset>
              </wp:positionH>
              <wp:positionV relativeFrom="page">
                <wp:posOffset>454025</wp:posOffset>
              </wp:positionV>
              <wp:extent cx="4312920" cy="295910"/>
              <wp:effectExtent l="0" t="0" r="0" b="0"/>
              <wp:wrapNone/>
              <wp:docPr id="7" name="Shap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12920" cy="29591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73D8104C" w14:textId="77777777" w:rsidR="00B50050" w:rsidRDefault="00B50050">
                          <w:pPr>
                            <w:pStyle w:val="Hlavikaalebopta20"/>
                            <w:rPr>
                              <w:sz w:val="22"/>
                              <w:szCs w:val="22"/>
                            </w:rPr>
                          </w:pPr>
                          <w:r>
                            <w:rPr>
                              <w:i/>
                              <w:iCs/>
                              <w:sz w:val="22"/>
                              <w:szCs w:val="22"/>
                            </w:rPr>
                            <w:t>Mestská časť Bratislava - Podunajské Biskupice</w:t>
                          </w:r>
                        </w:p>
                        <w:p w14:paraId="68D6E965" w14:textId="7541E749" w:rsidR="00B50050" w:rsidRDefault="00B50050">
                          <w:pPr>
                            <w:pStyle w:val="Hlavikaalebopta20"/>
                            <w:rPr>
                              <w:sz w:val="22"/>
                              <w:szCs w:val="22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t>Poznámky konsolidovanej účtovnej závierky zostavenej k 31. decembru 2023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E4491C" id="_x0000_t202" coordsize="21600,21600" o:spt="202" path="m,l,21600r21600,l21600,xe">
              <v:stroke joinstyle="miter"/>
              <v:path gradientshapeok="t" o:connecttype="rect"/>
            </v:shapetype>
            <v:shape id="Shape 7" o:spid="_x0000_s1028" type="#_x0000_t202" style="position:absolute;margin-left:148.8pt;margin-top:35.75pt;width:339.6pt;height:23.3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" filled="f" stroked="f">
              <v:textbox style="mso-fit-shape-to-text:t" inset="0,0,0,0">
                <w:txbxContent>
                  <w:p w14:paraId="73D8104C" w14:textId="77777777" w:rsidR="00283CB4" w:rsidRDefault="00283CB4">
                    <w:pPr>
                      <w:pStyle w:val="Hlavikaalebopta20"/>
                      <w:rPr>
                        <w:sz w:val="22"/>
                        <w:szCs w:val="22"/>
                      </w:rPr>
                    </w:pPr>
                    <w:r>
                      <w:rPr>
                        <w:i/>
                        <w:iCs/>
                        <w:sz w:val="22"/>
                        <w:szCs w:val="22"/>
                      </w:rPr>
                      <w:t>Mestská časť Bratislava - Podunajské Biskupice</w:t>
                    </w:r>
                  </w:p>
                  <w:p w14:paraId="68D6E965" w14:textId="7541E749" w:rsidR="00283CB4" w:rsidRDefault="00283CB4">
                    <w:pPr>
                      <w:pStyle w:val="Hlavikaalebopta20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Poznámky konsolidovanej účtovnej závierky zostavenej k 31. decembru 2023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" behindDoc="1" locked="0" layoutInCell="1" allowOverlap="1" wp14:anchorId="6EE9B49B" wp14:editId="16C285A3">
              <wp:simplePos x="0" y="0"/>
              <wp:positionH relativeFrom="page">
                <wp:posOffset>990600</wp:posOffset>
              </wp:positionH>
              <wp:positionV relativeFrom="page">
                <wp:posOffset>769620</wp:posOffset>
              </wp:positionV>
              <wp:extent cx="6132830" cy="0"/>
              <wp:effectExtent l="0" t="0" r="0" b="0"/>
              <wp:wrapNone/>
              <wp:docPr id="9" name="Shape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32830" cy="0"/>
                      </a:xfrm>
                      <a:prstGeom prst="straightConnector1">
                        <a:avLst/>
                      </a:prstGeom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o:spt="32" o:oned="true" path="m,l21600,21600e" style="position:absolute;margin-left:78.pt;margin-top:60.600000000000001pt;width:482.90000000000003pt;height:0;z-index:-251658240;mso-position-horizontal-relative:page;mso-position-vertical-relative:page">
              <v:stroke weight="1.pt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B0661"/>
    <w:multiLevelType w:val="multilevel"/>
    <w:tmpl w:val="D9A8A5F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8025F71"/>
    <w:multiLevelType w:val="multilevel"/>
    <w:tmpl w:val="91D402B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AC85281"/>
    <w:multiLevelType w:val="multilevel"/>
    <w:tmpl w:val="E4B48C8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0A002DE"/>
    <w:multiLevelType w:val="multilevel"/>
    <w:tmpl w:val="5442CAD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1CA2418"/>
    <w:multiLevelType w:val="multilevel"/>
    <w:tmpl w:val="A614D84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6526D43"/>
    <w:multiLevelType w:val="multilevel"/>
    <w:tmpl w:val="C67AAF8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9690A21"/>
    <w:multiLevelType w:val="multilevel"/>
    <w:tmpl w:val="986AC38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9BF6A3E"/>
    <w:multiLevelType w:val="multilevel"/>
    <w:tmpl w:val="501A77D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CAE6C68"/>
    <w:multiLevelType w:val="multilevel"/>
    <w:tmpl w:val="624433F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18B13CF"/>
    <w:multiLevelType w:val="multilevel"/>
    <w:tmpl w:val="6428D20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21E50435"/>
    <w:multiLevelType w:val="hybridMultilevel"/>
    <w:tmpl w:val="4F26BB88"/>
    <w:lvl w:ilvl="0" w:tplc="6052BBCA">
      <w:numFmt w:val="bullet"/>
      <w:lvlText w:val="-"/>
      <w:lvlJc w:val="left"/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366FCE"/>
    <w:multiLevelType w:val="multilevel"/>
    <w:tmpl w:val="2828DF6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FD2F42"/>
    <w:multiLevelType w:val="multilevel"/>
    <w:tmpl w:val="4D88EB4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E2B6416"/>
    <w:multiLevelType w:val="multilevel"/>
    <w:tmpl w:val="F752B12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7D7612E"/>
    <w:multiLevelType w:val="hybridMultilevel"/>
    <w:tmpl w:val="90F22BB0"/>
    <w:lvl w:ilvl="0" w:tplc="4916686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0C473F"/>
    <w:multiLevelType w:val="multilevel"/>
    <w:tmpl w:val="1F92830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3E591DE7"/>
    <w:multiLevelType w:val="multilevel"/>
    <w:tmpl w:val="C1B85D7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409431DC"/>
    <w:multiLevelType w:val="multilevel"/>
    <w:tmpl w:val="DEE6BDC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6FA3056"/>
    <w:multiLevelType w:val="multilevel"/>
    <w:tmpl w:val="14CC232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47DA3FD8"/>
    <w:multiLevelType w:val="multilevel"/>
    <w:tmpl w:val="F668903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48C56B6D"/>
    <w:multiLevelType w:val="multilevel"/>
    <w:tmpl w:val="FF22506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49EC2E41"/>
    <w:multiLevelType w:val="multilevel"/>
    <w:tmpl w:val="66F2E2A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3B458C1"/>
    <w:multiLevelType w:val="multilevel"/>
    <w:tmpl w:val="44A6106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53C731DB"/>
    <w:multiLevelType w:val="multilevel"/>
    <w:tmpl w:val="DC3EC17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543245DB"/>
    <w:multiLevelType w:val="multilevel"/>
    <w:tmpl w:val="2698F23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5834433"/>
    <w:multiLevelType w:val="multilevel"/>
    <w:tmpl w:val="2D1E504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7274313"/>
    <w:multiLevelType w:val="multilevel"/>
    <w:tmpl w:val="F5985F9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585444DE"/>
    <w:multiLevelType w:val="multilevel"/>
    <w:tmpl w:val="91CA6AB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0" w15:restartNumberingAfterBreak="0">
    <w:nsid w:val="5C347DB0"/>
    <w:multiLevelType w:val="multilevel"/>
    <w:tmpl w:val="392A5E42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0CD6FEA"/>
    <w:multiLevelType w:val="multilevel"/>
    <w:tmpl w:val="683412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62E66ED4"/>
    <w:multiLevelType w:val="multilevel"/>
    <w:tmpl w:val="0A06CDC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A936478"/>
    <w:multiLevelType w:val="multilevel"/>
    <w:tmpl w:val="3B3E25F2"/>
    <w:lvl w:ilvl="0">
      <w:start w:val="3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6DE83881"/>
    <w:multiLevelType w:val="multilevel"/>
    <w:tmpl w:val="E80245D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6FB37813"/>
    <w:multiLevelType w:val="multilevel"/>
    <w:tmpl w:val="7A3A6838"/>
    <w:lvl w:ilvl="0">
      <w:start w:val="4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71F05F34"/>
    <w:multiLevelType w:val="multilevel"/>
    <w:tmpl w:val="3DD454F8"/>
    <w:lvl w:ilvl="0">
      <w:start w:val="3"/>
      <w:numFmt w:val="decimal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71F17A36"/>
    <w:multiLevelType w:val="multilevel"/>
    <w:tmpl w:val="52BAFD0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1FC2C69"/>
    <w:multiLevelType w:val="multilevel"/>
    <w:tmpl w:val="095AFB6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78436F5F"/>
    <w:multiLevelType w:val="multilevel"/>
    <w:tmpl w:val="B36A9CC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78536CA7"/>
    <w:multiLevelType w:val="multilevel"/>
    <w:tmpl w:val="0CA0A10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3" w15:restartNumberingAfterBreak="0">
    <w:nsid w:val="7B217953"/>
    <w:multiLevelType w:val="multilevel"/>
    <w:tmpl w:val="758E354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7B872A29"/>
    <w:multiLevelType w:val="multilevel"/>
    <w:tmpl w:val="1DDE384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3"/>
  </w:num>
  <w:num w:numId="2">
    <w:abstractNumId w:val="3"/>
  </w:num>
  <w:num w:numId="3">
    <w:abstractNumId w:val="41"/>
  </w:num>
  <w:num w:numId="4">
    <w:abstractNumId w:val="1"/>
  </w:num>
  <w:num w:numId="5">
    <w:abstractNumId w:val="22"/>
  </w:num>
  <w:num w:numId="6">
    <w:abstractNumId w:val="36"/>
  </w:num>
  <w:num w:numId="7">
    <w:abstractNumId w:val="16"/>
  </w:num>
  <w:num w:numId="8">
    <w:abstractNumId w:val="35"/>
  </w:num>
  <w:num w:numId="9">
    <w:abstractNumId w:val="19"/>
  </w:num>
  <w:num w:numId="10">
    <w:abstractNumId w:val="44"/>
  </w:num>
  <w:num w:numId="11">
    <w:abstractNumId w:val="28"/>
  </w:num>
  <w:num w:numId="12">
    <w:abstractNumId w:val="43"/>
  </w:num>
  <w:num w:numId="13">
    <w:abstractNumId w:val="34"/>
  </w:num>
  <w:num w:numId="14">
    <w:abstractNumId w:val="27"/>
  </w:num>
  <w:num w:numId="15">
    <w:abstractNumId w:val="30"/>
  </w:num>
  <w:num w:numId="16">
    <w:abstractNumId w:val="13"/>
  </w:num>
  <w:num w:numId="17">
    <w:abstractNumId w:val="9"/>
  </w:num>
  <w:num w:numId="18">
    <w:abstractNumId w:val="32"/>
  </w:num>
  <w:num w:numId="19">
    <w:abstractNumId w:val="18"/>
  </w:num>
  <w:num w:numId="20">
    <w:abstractNumId w:val="25"/>
  </w:num>
  <w:num w:numId="21">
    <w:abstractNumId w:val="20"/>
  </w:num>
  <w:num w:numId="22">
    <w:abstractNumId w:val="0"/>
  </w:num>
  <w:num w:numId="23">
    <w:abstractNumId w:val="5"/>
  </w:num>
  <w:num w:numId="24">
    <w:abstractNumId w:val="14"/>
  </w:num>
  <w:num w:numId="25">
    <w:abstractNumId w:val="4"/>
  </w:num>
  <w:num w:numId="26">
    <w:abstractNumId w:val="38"/>
  </w:num>
  <w:num w:numId="27">
    <w:abstractNumId w:val="7"/>
  </w:num>
  <w:num w:numId="28">
    <w:abstractNumId w:val="39"/>
  </w:num>
  <w:num w:numId="29">
    <w:abstractNumId w:val="11"/>
  </w:num>
  <w:num w:numId="30">
    <w:abstractNumId w:val="40"/>
  </w:num>
  <w:num w:numId="31">
    <w:abstractNumId w:val="26"/>
  </w:num>
  <w:num w:numId="32">
    <w:abstractNumId w:val="21"/>
  </w:num>
  <w:num w:numId="33">
    <w:abstractNumId w:val="37"/>
  </w:num>
  <w:num w:numId="34">
    <w:abstractNumId w:val="31"/>
  </w:num>
  <w:num w:numId="35">
    <w:abstractNumId w:val="2"/>
  </w:num>
  <w:num w:numId="36">
    <w:abstractNumId w:val="8"/>
  </w:num>
  <w:num w:numId="37">
    <w:abstractNumId w:val="6"/>
  </w:num>
  <w:num w:numId="38">
    <w:abstractNumId w:val="24"/>
  </w:num>
  <w:num w:numId="39">
    <w:abstractNumId w:val="17"/>
  </w:num>
  <w:num w:numId="40">
    <w:abstractNumId w:val="42"/>
  </w:num>
  <w:num w:numId="41">
    <w:abstractNumId w:val="33"/>
  </w:num>
  <w:num w:numId="42">
    <w:abstractNumId w:val="29"/>
  </w:num>
  <w:num w:numId="43">
    <w:abstractNumId w:val="12"/>
  </w:num>
  <w:num w:numId="44">
    <w:abstractNumId w:val="15"/>
  </w:num>
  <w:num w:numId="4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BEF"/>
    <w:rsid w:val="0000396B"/>
    <w:rsid w:val="00057D3C"/>
    <w:rsid w:val="000661B3"/>
    <w:rsid w:val="000A34DF"/>
    <w:rsid w:val="000B78BF"/>
    <w:rsid w:val="001B6BC6"/>
    <w:rsid w:val="001D3D01"/>
    <w:rsid w:val="001E13A2"/>
    <w:rsid w:val="002067E1"/>
    <w:rsid w:val="00253BAA"/>
    <w:rsid w:val="00283CB4"/>
    <w:rsid w:val="002F08CD"/>
    <w:rsid w:val="004003CE"/>
    <w:rsid w:val="005E6C72"/>
    <w:rsid w:val="00657D5F"/>
    <w:rsid w:val="00673BEF"/>
    <w:rsid w:val="006A612B"/>
    <w:rsid w:val="007138B3"/>
    <w:rsid w:val="007145B1"/>
    <w:rsid w:val="00747D51"/>
    <w:rsid w:val="00760242"/>
    <w:rsid w:val="00775789"/>
    <w:rsid w:val="007F2BB9"/>
    <w:rsid w:val="007F3D2D"/>
    <w:rsid w:val="008332EB"/>
    <w:rsid w:val="008662A3"/>
    <w:rsid w:val="008A0A90"/>
    <w:rsid w:val="00912B4D"/>
    <w:rsid w:val="009B54FE"/>
    <w:rsid w:val="00A0563C"/>
    <w:rsid w:val="00A23B87"/>
    <w:rsid w:val="00A84F18"/>
    <w:rsid w:val="00AA5377"/>
    <w:rsid w:val="00AF5214"/>
    <w:rsid w:val="00B50050"/>
    <w:rsid w:val="00B611E4"/>
    <w:rsid w:val="00B95F28"/>
    <w:rsid w:val="00BD6978"/>
    <w:rsid w:val="00C03221"/>
    <w:rsid w:val="00C51F39"/>
    <w:rsid w:val="00C549E8"/>
    <w:rsid w:val="00C77B68"/>
    <w:rsid w:val="00CC3BB6"/>
    <w:rsid w:val="00DA5760"/>
    <w:rsid w:val="00DB4035"/>
    <w:rsid w:val="00DE72F8"/>
    <w:rsid w:val="00E441A1"/>
    <w:rsid w:val="00E61941"/>
    <w:rsid w:val="00E95135"/>
    <w:rsid w:val="00EE371F"/>
    <w:rsid w:val="00FC410D"/>
    <w:rsid w:val="00FE6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BC5F67"/>
  <w15:docId w15:val="{1DFF5A9E-8858-4A2F-971F-9BC125179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n">
    <w:name w:val="Iné_"/>
    <w:basedOn w:val="Predvolenpsmoodseku"/>
    <w:link w:val="In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">
    <w:name w:val="Základný text_"/>
    <w:basedOn w:val="Predvolenpsmoodseku"/>
    <w:link w:val="Zkladntext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paragraph" w:customStyle="1" w:styleId="In0">
    <w:name w:val="Iné"/>
    <w:basedOn w:val="Normlny"/>
    <w:link w:val="In"/>
    <w:rPr>
      <w:rFonts w:ascii="Times New Roman" w:eastAsia="Times New Roman" w:hAnsi="Times New Roman" w:cs="Times New Roman"/>
      <w:sz w:val="18"/>
      <w:szCs w:val="18"/>
    </w:rPr>
  </w:style>
  <w:style w:type="paragraph" w:customStyle="1" w:styleId="Zkladntext20">
    <w:name w:val="Základný text (2)"/>
    <w:basedOn w:val="Normlny"/>
    <w:link w:val="Zkladntext2"/>
    <w:pPr>
      <w:spacing w:after="260"/>
      <w:ind w:firstLine="120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Zkladntext1">
    <w:name w:val="Základný text1"/>
    <w:basedOn w:val="Normlny"/>
    <w:link w:val="Zkladntext"/>
    <w:rPr>
      <w:rFonts w:ascii="Times New Roman" w:eastAsia="Times New Roman" w:hAnsi="Times New Roman" w:cs="Times New Roman"/>
      <w:sz w:val="22"/>
      <w:szCs w:val="22"/>
    </w:rPr>
  </w:style>
  <w:style w:type="paragraph" w:customStyle="1" w:styleId="Zhlavie10">
    <w:name w:val="Záhlavie #1"/>
    <w:basedOn w:val="Normlny"/>
    <w:link w:val="Zhlavie1"/>
    <w:pPr>
      <w:spacing w:after="240"/>
      <w:jc w:val="center"/>
      <w:outlineLvl w:val="0"/>
    </w:pPr>
    <w:rPr>
      <w:rFonts w:ascii="Times New Roman" w:eastAsia="Times New Roman" w:hAnsi="Times New Roman" w:cs="Times New Roman"/>
      <w:sz w:val="34"/>
      <w:szCs w:val="34"/>
    </w:rPr>
  </w:style>
  <w:style w:type="paragraph" w:customStyle="1" w:styleId="Hlavikaalebopta20">
    <w:name w:val="Hlavička alebo päta (2)"/>
    <w:basedOn w:val="Normlny"/>
    <w:link w:val="Hlavikaalebopta2"/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Zhlavie20">
    <w:name w:val="Záhlavie #2"/>
    <w:basedOn w:val="Normlny"/>
    <w:link w:val="Zhlavie2"/>
    <w:pPr>
      <w:outlineLvl w:val="1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Pismenka">
    <w:name w:val="Pismenka"/>
    <w:basedOn w:val="Zkladntext0"/>
    <w:rsid w:val="00775789"/>
    <w:pPr>
      <w:widowControl/>
      <w:tabs>
        <w:tab w:val="num" w:pos="426"/>
      </w:tabs>
      <w:spacing w:after="0"/>
      <w:ind w:left="426" w:hanging="426"/>
      <w:jc w:val="both"/>
    </w:pPr>
    <w:rPr>
      <w:rFonts w:ascii="Times New Roman" w:eastAsia="Times New Roman" w:hAnsi="Times New Roman" w:cs="Times New Roman"/>
      <w:b/>
      <w:color w:val="auto"/>
      <w:sz w:val="18"/>
      <w:szCs w:val="20"/>
      <w:lang w:bidi="ar-SA"/>
    </w:rPr>
  </w:style>
  <w:style w:type="paragraph" w:styleId="Odsekzoznamu">
    <w:name w:val="List Paragraph"/>
    <w:basedOn w:val="Normlny"/>
    <w:uiPriority w:val="34"/>
    <w:qFormat/>
    <w:rsid w:val="00775789"/>
    <w:pPr>
      <w:widowControl/>
      <w:spacing w:after="160" w:line="259" w:lineRule="auto"/>
      <w:ind w:left="720"/>
      <w:contextualSpacing/>
    </w:pPr>
    <w:rPr>
      <w:rFonts w:ascii="Calibri" w:eastAsia="Calibri" w:hAnsi="Calibri" w:cs="Times New Roman"/>
      <w:color w:val="auto"/>
      <w:sz w:val="22"/>
      <w:szCs w:val="22"/>
      <w:lang w:eastAsia="en-US" w:bidi="ar-SA"/>
    </w:rPr>
  </w:style>
  <w:style w:type="paragraph" w:styleId="Zkladntext0">
    <w:name w:val="Body Text"/>
    <w:basedOn w:val="Normlny"/>
    <w:link w:val="ZkladntextChar"/>
    <w:uiPriority w:val="99"/>
    <w:semiHidden/>
    <w:unhideWhenUsed/>
    <w:rsid w:val="00775789"/>
    <w:pPr>
      <w:spacing w:after="120"/>
    </w:pPr>
  </w:style>
  <w:style w:type="character" w:customStyle="1" w:styleId="ZkladntextChar">
    <w:name w:val="Základný text Char"/>
    <w:basedOn w:val="Predvolenpsmoodseku"/>
    <w:link w:val="Zkladntext0"/>
    <w:uiPriority w:val="99"/>
    <w:semiHidden/>
    <w:rsid w:val="00775789"/>
    <w:rPr>
      <w:color w:val="000000"/>
    </w:rPr>
  </w:style>
  <w:style w:type="paragraph" w:styleId="Hlavika">
    <w:name w:val="header"/>
    <w:basedOn w:val="Normlny"/>
    <w:link w:val="HlavikaChar"/>
    <w:uiPriority w:val="99"/>
    <w:unhideWhenUsed/>
    <w:rsid w:val="00BD697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D6978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BD697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D6978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576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5760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859196-610E-4C52-B91C-AFB16EAC10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12</Pages>
  <Words>3103</Words>
  <Characters>17691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Schmidt Gabriela, Ing.</dc:creator>
  <cp:lastModifiedBy>Jana Takáčová</cp:lastModifiedBy>
  <cp:revision>3</cp:revision>
  <cp:lastPrinted>2024-09-13T11:28:00Z</cp:lastPrinted>
  <dcterms:created xsi:type="dcterms:W3CDTF">2024-09-11T14:51:00Z</dcterms:created>
  <dcterms:modified xsi:type="dcterms:W3CDTF">2024-09-13T11:30:00Z</dcterms:modified>
</cp:coreProperties>
</file>