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4053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24"/>
        <w:gridCol w:w="3329"/>
      </w:tblGrid>
      <w:tr w:rsidR="00454411" w:rsidRPr="00ED0163" w14:paraId="4D50D54A" w14:textId="77777777" w:rsidTr="00EC2AE3">
        <w:trPr>
          <w:trHeight w:val="255"/>
        </w:trPr>
        <w:tc>
          <w:tcPr>
            <w:tcW w:w="7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3495FE" w14:textId="77777777" w:rsidR="00454411" w:rsidRPr="00ED0163" w:rsidRDefault="00454411" w:rsidP="00AD6F6C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E6B16A6" w14:textId="77777777" w:rsidR="00454411" w:rsidRPr="00ED0163" w:rsidRDefault="00454411" w:rsidP="00AD6F6C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   Poznámky Úč  NUJ </w:t>
            </w:r>
            <w:r>
              <w:rPr>
                <w:rFonts w:ascii="Arial" w:hAnsi="Arial" w:cs="Arial"/>
                <w:lang w:eastAsia="sk-SK"/>
              </w:rPr>
              <w:t>3</w:t>
            </w:r>
            <w:r w:rsidRPr="00ED0163">
              <w:rPr>
                <w:rFonts w:ascii="Arial" w:hAnsi="Arial" w:cs="Arial"/>
                <w:lang w:eastAsia="sk-SK"/>
              </w:rPr>
              <w:t xml:space="preserve"> - 01</w:t>
            </w:r>
          </w:p>
        </w:tc>
      </w:tr>
    </w:tbl>
    <w:p w14:paraId="311362CF" w14:textId="77777777" w:rsidR="00EC2AE3" w:rsidRDefault="00EC2AE3" w:rsidP="00EC2AE3">
      <w:pPr>
        <w:keepNext/>
        <w:spacing w:before="0" w:line="240" w:lineRule="auto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</w:t>
      </w:r>
    </w:p>
    <w:p w14:paraId="4FC25A64" w14:textId="77777777" w:rsidR="00E50E00" w:rsidRDefault="00EC2AE3" w:rsidP="00EC2AE3">
      <w:pPr>
        <w:keepNext/>
        <w:spacing w:before="0" w:line="240" w:lineRule="auto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IČO: 37847074     </w:t>
      </w:r>
    </w:p>
    <w:p w14:paraId="6E129B32" w14:textId="77777777" w:rsidR="00454411" w:rsidRPr="00ED0163" w:rsidRDefault="00454411" w:rsidP="00454411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Čl. I.</w:t>
      </w:r>
    </w:p>
    <w:p w14:paraId="5AD8CA71" w14:textId="77777777" w:rsidR="00454411" w:rsidRPr="00ED0163" w:rsidRDefault="00454411" w:rsidP="00454411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Všeobecné údaje</w:t>
      </w:r>
    </w:p>
    <w:p w14:paraId="49DB45DD" w14:textId="77777777" w:rsidR="00454411" w:rsidRPr="000372EC" w:rsidRDefault="00454411" w:rsidP="00454411">
      <w:pPr>
        <w:spacing w:before="0" w:after="0" w:line="240" w:lineRule="auto"/>
        <w:rPr>
          <w:rFonts w:ascii="Arial" w:hAnsi="Arial" w:cs="Arial"/>
          <w:sz w:val="16"/>
          <w:szCs w:val="16"/>
        </w:rPr>
      </w:pPr>
      <w:r w:rsidRPr="000372EC">
        <w:rPr>
          <w:rFonts w:ascii="Arial" w:hAnsi="Arial" w:cs="Arial"/>
          <w:sz w:val="16"/>
          <w:szCs w:val="16"/>
        </w:rPr>
        <w:t xml:space="preserve">(1) Zriaďovateľom Súkromnej ZUŠ pri Štúdiu baletu D. Nebylu je Spoločnosť baletného majstra Dušana Nebylu, </w:t>
      </w:r>
    </w:p>
    <w:p w14:paraId="7C140FF0" w14:textId="77777777" w:rsidR="00454411" w:rsidRPr="000372EC" w:rsidRDefault="00454411" w:rsidP="00454411">
      <w:pPr>
        <w:spacing w:before="0" w:after="0" w:line="240" w:lineRule="auto"/>
        <w:rPr>
          <w:rFonts w:ascii="Arial" w:hAnsi="Arial" w:cs="Arial"/>
          <w:sz w:val="16"/>
          <w:szCs w:val="16"/>
        </w:rPr>
      </w:pPr>
      <w:r w:rsidRPr="000372EC">
        <w:rPr>
          <w:rFonts w:ascii="Arial" w:hAnsi="Arial" w:cs="Arial"/>
          <w:sz w:val="16"/>
          <w:szCs w:val="16"/>
        </w:rPr>
        <w:t xml:space="preserve">     Bedřicha  Smetanu 2790/11, 917 08 Trnava, ktorá je občianskym združením.</w:t>
      </w:r>
    </w:p>
    <w:p w14:paraId="28B47688" w14:textId="77777777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2E33FB20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(2) Štatutárnym orgánom je  Rada spoločnosti, ktorá má troch členov: </w:t>
      </w:r>
    </w:p>
    <w:p w14:paraId="1B35CB8D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-  Viera Nebylová  -  predsed</w:t>
      </w:r>
      <w:r>
        <w:rPr>
          <w:rFonts w:ascii="Arial" w:hAnsi="Arial" w:cs="Arial"/>
          <w:sz w:val="16"/>
          <w:szCs w:val="16"/>
        </w:rPr>
        <w:t>níčka</w:t>
      </w:r>
      <w:r w:rsidRPr="00B25D0A">
        <w:rPr>
          <w:rFonts w:ascii="Arial" w:hAnsi="Arial" w:cs="Arial"/>
          <w:sz w:val="16"/>
          <w:szCs w:val="16"/>
        </w:rPr>
        <w:t xml:space="preserve"> Rady spoločnosti</w:t>
      </w:r>
    </w:p>
    <w:p w14:paraId="79CE9A4A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-   Dušan Nebyla  -   podpredseda Rady spoločnosti</w:t>
      </w:r>
    </w:p>
    <w:p w14:paraId="06020053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-   Boris Nebyla – podpredseda Rady spoločnosti</w:t>
      </w:r>
    </w:p>
    <w:p w14:paraId="15D311F3" w14:textId="77777777" w:rsidR="00454411" w:rsidRDefault="00454411" w:rsidP="00454411">
      <w:pPr>
        <w:ind w:left="360" w:hanging="360"/>
        <w:rPr>
          <w:rFonts w:ascii="Arial" w:hAnsi="Arial" w:cs="Arial"/>
          <w:sz w:val="16"/>
          <w:szCs w:val="16"/>
        </w:rPr>
      </w:pPr>
    </w:p>
    <w:p w14:paraId="5D6447AE" w14:textId="77777777" w:rsidR="00454411" w:rsidRPr="00B25D0A" w:rsidRDefault="00454411" w:rsidP="00454411">
      <w:pPr>
        <w:ind w:left="360" w:hanging="360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(3) Cieľom činnosti je zabezpečovať rozvoj a organizáciu vzdelávania v oblasti tanečného umenia a propagáciu odkazu baletného majstra Dušana Nebylu.</w:t>
      </w:r>
    </w:p>
    <w:p w14:paraId="6B1EC516" w14:textId="77777777" w:rsidR="00454411" w:rsidRPr="00B25D0A" w:rsidRDefault="00454411" w:rsidP="00454411">
      <w:pPr>
        <w:ind w:left="360" w:hanging="360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ab/>
        <w:t>Pre zabezpečenie cieľa činnosti vykonáva:</w:t>
      </w:r>
    </w:p>
    <w:p w14:paraId="167BC5E5" w14:textId="77777777" w:rsidR="00454411" w:rsidRPr="00B25D0A" w:rsidRDefault="00454411" w:rsidP="008B5A21">
      <w:pPr>
        <w:spacing w:before="0" w:after="0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 - organizáciu kultúrnych  a  spoločenských podujatí  s  akcentom na oblasť tanečného umenia, </w:t>
      </w:r>
    </w:p>
    <w:p w14:paraId="2563A10F" w14:textId="77777777" w:rsidR="00454411" w:rsidRPr="00B25D0A" w:rsidRDefault="00454411" w:rsidP="008B5A21">
      <w:pPr>
        <w:spacing w:before="0" w:after="0"/>
        <w:ind w:left="360" w:hanging="360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 - podporovanie a  skvalitňovanie výchovno-vzdelávacieho procesu a podmienok preň, vrátane materiálno-technického  zabezpečenia      </w:t>
      </w:r>
    </w:p>
    <w:p w14:paraId="7A267F22" w14:textId="77777777" w:rsidR="00454411" w:rsidRPr="00B25D0A" w:rsidRDefault="00454411" w:rsidP="008B5A21">
      <w:pPr>
        <w:spacing w:before="0" w:after="0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-  podporu a rozvoj vzdelávania.</w:t>
      </w:r>
    </w:p>
    <w:p w14:paraId="31E82E84" w14:textId="77777777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334D5ED6" w14:textId="3A12A680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(4) Priemerný prepočítaný počet zamestnancov je </w:t>
      </w:r>
      <w:r w:rsidR="00903B0C">
        <w:rPr>
          <w:rFonts w:ascii="Arial" w:hAnsi="Arial" w:cs="Arial"/>
          <w:sz w:val="16"/>
          <w:szCs w:val="16"/>
        </w:rPr>
        <w:t>2,9</w:t>
      </w:r>
      <w:r>
        <w:rPr>
          <w:rFonts w:ascii="Arial" w:hAnsi="Arial" w:cs="Arial"/>
          <w:sz w:val="16"/>
          <w:szCs w:val="16"/>
        </w:rPr>
        <w:t xml:space="preserve"> predchádzajúce obdobie </w:t>
      </w:r>
      <w:r w:rsidR="00DF1BA6">
        <w:rPr>
          <w:rFonts w:ascii="Arial" w:hAnsi="Arial" w:cs="Arial"/>
          <w:sz w:val="16"/>
          <w:szCs w:val="16"/>
        </w:rPr>
        <w:t>2,9</w:t>
      </w:r>
      <w:r>
        <w:rPr>
          <w:rFonts w:ascii="Arial" w:hAnsi="Arial" w:cs="Arial"/>
          <w:sz w:val="16"/>
          <w:szCs w:val="16"/>
        </w:rPr>
        <w:t>.</w:t>
      </w:r>
      <w:r w:rsidRPr="00B25D0A">
        <w:rPr>
          <w:rFonts w:ascii="Arial" w:hAnsi="Arial" w:cs="Arial"/>
          <w:sz w:val="16"/>
          <w:szCs w:val="16"/>
        </w:rPr>
        <w:t xml:space="preserve"> Ekonomickú stránku školy riadi Rada spoločnosti. </w:t>
      </w:r>
    </w:p>
    <w:p w14:paraId="3A3C0C43" w14:textId="77777777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       Riaditeľka školy </w:t>
      </w:r>
      <w:r>
        <w:rPr>
          <w:rFonts w:ascii="Arial" w:hAnsi="Arial" w:cs="Arial"/>
          <w:sz w:val="16"/>
          <w:szCs w:val="16"/>
        </w:rPr>
        <w:t xml:space="preserve">riadi </w:t>
      </w:r>
      <w:r w:rsidRPr="00B25D0A">
        <w:rPr>
          <w:rFonts w:ascii="Arial" w:hAnsi="Arial" w:cs="Arial"/>
          <w:sz w:val="16"/>
          <w:szCs w:val="16"/>
        </w:rPr>
        <w:t>výchovno-vzdelávací proces školy.</w:t>
      </w:r>
    </w:p>
    <w:p w14:paraId="187468BA" w14:textId="0CE5B795" w:rsidR="00DF1BA6" w:rsidRPr="00B25D0A" w:rsidRDefault="00DF1BA6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5</w:t>
      </w:r>
      <w:r w:rsidRPr="00B25D0A">
        <w:rPr>
          <w:rFonts w:ascii="Arial" w:hAnsi="Arial" w:cs="Arial"/>
          <w:sz w:val="16"/>
          <w:szCs w:val="16"/>
        </w:rPr>
        <w:t>)</w:t>
      </w:r>
      <w:r>
        <w:rPr>
          <w:rFonts w:ascii="Arial" w:hAnsi="Arial" w:cs="Arial"/>
          <w:sz w:val="16"/>
          <w:szCs w:val="16"/>
        </w:rPr>
        <w:t xml:space="preserve"> Súkromná ZUŠ pri Štúdiu baletu D. Nebylu v Trnave ukončila svoju činnosť k 31.07.2024 vyradením zo siete škôl. Účtovne jej činnosť bola ukončená 10.09.2024 posledným zápisom do účtovní</w:t>
      </w:r>
      <w:r w:rsidR="00903B0C">
        <w:rPr>
          <w:rFonts w:ascii="Arial" w:hAnsi="Arial" w:cs="Arial"/>
          <w:sz w:val="16"/>
          <w:szCs w:val="16"/>
        </w:rPr>
        <w:t>c</w:t>
      </w:r>
      <w:r>
        <w:rPr>
          <w:rFonts w:ascii="Arial" w:hAnsi="Arial" w:cs="Arial"/>
          <w:sz w:val="16"/>
          <w:szCs w:val="16"/>
        </w:rPr>
        <w:t>tva.</w:t>
      </w:r>
    </w:p>
    <w:p w14:paraId="2CAF3BFC" w14:textId="77777777" w:rsidR="00454411" w:rsidRPr="00B25D0A" w:rsidRDefault="00454411" w:rsidP="00454411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  <w:sz w:val="16"/>
          <w:szCs w:val="16"/>
        </w:rPr>
      </w:pPr>
      <w:r w:rsidRPr="00B25D0A">
        <w:rPr>
          <w:rFonts w:ascii="Arial" w:hAnsi="Arial" w:cs="Arial"/>
          <w:b/>
          <w:bCs/>
          <w:kern w:val="32"/>
          <w:sz w:val="16"/>
          <w:szCs w:val="16"/>
        </w:rPr>
        <w:t>Čl. II</w:t>
      </w:r>
    </w:p>
    <w:p w14:paraId="599CFDA0" w14:textId="77777777" w:rsidR="00454411" w:rsidRPr="00B25D0A" w:rsidRDefault="00454411" w:rsidP="00454411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  <w:sz w:val="16"/>
          <w:szCs w:val="16"/>
        </w:rPr>
      </w:pPr>
      <w:r w:rsidRPr="00B25D0A">
        <w:rPr>
          <w:rFonts w:ascii="Arial" w:hAnsi="Arial" w:cs="Arial"/>
          <w:b/>
          <w:bCs/>
          <w:sz w:val="16"/>
          <w:szCs w:val="16"/>
        </w:rPr>
        <w:t>Informácie o účtovných zásadách a účtovných metódach</w:t>
      </w:r>
    </w:p>
    <w:p w14:paraId="76BABD1C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 xml:space="preserve">(1) Účtovná jednotka bude nepretržite pokračovať vo svojej činnosti. </w:t>
      </w:r>
    </w:p>
    <w:p w14:paraId="74F5E124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(2) Účtovná jednotka účtuje v podvojnom účtovníctve.</w:t>
      </w:r>
    </w:p>
    <w:p w14:paraId="17CB1997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(3) Spôsob oceňovania jednotlivých položiek majetku a záväzkov v členení na</w:t>
      </w:r>
    </w:p>
    <w:p w14:paraId="65A184E7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a) materiál – účtovanie spôsobom B,</w:t>
      </w:r>
    </w:p>
    <w:p w14:paraId="007483F7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b) pohľadávky,</w:t>
      </w:r>
    </w:p>
    <w:p w14:paraId="10F73961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c) krátkodobý finančný majetok,</w:t>
      </w:r>
    </w:p>
    <w:p w14:paraId="7760FCE0" w14:textId="77777777" w:rsidR="00454411" w:rsidRPr="00B25D0A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25D0A">
        <w:rPr>
          <w:rFonts w:ascii="Arial" w:hAnsi="Arial" w:cs="Arial"/>
          <w:sz w:val="16"/>
          <w:szCs w:val="16"/>
        </w:rPr>
        <w:t>d) záväzky vrátane rezerv, dlhopisov, pôžičiek a úverov,</w:t>
      </w:r>
    </w:p>
    <w:p w14:paraId="5ED22362" w14:textId="77777777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</w:t>
      </w:r>
      <w:r w:rsidRPr="00ED0163">
        <w:rPr>
          <w:rFonts w:ascii="Arial" w:hAnsi="Arial" w:cs="Arial"/>
          <w:sz w:val="16"/>
          <w:szCs w:val="16"/>
        </w:rPr>
        <w:t>) časové rozlíšenie na strane pasív,</w:t>
      </w:r>
    </w:p>
    <w:p w14:paraId="3EA44E87" w14:textId="77777777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(4) </w:t>
      </w:r>
      <w:r>
        <w:rPr>
          <w:rFonts w:ascii="Arial" w:hAnsi="Arial" w:cs="Arial"/>
          <w:sz w:val="16"/>
          <w:szCs w:val="16"/>
        </w:rPr>
        <w:t>Účtovná jednotka nevlastní odpisovaný majetok.</w:t>
      </w:r>
      <w:r w:rsidRPr="00ED0163">
        <w:rPr>
          <w:rFonts w:ascii="Arial" w:hAnsi="Arial" w:cs="Arial"/>
          <w:sz w:val="16"/>
          <w:szCs w:val="16"/>
        </w:rPr>
        <w:t xml:space="preserve"> </w:t>
      </w:r>
    </w:p>
    <w:p w14:paraId="40656869" w14:textId="77777777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D63560B" w14:textId="77777777" w:rsidR="00454411" w:rsidRPr="00ED0163" w:rsidRDefault="00454411" w:rsidP="00454411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 w:rsidRPr="00ED0163">
        <w:rPr>
          <w:rFonts w:ascii="Arial" w:hAnsi="Arial" w:cs="Arial"/>
          <w:b/>
          <w:bCs/>
          <w:kern w:val="32"/>
        </w:rPr>
        <w:t>Čl. III</w:t>
      </w:r>
    </w:p>
    <w:p w14:paraId="36E8ABEE" w14:textId="77777777" w:rsidR="00454411" w:rsidRPr="00ED0163" w:rsidRDefault="00454411" w:rsidP="00454411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Informácie, ktoré dopĺňajú a vysvetľujú údaje v súvahe</w:t>
      </w:r>
    </w:p>
    <w:p w14:paraId="17188B53" w14:textId="77777777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(1)  </w:t>
      </w:r>
      <w:r>
        <w:rPr>
          <w:rFonts w:ascii="Arial" w:hAnsi="Arial" w:cs="Arial"/>
          <w:sz w:val="16"/>
          <w:szCs w:val="16"/>
        </w:rPr>
        <w:t>Účtovná jednotka nevlastní dlhodobý majetok.</w:t>
      </w:r>
    </w:p>
    <w:p w14:paraId="23A5BC08" w14:textId="77777777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2</w:t>
      </w:r>
      <w:r w:rsidRPr="00ED0163">
        <w:rPr>
          <w:rFonts w:ascii="Arial" w:hAnsi="Arial" w:cs="Arial"/>
          <w:sz w:val="16"/>
          <w:szCs w:val="16"/>
        </w:rPr>
        <w:t xml:space="preserve">) </w:t>
      </w:r>
      <w:r>
        <w:rPr>
          <w:rFonts w:ascii="Arial" w:hAnsi="Arial" w:cs="Arial"/>
          <w:sz w:val="16"/>
          <w:szCs w:val="16"/>
        </w:rPr>
        <w:t>K</w:t>
      </w:r>
      <w:r w:rsidRPr="00ED0163">
        <w:rPr>
          <w:rFonts w:ascii="Arial" w:hAnsi="Arial" w:cs="Arial"/>
          <w:sz w:val="16"/>
          <w:szCs w:val="16"/>
        </w:rPr>
        <w:t>rátkodob</w:t>
      </w:r>
      <w:r>
        <w:rPr>
          <w:rFonts w:ascii="Arial" w:hAnsi="Arial" w:cs="Arial"/>
          <w:sz w:val="16"/>
          <w:szCs w:val="16"/>
        </w:rPr>
        <w:t>ý</w:t>
      </w:r>
      <w:r w:rsidRPr="00ED0163">
        <w:rPr>
          <w:rFonts w:ascii="Arial" w:hAnsi="Arial" w:cs="Arial"/>
          <w:sz w:val="16"/>
          <w:szCs w:val="16"/>
        </w:rPr>
        <w:t xml:space="preserve"> finančn</w:t>
      </w:r>
      <w:r>
        <w:rPr>
          <w:rFonts w:ascii="Arial" w:hAnsi="Arial" w:cs="Arial"/>
          <w:sz w:val="16"/>
          <w:szCs w:val="16"/>
        </w:rPr>
        <w:t>ý</w:t>
      </w:r>
      <w:r w:rsidRPr="00ED0163">
        <w:rPr>
          <w:rFonts w:ascii="Arial" w:hAnsi="Arial" w:cs="Arial"/>
          <w:sz w:val="16"/>
          <w:szCs w:val="16"/>
        </w:rPr>
        <w:t xml:space="preserve"> majet</w:t>
      </w:r>
      <w:r>
        <w:rPr>
          <w:rFonts w:ascii="Arial" w:hAnsi="Arial" w:cs="Arial"/>
          <w:sz w:val="16"/>
          <w:szCs w:val="16"/>
        </w:rPr>
        <w:t>o</w:t>
      </w:r>
      <w:r w:rsidRPr="00ED0163">
        <w:rPr>
          <w:rFonts w:ascii="Arial" w:hAnsi="Arial" w:cs="Arial"/>
          <w:sz w:val="16"/>
          <w:szCs w:val="16"/>
        </w:rPr>
        <w:t>k</w:t>
      </w:r>
      <w:r>
        <w:rPr>
          <w:rFonts w:ascii="Arial" w:hAnsi="Arial" w:cs="Arial"/>
          <w:sz w:val="16"/>
          <w:szCs w:val="16"/>
        </w:rPr>
        <w:t>:</w:t>
      </w:r>
      <w:r w:rsidRPr="00ED0163">
        <w:rPr>
          <w:rFonts w:ascii="Arial" w:hAnsi="Arial" w:cs="Arial"/>
          <w:sz w:val="16"/>
          <w:szCs w:val="16"/>
        </w:rPr>
        <w:t xml:space="preserve"> </w:t>
      </w:r>
    </w:p>
    <w:p w14:paraId="282B4052" w14:textId="52F74AE7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pohľadávky </w:t>
      </w:r>
      <w:r w:rsidR="00170391">
        <w:rPr>
          <w:rFonts w:ascii="Arial" w:hAnsi="Arial" w:cs="Arial"/>
          <w:sz w:val="16"/>
          <w:szCs w:val="16"/>
        </w:rPr>
        <w:t>0</w:t>
      </w:r>
      <w:r>
        <w:rPr>
          <w:rFonts w:ascii="Arial" w:hAnsi="Arial" w:cs="Arial"/>
          <w:sz w:val="16"/>
          <w:szCs w:val="16"/>
        </w:rPr>
        <w:t>,-  €</w:t>
      </w:r>
    </w:p>
    <w:p w14:paraId="1E4F5339" w14:textId="0CB73884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pokladnica </w:t>
      </w:r>
      <w:r w:rsidR="00DF1BA6">
        <w:rPr>
          <w:rFonts w:ascii="Arial" w:hAnsi="Arial" w:cs="Arial"/>
          <w:sz w:val="16"/>
          <w:szCs w:val="16"/>
        </w:rPr>
        <w:t>0</w:t>
      </w:r>
      <w:r>
        <w:rPr>
          <w:rFonts w:ascii="Arial" w:hAnsi="Arial" w:cs="Arial"/>
          <w:sz w:val="16"/>
          <w:szCs w:val="16"/>
        </w:rPr>
        <w:t>,- €</w:t>
      </w:r>
    </w:p>
    <w:p w14:paraId="6438657B" w14:textId="505C14C3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ceniny </w:t>
      </w:r>
      <w:r w:rsidR="00170391">
        <w:rPr>
          <w:rFonts w:ascii="Arial" w:hAnsi="Arial" w:cs="Arial"/>
          <w:sz w:val="16"/>
          <w:szCs w:val="16"/>
        </w:rPr>
        <w:t>0</w:t>
      </w:r>
      <w:r>
        <w:rPr>
          <w:rFonts w:ascii="Arial" w:hAnsi="Arial" w:cs="Arial"/>
          <w:sz w:val="16"/>
          <w:szCs w:val="16"/>
        </w:rPr>
        <w:t>,- €</w:t>
      </w:r>
    </w:p>
    <w:p w14:paraId="629A0D3A" w14:textId="1F4A2534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bankové účty </w:t>
      </w:r>
      <w:r w:rsidR="00170391">
        <w:rPr>
          <w:rFonts w:ascii="Arial" w:hAnsi="Arial" w:cs="Arial"/>
          <w:sz w:val="16"/>
          <w:szCs w:val="16"/>
        </w:rPr>
        <w:t>0</w:t>
      </w:r>
      <w:r>
        <w:rPr>
          <w:rFonts w:ascii="Arial" w:hAnsi="Arial" w:cs="Arial"/>
          <w:sz w:val="16"/>
          <w:szCs w:val="16"/>
        </w:rPr>
        <w:t>,- €</w:t>
      </w:r>
    </w:p>
    <w:p w14:paraId="4AFA5957" w14:textId="77777777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3</w:t>
      </w:r>
      <w:r w:rsidRPr="00ED0163">
        <w:rPr>
          <w:rFonts w:ascii="Arial" w:hAnsi="Arial" w:cs="Arial"/>
          <w:sz w:val="16"/>
          <w:szCs w:val="16"/>
        </w:rPr>
        <w:t xml:space="preserve">) </w:t>
      </w:r>
      <w:r>
        <w:rPr>
          <w:rFonts w:ascii="Arial" w:hAnsi="Arial" w:cs="Arial"/>
          <w:sz w:val="16"/>
          <w:szCs w:val="16"/>
        </w:rPr>
        <w:t>Poskytnuté preddavky: 0</w:t>
      </w:r>
    </w:p>
    <w:p w14:paraId="01422E55" w14:textId="491E2C9A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4</w:t>
      </w:r>
      <w:r w:rsidRPr="00ED0163">
        <w:rPr>
          <w:rFonts w:ascii="Arial" w:hAnsi="Arial" w:cs="Arial"/>
          <w:sz w:val="16"/>
          <w:szCs w:val="16"/>
        </w:rPr>
        <w:t xml:space="preserve">) </w:t>
      </w:r>
      <w:r>
        <w:rPr>
          <w:rFonts w:ascii="Arial" w:hAnsi="Arial" w:cs="Arial"/>
          <w:sz w:val="16"/>
          <w:szCs w:val="16"/>
        </w:rPr>
        <w:t>N</w:t>
      </w:r>
      <w:r w:rsidRPr="00ED0163">
        <w:rPr>
          <w:rFonts w:ascii="Arial" w:hAnsi="Arial" w:cs="Arial"/>
          <w:sz w:val="16"/>
          <w:szCs w:val="16"/>
        </w:rPr>
        <w:t>áklad</w:t>
      </w:r>
      <w:r>
        <w:rPr>
          <w:rFonts w:ascii="Arial" w:hAnsi="Arial" w:cs="Arial"/>
          <w:sz w:val="16"/>
          <w:szCs w:val="16"/>
        </w:rPr>
        <w:t>y</w:t>
      </w:r>
      <w:r w:rsidRPr="00ED0163">
        <w:rPr>
          <w:rFonts w:ascii="Arial" w:hAnsi="Arial" w:cs="Arial"/>
          <w:sz w:val="16"/>
          <w:szCs w:val="16"/>
        </w:rPr>
        <w:t xml:space="preserve"> budúcich období</w:t>
      </w:r>
      <w:r>
        <w:rPr>
          <w:rFonts w:ascii="Arial" w:hAnsi="Arial" w:cs="Arial"/>
          <w:sz w:val="16"/>
          <w:szCs w:val="16"/>
        </w:rPr>
        <w:t xml:space="preserve">: </w:t>
      </w:r>
      <w:r w:rsidR="00DF1BA6">
        <w:rPr>
          <w:rFonts w:ascii="Arial" w:hAnsi="Arial" w:cs="Arial"/>
          <w:sz w:val="16"/>
          <w:szCs w:val="16"/>
        </w:rPr>
        <w:t>0</w:t>
      </w:r>
      <w:r>
        <w:rPr>
          <w:rFonts w:ascii="Arial" w:hAnsi="Arial" w:cs="Arial"/>
          <w:sz w:val="16"/>
          <w:szCs w:val="16"/>
        </w:rPr>
        <w:t xml:space="preserve">,- € </w:t>
      </w:r>
    </w:p>
    <w:p w14:paraId="62F8308B" w14:textId="47818F30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P</w:t>
      </w:r>
      <w:r w:rsidRPr="00ED0163">
        <w:rPr>
          <w:rFonts w:ascii="Arial" w:hAnsi="Arial" w:cs="Arial"/>
          <w:sz w:val="16"/>
          <w:szCs w:val="16"/>
        </w:rPr>
        <w:t>ríjm</w:t>
      </w:r>
      <w:r>
        <w:rPr>
          <w:rFonts w:ascii="Arial" w:hAnsi="Arial" w:cs="Arial"/>
          <w:sz w:val="16"/>
          <w:szCs w:val="16"/>
        </w:rPr>
        <w:t>y</w:t>
      </w:r>
      <w:r w:rsidRPr="00ED0163">
        <w:rPr>
          <w:rFonts w:ascii="Arial" w:hAnsi="Arial" w:cs="Arial"/>
          <w:sz w:val="16"/>
          <w:szCs w:val="16"/>
        </w:rPr>
        <w:t xml:space="preserve"> budúcich období</w:t>
      </w:r>
      <w:r>
        <w:rPr>
          <w:rFonts w:ascii="Arial" w:hAnsi="Arial" w:cs="Arial"/>
          <w:sz w:val="16"/>
          <w:szCs w:val="16"/>
        </w:rPr>
        <w:t xml:space="preserve">: </w:t>
      </w:r>
      <w:r w:rsidR="00170391">
        <w:rPr>
          <w:rFonts w:ascii="Arial" w:hAnsi="Arial" w:cs="Arial"/>
          <w:sz w:val="16"/>
          <w:szCs w:val="16"/>
        </w:rPr>
        <w:t>0</w:t>
      </w:r>
      <w:r>
        <w:rPr>
          <w:rFonts w:ascii="Arial" w:hAnsi="Arial" w:cs="Arial"/>
          <w:sz w:val="16"/>
          <w:szCs w:val="16"/>
        </w:rPr>
        <w:t xml:space="preserve">,- </w:t>
      </w:r>
    </w:p>
    <w:p w14:paraId="666B3124" w14:textId="26D93E88" w:rsidR="00454411" w:rsidRPr="00ED0163" w:rsidRDefault="00454411" w:rsidP="00454411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5</w:t>
      </w:r>
      <w:r w:rsidRPr="00ED0163">
        <w:rPr>
          <w:rFonts w:ascii="Arial" w:hAnsi="Arial" w:cs="Arial"/>
          <w:sz w:val="16"/>
          <w:szCs w:val="16"/>
        </w:rPr>
        <w:t xml:space="preserve">) </w:t>
      </w:r>
      <w:r>
        <w:rPr>
          <w:rFonts w:ascii="Arial" w:hAnsi="Arial" w:cs="Arial"/>
          <w:sz w:val="16"/>
          <w:szCs w:val="16"/>
        </w:rPr>
        <w:t>V</w:t>
      </w:r>
      <w:r w:rsidRPr="00ED0163">
        <w:rPr>
          <w:rFonts w:ascii="Arial" w:hAnsi="Arial" w:cs="Arial"/>
          <w:sz w:val="16"/>
          <w:szCs w:val="16"/>
        </w:rPr>
        <w:t>lastn</w:t>
      </w:r>
      <w:r>
        <w:rPr>
          <w:rFonts w:ascii="Arial" w:hAnsi="Arial" w:cs="Arial"/>
          <w:sz w:val="16"/>
          <w:szCs w:val="16"/>
        </w:rPr>
        <w:t>é</w:t>
      </w:r>
      <w:r w:rsidRPr="00ED0163">
        <w:rPr>
          <w:rFonts w:ascii="Arial" w:hAnsi="Arial" w:cs="Arial"/>
          <w:sz w:val="16"/>
          <w:szCs w:val="16"/>
        </w:rPr>
        <w:t xml:space="preserve"> zdroj</w:t>
      </w:r>
      <w:r>
        <w:rPr>
          <w:rFonts w:ascii="Arial" w:hAnsi="Arial" w:cs="Arial"/>
          <w:sz w:val="16"/>
          <w:szCs w:val="16"/>
        </w:rPr>
        <w:t>e</w:t>
      </w:r>
      <w:r w:rsidRPr="00ED0163">
        <w:rPr>
          <w:rFonts w:ascii="Arial" w:hAnsi="Arial" w:cs="Arial"/>
          <w:sz w:val="16"/>
          <w:szCs w:val="16"/>
        </w:rPr>
        <w:t xml:space="preserve"> krytia majetku</w:t>
      </w:r>
      <w:r>
        <w:rPr>
          <w:rFonts w:ascii="Arial" w:hAnsi="Arial" w:cs="Arial"/>
          <w:sz w:val="16"/>
          <w:szCs w:val="16"/>
        </w:rPr>
        <w:t xml:space="preserve">: </w:t>
      </w:r>
      <w:r w:rsidR="00DF1BA6">
        <w:rPr>
          <w:rFonts w:ascii="Arial" w:hAnsi="Arial" w:cs="Arial"/>
          <w:sz w:val="16"/>
          <w:szCs w:val="16"/>
        </w:rPr>
        <w:t>0</w:t>
      </w:r>
      <w:r>
        <w:rPr>
          <w:rFonts w:ascii="Arial" w:hAnsi="Arial" w:cs="Arial"/>
          <w:sz w:val="16"/>
          <w:szCs w:val="16"/>
        </w:rPr>
        <w:t>- €</w:t>
      </w:r>
      <w:r w:rsidRPr="00ED0163">
        <w:rPr>
          <w:rFonts w:ascii="Arial" w:hAnsi="Arial" w:cs="Arial"/>
          <w:sz w:val="16"/>
          <w:szCs w:val="16"/>
        </w:rPr>
        <w:t xml:space="preserve">  </w:t>
      </w:r>
    </w:p>
    <w:p w14:paraId="1E0EB84A" w14:textId="77777777" w:rsidR="008F3DC9" w:rsidRDefault="008F3DC9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3D65EF76" w14:textId="77777777" w:rsidR="008F3DC9" w:rsidRDefault="008F3DC9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394925EB" w14:textId="23F7C1DB" w:rsidR="00454411" w:rsidRPr="00ED0163" w:rsidRDefault="00454411" w:rsidP="008F3DC9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lastRenderedPageBreak/>
        <w:t>(</w:t>
      </w:r>
      <w:r>
        <w:rPr>
          <w:rFonts w:ascii="Arial" w:hAnsi="Arial" w:cs="Arial"/>
          <w:sz w:val="16"/>
          <w:szCs w:val="16"/>
        </w:rPr>
        <w:t>6</w:t>
      </w:r>
      <w:r w:rsidRPr="00ED0163">
        <w:rPr>
          <w:rFonts w:ascii="Arial" w:hAnsi="Arial" w:cs="Arial"/>
          <w:sz w:val="16"/>
          <w:szCs w:val="16"/>
        </w:rPr>
        <w:t xml:space="preserve">) </w:t>
      </w:r>
      <w:r>
        <w:rPr>
          <w:rFonts w:ascii="Arial" w:hAnsi="Arial" w:cs="Arial"/>
          <w:sz w:val="16"/>
          <w:szCs w:val="16"/>
        </w:rPr>
        <w:t>Použitie</w:t>
      </w:r>
      <w:r w:rsidRPr="00ED0163">
        <w:rPr>
          <w:rFonts w:ascii="Arial" w:hAnsi="Arial" w:cs="Arial"/>
          <w:sz w:val="16"/>
          <w:szCs w:val="16"/>
        </w:rPr>
        <w:t xml:space="preserve"> účtovného</w:t>
      </w:r>
      <w:r>
        <w:rPr>
          <w:rFonts w:ascii="Arial" w:hAnsi="Arial" w:cs="Arial"/>
          <w:sz w:val="16"/>
          <w:szCs w:val="16"/>
        </w:rPr>
        <w:t xml:space="preserve"> </w:t>
      </w:r>
      <w:r w:rsidRPr="00ED0163">
        <w:rPr>
          <w:rFonts w:ascii="Arial" w:hAnsi="Arial" w:cs="Arial"/>
          <w:sz w:val="16"/>
          <w:szCs w:val="16"/>
        </w:rPr>
        <w:t xml:space="preserve">zisku </w:t>
      </w:r>
      <w:r>
        <w:rPr>
          <w:rFonts w:ascii="Arial" w:hAnsi="Arial" w:cs="Arial"/>
          <w:sz w:val="16"/>
          <w:szCs w:val="16"/>
        </w:rPr>
        <w:t>z m</w:t>
      </w:r>
      <w:r w:rsidRPr="00ED0163">
        <w:rPr>
          <w:rFonts w:ascii="Arial" w:hAnsi="Arial" w:cs="Arial"/>
          <w:sz w:val="16"/>
          <w:szCs w:val="16"/>
        </w:rPr>
        <w:t>inul</w:t>
      </w:r>
      <w:r>
        <w:rPr>
          <w:rFonts w:ascii="Arial" w:hAnsi="Arial" w:cs="Arial"/>
          <w:sz w:val="16"/>
          <w:szCs w:val="16"/>
        </w:rPr>
        <w:t>ého</w:t>
      </w:r>
      <w:r w:rsidRPr="00ED0163">
        <w:rPr>
          <w:rFonts w:ascii="Arial" w:hAnsi="Arial" w:cs="Arial"/>
          <w:sz w:val="16"/>
          <w:szCs w:val="16"/>
        </w:rPr>
        <w:t xml:space="preserve"> účtovn</w:t>
      </w:r>
      <w:r>
        <w:rPr>
          <w:rFonts w:ascii="Arial" w:hAnsi="Arial" w:cs="Arial"/>
          <w:sz w:val="16"/>
          <w:szCs w:val="16"/>
        </w:rPr>
        <w:t>ého</w:t>
      </w:r>
      <w:r w:rsidRPr="00ED0163">
        <w:rPr>
          <w:rFonts w:ascii="Arial" w:hAnsi="Arial" w:cs="Arial"/>
          <w:sz w:val="16"/>
          <w:szCs w:val="16"/>
        </w:rPr>
        <w:t xml:space="preserve"> obdobia</w:t>
      </w:r>
      <w:r>
        <w:rPr>
          <w:rFonts w:ascii="Arial" w:hAnsi="Arial" w:cs="Arial"/>
          <w:sz w:val="16"/>
          <w:szCs w:val="16"/>
        </w:rPr>
        <w:t xml:space="preserve"> vo výške </w:t>
      </w:r>
      <w:r w:rsidR="00DF1BA6">
        <w:rPr>
          <w:rFonts w:ascii="Arial" w:hAnsi="Arial" w:cs="Arial"/>
          <w:sz w:val="16"/>
          <w:szCs w:val="16"/>
        </w:rPr>
        <w:t>6 154</w:t>
      </w:r>
      <w:r>
        <w:rPr>
          <w:rFonts w:ascii="Arial" w:hAnsi="Arial" w:cs="Arial"/>
          <w:sz w:val="16"/>
          <w:szCs w:val="16"/>
        </w:rPr>
        <w:t>,- € (</w:t>
      </w:r>
      <w:r w:rsidR="008F3DC9">
        <w:rPr>
          <w:rFonts w:ascii="Arial" w:hAnsi="Arial" w:cs="Arial"/>
          <w:sz w:val="16"/>
          <w:szCs w:val="16"/>
        </w:rPr>
        <w:t xml:space="preserve">plyn 12,- telekomunikácie 112,- odvody 5106,- </w:t>
      </w:r>
      <w:r w:rsidR="008B5A21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prenájmy </w:t>
      </w:r>
      <w:r w:rsidR="00170391">
        <w:rPr>
          <w:rFonts w:ascii="Arial" w:hAnsi="Arial" w:cs="Arial"/>
          <w:sz w:val="16"/>
          <w:szCs w:val="16"/>
        </w:rPr>
        <w:t>1</w:t>
      </w:r>
      <w:r w:rsidR="008F3DC9">
        <w:rPr>
          <w:rFonts w:ascii="Arial" w:hAnsi="Arial" w:cs="Arial"/>
          <w:sz w:val="16"/>
          <w:szCs w:val="16"/>
        </w:rPr>
        <w:t>00</w:t>
      </w:r>
      <w:r w:rsidR="00170391">
        <w:rPr>
          <w:rFonts w:ascii="Arial" w:hAnsi="Arial" w:cs="Arial"/>
          <w:sz w:val="16"/>
          <w:szCs w:val="16"/>
        </w:rPr>
        <w:t>,-</w:t>
      </w:r>
      <w:r w:rsidR="008F3DC9">
        <w:rPr>
          <w:rFonts w:ascii="Arial" w:hAnsi="Arial" w:cs="Arial"/>
          <w:sz w:val="16"/>
          <w:szCs w:val="16"/>
        </w:rPr>
        <w:t xml:space="preserve"> zodpovedná osoba 274,- BOZP a PO 120,- fotenie predstavenia 130,-  právne služby 300,-</w:t>
      </w:r>
      <w:r w:rsidR="008F3DC9">
        <w:rPr>
          <w:rFonts w:ascii="Arial" w:hAnsi="Arial" w:cs="Arial"/>
          <w:sz w:val="16"/>
          <w:szCs w:val="16"/>
        </w:rPr>
        <w:t>)</w:t>
      </w:r>
      <w:r w:rsidR="00170391">
        <w:rPr>
          <w:rFonts w:ascii="Arial" w:hAnsi="Arial" w:cs="Arial"/>
          <w:sz w:val="16"/>
          <w:szCs w:val="16"/>
        </w:rPr>
        <w:t xml:space="preserve">               </w:t>
      </w:r>
      <w:r>
        <w:rPr>
          <w:rFonts w:ascii="Arial" w:hAnsi="Arial" w:cs="Arial"/>
          <w:sz w:val="16"/>
          <w:szCs w:val="16"/>
        </w:rPr>
        <w:t xml:space="preserve"> </w:t>
      </w:r>
    </w:p>
    <w:p w14:paraId="550BC58D" w14:textId="77777777" w:rsidR="00454411" w:rsidRPr="00ED0163" w:rsidRDefault="00454411" w:rsidP="00454411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7</w:t>
      </w:r>
      <w:r w:rsidRPr="00ED0163">
        <w:rPr>
          <w:rFonts w:ascii="Arial" w:hAnsi="Arial" w:cs="Arial"/>
          <w:sz w:val="16"/>
          <w:szCs w:val="16"/>
        </w:rPr>
        <w:t>) Opis a výška cudzích zdrojov, a to</w:t>
      </w:r>
    </w:p>
    <w:p w14:paraId="0B2FD32B" w14:textId="77777777" w:rsidR="00170391" w:rsidRDefault="00454411" w:rsidP="00170391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a) účtovná jednotka</w:t>
      </w:r>
      <w:r>
        <w:rPr>
          <w:rFonts w:ascii="Arial" w:hAnsi="Arial" w:cs="Arial"/>
          <w:sz w:val="16"/>
          <w:szCs w:val="16"/>
        </w:rPr>
        <w:t xml:space="preserve"> </w:t>
      </w:r>
      <w:r w:rsidR="00170391">
        <w:rPr>
          <w:rFonts w:ascii="Arial" w:hAnsi="Arial" w:cs="Arial"/>
          <w:sz w:val="16"/>
          <w:szCs w:val="16"/>
        </w:rPr>
        <w:t>ne</w:t>
      </w:r>
      <w:r w:rsidRPr="00ED0163">
        <w:rPr>
          <w:rFonts w:ascii="Arial" w:hAnsi="Arial" w:cs="Arial"/>
          <w:sz w:val="16"/>
          <w:szCs w:val="16"/>
        </w:rPr>
        <w:t>tvor</w:t>
      </w:r>
      <w:r>
        <w:rPr>
          <w:rFonts w:ascii="Arial" w:hAnsi="Arial" w:cs="Arial"/>
          <w:sz w:val="16"/>
          <w:szCs w:val="16"/>
        </w:rPr>
        <w:t>í krátkodobé rezervy</w:t>
      </w:r>
    </w:p>
    <w:p w14:paraId="67DB97CA" w14:textId="072FBA67" w:rsidR="00454411" w:rsidRPr="00ED0163" w:rsidRDefault="00170391" w:rsidP="00454411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b</w:t>
      </w:r>
      <w:r w:rsidR="00454411" w:rsidRPr="00ED0163">
        <w:rPr>
          <w:rFonts w:ascii="Arial" w:hAnsi="Arial" w:cs="Arial"/>
          <w:sz w:val="16"/>
          <w:szCs w:val="16"/>
        </w:rPr>
        <w:t xml:space="preserve">) </w:t>
      </w:r>
      <w:r w:rsidR="00454411">
        <w:rPr>
          <w:rFonts w:ascii="Arial" w:hAnsi="Arial" w:cs="Arial"/>
          <w:sz w:val="16"/>
          <w:szCs w:val="16"/>
        </w:rPr>
        <w:t>účtovná jednotka eviduje ku koncu účtovného obdobia neuhradené</w:t>
      </w:r>
      <w:r w:rsidR="00454411" w:rsidRPr="00ED0163">
        <w:rPr>
          <w:rFonts w:ascii="Arial" w:hAnsi="Arial" w:cs="Arial"/>
          <w:sz w:val="16"/>
          <w:szCs w:val="16"/>
        </w:rPr>
        <w:t xml:space="preserve"> záväzk</w:t>
      </w:r>
      <w:r w:rsidR="00454411">
        <w:rPr>
          <w:rFonts w:ascii="Arial" w:hAnsi="Arial" w:cs="Arial"/>
          <w:sz w:val="16"/>
          <w:szCs w:val="16"/>
        </w:rPr>
        <w:t>y vo výške</w:t>
      </w:r>
      <w:r w:rsidR="000313CE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0</w:t>
      </w:r>
      <w:r w:rsidR="00454411">
        <w:rPr>
          <w:rFonts w:ascii="Arial" w:hAnsi="Arial" w:cs="Arial"/>
          <w:sz w:val="16"/>
          <w:szCs w:val="16"/>
        </w:rPr>
        <w:t xml:space="preserve">,- € </w:t>
      </w:r>
    </w:p>
    <w:p w14:paraId="6E5B10FF" w14:textId="478EC111" w:rsidR="00454411" w:rsidRPr="00ED0163" w:rsidRDefault="00170391" w:rsidP="00454411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c</w:t>
      </w:r>
      <w:r w:rsidR="00454411" w:rsidRPr="00ED0163">
        <w:rPr>
          <w:rFonts w:ascii="Arial" w:hAnsi="Arial" w:cs="Arial"/>
          <w:sz w:val="16"/>
          <w:szCs w:val="16"/>
        </w:rPr>
        <w:t>)</w:t>
      </w:r>
      <w:r w:rsidR="00454411">
        <w:rPr>
          <w:rFonts w:ascii="Arial" w:hAnsi="Arial" w:cs="Arial"/>
          <w:sz w:val="16"/>
          <w:szCs w:val="16"/>
        </w:rPr>
        <w:t xml:space="preserve"> </w:t>
      </w:r>
      <w:r w:rsidR="00454411" w:rsidRPr="00ED0163">
        <w:rPr>
          <w:rFonts w:ascii="Arial" w:hAnsi="Arial" w:cs="Arial"/>
          <w:sz w:val="16"/>
          <w:szCs w:val="16"/>
        </w:rPr>
        <w:t>prehľad o záväzkoch zo sociálneho fondu;  začiatočný stav</w:t>
      </w:r>
      <w:r w:rsidR="00454411">
        <w:rPr>
          <w:rFonts w:ascii="Arial" w:hAnsi="Arial" w:cs="Arial"/>
          <w:sz w:val="16"/>
          <w:szCs w:val="16"/>
        </w:rPr>
        <w:t xml:space="preserve"> </w:t>
      </w:r>
      <w:r w:rsidR="008F3DC9">
        <w:rPr>
          <w:rFonts w:ascii="Arial" w:hAnsi="Arial" w:cs="Arial"/>
          <w:sz w:val="16"/>
          <w:szCs w:val="16"/>
        </w:rPr>
        <w:t>321</w:t>
      </w:r>
      <w:r w:rsidR="00454411">
        <w:rPr>
          <w:rFonts w:ascii="Arial" w:hAnsi="Arial" w:cs="Arial"/>
          <w:sz w:val="16"/>
          <w:szCs w:val="16"/>
        </w:rPr>
        <w:t>,- €</w:t>
      </w:r>
      <w:r w:rsidR="00454411" w:rsidRPr="00ED0163">
        <w:rPr>
          <w:rFonts w:ascii="Arial" w:hAnsi="Arial" w:cs="Arial"/>
          <w:sz w:val="16"/>
          <w:szCs w:val="16"/>
        </w:rPr>
        <w:t xml:space="preserve">, tvorba </w:t>
      </w:r>
      <w:r w:rsidR="008F3DC9">
        <w:rPr>
          <w:rFonts w:ascii="Arial" w:hAnsi="Arial" w:cs="Arial"/>
          <w:sz w:val="16"/>
          <w:szCs w:val="16"/>
        </w:rPr>
        <w:t>314</w:t>
      </w:r>
      <w:r w:rsidR="00454411">
        <w:rPr>
          <w:rFonts w:ascii="Arial" w:hAnsi="Arial" w:cs="Arial"/>
          <w:sz w:val="16"/>
          <w:szCs w:val="16"/>
        </w:rPr>
        <w:t xml:space="preserve">,- €, </w:t>
      </w:r>
      <w:r w:rsidR="00454411" w:rsidRPr="00ED0163">
        <w:rPr>
          <w:rFonts w:ascii="Arial" w:hAnsi="Arial" w:cs="Arial"/>
          <w:sz w:val="16"/>
          <w:szCs w:val="16"/>
        </w:rPr>
        <w:t xml:space="preserve"> čerpanie  počas účtovného obdobia </w:t>
      </w:r>
      <w:r w:rsidR="008F3DC9">
        <w:rPr>
          <w:rFonts w:ascii="Arial" w:hAnsi="Arial" w:cs="Arial"/>
          <w:sz w:val="16"/>
          <w:szCs w:val="16"/>
        </w:rPr>
        <w:t>635</w:t>
      </w:r>
      <w:r w:rsidR="00454411">
        <w:rPr>
          <w:rFonts w:ascii="Arial" w:hAnsi="Arial" w:cs="Arial"/>
          <w:sz w:val="16"/>
          <w:szCs w:val="16"/>
        </w:rPr>
        <w:t xml:space="preserve">,- € </w:t>
      </w:r>
      <w:r w:rsidR="00454411" w:rsidRPr="00ED0163">
        <w:rPr>
          <w:rFonts w:ascii="Arial" w:hAnsi="Arial" w:cs="Arial"/>
          <w:sz w:val="16"/>
          <w:szCs w:val="16"/>
        </w:rPr>
        <w:t>a zostatok na konci účtovného obdobia</w:t>
      </w:r>
      <w:r w:rsidR="00454411">
        <w:rPr>
          <w:rFonts w:ascii="Arial" w:hAnsi="Arial" w:cs="Arial"/>
          <w:sz w:val="16"/>
          <w:szCs w:val="16"/>
        </w:rPr>
        <w:t xml:space="preserve"> </w:t>
      </w:r>
      <w:r w:rsidR="008F3DC9">
        <w:rPr>
          <w:rFonts w:ascii="Arial" w:hAnsi="Arial" w:cs="Arial"/>
          <w:sz w:val="16"/>
          <w:szCs w:val="16"/>
        </w:rPr>
        <w:t>0</w:t>
      </w:r>
      <w:r w:rsidR="00454411">
        <w:rPr>
          <w:rFonts w:ascii="Arial" w:hAnsi="Arial" w:cs="Arial"/>
          <w:sz w:val="16"/>
          <w:szCs w:val="16"/>
        </w:rPr>
        <w:t>,- €</w:t>
      </w:r>
      <w:r w:rsidR="00454411" w:rsidRPr="00ED0163">
        <w:rPr>
          <w:rFonts w:ascii="Arial" w:hAnsi="Arial" w:cs="Arial"/>
          <w:sz w:val="16"/>
          <w:szCs w:val="16"/>
        </w:rPr>
        <w:t>,</w:t>
      </w:r>
    </w:p>
    <w:p w14:paraId="36A80711" w14:textId="69F49925" w:rsidR="00454411" w:rsidRPr="00ED0163" w:rsidRDefault="00170391" w:rsidP="00454411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</w:t>
      </w:r>
      <w:r w:rsidR="00454411">
        <w:rPr>
          <w:rFonts w:ascii="Arial" w:hAnsi="Arial" w:cs="Arial"/>
          <w:sz w:val="16"/>
          <w:szCs w:val="16"/>
        </w:rPr>
        <w:t>)</w:t>
      </w:r>
      <w:r w:rsidR="00454411" w:rsidRPr="00ED0163">
        <w:rPr>
          <w:rFonts w:ascii="Arial" w:hAnsi="Arial" w:cs="Arial"/>
          <w:sz w:val="16"/>
          <w:szCs w:val="16"/>
        </w:rPr>
        <w:t xml:space="preserve"> </w:t>
      </w:r>
      <w:r w:rsidR="00454411">
        <w:rPr>
          <w:rFonts w:ascii="Arial" w:hAnsi="Arial" w:cs="Arial"/>
          <w:sz w:val="16"/>
          <w:szCs w:val="16"/>
        </w:rPr>
        <w:t xml:space="preserve">účtovná jednotka nemá </w:t>
      </w:r>
      <w:r w:rsidR="00454411" w:rsidRPr="00ED0163">
        <w:rPr>
          <w:rFonts w:ascii="Arial" w:hAnsi="Arial" w:cs="Arial"/>
          <w:sz w:val="16"/>
          <w:szCs w:val="16"/>
        </w:rPr>
        <w:t>bankov</w:t>
      </w:r>
      <w:r w:rsidR="00454411">
        <w:rPr>
          <w:rFonts w:ascii="Arial" w:hAnsi="Arial" w:cs="Arial"/>
          <w:sz w:val="16"/>
          <w:szCs w:val="16"/>
        </w:rPr>
        <w:t>é</w:t>
      </w:r>
      <w:r w:rsidR="00454411" w:rsidRPr="00ED0163">
        <w:rPr>
          <w:rFonts w:ascii="Arial" w:hAnsi="Arial" w:cs="Arial"/>
          <w:sz w:val="16"/>
          <w:szCs w:val="16"/>
        </w:rPr>
        <w:t xml:space="preserve"> úver</w:t>
      </w:r>
      <w:r w:rsidR="00454411">
        <w:rPr>
          <w:rFonts w:ascii="Arial" w:hAnsi="Arial" w:cs="Arial"/>
          <w:sz w:val="16"/>
          <w:szCs w:val="16"/>
        </w:rPr>
        <w:t>y</w:t>
      </w:r>
      <w:r w:rsidR="00454411" w:rsidRPr="00ED0163">
        <w:rPr>
          <w:rFonts w:ascii="Arial" w:hAnsi="Arial" w:cs="Arial"/>
          <w:sz w:val="16"/>
          <w:szCs w:val="16"/>
        </w:rPr>
        <w:t>, pôžičk</w:t>
      </w:r>
      <w:r w:rsidR="00454411">
        <w:rPr>
          <w:rFonts w:ascii="Arial" w:hAnsi="Arial" w:cs="Arial"/>
          <w:sz w:val="16"/>
          <w:szCs w:val="16"/>
        </w:rPr>
        <w:t>y.</w:t>
      </w:r>
    </w:p>
    <w:p w14:paraId="6723D78A" w14:textId="44C1A265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8</w:t>
      </w:r>
      <w:r w:rsidRPr="00ED0163">
        <w:rPr>
          <w:rFonts w:ascii="Arial" w:hAnsi="Arial" w:cs="Arial"/>
          <w:sz w:val="16"/>
          <w:szCs w:val="16"/>
        </w:rPr>
        <w:t xml:space="preserve">) </w:t>
      </w:r>
      <w:r>
        <w:rPr>
          <w:rFonts w:ascii="Arial" w:hAnsi="Arial" w:cs="Arial"/>
          <w:sz w:val="16"/>
          <w:szCs w:val="16"/>
        </w:rPr>
        <w:t>V</w:t>
      </w:r>
      <w:r w:rsidRPr="00ED0163">
        <w:rPr>
          <w:rFonts w:ascii="Arial" w:hAnsi="Arial" w:cs="Arial"/>
          <w:sz w:val="16"/>
          <w:szCs w:val="16"/>
        </w:rPr>
        <w:t>ýnos</w:t>
      </w:r>
      <w:r>
        <w:rPr>
          <w:rFonts w:ascii="Arial" w:hAnsi="Arial" w:cs="Arial"/>
          <w:sz w:val="16"/>
          <w:szCs w:val="16"/>
        </w:rPr>
        <w:t>y</w:t>
      </w:r>
      <w:r w:rsidRPr="00ED0163">
        <w:rPr>
          <w:rFonts w:ascii="Arial" w:hAnsi="Arial" w:cs="Arial"/>
          <w:sz w:val="16"/>
          <w:szCs w:val="16"/>
        </w:rPr>
        <w:t xml:space="preserve"> budúcich období</w:t>
      </w:r>
      <w:r>
        <w:rPr>
          <w:rFonts w:ascii="Arial" w:hAnsi="Arial" w:cs="Arial"/>
          <w:sz w:val="16"/>
          <w:szCs w:val="16"/>
        </w:rPr>
        <w:t xml:space="preserve">: </w:t>
      </w:r>
      <w:r w:rsidR="000313CE">
        <w:rPr>
          <w:rFonts w:ascii="Arial" w:hAnsi="Arial" w:cs="Arial"/>
          <w:sz w:val="16"/>
          <w:szCs w:val="16"/>
        </w:rPr>
        <w:t>0</w:t>
      </w:r>
      <w:r>
        <w:rPr>
          <w:rFonts w:ascii="Arial" w:hAnsi="Arial" w:cs="Arial"/>
          <w:sz w:val="16"/>
          <w:szCs w:val="16"/>
        </w:rPr>
        <w:t xml:space="preserve"> € </w:t>
      </w:r>
    </w:p>
    <w:p w14:paraId="6510A418" w14:textId="77777777" w:rsidR="00454411" w:rsidRPr="00ED0163" w:rsidRDefault="00454411" w:rsidP="00454411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9</w:t>
      </w:r>
      <w:r w:rsidRPr="00ED0163">
        <w:rPr>
          <w:rFonts w:ascii="Arial" w:hAnsi="Arial" w:cs="Arial"/>
          <w:sz w:val="16"/>
          <w:szCs w:val="16"/>
        </w:rPr>
        <w:t>) Ú</w:t>
      </w:r>
      <w:r>
        <w:rPr>
          <w:rFonts w:ascii="Arial" w:hAnsi="Arial" w:cs="Arial"/>
          <w:sz w:val="16"/>
          <w:szCs w:val="16"/>
        </w:rPr>
        <w:t xml:space="preserve">čtovná jednotka nevlastní </w:t>
      </w:r>
      <w:r w:rsidRPr="00ED0163">
        <w:rPr>
          <w:rFonts w:ascii="Arial" w:hAnsi="Arial" w:cs="Arial"/>
          <w:sz w:val="16"/>
          <w:szCs w:val="16"/>
        </w:rPr>
        <w:t>prenajat</w:t>
      </w:r>
      <w:r>
        <w:rPr>
          <w:rFonts w:ascii="Arial" w:hAnsi="Arial" w:cs="Arial"/>
          <w:sz w:val="16"/>
          <w:szCs w:val="16"/>
        </w:rPr>
        <w:t>ý</w:t>
      </w:r>
      <w:r w:rsidRPr="00ED0163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majetok.</w:t>
      </w:r>
    </w:p>
    <w:p w14:paraId="4A741A30" w14:textId="77777777" w:rsidR="00454411" w:rsidRPr="00ED0163" w:rsidRDefault="00454411" w:rsidP="00454411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 w:rsidRPr="00ED0163">
        <w:rPr>
          <w:rFonts w:ascii="Arial" w:hAnsi="Arial" w:cs="Arial"/>
          <w:b/>
          <w:bCs/>
          <w:kern w:val="32"/>
        </w:rPr>
        <w:t>Čl. IV</w:t>
      </w:r>
    </w:p>
    <w:p w14:paraId="631D8BBC" w14:textId="77777777" w:rsidR="00454411" w:rsidRPr="00ED0163" w:rsidRDefault="00454411" w:rsidP="00454411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Informácie, ktoré dopĺňajú a vysvetľujú údaje vo výkaze ziskov a strát</w:t>
      </w:r>
    </w:p>
    <w:p w14:paraId="7F86A580" w14:textId="4DC7FE11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(1) Prehľad tržieb účtovnej jednotky</w:t>
      </w:r>
      <w:r>
        <w:rPr>
          <w:rFonts w:ascii="Arial" w:hAnsi="Arial" w:cs="Arial"/>
          <w:sz w:val="16"/>
          <w:szCs w:val="16"/>
        </w:rPr>
        <w:t>: - zápisné, školné</w:t>
      </w:r>
      <w:r w:rsidR="00390F72">
        <w:rPr>
          <w:rFonts w:ascii="Arial" w:hAnsi="Arial" w:cs="Arial"/>
          <w:sz w:val="16"/>
          <w:szCs w:val="16"/>
        </w:rPr>
        <w:t>, vstupné</w:t>
      </w:r>
      <w:r>
        <w:rPr>
          <w:rFonts w:ascii="Arial" w:hAnsi="Arial" w:cs="Arial"/>
          <w:sz w:val="16"/>
          <w:szCs w:val="16"/>
        </w:rPr>
        <w:t xml:space="preserve"> </w:t>
      </w:r>
      <w:r w:rsidR="008F3DC9">
        <w:rPr>
          <w:rFonts w:ascii="Arial" w:hAnsi="Arial" w:cs="Arial"/>
          <w:sz w:val="16"/>
          <w:szCs w:val="16"/>
        </w:rPr>
        <w:t>18 913</w:t>
      </w:r>
      <w:r>
        <w:rPr>
          <w:rFonts w:ascii="Arial" w:hAnsi="Arial" w:cs="Arial"/>
          <w:sz w:val="16"/>
          <w:szCs w:val="16"/>
        </w:rPr>
        <w:t>,- €</w:t>
      </w:r>
    </w:p>
    <w:p w14:paraId="6B882984" w14:textId="64AFFEE5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(2) </w:t>
      </w:r>
      <w:r w:rsidR="008F3DC9">
        <w:rPr>
          <w:rFonts w:ascii="Arial" w:hAnsi="Arial" w:cs="Arial"/>
          <w:sz w:val="16"/>
          <w:szCs w:val="16"/>
        </w:rPr>
        <w:t>tržby z predaja materiálu 17 761,-</w:t>
      </w:r>
      <w:r>
        <w:rPr>
          <w:rFonts w:ascii="Arial" w:hAnsi="Arial" w:cs="Arial"/>
          <w:sz w:val="16"/>
          <w:szCs w:val="16"/>
        </w:rPr>
        <w:t xml:space="preserve"> €</w:t>
      </w:r>
      <w:r w:rsidRPr="00ED0163">
        <w:rPr>
          <w:rFonts w:ascii="Arial" w:hAnsi="Arial" w:cs="Arial"/>
          <w:sz w:val="16"/>
          <w:szCs w:val="16"/>
        </w:rPr>
        <w:t xml:space="preserve"> </w:t>
      </w:r>
    </w:p>
    <w:p w14:paraId="61AD9D45" w14:textId="1A1A5D7E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 (3) </w:t>
      </w:r>
      <w:r>
        <w:rPr>
          <w:rFonts w:ascii="Arial" w:hAnsi="Arial" w:cs="Arial"/>
          <w:sz w:val="16"/>
          <w:szCs w:val="16"/>
        </w:rPr>
        <w:t>D</w:t>
      </w:r>
      <w:r w:rsidRPr="00ED0163">
        <w:rPr>
          <w:rFonts w:ascii="Arial" w:hAnsi="Arial" w:cs="Arial"/>
          <w:sz w:val="16"/>
          <w:szCs w:val="16"/>
        </w:rPr>
        <w:t>otáci</w:t>
      </w:r>
      <w:r>
        <w:rPr>
          <w:rFonts w:ascii="Arial" w:hAnsi="Arial" w:cs="Arial"/>
          <w:sz w:val="16"/>
          <w:szCs w:val="16"/>
        </w:rPr>
        <w:t xml:space="preserve">e: </w:t>
      </w:r>
      <w:r w:rsidR="00390F72">
        <w:rPr>
          <w:rFonts w:ascii="Arial" w:hAnsi="Arial" w:cs="Arial"/>
          <w:sz w:val="16"/>
          <w:szCs w:val="16"/>
        </w:rPr>
        <w:t>6</w:t>
      </w:r>
      <w:r w:rsidR="008F3DC9">
        <w:rPr>
          <w:rFonts w:ascii="Arial" w:hAnsi="Arial" w:cs="Arial"/>
          <w:sz w:val="16"/>
          <w:szCs w:val="16"/>
        </w:rPr>
        <w:t>3</w:t>
      </w:r>
      <w:r w:rsidR="00390F72">
        <w:rPr>
          <w:rFonts w:ascii="Arial" w:hAnsi="Arial" w:cs="Arial"/>
          <w:sz w:val="16"/>
          <w:szCs w:val="16"/>
        </w:rPr>
        <w:t xml:space="preserve"> </w:t>
      </w:r>
      <w:r w:rsidR="008F3DC9">
        <w:rPr>
          <w:rFonts w:ascii="Arial" w:hAnsi="Arial" w:cs="Arial"/>
          <w:sz w:val="16"/>
          <w:szCs w:val="16"/>
        </w:rPr>
        <w:t>41</w:t>
      </w:r>
      <w:r w:rsidR="00390F72">
        <w:rPr>
          <w:rFonts w:ascii="Arial" w:hAnsi="Arial" w:cs="Arial"/>
          <w:sz w:val="16"/>
          <w:szCs w:val="16"/>
        </w:rPr>
        <w:t>6</w:t>
      </w:r>
      <w:r>
        <w:rPr>
          <w:rFonts w:ascii="Arial" w:hAnsi="Arial" w:cs="Arial"/>
          <w:sz w:val="16"/>
          <w:szCs w:val="16"/>
        </w:rPr>
        <w:t xml:space="preserve">,- € </w:t>
      </w:r>
    </w:p>
    <w:p w14:paraId="5C7744B2" w14:textId="77777777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4</w:t>
      </w:r>
      <w:r w:rsidRPr="00ED0163">
        <w:rPr>
          <w:rFonts w:ascii="Arial" w:hAnsi="Arial" w:cs="Arial"/>
          <w:sz w:val="16"/>
          <w:szCs w:val="16"/>
        </w:rPr>
        <w:t>) Opis a vyčíslenie hodnoty významných položiek nákladov</w:t>
      </w:r>
      <w:r>
        <w:rPr>
          <w:rFonts w:ascii="Arial" w:hAnsi="Arial" w:cs="Arial"/>
          <w:sz w:val="16"/>
          <w:szCs w:val="16"/>
        </w:rPr>
        <w:t>:</w:t>
      </w:r>
    </w:p>
    <w:p w14:paraId="66933854" w14:textId="2E3D15F9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</w:t>
      </w:r>
      <w:r w:rsidR="008F3DC9">
        <w:rPr>
          <w:rFonts w:ascii="Arial" w:hAnsi="Arial" w:cs="Arial"/>
          <w:sz w:val="16"/>
          <w:szCs w:val="16"/>
        </w:rPr>
        <w:t xml:space="preserve">energie </w:t>
      </w:r>
      <w:r>
        <w:rPr>
          <w:rFonts w:ascii="Arial" w:hAnsi="Arial" w:cs="Arial"/>
          <w:sz w:val="16"/>
          <w:szCs w:val="16"/>
        </w:rPr>
        <w:t xml:space="preserve"> </w:t>
      </w:r>
      <w:r w:rsidR="008F3DC9">
        <w:rPr>
          <w:rFonts w:ascii="Arial" w:hAnsi="Arial" w:cs="Arial"/>
          <w:sz w:val="16"/>
          <w:szCs w:val="16"/>
        </w:rPr>
        <w:t>-227</w:t>
      </w:r>
      <w:r>
        <w:rPr>
          <w:rFonts w:ascii="Arial" w:hAnsi="Arial" w:cs="Arial"/>
          <w:sz w:val="16"/>
          <w:szCs w:val="16"/>
        </w:rPr>
        <w:t>,- €</w:t>
      </w:r>
    </w:p>
    <w:p w14:paraId="38E4DC49" w14:textId="0680A86A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     - </w:t>
      </w:r>
      <w:r w:rsidR="008F3DC9">
        <w:rPr>
          <w:rFonts w:ascii="Arial" w:hAnsi="Arial" w:cs="Arial"/>
          <w:sz w:val="16"/>
          <w:szCs w:val="16"/>
        </w:rPr>
        <w:t xml:space="preserve">náklady na reprezentáciu </w:t>
      </w:r>
      <w:r>
        <w:rPr>
          <w:rFonts w:ascii="Arial" w:hAnsi="Arial" w:cs="Arial"/>
          <w:sz w:val="16"/>
          <w:szCs w:val="16"/>
        </w:rPr>
        <w:t xml:space="preserve"> </w:t>
      </w:r>
      <w:r w:rsidR="008F3DC9">
        <w:rPr>
          <w:rFonts w:ascii="Arial" w:hAnsi="Arial" w:cs="Arial"/>
          <w:sz w:val="16"/>
          <w:szCs w:val="16"/>
        </w:rPr>
        <w:t>11</w:t>
      </w:r>
      <w:r>
        <w:rPr>
          <w:rFonts w:ascii="Arial" w:hAnsi="Arial" w:cs="Arial"/>
          <w:sz w:val="16"/>
          <w:szCs w:val="16"/>
        </w:rPr>
        <w:t>,- €</w:t>
      </w:r>
    </w:p>
    <w:p w14:paraId="3EE3BA55" w14:textId="742D18D2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služby </w:t>
      </w:r>
      <w:r w:rsidR="00B60266">
        <w:rPr>
          <w:rFonts w:ascii="Arial" w:hAnsi="Arial" w:cs="Arial"/>
          <w:sz w:val="16"/>
          <w:szCs w:val="16"/>
        </w:rPr>
        <w:t>1 01</w:t>
      </w:r>
      <w:r w:rsidR="00390F72">
        <w:rPr>
          <w:rFonts w:ascii="Arial" w:hAnsi="Arial" w:cs="Arial"/>
          <w:sz w:val="16"/>
          <w:szCs w:val="16"/>
        </w:rPr>
        <w:t>6</w:t>
      </w:r>
      <w:r>
        <w:rPr>
          <w:rFonts w:ascii="Arial" w:hAnsi="Arial" w:cs="Arial"/>
          <w:sz w:val="16"/>
          <w:szCs w:val="16"/>
        </w:rPr>
        <w:t>,- €</w:t>
      </w:r>
    </w:p>
    <w:p w14:paraId="4170123D" w14:textId="20F338EA" w:rsidR="00454411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osobné náklady </w:t>
      </w:r>
      <w:r w:rsidR="00B60266">
        <w:rPr>
          <w:rFonts w:ascii="Arial" w:hAnsi="Arial" w:cs="Arial"/>
          <w:sz w:val="16"/>
          <w:szCs w:val="16"/>
        </w:rPr>
        <w:t xml:space="preserve">76 231,- </w:t>
      </w:r>
      <w:r>
        <w:rPr>
          <w:rFonts w:ascii="Arial" w:hAnsi="Arial" w:cs="Arial"/>
          <w:sz w:val="16"/>
          <w:szCs w:val="16"/>
        </w:rPr>
        <w:t>€</w:t>
      </w:r>
    </w:p>
    <w:p w14:paraId="03789351" w14:textId="444AD325" w:rsidR="00454411" w:rsidRPr="00ED0163" w:rsidRDefault="00454411" w:rsidP="00454411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ostatné náklady </w:t>
      </w:r>
      <w:r w:rsidR="00B60266">
        <w:rPr>
          <w:rFonts w:ascii="Arial" w:hAnsi="Arial" w:cs="Arial"/>
          <w:sz w:val="16"/>
          <w:szCs w:val="16"/>
        </w:rPr>
        <w:t>2</w:t>
      </w:r>
      <w:r w:rsidR="00390F72">
        <w:rPr>
          <w:rFonts w:ascii="Arial" w:hAnsi="Arial" w:cs="Arial"/>
          <w:sz w:val="16"/>
          <w:szCs w:val="16"/>
        </w:rPr>
        <w:t>3</w:t>
      </w:r>
      <w:r w:rsidR="00B60266">
        <w:rPr>
          <w:rFonts w:ascii="Arial" w:hAnsi="Arial" w:cs="Arial"/>
          <w:sz w:val="16"/>
          <w:szCs w:val="16"/>
        </w:rPr>
        <w:t xml:space="preserve"> 059</w:t>
      </w:r>
      <w:r>
        <w:rPr>
          <w:rFonts w:ascii="Arial" w:hAnsi="Arial" w:cs="Arial"/>
          <w:sz w:val="16"/>
          <w:szCs w:val="16"/>
        </w:rPr>
        <w:t>,- €</w:t>
      </w:r>
    </w:p>
    <w:p w14:paraId="43B84625" w14:textId="77777777" w:rsidR="00454411" w:rsidRDefault="00454411" w:rsidP="00454411">
      <w:pPr>
        <w:spacing w:before="0" w:line="240" w:lineRule="auto"/>
        <w:jc w:val="left"/>
        <w:rPr>
          <w:rFonts w:ascii="Arial" w:hAnsi="Arial" w:cs="Arial"/>
          <w:b/>
          <w:bCs/>
        </w:rPr>
      </w:pPr>
    </w:p>
    <w:p w14:paraId="0F67CA5E" w14:textId="77777777" w:rsidR="00454411" w:rsidRPr="00ED0163" w:rsidRDefault="00454411" w:rsidP="00454411">
      <w:pPr>
        <w:spacing w:before="0" w:line="240" w:lineRule="auto"/>
        <w:jc w:val="lef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</w:t>
      </w:r>
      <w:r w:rsidRPr="00ED0163">
        <w:rPr>
          <w:rFonts w:ascii="Arial" w:hAnsi="Arial" w:cs="Arial"/>
          <w:b/>
          <w:bCs/>
        </w:rPr>
        <w:t xml:space="preserve">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1"/>
        <w:gridCol w:w="2410"/>
        <w:gridCol w:w="2552"/>
      </w:tblGrid>
      <w:tr w:rsidR="00454411" w:rsidRPr="00ED0163" w14:paraId="3255A792" w14:textId="77777777" w:rsidTr="00AD6F6C">
        <w:tc>
          <w:tcPr>
            <w:tcW w:w="4961" w:type="dxa"/>
          </w:tcPr>
          <w:p w14:paraId="1BCB3238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5D525F6A" w14:textId="77777777" w:rsidR="00454411" w:rsidRPr="00ED0163" w:rsidRDefault="00454411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C2353E1" w14:textId="77777777" w:rsidR="00454411" w:rsidRPr="00ED0163" w:rsidRDefault="00454411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54411" w:rsidRPr="00ED0163" w14:paraId="117492D8" w14:textId="77777777" w:rsidTr="00AD6F6C">
        <w:trPr>
          <w:trHeight w:val="391"/>
        </w:trPr>
        <w:tc>
          <w:tcPr>
            <w:tcW w:w="4961" w:type="dxa"/>
            <w:vAlign w:val="center"/>
          </w:tcPr>
          <w:p w14:paraId="1B0A54CC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663D7E5" w14:textId="0F441F7D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</w:t>
            </w:r>
            <w:r w:rsidR="00390F72">
              <w:rPr>
                <w:rFonts w:ascii="Arial" w:hAnsi="Arial" w:cs="Arial"/>
                <w:sz w:val="16"/>
                <w:szCs w:val="16"/>
              </w:rPr>
              <w:t>2,9</w:t>
            </w:r>
          </w:p>
        </w:tc>
        <w:tc>
          <w:tcPr>
            <w:tcW w:w="2552" w:type="dxa"/>
            <w:vAlign w:val="center"/>
          </w:tcPr>
          <w:p w14:paraId="6F5E5876" w14:textId="0C630E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</w:t>
            </w:r>
            <w:r w:rsidR="00903B0C">
              <w:rPr>
                <w:rFonts w:ascii="Arial" w:hAnsi="Arial" w:cs="Arial"/>
                <w:sz w:val="16"/>
                <w:szCs w:val="16"/>
              </w:rPr>
              <w:t>2,9</w:t>
            </w:r>
          </w:p>
        </w:tc>
      </w:tr>
      <w:tr w:rsidR="00454411" w:rsidRPr="00ED0163" w14:paraId="70B21CF7" w14:textId="77777777" w:rsidTr="00AD6F6C">
        <w:trPr>
          <w:trHeight w:val="391"/>
        </w:trPr>
        <w:tc>
          <w:tcPr>
            <w:tcW w:w="4961" w:type="dxa"/>
            <w:vAlign w:val="center"/>
          </w:tcPr>
          <w:p w14:paraId="40321234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BF13566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1</w:t>
            </w:r>
          </w:p>
        </w:tc>
        <w:tc>
          <w:tcPr>
            <w:tcW w:w="2552" w:type="dxa"/>
            <w:vAlign w:val="center"/>
          </w:tcPr>
          <w:p w14:paraId="4F9A6218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1</w:t>
            </w:r>
          </w:p>
        </w:tc>
      </w:tr>
      <w:tr w:rsidR="00454411" w:rsidRPr="00ED0163" w14:paraId="1FFFA005" w14:textId="77777777" w:rsidTr="00AD6F6C">
        <w:trPr>
          <w:trHeight w:val="391"/>
        </w:trPr>
        <w:tc>
          <w:tcPr>
            <w:tcW w:w="4961" w:type="dxa"/>
            <w:vAlign w:val="center"/>
          </w:tcPr>
          <w:p w14:paraId="7C0E1F4C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4D39248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2552" w:type="dxa"/>
            <w:vAlign w:val="center"/>
          </w:tcPr>
          <w:p w14:paraId="039FAEC0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0</w:t>
            </w:r>
          </w:p>
        </w:tc>
      </w:tr>
      <w:tr w:rsidR="00454411" w:rsidRPr="00ED0163" w14:paraId="5247EB24" w14:textId="77777777" w:rsidTr="00AD6F6C">
        <w:trPr>
          <w:trHeight w:val="391"/>
        </w:trPr>
        <w:tc>
          <w:tcPr>
            <w:tcW w:w="4961" w:type="dxa"/>
            <w:vAlign w:val="center"/>
          </w:tcPr>
          <w:p w14:paraId="2CAA8FFF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662FB9C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2552" w:type="dxa"/>
            <w:vAlign w:val="center"/>
          </w:tcPr>
          <w:p w14:paraId="3E5B5E92" w14:textId="77777777" w:rsidR="00454411" w:rsidRPr="00ED0163" w:rsidRDefault="00454411" w:rsidP="00AD6F6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0</w:t>
            </w:r>
          </w:p>
        </w:tc>
      </w:tr>
    </w:tbl>
    <w:p w14:paraId="2C14B7B2" w14:textId="77777777" w:rsidR="00454411" w:rsidRPr="00ED0163" w:rsidRDefault="00454411" w:rsidP="00454411">
      <w:pPr>
        <w:spacing w:before="0" w:line="240" w:lineRule="auto"/>
        <w:jc w:val="center"/>
        <w:rPr>
          <w:rFonts w:ascii="Arial" w:hAnsi="Arial" w:cs="Arial"/>
          <w:b/>
          <w:bCs/>
          <w:sz w:val="16"/>
          <w:szCs w:val="16"/>
        </w:rPr>
        <w:sectPr w:rsidR="00454411" w:rsidRPr="00ED0163" w:rsidSect="00384AFB">
          <w:footerReference w:type="default" r:id="rId7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31D7E58E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lastRenderedPageBreak/>
        <w:t xml:space="preserve">tabuľka k čl. III ods. </w:t>
      </w:r>
      <w:r>
        <w:rPr>
          <w:rFonts w:ascii="Arial" w:hAnsi="Arial" w:cs="Arial"/>
          <w:b/>
          <w:bCs/>
        </w:rPr>
        <w:t>2</w:t>
      </w:r>
      <w:r w:rsidRPr="00ED0163">
        <w:rPr>
          <w:rFonts w:ascii="Arial" w:hAnsi="Arial" w:cs="Arial"/>
          <w:b/>
          <w:bCs/>
        </w:rPr>
        <w:t xml:space="preserve"> o položkách krátkodobého finančného majetku</w:t>
      </w:r>
    </w:p>
    <w:tbl>
      <w:tblPr>
        <w:tblStyle w:val="Mriekatabuky"/>
        <w:tblW w:w="0" w:type="auto"/>
        <w:tblInd w:w="38" w:type="dxa"/>
        <w:tblLook w:val="00A0" w:firstRow="1" w:lastRow="0" w:firstColumn="1" w:lastColumn="0" w:noHBand="0" w:noVBand="0"/>
      </w:tblPr>
      <w:tblGrid>
        <w:gridCol w:w="4606"/>
        <w:gridCol w:w="5103"/>
        <w:gridCol w:w="4536"/>
      </w:tblGrid>
      <w:tr w:rsidR="002E58E4" w:rsidRPr="00ED0163" w14:paraId="1A8EA362" w14:textId="77777777" w:rsidTr="00AD6F6C">
        <w:tc>
          <w:tcPr>
            <w:tcW w:w="4606" w:type="dxa"/>
            <w:vAlign w:val="center"/>
          </w:tcPr>
          <w:p w14:paraId="428E53C6" w14:textId="77777777" w:rsidR="002E58E4" w:rsidRPr="00ED0163" w:rsidRDefault="002E58E4" w:rsidP="00AD6F6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6930AEF0" w14:textId="77777777" w:rsidR="002E58E4" w:rsidRPr="00ED0163" w:rsidRDefault="002E58E4" w:rsidP="00AD6F6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0BB42F7E" w14:textId="77777777" w:rsidR="002E58E4" w:rsidRPr="00ED0163" w:rsidRDefault="002E58E4" w:rsidP="00AD6F6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2E58E4" w:rsidRPr="00ED0163" w14:paraId="2DA6BBF7" w14:textId="77777777" w:rsidTr="00AD6F6C">
        <w:tc>
          <w:tcPr>
            <w:tcW w:w="4606" w:type="dxa"/>
            <w:vAlign w:val="center"/>
          </w:tcPr>
          <w:p w14:paraId="6D1E9953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49ED043B" w14:textId="462FCB7D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</w:t>
            </w:r>
            <w:r w:rsidR="00903B0C">
              <w:rPr>
                <w:rFonts w:ascii="Arial" w:hAnsi="Arial" w:cs="Arial"/>
                <w:sz w:val="16"/>
                <w:szCs w:val="16"/>
              </w:rPr>
              <w:t>0</w:t>
            </w:r>
            <w:r w:rsidR="007224AE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4536" w:type="dxa"/>
          </w:tcPr>
          <w:p w14:paraId="24C827AC" w14:textId="6EC91EAA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</w:t>
            </w:r>
            <w:r w:rsidR="00390F72">
              <w:rPr>
                <w:rFonts w:ascii="Arial" w:hAnsi="Arial" w:cs="Arial"/>
                <w:sz w:val="16"/>
                <w:szCs w:val="16"/>
              </w:rPr>
              <w:t>4</w:t>
            </w:r>
            <w:r w:rsidR="00903B0C">
              <w:rPr>
                <w:rFonts w:ascii="Arial" w:hAnsi="Arial" w:cs="Arial"/>
                <w:sz w:val="16"/>
                <w:szCs w:val="16"/>
              </w:rPr>
              <w:t>8</w:t>
            </w:r>
            <w:r w:rsidR="00390F72">
              <w:rPr>
                <w:rFonts w:ascii="Arial" w:hAnsi="Arial" w:cs="Arial"/>
                <w:sz w:val="16"/>
                <w:szCs w:val="16"/>
              </w:rPr>
              <w:t>3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2E58E4" w:rsidRPr="00ED0163" w14:paraId="0E623BD2" w14:textId="77777777" w:rsidTr="00AD6F6C">
        <w:tc>
          <w:tcPr>
            <w:tcW w:w="4606" w:type="dxa"/>
            <w:vAlign w:val="center"/>
          </w:tcPr>
          <w:p w14:paraId="7085BB55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5570AC74" w14:textId="7D9A5DDC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</w:t>
            </w:r>
            <w:r w:rsidR="00390F72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4536" w:type="dxa"/>
          </w:tcPr>
          <w:p w14:paraId="5E94D2A7" w14:textId="1E8E8FF4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</w:t>
            </w:r>
            <w:r w:rsidR="00390F72">
              <w:rPr>
                <w:rFonts w:ascii="Arial" w:hAnsi="Arial" w:cs="Arial"/>
                <w:sz w:val="16"/>
                <w:szCs w:val="16"/>
              </w:rPr>
              <w:t>1</w:t>
            </w:r>
            <w:r w:rsidR="00903B0C">
              <w:rPr>
                <w:rFonts w:ascii="Arial" w:hAnsi="Arial" w:cs="Arial"/>
                <w:sz w:val="16"/>
                <w:szCs w:val="16"/>
              </w:rPr>
              <w:t>05</w:t>
            </w:r>
            <w:r>
              <w:rPr>
                <w:rFonts w:ascii="Arial" w:hAnsi="Arial" w:cs="Arial"/>
                <w:sz w:val="16"/>
                <w:szCs w:val="16"/>
              </w:rPr>
              <w:t xml:space="preserve">,- </w:t>
            </w:r>
          </w:p>
        </w:tc>
      </w:tr>
      <w:tr w:rsidR="002E58E4" w:rsidRPr="00ED0163" w14:paraId="19F5A712" w14:textId="77777777" w:rsidTr="00AD6F6C">
        <w:tc>
          <w:tcPr>
            <w:tcW w:w="4606" w:type="dxa"/>
            <w:vAlign w:val="center"/>
          </w:tcPr>
          <w:p w14:paraId="699D9106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5CD173B0" w14:textId="339E3248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</w:t>
            </w:r>
            <w:r w:rsidR="00903B0C">
              <w:rPr>
                <w:rFonts w:ascii="Arial" w:hAnsi="Arial" w:cs="Arial"/>
                <w:sz w:val="16"/>
                <w:szCs w:val="16"/>
              </w:rPr>
              <w:t xml:space="preserve">     </w:t>
            </w:r>
            <w:r w:rsidR="00390F72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4536" w:type="dxa"/>
          </w:tcPr>
          <w:p w14:paraId="6A4FFEFA" w14:textId="34F7A3D2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</w:t>
            </w:r>
            <w:r w:rsidR="00390F72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             </w:t>
            </w:r>
            <w:r w:rsidR="00903B0C">
              <w:rPr>
                <w:rFonts w:ascii="Arial" w:hAnsi="Arial" w:cs="Arial"/>
                <w:sz w:val="16"/>
                <w:szCs w:val="16"/>
              </w:rPr>
              <w:t>11</w:t>
            </w:r>
            <w:r w:rsidR="00390F7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903B0C">
              <w:rPr>
                <w:rFonts w:ascii="Arial" w:hAnsi="Arial" w:cs="Arial"/>
                <w:sz w:val="16"/>
                <w:szCs w:val="16"/>
              </w:rPr>
              <w:t>7</w:t>
            </w:r>
            <w:r w:rsidR="00390F72">
              <w:rPr>
                <w:rFonts w:ascii="Arial" w:hAnsi="Arial" w:cs="Arial"/>
                <w:sz w:val="16"/>
                <w:szCs w:val="16"/>
              </w:rPr>
              <w:t>6</w:t>
            </w:r>
            <w:r w:rsidR="00903B0C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2E58E4" w:rsidRPr="00ED0163" w14:paraId="4EAA9923" w14:textId="77777777" w:rsidTr="00AD6F6C">
        <w:tc>
          <w:tcPr>
            <w:tcW w:w="4606" w:type="dxa"/>
            <w:vAlign w:val="center"/>
          </w:tcPr>
          <w:p w14:paraId="001726C0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133632A0" w14:textId="77777777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2140D14F" w14:textId="77777777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7F050875" w14:textId="77777777" w:rsidTr="00AD6F6C">
        <w:tc>
          <w:tcPr>
            <w:tcW w:w="4606" w:type="dxa"/>
            <w:vAlign w:val="center"/>
          </w:tcPr>
          <w:p w14:paraId="01C1A863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7D659B2E" w14:textId="77777777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3DFF1CEA" w14:textId="77777777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633B71A9" w14:textId="77777777" w:rsidTr="00AD6F6C">
        <w:tc>
          <w:tcPr>
            <w:tcW w:w="4606" w:type="dxa"/>
            <w:vAlign w:val="center"/>
          </w:tcPr>
          <w:p w14:paraId="7F226D55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66C94765" w14:textId="73F2F21A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   </w:t>
            </w:r>
            <w:r w:rsidR="001320A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</w:t>
            </w:r>
            <w:r w:rsidR="00903B0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4536" w:type="dxa"/>
          </w:tcPr>
          <w:p w14:paraId="52C4CEB9" w14:textId="6920974A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  </w:t>
            </w:r>
            <w:r w:rsidR="00903B0C">
              <w:rPr>
                <w:rFonts w:ascii="Arial" w:hAnsi="Arial" w:cs="Arial"/>
                <w:b/>
                <w:bCs/>
                <w:sz w:val="16"/>
                <w:szCs w:val="16"/>
              </w:rPr>
              <w:t>12</w:t>
            </w:r>
            <w:r w:rsidR="00390F72">
              <w:rPr>
                <w:rFonts w:ascii="Arial" w:hAnsi="Arial" w:cs="Arial"/>
                <w:b/>
                <w:bCs/>
                <w:sz w:val="16"/>
                <w:szCs w:val="16"/>
              </w:rPr>
              <w:t> 3</w:t>
            </w:r>
            <w:r w:rsidR="00903B0C">
              <w:rPr>
                <w:rFonts w:ascii="Arial" w:hAnsi="Arial" w:cs="Arial"/>
                <w:b/>
                <w:bCs/>
                <w:sz w:val="16"/>
                <w:szCs w:val="16"/>
              </w:rPr>
              <w:t>48</w:t>
            </w:r>
            <w:r w:rsidR="00390F72"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</w:p>
        </w:tc>
      </w:tr>
    </w:tbl>
    <w:p w14:paraId="7A845428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419D74B9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14:paraId="5093B027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 xml:space="preserve">tabuľka k čl. III ods. </w:t>
      </w:r>
      <w:r>
        <w:rPr>
          <w:rFonts w:ascii="Arial" w:hAnsi="Arial" w:cs="Arial"/>
          <w:b/>
          <w:bCs/>
        </w:rPr>
        <w:t>3</w:t>
      </w:r>
      <w:r w:rsidRPr="00ED0163">
        <w:rPr>
          <w:rFonts w:ascii="Arial" w:hAnsi="Arial" w:cs="Arial"/>
          <w:b/>
          <w:bCs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2551"/>
        <w:gridCol w:w="2410"/>
        <w:gridCol w:w="2126"/>
        <w:gridCol w:w="2268"/>
        <w:gridCol w:w="2693"/>
      </w:tblGrid>
      <w:tr w:rsidR="002E58E4" w:rsidRPr="00ED0163" w14:paraId="03EE8036" w14:textId="77777777" w:rsidTr="00AD6F6C">
        <w:tc>
          <w:tcPr>
            <w:tcW w:w="2197" w:type="dxa"/>
            <w:vAlign w:val="center"/>
          </w:tcPr>
          <w:p w14:paraId="4CD9A4EE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5499135B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F885C2F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D452D8B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61F12FB8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CC09A5B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E58E4" w:rsidRPr="00ED0163" w14:paraId="53FDD8B4" w14:textId="77777777" w:rsidTr="00AD6F6C">
        <w:tc>
          <w:tcPr>
            <w:tcW w:w="2197" w:type="dxa"/>
            <w:vAlign w:val="center"/>
          </w:tcPr>
          <w:p w14:paraId="6FB94180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3112B9F2" w14:textId="77777777" w:rsidR="002E58E4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367448DD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0</w:t>
            </w:r>
          </w:p>
        </w:tc>
        <w:tc>
          <w:tcPr>
            <w:tcW w:w="2410" w:type="dxa"/>
          </w:tcPr>
          <w:p w14:paraId="261C18DC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F269D8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4D3469B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848788E" w14:textId="77777777" w:rsidR="002E58E4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1F45CE08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0</w:t>
            </w:r>
          </w:p>
        </w:tc>
      </w:tr>
      <w:tr w:rsidR="002E58E4" w:rsidRPr="00ED0163" w14:paraId="314EAC22" w14:textId="77777777" w:rsidTr="00AD6F6C">
        <w:trPr>
          <w:trHeight w:val="499"/>
        </w:trPr>
        <w:tc>
          <w:tcPr>
            <w:tcW w:w="2197" w:type="dxa"/>
            <w:vAlign w:val="center"/>
          </w:tcPr>
          <w:p w14:paraId="4C6F5C63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67382A7D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C2E628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0048A31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361E71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C3AA813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511568FC" w14:textId="77777777" w:rsidTr="00AD6F6C">
        <w:trPr>
          <w:trHeight w:val="499"/>
        </w:trPr>
        <w:tc>
          <w:tcPr>
            <w:tcW w:w="2197" w:type="dxa"/>
            <w:vAlign w:val="center"/>
          </w:tcPr>
          <w:p w14:paraId="322E55EA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36A2C960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E1439C6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8F928DD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9A16825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02546AF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3CAD4C2C" w14:textId="77777777" w:rsidTr="00AD6F6C">
        <w:trPr>
          <w:trHeight w:val="499"/>
        </w:trPr>
        <w:tc>
          <w:tcPr>
            <w:tcW w:w="2197" w:type="dxa"/>
            <w:vAlign w:val="center"/>
          </w:tcPr>
          <w:p w14:paraId="3D697B57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12AD92BF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7E37092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B6259F1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72168A3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7B8193F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064F5AB2" w14:textId="77777777" w:rsidTr="00AD6F6C">
        <w:trPr>
          <w:trHeight w:val="499"/>
        </w:trPr>
        <w:tc>
          <w:tcPr>
            <w:tcW w:w="2197" w:type="dxa"/>
            <w:vAlign w:val="center"/>
          </w:tcPr>
          <w:p w14:paraId="5F4FF5FF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199D1274" w14:textId="77777777" w:rsidR="002E58E4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39D9A550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0</w:t>
            </w:r>
          </w:p>
        </w:tc>
        <w:tc>
          <w:tcPr>
            <w:tcW w:w="2410" w:type="dxa"/>
          </w:tcPr>
          <w:p w14:paraId="6DA7B83D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26" w:type="dxa"/>
          </w:tcPr>
          <w:p w14:paraId="5653F59E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8" w:type="dxa"/>
          </w:tcPr>
          <w:p w14:paraId="6E02992B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93" w:type="dxa"/>
          </w:tcPr>
          <w:p w14:paraId="74BB009A" w14:textId="77777777" w:rsidR="002E58E4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4513090F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0</w:t>
            </w:r>
          </w:p>
        </w:tc>
      </w:tr>
    </w:tbl>
    <w:p w14:paraId="2D5714C4" w14:textId="77777777" w:rsidR="002E58E4" w:rsidRDefault="002E58E4" w:rsidP="002E58E4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14:paraId="00C45C3A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14:paraId="0812D951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 xml:space="preserve">tabuľka k čl. III ods. </w:t>
      </w:r>
      <w:r>
        <w:rPr>
          <w:rFonts w:ascii="Arial" w:hAnsi="Arial" w:cs="Arial"/>
          <w:b/>
          <w:bCs/>
        </w:rPr>
        <w:t>3</w:t>
      </w:r>
      <w:r w:rsidRPr="00ED0163">
        <w:rPr>
          <w:rFonts w:ascii="Arial" w:hAnsi="Arial" w:cs="Arial"/>
          <w:b/>
          <w:bCs/>
        </w:rPr>
        <w:t xml:space="preserve">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827"/>
        <w:gridCol w:w="4394"/>
      </w:tblGrid>
      <w:tr w:rsidR="002E58E4" w:rsidRPr="00ED0163" w14:paraId="2876922C" w14:textId="77777777" w:rsidTr="00AD6F6C">
        <w:trPr>
          <w:trHeight w:val="397"/>
        </w:trPr>
        <w:tc>
          <w:tcPr>
            <w:tcW w:w="4323" w:type="dxa"/>
            <w:vMerge w:val="restart"/>
          </w:tcPr>
          <w:p w14:paraId="5627AD66" w14:textId="77777777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B341781" w14:textId="77777777" w:rsidR="002E58E4" w:rsidRPr="00ED0163" w:rsidRDefault="002E58E4" w:rsidP="00AD6F6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2E58E4" w:rsidRPr="00ED0163" w14:paraId="38013759" w14:textId="77777777" w:rsidTr="00AD6F6C">
        <w:tc>
          <w:tcPr>
            <w:tcW w:w="4323" w:type="dxa"/>
            <w:vMerge/>
          </w:tcPr>
          <w:p w14:paraId="67D26172" w14:textId="77777777" w:rsidR="002E58E4" w:rsidRPr="00ED0163" w:rsidRDefault="002E58E4" w:rsidP="00AD6F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0CF14CDA" w14:textId="77777777" w:rsidR="002E58E4" w:rsidRPr="00ED0163" w:rsidRDefault="002E58E4" w:rsidP="00AD6F6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01DF308" w14:textId="77777777" w:rsidR="002E58E4" w:rsidRPr="00ED0163" w:rsidRDefault="002E58E4" w:rsidP="00AD6F6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E58E4" w:rsidRPr="00ED0163" w14:paraId="515CADC8" w14:textId="77777777" w:rsidTr="00AD6F6C">
        <w:tc>
          <w:tcPr>
            <w:tcW w:w="4323" w:type="dxa"/>
            <w:vAlign w:val="center"/>
          </w:tcPr>
          <w:p w14:paraId="21B52913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DF58C47" w14:textId="2958C765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</w:t>
            </w:r>
            <w:r w:rsidR="001320A6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1013597C" w14:textId="64F918E9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</w:t>
            </w:r>
            <w:r w:rsidR="00903B0C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2E58E4" w:rsidRPr="00ED0163" w14:paraId="726E21E8" w14:textId="77777777" w:rsidTr="00AD6F6C">
        <w:tc>
          <w:tcPr>
            <w:tcW w:w="4323" w:type="dxa"/>
            <w:vAlign w:val="center"/>
          </w:tcPr>
          <w:p w14:paraId="6B83B349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681EB5C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312EFB5E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619A9F87" w14:textId="77777777" w:rsidTr="00AD6F6C">
        <w:tc>
          <w:tcPr>
            <w:tcW w:w="4323" w:type="dxa"/>
            <w:vAlign w:val="center"/>
          </w:tcPr>
          <w:p w14:paraId="0617BC8B" w14:textId="77777777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57A8CC54" w14:textId="12482CA3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</w:t>
            </w:r>
            <w:r w:rsidR="001320A6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01B39653" w14:textId="4AF7CBBD" w:rsidR="002E58E4" w:rsidRPr="00ED0163" w:rsidRDefault="002E58E4" w:rsidP="00AD6F6C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     </w:t>
            </w:r>
            <w:r w:rsidR="00903B0C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,- </w:t>
            </w:r>
          </w:p>
        </w:tc>
      </w:tr>
    </w:tbl>
    <w:p w14:paraId="03E6F2CA" w14:textId="77777777" w:rsidR="002E58E4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4DFCD359" w14:textId="77777777" w:rsidR="002E58E4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7744DE5C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2813783E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lastRenderedPageBreak/>
        <w:t xml:space="preserve">tabuľka k čl. III ods. </w:t>
      </w:r>
      <w:r>
        <w:rPr>
          <w:rFonts w:ascii="Arial" w:hAnsi="Arial" w:cs="Arial"/>
          <w:b/>
          <w:bCs/>
        </w:rPr>
        <w:t>6</w:t>
      </w:r>
      <w:r w:rsidRPr="00ED0163">
        <w:rPr>
          <w:rFonts w:ascii="Arial" w:hAnsi="Arial" w:cs="Arial"/>
          <w:b/>
          <w:bCs/>
        </w:rPr>
        <w:t xml:space="preserve">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487"/>
        <w:gridCol w:w="4963"/>
      </w:tblGrid>
      <w:tr w:rsidR="002E58E4" w:rsidRPr="00ED0163" w14:paraId="267844D4" w14:textId="77777777" w:rsidTr="00AD6F6C">
        <w:trPr>
          <w:trHeight w:val="765"/>
        </w:trPr>
        <w:tc>
          <w:tcPr>
            <w:tcW w:w="6487" w:type="dxa"/>
            <w:noWrap/>
            <w:vAlign w:val="center"/>
          </w:tcPr>
          <w:p w14:paraId="0DF8B014" w14:textId="77777777" w:rsidR="002E58E4" w:rsidRPr="00ED0163" w:rsidRDefault="002E58E4" w:rsidP="00AD6F6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887A2AB" w14:textId="77777777" w:rsidR="002E58E4" w:rsidRPr="00ED0163" w:rsidRDefault="002E58E4" w:rsidP="00AD6F6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2E58E4" w:rsidRPr="00ED0163" w14:paraId="39A9C686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6EF53029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F45891C" w14:textId="61E6B50E" w:rsidR="002E58E4" w:rsidRPr="00ED0163" w:rsidRDefault="00903B0C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6 </w:t>
            </w:r>
            <w:r w:rsidR="001320A6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54</w:t>
            </w:r>
            <w:r w:rsidR="001320A6">
              <w:rPr>
                <w:rFonts w:ascii="Arial" w:hAnsi="Arial" w:cs="Arial"/>
                <w:color w:val="000000"/>
                <w:sz w:val="16"/>
                <w:szCs w:val="16"/>
              </w:rPr>
              <w:t>,-</w:t>
            </w:r>
          </w:p>
        </w:tc>
      </w:tr>
      <w:tr w:rsidR="002E58E4" w:rsidRPr="00ED0163" w14:paraId="2D33F68A" w14:textId="77777777" w:rsidTr="00AD6F6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131C3DE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2E58E4" w:rsidRPr="00ED0163" w14:paraId="302E11E2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3D85CC46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50FA5F7D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2E6F139E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7270CBE9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 w:cs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6C4BAE6A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7DAA0367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765058A8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03661115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74CFEAA4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7E519022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1A136329" w14:textId="61B24B81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903B0C">
              <w:rPr>
                <w:rFonts w:ascii="Arial" w:hAnsi="Arial" w:cs="Arial"/>
                <w:color w:val="000000"/>
                <w:sz w:val="16"/>
                <w:szCs w:val="16"/>
              </w:rPr>
              <w:t xml:space="preserve">6 </w:t>
            </w:r>
            <w:r w:rsidR="001320A6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903B0C">
              <w:rPr>
                <w:rFonts w:ascii="Arial" w:hAnsi="Arial" w:cs="Arial"/>
                <w:color w:val="000000"/>
                <w:sz w:val="16"/>
                <w:szCs w:val="16"/>
              </w:rPr>
              <w:t>54</w:t>
            </w:r>
            <w:r w:rsidR="001320A6">
              <w:rPr>
                <w:rFonts w:ascii="Arial" w:hAnsi="Arial" w:cs="Arial"/>
                <w:color w:val="000000"/>
                <w:sz w:val="16"/>
                <w:szCs w:val="16"/>
              </w:rPr>
              <w:t>,-</w:t>
            </w:r>
          </w:p>
        </w:tc>
      </w:tr>
      <w:tr w:rsidR="002E58E4" w:rsidRPr="00ED0163" w14:paraId="08134A02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6769921B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581711D0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6BB95F7B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670AE25A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279A764E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44B7D4B3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4190E706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6EFB9609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755B353D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5B67B390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46081AA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65832328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4716673C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1834F39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33BAA0C4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72E8B37C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43A82D9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6A0E6CDB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19B64231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0016141E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4545E3C6" w14:textId="77777777" w:rsidTr="00AD6F6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7302F9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2E58E4" w:rsidRPr="00ED0163" w14:paraId="6E73DFAA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253FEA30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20080350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070ED2AA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6E586129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4F944B05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7D59A6A8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5EB4810C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DC79987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651D843D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735B7A55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17710019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7B77203E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38670B1A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421B059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68366C88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241CE987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Prevod do n</w:t>
            </w:r>
            <w:r w:rsidRPr="00ED0163"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437B564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2E58E4" w:rsidRPr="00ED0163" w14:paraId="4D2A8411" w14:textId="77777777" w:rsidTr="00AD6F6C">
        <w:trPr>
          <w:trHeight w:val="330"/>
        </w:trPr>
        <w:tc>
          <w:tcPr>
            <w:tcW w:w="6487" w:type="dxa"/>
            <w:noWrap/>
            <w:vAlign w:val="center"/>
          </w:tcPr>
          <w:p w14:paraId="0AEE87E2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BDFA0D8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731954EB" w14:textId="77777777" w:rsidR="002E58E4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2DDBA5EC" w14:textId="77777777" w:rsidR="002E58E4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5E790D99" w14:textId="77777777" w:rsidR="002E58E4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650B8FA1" w14:textId="77777777" w:rsidR="002E58E4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79206A8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2C20F9D6" w14:textId="15D6C045" w:rsidR="00D03B81" w:rsidRDefault="00D03B81" w:rsidP="002E58E4">
      <w:pPr>
        <w:spacing w:before="0" w:line="240" w:lineRule="auto"/>
        <w:rPr>
          <w:rFonts w:ascii="Arial" w:hAnsi="Arial" w:cs="Arial"/>
          <w:b/>
          <w:bCs/>
        </w:rPr>
      </w:pPr>
    </w:p>
    <w:p w14:paraId="081D5CEA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 xml:space="preserve"> tabuľka k čl. III ods. </w:t>
      </w:r>
      <w:r>
        <w:rPr>
          <w:rFonts w:ascii="Arial" w:hAnsi="Arial" w:cs="Arial"/>
          <w:b/>
          <w:bCs/>
        </w:rPr>
        <w:t>7</w:t>
      </w:r>
      <w:r w:rsidRPr="00ED0163">
        <w:rPr>
          <w:rFonts w:ascii="Arial" w:hAnsi="Arial" w:cs="Arial"/>
          <w:b/>
          <w:bCs/>
        </w:rPr>
        <w:t xml:space="preserve"> písm. </w:t>
      </w:r>
      <w:r w:rsidR="00D03B81">
        <w:rPr>
          <w:rFonts w:ascii="Arial" w:hAnsi="Arial" w:cs="Arial"/>
          <w:b/>
          <w:bCs/>
        </w:rPr>
        <w:t>c</w:t>
      </w:r>
      <w:r w:rsidRPr="00ED0163">
        <w:rPr>
          <w:rFonts w:ascii="Arial" w:hAnsi="Arial" w:cs="Arial"/>
          <w:b/>
          <w:bCs/>
        </w:rPr>
        <w:t>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90"/>
        <w:gridCol w:w="3118"/>
        <w:gridCol w:w="3544"/>
      </w:tblGrid>
      <w:tr w:rsidR="002E58E4" w:rsidRPr="00ED0163" w14:paraId="67682C93" w14:textId="77777777" w:rsidTr="00AD6F6C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9822C23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41E41E38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2E58E4" w:rsidRPr="00ED0163" w14:paraId="5EA6FB65" w14:textId="77777777" w:rsidTr="00AD6F6C">
        <w:tc>
          <w:tcPr>
            <w:tcW w:w="4890" w:type="dxa"/>
            <w:vMerge/>
          </w:tcPr>
          <w:p w14:paraId="2282E244" w14:textId="77777777" w:rsidR="002E58E4" w:rsidRPr="00ED0163" w:rsidRDefault="002E58E4" w:rsidP="00AD6F6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22EFC89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14:paraId="2F9ABF3B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E58E4" w:rsidRPr="00ED0163" w14:paraId="430CB757" w14:textId="77777777" w:rsidTr="00AD6F6C">
        <w:trPr>
          <w:trHeight w:val="391"/>
        </w:trPr>
        <w:tc>
          <w:tcPr>
            <w:tcW w:w="4890" w:type="dxa"/>
            <w:vAlign w:val="center"/>
          </w:tcPr>
          <w:p w14:paraId="47073E0A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7BE3D222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6E014DA5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E58E4" w:rsidRPr="00ED0163" w14:paraId="5F61DFC5" w14:textId="77777777" w:rsidTr="00AD6F6C">
        <w:trPr>
          <w:trHeight w:val="391"/>
        </w:trPr>
        <w:tc>
          <w:tcPr>
            <w:tcW w:w="4890" w:type="dxa"/>
            <w:vAlign w:val="center"/>
          </w:tcPr>
          <w:p w14:paraId="59E25CF2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5C148FAC" w14:textId="03C19F85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                       </w:t>
            </w:r>
            <w:r w:rsidR="00903B0C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,-</w:t>
            </w:r>
          </w:p>
        </w:tc>
        <w:tc>
          <w:tcPr>
            <w:tcW w:w="3544" w:type="dxa"/>
            <w:vAlign w:val="center"/>
          </w:tcPr>
          <w:p w14:paraId="1BD89892" w14:textId="1C15A200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                            </w:t>
            </w:r>
            <w:r w:rsidR="00903B0C">
              <w:rPr>
                <w:rFonts w:ascii="Arial" w:hAnsi="Arial" w:cs="Arial"/>
                <w:sz w:val="16"/>
                <w:szCs w:val="16"/>
                <w:lang w:eastAsia="sk-SK"/>
              </w:rPr>
              <w:t>6 360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,-</w:t>
            </w:r>
          </w:p>
        </w:tc>
      </w:tr>
      <w:tr w:rsidR="002E58E4" w:rsidRPr="00ED0163" w14:paraId="326D984C" w14:textId="77777777" w:rsidTr="00AD6F6C">
        <w:trPr>
          <w:trHeight w:val="447"/>
        </w:trPr>
        <w:tc>
          <w:tcPr>
            <w:tcW w:w="4890" w:type="dxa"/>
            <w:vAlign w:val="center"/>
          </w:tcPr>
          <w:p w14:paraId="48D27463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4CC7E26A" w14:textId="05D78A01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</w:t>
            </w:r>
            <w:r w:rsidR="001320A6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,- </w:t>
            </w:r>
          </w:p>
        </w:tc>
        <w:tc>
          <w:tcPr>
            <w:tcW w:w="3544" w:type="dxa"/>
            <w:vAlign w:val="center"/>
          </w:tcPr>
          <w:p w14:paraId="2B45DE4A" w14:textId="383930DF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</w:t>
            </w:r>
            <w:r w:rsidR="00903B0C">
              <w:rPr>
                <w:rFonts w:ascii="Arial" w:hAnsi="Arial" w:cs="Arial"/>
                <w:b/>
                <w:bCs/>
                <w:sz w:val="16"/>
                <w:szCs w:val="16"/>
              </w:rPr>
              <w:t>6 360,-</w:t>
            </w:r>
          </w:p>
        </w:tc>
      </w:tr>
    </w:tbl>
    <w:p w14:paraId="3178662A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14:paraId="72F428D4" w14:textId="77777777" w:rsidR="00D03B81" w:rsidRDefault="002E58E4" w:rsidP="002E58E4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</w:t>
      </w:r>
    </w:p>
    <w:p w14:paraId="1BCF4979" w14:textId="77777777" w:rsidR="002E58E4" w:rsidRPr="00ED0163" w:rsidRDefault="002E58E4" w:rsidP="002E58E4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tab</w:t>
      </w:r>
      <w:r w:rsidRPr="00ED0163">
        <w:rPr>
          <w:rFonts w:ascii="Arial" w:hAnsi="Arial" w:cs="Arial"/>
          <w:b/>
          <w:bCs/>
        </w:rPr>
        <w:t xml:space="preserve">uľka k čl. III ods. </w:t>
      </w:r>
      <w:r>
        <w:rPr>
          <w:rFonts w:ascii="Arial" w:hAnsi="Arial" w:cs="Arial"/>
          <w:b/>
          <w:bCs/>
        </w:rPr>
        <w:t>7</w:t>
      </w:r>
      <w:r w:rsidRPr="00ED0163">
        <w:rPr>
          <w:rFonts w:ascii="Arial" w:hAnsi="Arial" w:cs="Arial"/>
          <w:b/>
          <w:bCs/>
        </w:rPr>
        <w:t xml:space="preserve"> písm. </w:t>
      </w:r>
      <w:r>
        <w:rPr>
          <w:rFonts w:ascii="Arial" w:hAnsi="Arial" w:cs="Arial"/>
          <w:b/>
          <w:bCs/>
        </w:rPr>
        <w:t>d</w:t>
      </w:r>
      <w:r w:rsidRPr="00ED0163">
        <w:rPr>
          <w:rFonts w:ascii="Arial" w:hAnsi="Arial" w:cs="Arial"/>
          <w:b/>
          <w:bCs/>
        </w:rPr>
        <w:t>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685"/>
        <w:gridCol w:w="3544"/>
      </w:tblGrid>
      <w:tr w:rsidR="002E58E4" w:rsidRPr="00ED0163" w14:paraId="7786212B" w14:textId="77777777" w:rsidTr="00AD6F6C">
        <w:tc>
          <w:tcPr>
            <w:tcW w:w="4323" w:type="dxa"/>
            <w:vAlign w:val="center"/>
          </w:tcPr>
          <w:p w14:paraId="7A42758E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62A4B72E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64143D72" w14:textId="77777777" w:rsidR="002E58E4" w:rsidRPr="00ED0163" w:rsidRDefault="002E58E4" w:rsidP="00AD6F6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2E58E4" w:rsidRPr="00ED0163" w14:paraId="6C3DA96F" w14:textId="77777777" w:rsidTr="00AD6F6C">
        <w:trPr>
          <w:trHeight w:val="610"/>
        </w:trPr>
        <w:tc>
          <w:tcPr>
            <w:tcW w:w="4323" w:type="dxa"/>
            <w:vAlign w:val="center"/>
          </w:tcPr>
          <w:p w14:paraId="6FB357E5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4E3FCDF9" w14:textId="10693166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</w:t>
            </w:r>
            <w:r w:rsidR="001320A6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266B3F">
              <w:rPr>
                <w:rFonts w:ascii="Arial" w:hAnsi="Arial" w:cs="Arial"/>
                <w:b/>
                <w:bCs/>
                <w:sz w:val="16"/>
                <w:szCs w:val="16"/>
              </w:rPr>
              <w:t>21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vAlign w:val="center"/>
          </w:tcPr>
          <w:p w14:paraId="00CDA4F3" w14:textId="3F6F6B52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</w:t>
            </w:r>
            <w:r w:rsidR="00266B3F">
              <w:rPr>
                <w:rFonts w:ascii="Arial" w:hAnsi="Arial" w:cs="Arial"/>
                <w:b/>
                <w:bCs/>
                <w:sz w:val="16"/>
                <w:szCs w:val="16"/>
              </w:rPr>
              <w:t>338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  <w:tr w:rsidR="002E58E4" w:rsidRPr="00ED0163" w14:paraId="66BBCF5B" w14:textId="77777777" w:rsidTr="00AD6F6C">
        <w:trPr>
          <w:trHeight w:val="375"/>
        </w:trPr>
        <w:tc>
          <w:tcPr>
            <w:tcW w:w="4323" w:type="dxa"/>
            <w:vAlign w:val="center"/>
          </w:tcPr>
          <w:p w14:paraId="1499F925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1F7BC28" w14:textId="68BB97D8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</w:t>
            </w:r>
            <w:r w:rsidR="001320A6">
              <w:rPr>
                <w:rFonts w:ascii="Arial" w:hAnsi="Arial" w:cs="Arial"/>
                <w:sz w:val="16"/>
                <w:szCs w:val="16"/>
              </w:rPr>
              <w:t>3</w:t>
            </w:r>
            <w:r w:rsidR="00266B3F">
              <w:rPr>
                <w:rFonts w:ascii="Arial" w:hAnsi="Arial" w:cs="Arial"/>
                <w:sz w:val="16"/>
                <w:szCs w:val="16"/>
              </w:rPr>
              <w:t>14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3544" w:type="dxa"/>
            <w:vAlign w:val="center"/>
          </w:tcPr>
          <w:p w14:paraId="47FA41D1" w14:textId="67566905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4</w:t>
            </w:r>
            <w:r w:rsidR="00266B3F">
              <w:rPr>
                <w:rFonts w:ascii="Arial" w:hAnsi="Arial" w:cs="Arial"/>
                <w:sz w:val="16"/>
                <w:szCs w:val="16"/>
              </w:rPr>
              <w:t>53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2E58E4" w:rsidRPr="00ED0163" w14:paraId="2F341B30" w14:textId="77777777" w:rsidTr="00AD6F6C">
        <w:trPr>
          <w:trHeight w:val="279"/>
        </w:trPr>
        <w:tc>
          <w:tcPr>
            <w:tcW w:w="4323" w:type="dxa"/>
            <w:vAlign w:val="center"/>
          </w:tcPr>
          <w:p w14:paraId="4E0ECD7E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8EE4925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878D945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58E4" w:rsidRPr="00ED0163" w14:paraId="639F45C5" w14:textId="77777777" w:rsidTr="00AD6F6C">
        <w:trPr>
          <w:trHeight w:val="411"/>
        </w:trPr>
        <w:tc>
          <w:tcPr>
            <w:tcW w:w="4323" w:type="dxa"/>
            <w:vAlign w:val="center"/>
          </w:tcPr>
          <w:p w14:paraId="7D03C239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143EF0FB" w14:textId="45AF5E05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</w:t>
            </w:r>
            <w:r w:rsidR="00266B3F">
              <w:rPr>
                <w:rFonts w:ascii="Arial" w:hAnsi="Arial" w:cs="Arial"/>
                <w:sz w:val="16"/>
                <w:szCs w:val="16"/>
              </w:rPr>
              <w:t>635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3544" w:type="dxa"/>
            <w:vAlign w:val="center"/>
          </w:tcPr>
          <w:p w14:paraId="4DAF92CB" w14:textId="2B05A4FB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</w:t>
            </w:r>
            <w:r w:rsidR="00266B3F">
              <w:rPr>
                <w:rFonts w:ascii="Arial" w:hAnsi="Arial" w:cs="Arial"/>
                <w:sz w:val="16"/>
                <w:szCs w:val="16"/>
              </w:rPr>
              <w:t>470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2E58E4" w:rsidRPr="00ED0163" w14:paraId="77E12C8F" w14:textId="77777777" w:rsidTr="00AD6F6C">
        <w:trPr>
          <w:trHeight w:val="557"/>
        </w:trPr>
        <w:tc>
          <w:tcPr>
            <w:tcW w:w="4323" w:type="dxa"/>
            <w:vAlign w:val="center"/>
          </w:tcPr>
          <w:p w14:paraId="7044701A" w14:textId="77777777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C8D97F9" w14:textId="6891618B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</w:t>
            </w:r>
            <w:r w:rsidR="00266B3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vAlign w:val="center"/>
          </w:tcPr>
          <w:p w14:paraId="2F0BEF1E" w14:textId="724AE1D4" w:rsidR="002E58E4" w:rsidRPr="00ED0163" w:rsidRDefault="002E58E4" w:rsidP="00AD6F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</w:t>
            </w:r>
            <w:r w:rsidR="001320A6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266B3F">
              <w:rPr>
                <w:rFonts w:ascii="Arial" w:hAnsi="Arial" w:cs="Arial"/>
                <w:b/>
                <w:bCs/>
                <w:sz w:val="16"/>
                <w:szCs w:val="16"/>
              </w:rPr>
              <w:t>21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</w:tbl>
    <w:p w14:paraId="147761EA" w14:textId="77777777" w:rsidR="002E58E4" w:rsidRDefault="002E58E4" w:rsidP="002E58E4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sectPr w:rsidR="002E58E4" w:rsidSect="00384AF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5B3AFC" w14:textId="77777777" w:rsidR="00442C19" w:rsidRDefault="00442C19">
      <w:pPr>
        <w:spacing w:before="0" w:after="0" w:line="240" w:lineRule="auto"/>
      </w:pPr>
      <w:r>
        <w:separator/>
      </w:r>
    </w:p>
  </w:endnote>
  <w:endnote w:type="continuationSeparator" w:id="0">
    <w:p w14:paraId="019191FB" w14:textId="77777777" w:rsidR="00442C19" w:rsidRDefault="00442C1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4C5B60" w14:textId="77777777" w:rsidR="00E83CAB" w:rsidRDefault="002E58E4" w:rsidP="00557E46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03B81">
      <w:rPr>
        <w:rStyle w:val="slostrany"/>
        <w:noProof/>
      </w:rPr>
      <w:t>2</w:t>
    </w:r>
    <w:r>
      <w:rPr>
        <w:rStyle w:val="slostrany"/>
      </w:rPr>
      <w:fldChar w:fldCharType="end"/>
    </w:r>
  </w:p>
  <w:p w14:paraId="4F5A2760" w14:textId="77777777" w:rsidR="00E83CAB" w:rsidRDefault="00E83CAB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FB94212" w14:textId="77777777" w:rsidR="00442C19" w:rsidRDefault="00442C19">
      <w:pPr>
        <w:spacing w:before="0" w:after="0" w:line="240" w:lineRule="auto"/>
      </w:pPr>
      <w:r>
        <w:separator/>
      </w:r>
    </w:p>
  </w:footnote>
  <w:footnote w:type="continuationSeparator" w:id="0">
    <w:p w14:paraId="0E611ED4" w14:textId="77777777" w:rsidR="00442C19" w:rsidRDefault="00442C1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13515653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3643"/>
    <w:rsid w:val="000313CE"/>
    <w:rsid w:val="000E2B5E"/>
    <w:rsid w:val="001320A6"/>
    <w:rsid w:val="00132189"/>
    <w:rsid w:val="00133179"/>
    <w:rsid w:val="00170391"/>
    <w:rsid w:val="00261312"/>
    <w:rsid w:val="00266B3F"/>
    <w:rsid w:val="002E58E4"/>
    <w:rsid w:val="00352951"/>
    <w:rsid w:val="00384AFB"/>
    <w:rsid w:val="00390F72"/>
    <w:rsid w:val="003E1495"/>
    <w:rsid w:val="00442C19"/>
    <w:rsid w:val="00454411"/>
    <w:rsid w:val="00463643"/>
    <w:rsid w:val="005832A7"/>
    <w:rsid w:val="005B707F"/>
    <w:rsid w:val="006A6FD9"/>
    <w:rsid w:val="007224AE"/>
    <w:rsid w:val="008549C5"/>
    <w:rsid w:val="008B5A21"/>
    <w:rsid w:val="008C56A2"/>
    <w:rsid w:val="008F3DC9"/>
    <w:rsid w:val="00903B0C"/>
    <w:rsid w:val="00942BCC"/>
    <w:rsid w:val="009A1DE5"/>
    <w:rsid w:val="00A93173"/>
    <w:rsid w:val="00AF26B1"/>
    <w:rsid w:val="00B00EE2"/>
    <w:rsid w:val="00B60266"/>
    <w:rsid w:val="00CC4BF5"/>
    <w:rsid w:val="00D03B81"/>
    <w:rsid w:val="00D26EC5"/>
    <w:rsid w:val="00DF1BA6"/>
    <w:rsid w:val="00E46301"/>
    <w:rsid w:val="00E50E00"/>
    <w:rsid w:val="00E822C7"/>
    <w:rsid w:val="00E83CAB"/>
    <w:rsid w:val="00EC2AE3"/>
    <w:rsid w:val="00F64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AEE88A"/>
  <w15:chartTrackingRefBased/>
  <w15:docId w15:val="{DA404CEE-2435-45B6-B44E-B05DE4C30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454411"/>
    <w:pPr>
      <w:spacing w:before="120" w:after="120" w:line="360" w:lineRule="auto"/>
      <w:jc w:val="both"/>
    </w:pPr>
    <w:rPr>
      <w:rFonts w:ascii="Arial Narrow" w:eastAsia="Times New Roman" w:hAnsi="Arial Narrow" w:cs="Arial Narrow"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45441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54411"/>
    <w:rPr>
      <w:rFonts w:ascii="Arial Narrow" w:eastAsia="Times New Roman" w:hAnsi="Arial Narrow" w:cs="Arial Narrow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54411"/>
    <w:rPr>
      <w:rFonts w:cs="Times New Roman"/>
    </w:rPr>
  </w:style>
  <w:style w:type="paragraph" w:customStyle="1" w:styleId="Textopatrenia">
    <w:name w:val="Text opatrenia"/>
    <w:uiPriority w:val="99"/>
    <w:rsid w:val="00454411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table" w:styleId="Mriekatabuky">
    <w:name w:val="Table Grid"/>
    <w:basedOn w:val="Normlnatabuka"/>
    <w:uiPriority w:val="99"/>
    <w:rsid w:val="002E58E4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pHeader">
    <w:name w:val="Top Header"/>
    <w:basedOn w:val="Normlny"/>
    <w:uiPriority w:val="99"/>
    <w:rsid w:val="002E58E4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F26B1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26B1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5</Pages>
  <Words>1122</Words>
  <Characters>6400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Súkromné tanečné konzervatórium Dušana Nebylu</cp:lastModifiedBy>
  <cp:revision>14</cp:revision>
  <cp:lastPrinted>2021-03-15T11:48:00Z</cp:lastPrinted>
  <dcterms:created xsi:type="dcterms:W3CDTF">2021-03-15T11:36:00Z</dcterms:created>
  <dcterms:modified xsi:type="dcterms:W3CDTF">2024-09-30T09:06:00Z</dcterms:modified>
</cp:coreProperties>
</file>