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C35" w:rsidRPr="00B72C35" w:rsidRDefault="00B72C35" w:rsidP="00B72C35">
      <w:pPr>
        <w:rPr>
          <w:rFonts w:ascii="Arial Unicode MS" w:eastAsia="Arial Unicode MS" w:hAnsi="Arial Unicode MS" w:cs="Arial Unicode MS"/>
          <w:b/>
          <w:bCs/>
          <w:sz w:val="56"/>
          <w:szCs w:val="96"/>
        </w:rPr>
      </w:pPr>
    </w:p>
    <w:p w:rsidR="00511598" w:rsidRDefault="00925EF5" w:rsidP="00B72C35">
      <w:pPr>
        <w:jc w:val="center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VYRO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Č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N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SPR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="003B683F">
        <w:rPr>
          <w:rFonts w:ascii="Arial Unicode MS" w:eastAsia="Arial Unicode MS" w:hAnsi="Arial Unicode MS" w:cs="Arial Unicode MS"/>
          <w:b/>
          <w:bCs/>
          <w:sz w:val="96"/>
          <w:szCs w:val="96"/>
        </w:rPr>
        <w:t>VA  2023</w:t>
      </w:r>
    </w:p>
    <w:p w:rsidR="00B72C35" w:rsidRPr="00B72C35" w:rsidRDefault="00B72C35" w:rsidP="00B72C35">
      <w:pPr>
        <w:jc w:val="center"/>
        <w:rPr>
          <w:rFonts w:ascii="Arial Unicode MS" w:eastAsia="Arial Unicode MS" w:hAnsi="Arial Unicode MS" w:cs="Arial Unicode MS"/>
          <w:b/>
          <w:bCs/>
          <w:sz w:val="72"/>
          <w:szCs w:val="96"/>
        </w:rPr>
      </w:pPr>
    </w:p>
    <w:p w:rsidR="00925EF5" w:rsidRDefault="00925EF5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762125" cy="195262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Default="00925EF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B72C35" w:rsidRDefault="00B72C3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925EF5" w:rsidP="00925EF5">
      <w:pPr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 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OBEC PETROVCE</w:t>
      </w:r>
    </w:p>
    <w:p w:rsidR="00614403" w:rsidRDefault="00614403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B72C35" w:rsidRDefault="00B72C3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Identifika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obce: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zov: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 Petrovce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Adresa:</w:t>
      </w:r>
      <w:r w:rsidR="00791E97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19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,  980 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Telef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047/5684135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e-mail: 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petrovce</w:t>
      </w:r>
      <w:r w:rsidR="00A85BE9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rs@petrovce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.sk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web: </w:t>
      </w:r>
      <w:proofErr w:type="spellStart"/>
      <w:r w:rsidR="00791E97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www.petrovce.sk</w:t>
      </w:r>
      <w:proofErr w:type="spellEnd"/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Okres: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Rimavsk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Sobota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00318973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2021230343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vna forma: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osoba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 ako samostatn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zemn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samospr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a</w:t>
      </w:r>
      <w:r w:rsidRPr="00975224">
        <w:rPr>
          <w:rFonts w:ascii="Arial Unicode MS" w:eastAsia="Arial Unicode MS" w:hAnsi="Arial Unicode MS"/>
          <w:b/>
          <w:bCs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celok sa riadi z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konom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369/1990 Zb. o obecnom zriaden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 znen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neskor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ch zmien a doplnkov a 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stavou SR.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Rozloha obce: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1917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ha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7A21F4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131D61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131D61" w:rsidRPr="00975224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Demografick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="00E00979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 obci Petrovce za rok 2022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et obyvate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="00756437">
        <w:rPr>
          <w:rFonts w:ascii="Arial Unicode MS" w:eastAsia="Arial Unicode MS" w:hAnsi="Arial Unicode MS" w:cs="Arial Unicode MS"/>
          <w:b/>
          <w:bCs/>
          <w:sz w:val="24"/>
          <w:szCs w:val="24"/>
        </w:rPr>
        <w:t>ov obce k 31.12.2023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756437">
        <w:rPr>
          <w:rFonts w:ascii="Arial Unicode MS" w:eastAsia="Arial Unicode MS" w:hAnsi="Arial Unicode MS" w:cs="Arial Unicode MS"/>
          <w:sz w:val="24"/>
          <w:szCs w:val="24"/>
        </w:rPr>
        <w:t>189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obyvate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483C68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Z toho ob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anov: 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Priemern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vek: </w:t>
      </w:r>
      <w:r w:rsidR="00756437">
        <w:rPr>
          <w:rFonts w:ascii="Arial Unicode MS" w:eastAsia="Arial Unicode MS" w:hAnsi="Arial Unicode MS" w:cs="Arial Unicode MS"/>
          <w:b/>
          <w:bCs/>
          <w:sz w:val="24"/>
          <w:szCs w:val="24"/>
        </w:rPr>
        <w:t>46,74  k 31.12.2023</w:t>
      </w:r>
    </w:p>
    <w:p w:rsidR="00925EF5" w:rsidRPr="00975224" w:rsidRDefault="00D07B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Ženy: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</w:t>
      </w:r>
      <w:r w:rsidR="00756437">
        <w:rPr>
          <w:rFonts w:ascii="Arial Unicode MS" w:eastAsia="Arial Unicode MS" w:hAnsi="Arial Unicode MS" w:cs="Arial Unicode MS"/>
          <w:b/>
          <w:bCs/>
          <w:sz w:val="24"/>
          <w:szCs w:val="24"/>
        </w:rPr>
        <w:t>41,53</w:t>
      </w:r>
    </w:p>
    <w:p w:rsidR="00925EF5" w:rsidRDefault="00D07B5E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Muži: 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  <w:r w:rsidR="00756437">
        <w:rPr>
          <w:rFonts w:ascii="Arial Unicode MS" w:eastAsia="Arial Unicode MS" w:hAnsi="Arial Unicode MS" w:cs="Arial Unicode MS"/>
          <w:b/>
          <w:bCs/>
          <w:sz w:val="24"/>
          <w:szCs w:val="24"/>
        </w:rPr>
        <w:t>51,46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Deti (do 15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756437">
        <w:rPr>
          <w:rFonts w:ascii="Arial Unicode MS" w:eastAsia="Arial Unicode MS" w:hAnsi="Arial Unicode MS" w:cs="Arial Unicode MS"/>
          <w:b/>
          <w:bCs/>
          <w:sz w:val="24"/>
          <w:szCs w:val="24"/>
        </w:rPr>
        <w:t>12</w:t>
      </w:r>
    </w:p>
    <w:p w:rsidR="00925EF5" w:rsidRPr="00975224" w:rsidRDefault="00D338CD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 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>11</w:t>
      </w:r>
    </w:p>
    <w:p w:rsidR="00925EF5" w:rsidRDefault="00D338CD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 </w:t>
      </w:r>
      <w:r w:rsidR="00756437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23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732229" w:rsidRPr="000646CD" w:rsidRDefault="00732229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Ml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(od 15 do 18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0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</w:t>
      </w:r>
      <w:r w:rsidR="00756437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1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="00756437">
        <w:rPr>
          <w:rFonts w:ascii="Arial Unicode MS" w:eastAsia="Arial Unicode MS" w:hAnsi="Arial Unicode MS" w:cs="Arial Unicode MS"/>
          <w:b/>
          <w:bCs/>
          <w:sz w:val="24"/>
          <w:szCs w:val="24"/>
        </w:rPr>
        <w:t>1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Dospel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: </w:t>
      </w:r>
    </w:p>
    <w:p w:rsidR="00D07B5E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eny: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</w:t>
      </w:r>
      <w:r w:rsidR="00756437">
        <w:rPr>
          <w:rFonts w:ascii="Arial Unicode MS" w:eastAsia="Arial Unicode MS" w:hAnsi="Arial Unicode MS" w:cs="Arial Unicode MS"/>
          <w:b/>
          <w:bCs/>
          <w:sz w:val="24"/>
          <w:szCs w:val="24"/>
        </w:rPr>
        <w:t>87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Mu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i:     </w:t>
      </w:r>
      <w:r w:rsidR="00756437">
        <w:rPr>
          <w:rFonts w:ascii="Arial Unicode MS" w:eastAsia="Arial Unicode MS" w:hAnsi="Arial Unicode MS" w:cs="Arial Unicode MS"/>
          <w:b/>
          <w:bCs/>
          <w:sz w:val="24"/>
          <w:szCs w:val="24"/>
        </w:rPr>
        <w:t>78</w:t>
      </w:r>
    </w:p>
    <w:p w:rsidR="00925EF5" w:rsidRPr="00975224" w:rsidRDefault="00732229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</w:t>
      </w:r>
      <w:r w:rsidR="00756437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165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981700" cy="1971675"/>
            <wp:effectExtent l="0" t="0" r="0" b="9525"/>
            <wp:docPr id="6" name="Obrázok 6" descr="E:\1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11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585E" w:rsidRDefault="00DA585E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sz w:val="24"/>
          <w:szCs w:val="24"/>
        </w:rPr>
        <w:t>Obec Petrovce</w:t>
      </w: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762125" cy="195262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 </w:t>
      </w: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209675" cy="190500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Erb obce:                         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Vlajka obce:</w:t>
      </w:r>
    </w:p>
    <w:p w:rsid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424001" w:rsidRDefault="00424001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CD056D">
        <w:rPr>
          <w:rFonts w:ascii="Arial Unicode MS" w:eastAsia="Arial Unicode MS" w:hAnsi="Arial Unicode MS" w:cs="Arial Unicode MS"/>
          <w:b/>
          <w:bCs/>
          <w:sz w:val="28"/>
          <w:szCs w:val="28"/>
        </w:rPr>
        <w:t>Dejiny</w:t>
      </w:r>
      <w:r w:rsidR="00614403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obce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História obce začína dedinou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>. Pochádzali odtiaľ zemania, ktorí zalo</w:t>
      </w:r>
      <w:r w:rsidR="0087512B">
        <w:rPr>
          <w:rFonts w:ascii="Arial Unicode MS" w:eastAsia="Arial Unicode MS" w:hAnsi="Arial Unicode MS" w:cs="Arial Unicode MS"/>
          <w:color w:val="202122"/>
        </w:rPr>
        <w:t xml:space="preserve">žili osady </w:t>
      </w:r>
      <w:proofErr w:type="spellStart"/>
      <w:r w:rsidR="0087512B">
        <w:rPr>
          <w:rFonts w:ascii="Arial Unicode MS" w:eastAsia="Arial Unicode MS" w:hAnsi="Arial Unicode MS" w:cs="Arial Unicode MS"/>
          <w:color w:val="202122"/>
        </w:rPr>
        <w:t>Kissáros</w:t>
      </w:r>
      <w:proofErr w:type="spellEnd"/>
      <w:r w:rsidR="0087512B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87512B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Neskôr sa obyvatelia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presťahovali do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Petri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V roku 1427 sa uvádza už pod súčasným názvom ako majetok rodu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Recskyovcov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Tých neskôr vystriedali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Nyáryiovci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Csatóovci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Jankovichovci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>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prvej polovici 14. storočia vznikali v kopcovitom chotári obce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usadlosti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Kokényes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Eperjes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Répás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Tamástelke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Tieto usadlosti sa ale postupne zmenšovali, až zanikli. Jedine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je spomínaný v písomnostiach z roku 1275,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vzdorujú časom.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15. storočí dedina často trpela kvôli násilnostiam pánov. V roku 1443 podžupan zo Širkoviec z hradu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Gede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zaútočil počas bieleho dňa na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kostol a odniesol z neho všetko. V 16. storočí panujúca situácia v štáte odzrkadľovala život v dedine.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lastRenderedPageBreak/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roku 1566 boli v dedine už len štyri nevoľnícke gazdovstvá. Veľká časť obyvateľstva utiekla kvôli tureckým nájazdom. Hneď ako Turci zmiernili daňové zaťaženie a zrušili nádennícku prácu, nevoľníci sa postupne začali vracať a v roku 1600 už bolo v dedine 15 gazdovstiev. V roku 1682 pri tiahnutí Turkov smerom na Fiľakovo, títo prepadli a vykradli obec. V nasledujúcom roku poľské žoldnierske vojská pri tiahnutí na Viedeň ju zrovnali zo zemou. Osídľovanie rozbiehalo len veľmi pomaly, ale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zoznam z roku 1703 ju už spomína medzi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zemanskými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dedinami.</w:t>
      </w:r>
    </w:p>
    <w:p w:rsidR="00CD056D" w:rsidRPr="00CD056D" w:rsidRDefault="00CD056D" w:rsidP="00CD056D">
      <w:pPr>
        <w:shd w:val="clear" w:color="auto" w:fill="FFFFFF"/>
        <w:spacing w:before="72"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</w:pPr>
      <w:r w:rsidRPr="00CD056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  <w:t>Pamiatky</w:t>
      </w:r>
    </w:p>
    <w:p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 V Petrovciach stál do 40. rokov hodnotný tehlový </w:t>
      </w:r>
      <w:hyperlink r:id="rId10" w:tooltip="Románske umen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románsky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z </w:t>
      </w:r>
      <w:hyperlink r:id="rId11" w:tooltip="13. storoč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13. storočia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. Dnes sa na jeho mieste nachádza dom smútku a vzácnu pamiatku pripomína už len tabuľa na jeho múre.</w:t>
      </w:r>
    </w:p>
    <w:p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- </w:t>
      </w:r>
      <w:hyperlink r:id="rId12" w:tooltip="Rímskokatolícka cirkev na Slovensku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Rímskokatolícky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sv. Trojice, </w:t>
      </w:r>
      <w:hyperlink r:id="rId13" w:tooltip="Moderná architektúra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modernistická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jednoloďová stavba z rokov </w:t>
      </w:r>
      <w:hyperlink r:id="rId14" w:tooltip="1929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1929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</w:t>
      </w:r>
      <w:hyperlink r:id="rId15" w:tooltip="1930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1930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 s výrazne </w:t>
      </w:r>
      <w:proofErr w:type="spellStart"/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geometrizovanou</w:t>
      </w:r>
      <w:proofErr w:type="spellEnd"/>
      <w:r w:rsidR="00A85BE9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</w:t>
      </w: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</w:t>
      </w:r>
      <w:r w:rsidR="00A85BE9"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predstavenou</w:t>
      </w: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vežou. </w:t>
      </w:r>
    </w:p>
    <w:p w:rsidR="00CD056D" w:rsidRPr="00CD056D" w:rsidRDefault="00CD056D" w:rsidP="00DA58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CD056D" w:rsidRDefault="00CD056D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- </w:t>
      </w:r>
      <w:r w:rsidRP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Pamätník obetiam</w:t>
      </w:r>
      <w:r w:rsidR="00791E97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I. a II. svetovej vojny</w:t>
      </w:r>
    </w:p>
    <w:p w:rsidR="00CD056D" w:rsidRPr="00CD056D" w:rsidRDefault="00791E97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- Pamä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tník 1948 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–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49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</w:t>
      </w:r>
      <w:r w:rsidR="00DA585E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revolúcii</w:t>
      </w:r>
    </w:p>
    <w:p w:rsidR="00925EF5" w:rsidRPr="00975224" w:rsidRDefault="00925EF5" w:rsidP="00614403">
      <w:pPr>
        <w:spacing w:after="0" w:line="240" w:lineRule="auto"/>
        <w:rPr>
          <w:rFonts w:ascii="Arial Unicode MS" w:eastAsia="Arial Unicode MS" w:hAnsi="Arial Unicode MS"/>
          <w:b/>
          <w:bCs/>
          <w:i/>
          <w:iCs/>
          <w:sz w:val="24"/>
          <w:szCs w:val="24"/>
        </w:rPr>
      </w:pPr>
    </w:p>
    <w:p w:rsidR="00DA585E" w:rsidRPr="000646CD" w:rsidRDefault="00DA585E" w:rsidP="00DA585E">
      <w:pPr>
        <w:keepNext/>
        <w:spacing w:after="0" w:line="240" w:lineRule="auto"/>
        <w:jc w:val="center"/>
        <w:outlineLvl w:val="1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Z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kladn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org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ny obce</w:t>
      </w:r>
    </w:p>
    <w:p w:rsidR="00DA585E" w:rsidRDefault="00DA585E" w:rsidP="00DA585E">
      <w:pPr>
        <w:spacing w:after="0" w:line="240" w:lineRule="auto"/>
        <w:ind w:left="72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Starosta obce</w:t>
      </w: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stvo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OBECN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Ý</w:t>
      </w: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 xml:space="preserve"> 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Ú</w:t>
      </w:r>
      <w:r w:rsidR="007358B1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RAD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 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 a starostu obce,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organiza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ce.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cu a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innosti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radu organizuje a riadi starosta obce: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Gyula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bytom Petrovce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29.</w:t>
      </w:r>
    </w:p>
    <w:p w:rsidR="00925EF5" w:rsidRPr="00787306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Starosta obce je predstaven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obce a jej najvy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nom. Zvol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a vedie zasadnutia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stva, zastupuje obec vo vz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ahu k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tnym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 fyzick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osob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m,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a rozhoduje o veciach,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nie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vyhraden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mu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stvu</w:t>
      </w:r>
    </w:p>
    <w:p w:rsidR="00483C68" w:rsidRDefault="00483C68" w:rsidP="00DA585E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87512B" w:rsidRDefault="0087512B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87512B" w:rsidRDefault="0087512B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Zamestnanci 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ho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radu: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bytom Hostice  111 – samostatn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odborn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referent, zamestnan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E3931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B72C35">
        <w:rPr>
          <w:rFonts w:ascii="Arial Unicode MS" w:eastAsia="Arial Unicode MS" w:hAnsi="Arial Unicode MS" w:cs="Arial Unicode MS"/>
          <w:sz w:val="24"/>
          <w:szCs w:val="24"/>
        </w:rPr>
        <w:t xml:space="preserve">                   </w:t>
      </w:r>
      <w:r w:rsidR="000E3931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od 2.11.1999.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Pracovn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radu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uje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oper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s majetkom obce,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 prostriedkami v bank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inventariz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ciu majetku,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majetkov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va, ich  ochranu. Pober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a tie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inform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v miestnom rozhlase.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poplatkov,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vnych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konov a ich zhotovenie, miestne poplatky na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obce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informa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evidencia majetku obce a 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DA585E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ria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bytom Petrovce 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5F307C">
        <w:rPr>
          <w:rFonts w:ascii="Arial Unicode MS" w:eastAsia="Arial Unicode MS" w:hAnsi="Arial Unicode MS" w:cs="Arial Unicode MS"/>
          <w:sz w:val="24"/>
          <w:szCs w:val="24"/>
        </w:rPr>
        <w:t>. 38, - uprat</w:t>
      </w:r>
      <w:r>
        <w:rPr>
          <w:rFonts w:ascii="Arial Unicode MS" w:eastAsia="Arial Unicode MS" w:hAnsi="Arial Unicode MS" w:cs="Arial Unicode MS"/>
          <w:sz w:val="24"/>
          <w:szCs w:val="24"/>
        </w:rPr>
        <w:t>ova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>
        <w:rPr>
          <w:rFonts w:ascii="Arial Unicode MS" w:eastAsia="Arial Unicode MS" w:hAnsi="Arial Unicode MS" w:cs="Arial Unicode MS"/>
          <w:sz w:val="24"/>
          <w:szCs w:val="24"/>
        </w:rPr>
        <w:t>ka, zamestnan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="00756437">
        <w:rPr>
          <w:rFonts w:ascii="Arial Unicode MS" w:eastAsia="Arial Unicode MS" w:hAnsi="Arial Unicode MS" w:cs="Arial Unicode MS"/>
          <w:sz w:val="24"/>
          <w:szCs w:val="24"/>
        </w:rPr>
        <w:t xml:space="preserve"> do 31.1.2023</w:t>
      </w:r>
    </w:p>
    <w:p w:rsidR="00DA585E" w:rsidRPr="00DA585E" w:rsidRDefault="00DA585E" w:rsidP="00DA585E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:rsidR="00925EF5" w:rsidRPr="00376AFD" w:rsidRDefault="00925EF5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Osoby</w:t>
      </w:r>
      <w:r w:rsidRPr="00376AF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na mand</w:t>
      </w:r>
      <w:r w:rsidRPr="00376AF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tnej zmluve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Ing. Magdal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na </w:t>
      </w:r>
      <w:proofErr w:type="spellStart"/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Boz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ov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>–</w:t>
      </w:r>
      <w:r w:rsidR="00E207AF">
        <w:rPr>
          <w:rFonts w:ascii="Arial Unicode MS" w:eastAsia="Arial Unicode MS" w:hAnsi="Arial Unicode MS" w:cs="Arial Unicode MS"/>
          <w:sz w:val="24"/>
          <w:szCs w:val="24"/>
        </w:rPr>
        <w:t xml:space="preserve"> poskytovanie odbornej služby -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PO a BOZP</w:t>
      </w:r>
    </w:p>
    <w:p w:rsidR="00925EF5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 xml:space="preserve">Magdaléna </w:t>
      </w:r>
      <w:proofErr w:type="spellStart"/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>Farkasová</w:t>
      </w:r>
      <w:proofErr w:type="spellEnd"/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– poskytovanie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prevádzkovanie pohrebiska</w:t>
      </w:r>
    </w:p>
    <w:p w:rsidR="005726A9" w:rsidRPr="00376AFD" w:rsidRDefault="005726A9" w:rsidP="00D07B5E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  <w:r w:rsidRPr="005726A9">
        <w:rPr>
          <w:rFonts w:ascii="Arial Unicode MS" w:eastAsia="Arial Unicode MS" w:hAnsi="Arial Unicode MS" w:cs="Arial Unicode MS"/>
          <w:b/>
          <w:sz w:val="24"/>
          <w:szCs w:val="24"/>
        </w:rPr>
        <w:t>Ing. Jozef Nosáľ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</w:t>
      </w:r>
      <w:r w:rsidR="00E207AF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poskytovanie 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- civilná ochrana</w:t>
      </w: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zastupite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ľ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stvo:</w:t>
      </w:r>
    </w:p>
    <w:p w:rsidR="00E207AF" w:rsidRDefault="00925EF5" w:rsidP="00756437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je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zbor zlo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poslancov</w:t>
      </w:r>
      <w:r w:rsidR="00E207AF">
        <w:rPr>
          <w:rFonts w:ascii="Arial Unicode MS" w:eastAsia="Arial Unicode MS" w:hAnsi="Arial Unicode MS" w:cs="Arial Unicode MS"/>
          <w:sz w:val="24"/>
          <w:szCs w:val="24"/>
        </w:rPr>
        <w:t xml:space="preserve">, ktorý boli zvolení  </w:t>
      </w:r>
      <w:r w:rsidR="00EB1BA4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EB1BA4" w:rsidRPr="00975224">
        <w:rPr>
          <w:rFonts w:ascii="Arial Unicode MS" w:eastAsia="Arial Unicode MS" w:hAnsi="Arial Unicode MS" w:cs="Arial Unicode MS"/>
          <w:sz w:val="24"/>
          <w:szCs w:val="24"/>
        </w:rPr>
        <w:t>v priamych vo</w:t>
      </w:r>
      <w:r w:rsidR="00EB1BA4"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="00EB1BA4" w:rsidRPr="00975224">
        <w:rPr>
          <w:rFonts w:ascii="Arial Unicode MS" w:eastAsia="Arial Unicode MS" w:hAnsi="Arial Unicode MS" w:cs="Arial Unicode MS"/>
          <w:sz w:val="24"/>
          <w:szCs w:val="24"/>
        </w:rPr>
        <w:t>b</w:t>
      </w:r>
      <w:r w:rsidR="00EB1BA4"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="00EB1BA4" w:rsidRPr="00975224">
        <w:rPr>
          <w:rFonts w:ascii="Arial Unicode MS" w:eastAsia="Arial Unicode MS" w:hAnsi="Arial Unicode MS" w:cs="Arial Unicode MS"/>
          <w:sz w:val="24"/>
          <w:szCs w:val="24"/>
        </w:rPr>
        <w:t>ch v</w:t>
      </w:r>
      <w:r w:rsidR="00EB1BA4" w:rsidRPr="00975224">
        <w:rPr>
          <w:rFonts w:ascii="Arial Unicode MS" w:eastAsia="Arial Unicode MS" w:hAnsi="Arial Unicode MS"/>
          <w:sz w:val="24"/>
          <w:szCs w:val="24"/>
        </w:rPr>
        <w:t> </w:t>
      </w:r>
      <w:r w:rsidR="00EB1BA4">
        <w:rPr>
          <w:rFonts w:ascii="Arial Unicode MS" w:eastAsia="Arial Unicode MS" w:hAnsi="Arial Unicode MS" w:cs="Arial Unicode MS"/>
          <w:sz w:val="24"/>
          <w:szCs w:val="24"/>
        </w:rPr>
        <w:t>roku 2022</w:t>
      </w:r>
      <w:r w:rsidR="00E207AF">
        <w:rPr>
          <w:rFonts w:ascii="Arial Unicode MS" w:eastAsia="Arial Unicode MS" w:hAnsi="Arial Unicode MS" w:cs="Arial Unicode MS"/>
          <w:sz w:val="24"/>
          <w:szCs w:val="24"/>
        </w:rPr>
        <w:t>:</w:t>
      </w:r>
    </w:p>
    <w:p w:rsidR="00E207AF" w:rsidRPr="00EB1BA4" w:rsidRDefault="00E207AF" w:rsidP="00E207AF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beta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Pelleov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17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zástupca starostu</w:t>
      </w:r>
    </w:p>
    <w:p w:rsidR="00E207AF" w:rsidRPr="00EB1BA4" w:rsidRDefault="00E207AF" w:rsidP="00E207AF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Loránt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Lukács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EB1BA4">
        <w:rPr>
          <w:rFonts w:ascii="Arial Unicode MS" w:eastAsia="Arial Unicode MS" w:hAnsi="Arial Unicode MS" w:cs="Arial Unicode MS"/>
          <w:bCs/>
          <w:sz w:val="24"/>
          <w:szCs w:val="24"/>
        </w:rPr>
        <w:t>Petrovce 134</w:t>
      </w:r>
    </w:p>
    <w:p w:rsidR="00E207AF" w:rsidRPr="00E207AF" w:rsidRDefault="00E207AF" w:rsidP="00E207AF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Zolt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 Nagy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88</w:t>
      </w:r>
    </w:p>
    <w:p w:rsidR="00E207AF" w:rsidRDefault="00E207AF" w:rsidP="00756437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 v roku 2023 v nových voľbách :</w:t>
      </w:r>
    </w:p>
    <w:p w:rsidR="00E207AF" w:rsidRPr="00975224" w:rsidRDefault="00EB1BA4" w:rsidP="00E207AF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E207AF"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Alexander </w:t>
      </w:r>
      <w:r w:rsidR="00E207AF"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E207AF"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</w:t>
      </w:r>
      <w:r w:rsidR="00E207AF"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E207AF"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 w:rsidR="00E207AF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="00E207AF"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E207AF" w:rsidRPr="00975224">
        <w:rPr>
          <w:rFonts w:ascii="Arial Unicode MS" w:eastAsia="Arial Unicode MS" w:hAnsi="Arial Unicode MS" w:cs="Arial Unicode MS"/>
          <w:sz w:val="24"/>
          <w:szCs w:val="24"/>
        </w:rPr>
        <w:t>. 5</w:t>
      </w:r>
    </w:p>
    <w:p w:rsidR="00E207AF" w:rsidRPr="00E207AF" w:rsidRDefault="00E207AF" w:rsidP="00E207AF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Gábor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Kopecsni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, </w:t>
      </w:r>
      <w:r>
        <w:rPr>
          <w:rFonts w:ascii="Arial Unicode MS" w:eastAsia="Arial Unicode MS" w:hAnsi="Arial Unicode MS"/>
          <w:sz w:val="24"/>
          <w:szCs w:val="24"/>
        </w:rPr>
        <w:t>Petrovce č. 35</w:t>
      </w:r>
    </w:p>
    <w:p w:rsidR="00EB1BA4" w:rsidRPr="00756437" w:rsidRDefault="00EB1BA4" w:rsidP="00756437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na </w:t>
      </w:r>
      <w:proofErr w:type="spellStart"/>
      <w:r w:rsidR="00E207AF">
        <w:rPr>
          <w:rFonts w:ascii="Arial Unicode MS" w:eastAsia="Arial Unicode MS" w:hAnsi="Arial Unicode MS" w:cs="Arial Unicode MS"/>
          <w:sz w:val="24"/>
          <w:szCs w:val="24"/>
        </w:rPr>
        <w:t>voľebné</w:t>
      </w:r>
      <w:proofErr w:type="spellEnd"/>
      <w:r w:rsidR="00E207AF">
        <w:rPr>
          <w:rFonts w:ascii="Arial Unicode MS" w:eastAsia="Arial Unicode MS" w:hAnsi="Arial Unicode MS" w:cs="Arial Unicode MS"/>
          <w:sz w:val="24"/>
          <w:szCs w:val="24"/>
        </w:rPr>
        <w:t xml:space="preserve"> obdobie 2022 – 2026.</w:t>
      </w:r>
    </w:p>
    <w:p w:rsidR="00925EF5" w:rsidRPr="00B05F78" w:rsidRDefault="00787306" w:rsidP="004707A9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</w:t>
      </w:r>
      <w:r w:rsidR="00913CD0"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</w:t>
      </w:r>
    </w:p>
    <w:p w:rsidR="00925EF5" w:rsidRPr="00DA585E" w:rsidRDefault="00925EF5" w:rsidP="00925EF5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rozhodovalo a 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ovalo na svojich zasadnutiach</w:t>
      </w:r>
      <w:r w:rsidR="00442FDD">
        <w:rPr>
          <w:rFonts w:ascii="Arial Unicode MS" w:eastAsia="Arial Unicode MS" w:hAnsi="Arial Unicode MS" w:cs="Arial Unicode MS"/>
          <w:sz w:val="24"/>
          <w:szCs w:val="24"/>
        </w:rPr>
        <w:t xml:space="preserve"> 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zky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ivota obce ako aj ich 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anov. Zasadnutia sa konali v 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 xml:space="preserve">och: </w:t>
      </w:r>
      <w:r w:rsidR="00756437">
        <w:rPr>
          <w:rFonts w:ascii="Arial Unicode MS" w:eastAsia="Arial Unicode MS" w:hAnsi="Arial Unicode MS" w:cs="Arial Unicode MS"/>
          <w:sz w:val="24"/>
          <w:szCs w:val="24"/>
        </w:rPr>
        <w:t>13.3.2023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442FDD">
        <w:rPr>
          <w:rFonts w:ascii="Arial Unicode MS" w:eastAsia="Arial Unicode MS" w:hAnsi="Arial Unicode MS" w:cs="Arial Unicode MS"/>
          <w:sz w:val="24"/>
          <w:szCs w:val="24"/>
        </w:rPr>
        <w:t>20.4.2023</w:t>
      </w:r>
      <w:r w:rsidR="006B0BAA"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756437">
        <w:rPr>
          <w:rFonts w:ascii="Arial Unicode MS" w:eastAsia="Arial Unicode MS" w:hAnsi="Arial Unicode MS" w:cs="Arial Unicode MS"/>
          <w:sz w:val="24"/>
          <w:szCs w:val="24"/>
        </w:rPr>
        <w:t>14.6.2023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6B0BAA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8A18B9">
        <w:rPr>
          <w:rFonts w:ascii="Arial Unicode MS" w:eastAsia="Arial Unicode MS" w:hAnsi="Arial Unicode MS" w:cs="Arial Unicode MS"/>
          <w:sz w:val="24"/>
          <w:szCs w:val="24"/>
        </w:rPr>
        <w:t>25.</w:t>
      </w:r>
      <w:r w:rsidR="00756437">
        <w:rPr>
          <w:rFonts w:ascii="Arial Unicode MS" w:eastAsia="Arial Unicode MS" w:hAnsi="Arial Unicode MS" w:cs="Arial Unicode MS"/>
          <w:sz w:val="24"/>
          <w:szCs w:val="24"/>
        </w:rPr>
        <w:t>9.2023,</w:t>
      </w:r>
      <w:r w:rsidR="008A18B9" w:rsidRPr="008A18B9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756437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.1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756437">
        <w:rPr>
          <w:rFonts w:ascii="Arial Unicode MS" w:eastAsia="Arial Unicode MS" w:hAnsi="Arial Unicode MS" w:cs="Arial Unicode MS"/>
          <w:sz w:val="24"/>
          <w:szCs w:val="24"/>
        </w:rPr>
        <w:t>.2023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.    </w:t>
      </w:r>
    </w:p>
    <w:p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Samospr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va obce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samostatne rozhoduje a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etky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so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vou obce a jej majetku,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etky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itosti,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ako jej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vnu p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ô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sobnos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upravuje osobitn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kon.</w:t>
      </w:r>
    </w:p>
    <w:p w:rsidR="00925EF5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pri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kone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najm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ä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 riadnym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s 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 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majetkom obce, zostavuje a 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 a 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vere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rozhoduje vo veciach miestnych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 miestnych poplatkov a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ich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vu.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alej obec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bu </w:t>
      </w:r>
      <w:r>
        <w:rPr>
          <w:rFonts w:ascii="Arial Unicode MS" w:eastAsia="Arial Unicode MS" w:hAnsi="Arial Unicode MS" w:cs="Arial Unicode MS"/>
          <w:sz w:val="24"/>
          <w:szCs w:val="24"/>
        </w:rPr>
        <w:t>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ch budov,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miestnych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verejn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priestranstiev,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cintor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na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verejnoprospe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>
        <w:rPr>
          <w:rFonts w:ascii="Arial Unicode MS" w:eastAsia="Arial Unicode MS" w:hAnsi="Arial Unicode MS" w:cs="Arial Unicode MS"/>
          <w:sz w:val="24"/>
          <w:szCs w:val="24"/>
        </w:rPr>
        <w:t>,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medzi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patr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nakladanie s komun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lnym odpadom, udr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iavanie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istoty v obci,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bu verejnej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zelene a podobne.</w:t>
      </w:r>
    </w:p>
    <w:p w:rsidR="00614403" w:rsidRDefault="00614403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D2967" w:rsidRPr="00DA585E" w:rsidRDefault="00CD2967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Poslanie, vízie, ciele</w:t>
      </w:r>
    </w:p>
    <w:p w:rsidR="00CD2967" w:rsidRPr="00614403" w:rsidRDefault="00CD2967" w:rsidP="00CD2967">
      <w:pPr>
        <w:spacing w:after="0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 xml:space="preserve">Poslanie obce: </w:t>
      </w:r>
    </w:p>
    <w:p w:rsidR="00DA585E" w:rsidRPr="00614403" w:rsidRDefault="00CD2967" w:rsidP="00614403">
      <w:pPr>
        <w:spacing w:after="0"/>
        <w:jc w:val="both"/>
        <w:rPr>
          <w:rFonts w:ascii="Arial Unicode MS" w:eastAsia="Arial Unicode MS" w:hAnsi="Arial Unicode MS" w:cs="Arial Unicode MS"/>
          <w:b/>
          <w:color w:val="6600FF"/>
          <w:sz w:val="24"/>
          <w:szCs w:val="24"/>
        </w:rPr>
      </w:pPr>
      <w:r w:rsidRPr="00CD2967">
        <w:rPr>
          <w:rFonts w:ascii="Arial Unicode MS" w:eastAsia="Arial Unicode MS" w:hAnsi="Arial Unicode MS" w:cs="Arial Unicode MS"/>
          <w:sz w:val="24"/>
          <w:szCs w:val="24"/>
        </w:rPr>
        <w:t xml:space="preserve">Základnou úlohou obce pri výkone samosprávy je starostlivosť o všestranný rozvoj jej územia a o potreby jej obyvateľov. </w:t>
      </w:r>
    </w:p>
    <w:p w:rsidR="004272E0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Vízie obce: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formovať obec ako vidiecke centrum, ktoré využíva svoje ľudské, materiálne, prírodné a ekonomické zdroje na zvýšenie kvality života občanov obce, 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uplatňovať otvorenosť, individuálny a profesionálny prístup voči občanom, dodávateľom a ostatným subjektom, - individuálnym prístupom starostu obce a poslancov OZ zvyšovať záujem a zapojenie občanov do riešenia vecí verejných, 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- vytvoriť v obci podmienky pre podnikateľskú činnosť a živnosti, občanov obce,</w:t>
      </w:r>
    </w:p>
    <w:p w:rsidR="00DA585E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posilniť služby, podporiť rozvoj hospodárskeho života , poľnohospodárskej výroby. </w:t>
      </w:r>
    </w:p>
    <w:p w:rsidR="00DA585E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Ciele obce: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Cieľom obce je budovať infraštruktúru v obci tak, aby plnila úlohu pre sídelnú, ekonomickú, kultúrnu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a podnikateľskú činnosť v obci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. Pre dosiahnutie cieľov a plnenie poslania uplatňuje Obec </w:t>
      </w:r>
      <w:r>
        <w:rPr>
          <w:rFonts w:ascii="Arial Unicode MS" w:eastAsia="Arial Unicode MS" w:hAnsi="Arial Unicode MS" w:cs="Arial Unicode MS"/>
          <w:sz w:val="24"/>
          <w:szCs w:val="24"/>
        </w:rPr>
        <w:t>Petrovce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nasledovné zásady: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plnenie právnych a ostatných požiadaviek, </w:t>
      </w:r>
    </w:p>
    <w:p w:rsidR="00791E97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>zvyšovanie kvality služieb poskytovaných obyvateľom,</w:t>
      </w:r>
    </w:p>
    <w:p w:rsidR="00791E97" w:rsidRDefault="00791E97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zameranie sa na prevenciu ochrany životného prostredia a zvyšovanie </w:t>
      </w:r>
    </w:p>
    <w:p w:rsidR="00925EF5" w:rsidRDefault="00791E97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>environmentálneho povedomia a kvality života.</w:t>
      </w:r>
    </w:p>
    <w:p w:rsidR="004272E0" w:rsidRP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DA585E" w:rsidRDefault="00925EF5" w:rsidP="00DA585E">
      <w:pPr>
        <w:keepNext/>
        <w:spacing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Financovanie obce</w:t>
      </w:r>
    </w:p>
    <w:p w:rsidR="00925EF5" w:rsidRPr="00DA585E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 financuje svoje potreby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jmov, dot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tneho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tu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zdrojov.</w:t>
      </w:r>
    </w:p>
    <w:p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et obce</w:t>
      </w:r>
    </w:p>
    <w:p w:rsidR="007A21F4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kladom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renia obce 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="00442FDD">
        <w:rPr>
          <w:rFonts w:ascii="Arial Unicode MS" w:eastAsia="Arial Unicode MS" w:hAnsi="Arial Unicode MS" w:cs="Arial Unicode MS"/>
          <w:sz w:val="24"/>
          <w:szCs w:val="24"/>
        </w:rPr>
        <w:t xml:space="preserve"> sa v roku 2022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zostavoval na obdobie 3 rokov.</w:t>
      </w:r>
    </w:p>
    <w:p w:rsidR="00B05F78" w:rsidRDefault="00B05F78" w:rsidP="00131D61">
      <w:pPr>
        <w:keepNext/>
        <w:spacing w:after="0" w:line="240" w:lineRule="auto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975224" w:rsidRDefault="00925EF5" w:rsidP="00131D61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Inform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cie o 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te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jmov FO 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nosti  (da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pozemkov, 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stavieb)</w:t>
      </w:r>
    </w:p>
    <w:p w:rsidR="007358B1" w:rsidRPr="00791E97" w:rsidRDefault="00925EF5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aň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 psa</w:t>
      </w:r>
    </w:p>
    <w:p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Neda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 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ctva (z prenajat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budov a </w:t>
      </w:r>
      <w:r>
        <w:rPr>
          <w:rFonts w:ascii="Arial Unicode MS" w:eastAsia="Arial Unicode MS" w:hAnsi="Arial Unicode MS" w:cs="Arial Unicode MS"/>
          <w:sz w:val="24"/>
          <w:szCs w:val="24"/>
        </w:rPr>
        <w:t>miestnosti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(spr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oplatky, platby z nepriemyseln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predaja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 hl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senie v miestnom rozhlase, 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</w:p>
    <w:p w:rsidR="00925EF5" w:rsidRPr="00CF3A33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ie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a 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poplatky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vkladov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</w:t>
      </w:r>
    </w:p>
    <w:p w:rsidR="00791E97" w:rsidRDefault="005726A9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jem za odpady</w:t>
      </w:r>
    </w:p>
    <w:p w:rsidR="00925EF5" w:rsidRDefault="00483C68" w:rsidP="00791E97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Granty, </w:t>
      </w:r>
      <w:r w:rsidR="00925EF5"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transfery</w:t>
      </w: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a dary</w:t>
      </w:r>
    </w:p>
    <w:p w:rsidR="00483C68" w:rsidRDefault="00791E97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</w:t>
      </w:r>
      <w:r w:rsidR="00442FD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442FDD">
        <w:rPr>
          <w:rFonts w:ascii="Arial Unicode MS" w:eastAsia="Arial Unicode MS" w:hAnsi="Arial Unicode MS" w:cs="Arial Unicode MS"/>
          <w:sz w:val="24"/>
          <w:szCs w:val="24"/>
        </w:rPr>
        <w:t>t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>ransfery</w:t>
      </w:r>
    </w:p>
    <w:p w:rsidR="00925EF5" w:rsidRPr="00975224" w:rsidRDefault="00442FDD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 d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>ary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1A6332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jem z predaja 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 nehnute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>
        <w:rPr>
          <w:rFonts w:ascii="Arial Unicode MS" w:eastAsia="Arial Unicode MS" w:hAnsi="Arial Unicode MS" w:cs="Arial Unicode MS"/>
          <w:sz w:val="24"/>
          <w:szCs w:val="24"/>
        </w:rPr>
        <w:t>nosti</w:t>
      </w:r>
    </w:p>
    <w:p w:rsidR="00925EF5" w:rsidRPr="001A6332" w:rsidRDefault="00925EF5" w:rsidP="00925EF5">
      <w:pPr>
        <w:spacing w:after="0" w:line="240" w:lineRule="auto"/>
        <w:ind w:left="144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g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ranty a transfery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davky:    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 verejnej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(mzdy, platy,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jmy, tarifn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funk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plat,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platky – za riadenie, odmeny –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za splnenie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lohy,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poistenie)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(cestovn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lastRenderedPageBreak/>
        <w:t>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nergia,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(elektrick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energia, telef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n, rozhlas, internet a pod.)</w:t>
      </w:r>
    </w:p>
    <w:p w:rsidR="00925EF5" w:rsidRPr="00975224" w:rsidRDefault="00925EF5" w:rsidP="00442FDD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 a</w:t>
      </w:r>
      <w:r w:rsidR="00174011">
        <w:rPr>
          <w:rFonts w:ascii="Arial Unicode MS" w:eastAsia="Arial Unicode MS" w:hAnsi="Arial Unicode MS" w:cs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kancel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rske potreby, materi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l,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opravn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(palivo, maziv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oleje, servis,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ba, opravy,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hradn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diely, a pod.)</w:t>
      </w:r>
    </w:p>
    <w:p w:rsidR="00925EF5" w:rsidRPr="00975224" w:rsidRDefault="00925EF5" w:rsidP="00614403">
      <w:pPr>
        <w:spacing w:after="0" w:line="240" w:lineRule="auto"/>
        <w:ind w:left="19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 w:rsidR="00F6759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</w:t>
      </w:r>
    </w:p>
    <w:p w:rsidR="00925EF5" w:rsidRPr="008D3C92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davky: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r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trukcia budov</w:t>
      </w:r>
    </w:p>
    <w:p w:rsidR="00925EF5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kup strojov,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strojov a</w:t>
      </w:r>
      <w:r w:rsidR="00A85BE9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zariaden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</w:p>
    <w:p w:rsidR="00A85BE9" w:rsidRDefault="00A85BE9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6B0BAA" w:rsidRPr="00A85BE9" w:rsidRDefault="006B0BAA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A85BE9" w:rsidRDefault="00A85BE9" w:rsidP="00A85BE9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Informácie o rozpočte a hodnotenie plnenia rozpočt</w:t>
      </w:r>
      <w:r w:rsidR="00B72C35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u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>Zmeny v rozpočte boli zmenené trikrát a zmenu zastupiteľstvo raz iba bralo na vedomie:</w:t>
      </w:r>
    </w:p>
    <w:p w:rsidR="004707A9" w:rsidRPr="006B0BAA" w:rsidRDefault="004707A9" w:rsidP="006B0BAA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 xml:space="preserve">prvá zmena schválená dňa        13.03.2023          uznesením č. 1/2023 </w:t>
      </w:r>
    </w:p>
    <w:p w:rsidR="004707A9" w:rsidRPr="006B0BAA" w:rsidRDefault="004707A9" w:rsidP="006B0BAA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>druhá zmena schválená dňa      14.06.2023          uznesením č. 2/2023</w:t>
      </w:r>
    </w:p>
    <w:p w:rsidR="004707A9" w:rsidRPr="006B0BAA" w:rsidRDefault="004707A9" w:rsidP="006B0BAA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>zmenu zastupiteľstvo bral</w:t>
      </w:r>
    </w:p>
    <w:p w:rsidR="004707A9" w:rsidRPr="006B0BAA" w:rsidRDefault="004707A9" w:rsidP="006B0BAA">
      <w:pPr>
        <w:spacing w:after="0"/>
        <w:ind w:left="72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 xml:space="preserve">na vedomie dňa                          25.9.2023          uznesením č. 3/2023 </w:t>
      </w:r>
    </w:p>
    <w:p w:rsidR="004707A9" w:rsidRPr="006B0BAA" w:rsidRDefault="004707A9" w:rsidP="006B0BAA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>tretia zmena schválená dňa       19.12.2023         uznesením č. 4/2023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>Po poslednej zmene bol rozpočet nasledovný :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4707A9" w:rsidRPr="006B0BAA" w:rsidRDefault="004707A9" w:rsidP="006B0BAA">
      <w:pPr>
        <w:spacing w:after="0"/>
        <w:jc w:val="center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6B0BAA">
        <w:rPr>
          <w:rFonts w:ascii="Arial Unicode MS" w:eastAsia="Arial Unicode MS" w:hAnsi="Arial Unicode MS" w:cs="Arial Unicode MS"/>
          <w:b/>
          <w:sz w:val="28"/>
          <w:szCs w:val="28"/>
        </w:rPr>
        <w:t>Upravený rozpočet obce k 31.12.2023</w:t>
      </w:r>
    </w:p>
    <w:p w:rsidR="006B0BAA" w:rsidRDefault="006B0BAA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6B0BAA">
        <w:rPr>
          <w:rFonts w:ascii="Arial Unicode MS" w:eastAsia="Arial Unicode MS" w:hAnsi="Arial Unicode MS" w:cs="Arial Unicode MS"/>
          <w:b/>
        </w:rPr>
        <w:t>Rozpočet obce v € :</w:t>
      </w: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Príjmy celkom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93824</w:t>
            </w:r>
          </w:p>
        </w:tc>
      </w:tr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Výdavky celkom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 xml:space="preserve">  93824</w:t>
            </w:r>
          </w:p>
        </w:tc>
      </w:tr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 xml:space="preserve">Hospodárenie obce 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tabs>
                <w:tab w:val="left" w:pos="255"/>
                <w:tab w:val="center" w:pos="432"/>
              </w:tabs>
              <w:spacing w:after="0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 xml:space="preserve">      0</w:t>
            </w:r>
          </w:p>
        </w:tc>
      </w:tr>
    </w:tbl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6B0BAA" w:rsidRDefault="006B0BAA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6B0BAA" w:rsidRDefault="006B0BAA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6B0BAA" w:rsidRDefault="006B0BAA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6B0BAA" w:rsidRDefault="006B0BAA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6B0BAA">
        <w:rPr>
          <w:rFonts w:ascii="Arial Unicode MS" w:eastAsia="Arial Unicode MS" w:hAnsi="Arial Unicode MS" w:cs="Arial Unicode MS"/>
          <w:b/>
        </w:rPr>
        <w:t xml:space="preserve">z toho : </w:t>
      </w: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134"/>
      </w:tblGrid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Bežné príjmy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82621,76</w:t>
            </w:r>
          </w:p>
        </w:tc>
      </w:tr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Bežné výdavky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89066,08</w:t>
            </w:r>
          </w:p>
        </w:tc>
      </w:tr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Prebytok bežného rozpočtu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-6444,32</w:t>
            </w:r>
          </w:p>
        </w:tc>
      </w:tr>
    </w:tbl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  <w:r w:rsidRPr="006B0BAA">
        <w:rPr>
          <w:rFonts w:ascii="Arial Unicode MS" w:eastAsia="Arial Unicode MS" w:hAnsi="Arial Unicode MS" w:cs="Arial Unicode MS"/>
        </w:rPr>
        <w:t xml:space="preserve">           </w:t>
      </w: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  <w:r w:rsidRPr="006B0BAA">
        <w:rPr>
          <w:rFonts w:ascii="Arial Unicode MS" w:eastAsia="Arial Unicode MS" w:hAnsi="Arial Unicode MS" w:cs="Arial Unicode MS"/>
        </w:rPr>
        <w:t xml:space="preserve">           </w:t>
      </w: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Kapitálové príjmy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Kapitálové výdavky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4757,92</w:t>
            </w:r>
          </w:p>
        </w:tc>
      </w:tr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Schodok kapitálového rozpočtu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4757,92</w:t>
            </w:r>
          </w:p>
        </w:tc>
      </w:tr>
    </w:tbl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135"/>
      </w:tblGrid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Príjmové finančné operácie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11202,24</w:t>
            </w:r>
          </w:p>
        </w:tc>
      </w:tr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Výdavkové finančné operácie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c>
          <w:tcPr>
            <w:tcW w:w="3528" w:type="dxa"/>
            <w:shd w:val="clear" w:color="auto" w:fill="auto"/>
          </w:tcPr>
          <w:p w:rsidR="004707A9" w:rsidRPr="006B0BAA" w:rsidRDefault="004707A9" w:rsidP="006B0BAA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Hospodárenie z fin. operácií</w:t>
            </w:r>
          </w:p>
        </w:tc>
        <w:tc>
          <w:tcPr>
            <w:tcW w:w="108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11202,24</w:t>
            </w:r>
          </w:p>
        </w:tc>
      </w:tr>
    </w:tbl>
    <w:p w:rsidR="004707A9" w:rsidRDefault="004707A9" w:rsidP="004707A9">
      <w:pPr>
        <w:outlineLvl w:val="0"/>
      </w:pPr>
    </w:p>
    <w:p w:rsidR="004707A9" w:rsidRDefault="004707A9" w:rsidP="004707A9">
      <w:pPr>
        <w:outlineLvl w:val="0"/>
      </w:pPr>
    </w:p>
    <w:p w:rsidR="004707A9" w:rsidRDefault="004707A9" w:rsidP="004707A9">
      <w:pPr>
        <w:outlineLvl w:val="0"/>
      </w:pPr>
    </w:p>
    <w:p w:rsidR="004707A9" w:rsidRPr="002646CD" w:rsidRDefault="004707A9" w:rsidP="004707A9"/>
    <w:p w:rsidR="004707A9" w:rsidRPr="006B0BAA" w:rsidRDefault="004707A9" w:rsidP="006B0BAA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6B0BA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Rozbor plnenia príjmov za rok 2023 v €</w:t>
      </w:r>
    </w:p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Rozpočet na rok 2023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Skutočnosť k 31.12.2023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93824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93341,98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99,49  %</w:t>
            </w:r>
          </w:p>
        </w:tc>
      </w:tr>
    </w:tbl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6B0BAA">
        <w:rPr>
          <w:rFonts w:ascii="Arial Unicode MS" w:eastAsia="Arial Unicode MS" w:hAnsi="Arial Unicode MS" w:cs="Arial Unicode MS"/>
          <w:b/>
          <w:color w:val="FF0000"/>
        </w:rPr>
        <w:t xml:space="preserve">1) Bežné príjmy - daňové príjmy : </w:t>
      </w:r>
    </w:p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</w:rPr>
      </w:pPr>
      <w:r w:rsidRPr="006B0BAA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Rozpočet na rok 2023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Skutočnosť k 31.12.2023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68152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67830,79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i/>
              </w:rPr>
              <w:t xml:space="preserve"> </w:t>
            </w:r>
            <w:r w:rsidRPr="006B0BAA">
              <w:rPr>
                <w:rFonts w:ascii="Arial Unicode MS" w:eastAsia="Arial Unicode MS" w:hAnsi="Arial Unicode MS" w:cs="Arial Unicode MS"/>
                <w:b/>
              </w:rPr>
              <w:t xml:space="preserve">               99,31 % </w:t>
            </w:r>
          </w:p>
        </w:tc>
      </w:tr>
    </w:tbl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b/>
          <w:i/>
        </w:rPr>
      </w:pP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6B0BAA">
        <w:rPr>
          <w:rFonts w:ascii="Arial Unicode MS" w:eastAsia="Arial Unicode MS" w:hAnsi="Arial Unicode MS" w:cs="Arial Unicode MS"/>
          <w:b/>
          <w:sz w:val="24"/>
        </w:rPr>
        <w:t xml:space="preserve">a) Výnos dane z príjmov poukázaný územnej samospráve 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>Z predpokladanej f</w:t>
      </w:r>
      <w:r w:rsidR="00442FDD">
        <w:rPr>
          <w:rFonts w:ascii="Arial Unicode MS" w:eastAsia="Arial Unicode MS" w:hAnsi="Arial Unicode MS" w:cs="Arial Unicode MS"/>
          <w:sz w:val="24"/>
        </w:rPr>
        <w:t xml:space="preserve">inančnej čiastky vo výške 57141 </w:t>
      </w:r>
      <w:r w:rsidRPr="006B0BAA">
        <w:rPr>
          <w:rFonts w:ascii="Arial Unicode MS" w:eastAsia="Arial Unicode MS" w:hAnsi="Arial Unicode MS" w:cs="Arial Unicode MS"/>
          <w:sz w:val="24"/>
        </w:rPr>
        <w:t xml:space="preserve">€ z výnosu dane z príjmov boli k 31.12.2023 poukázané prostriedky zo SR vo výške 56992,88 €, čo predstavuje plnenie na 99,74 %. </w:t>
      </w:r>
    </w:p>
    <w:p w:rsidR="006B0BAA" w:rsidRDefault="006B0BAA" w:rsidP="006B0BA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:rsidR="00442FDD" w:rsidRDefault="00442FDD" w:rsidP="006B0BA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6B0BAA">
        <w:rPr>
          <w:rFonts w:ascii="Arial Unicode MS" w:eastAsia="Arial Unicode MS" w:hAnsi="Arial Unicode MS" w:cs="Arial Unicode MS"/>
          <w:b/>
          <w:sz w:val="24"/>
        </w:rPr>
        <w:lastRenderedPageBreak/>
        <w:t>b) Daň z nehnuteľností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 xml:space="preserve">Z rozpočtovaných 10546 € bol skutočný príjem k 31.12.2023 vo výške 10387,91 </w:t>
      </w:r>
      <w:r w:rsidR="00442FDD">
        <w:rPr>
          <w:rFonts w:ascii="Arial Unicode MS" w:eastAsia="Arial Unicode MS" w:hAnsi="Arial Unicode MS" w:cs="Arial Unicode MS"/>
          <w:sz w:val="24"/>
        </w:rPr>
        <w:t xml:space="preserve"> €, čo je  98,50</w:t>
      </w:r>
      <w:r w:rsidRPr="006B0BAA">
        <w:rPr>
          <w:rFonts w:ascii="Arial Unicode MS" w:eastAsia="Arial Unicode MS" w:hAnsi="Arial Unicode MS" w:cs="Arial Unicode MS"/>
          <w:sz w:val="24"/>
        </w:rPr>
        <w:t xml:space="preserve"> % plnenie. Príjmy dane z pozemkov boli vo výške 8999,28 €, dane zo s</w:t>
      </w:r>
      <w:r w:rsidR="00442FDD">
        <w:rPr>
          <w:rFonts w:ascii="Arial Unicode MS" w:eastAsia="Arial Unicode MS" w:hAnsi="Arial Unicode MS" w:cs="Arial Unicode MS"/>
          <w:sz w:val="24"/>
        </w:rPr>
        <w:t xml:space="preserve">tavieb boli vo výške 1388,63 € </w:t>
      </w:r>
      <w:r w:rsidRPr="006B0BAA">
        <w:rPr>
          <w:rFonts w:ascii="Arial Unicode MS" w:eastAsia="Arial Unicode MS" w:hAnsi="Arial Unicode MS" w:cs="Arial Unicode MS"/>
          <w:sz w:val="24"/>
        </w:rPr>
        <w:t xml:space="preserve">K 31.12.2023 obec eviduje pohľadávky na dani z nehnuteľností vo výške z roku 2016-2022– 423,33  € a z roku 2023 – 686,98 € (nedoplatky spolu 1110,31 €). 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6B0BAA">
        <w:rPr>
          <w:rFonts w:ascii="Arial Unicode MS" w:eastAsia="Arial Unicode MS" w:hAnsi="Arial Unicode MS" w:cs="Arial Unicode MS"/>
          <w:b/>
          <w:sz w:val="24"/>
        </w:rPr>
        <w:t xml:space="preserve">c) Daň za psa </w:t>
      </w:r>
    </w:p>
    <w:p w:rsidR="006B0BAA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 xml:space="preserve">Z rozpočtovaných 450 € bol skutočný príjem k 31.12.2023 vo výške 450 €, čo je 100 % plnenie. 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6B0BAA">
        <w:rPr>
          <w:rFonts w:ascii="Arial Unicode MS" w:eastAsia="Arial Unicode MS" w:hAnsi="Arial Unicode MS" w:cs="Arial Unicode MS"/>
          <w:b/>
          <w:sz w:val="24"/>
        </w:rPr>
        <w:t>d) Daň za nevýherné hracie prístroje</w:t>
      </w:r>
    </w:p>
    <w:p w:rsidR="006B0BAA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 xml:space="preserve">Z rozpočtovaných 5 € bol skutočný príjem k 31.12.2023 vo výške  0 €, čo je 0 % plnenie. 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6B0BAA">
        <w:rPr>
          <w:rFonts w:ascii="Arial Unicode MS" w:eastAsia="Arial Unicode MS" w:hAnsi="Arial Unicode MS" w:cs="Arial Unicode MS"/>
          <w:b/>
          <w:sz w:val="24"/>
        </w:rPr>
        <w:t xml:space="preserve">e)  Daň za užívanie verejného priestranstva 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 xml:space="preserve">Z rozpočtovaných 10 € bol skutočný príjem k 31.12.2023 vo výške 0 €, čo je 0 % plnenie. 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b/>
          <w:i/>
          <w:sz w:val="24"/>
        </w:rPr>
      </w:pP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b/>
          <w:i/>
        </w:rPr>
      </w:pPr>
    </w:p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6B0BAA">
        <w:rPr>
          <w:rFonts w:ascii="Arial Unicode MS" w:eastAsia="Arial Unicode MS" w:hAnsi="Arial Unicode MS" w:cs="Arial Unicode MS"/>
          <w:b/>
          <w:color w:val="FF0000"/>
        </w:rPr>
        <w:t xml:space="preserve">2) Bežné príjmy - nedaňové príjmy : </w:t>
      </w:r>
    </w:p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</w:rPr>
      </w:pPr>
      <w:r w:rsidRPr="006B0BAA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Rozpočet na rok 2023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Skutočnosť k 31.12.2023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6411,76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6284,57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98,02 %</w:t>
            </w:r>
          </w:p>
        </w:tc>
      </w:tr>
    </w:tbl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6B0BAA">
        <w:rPr>
          <w:rFonts w:ascii="Arial Unicode MS" w:eastAsia="Arial Unicode MS" w:hAnsi="Arial Unicode MS" w:cs="Arial Unicode MS"/>
          <w:b/>
          <w:sz w:val="24"/>
        </w:rPr>
        <w:t>a) Administratívne poplatky a iné poplatky a platby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>- Administratívne poplatky - správne poplatky :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 xml:space="preserve">Z rozpočtovaných 591 € bol skutočný príjem k 31.12.2023 vo výške 534,5 €, čo je 90,44 % plnenie. 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6B0BAA">
        <w:rPr>
          <w:rFonts w:ascii="Arial Unicode MS" w:eastAsia="Arial Unicode MS" w:hAnsi="Arial Unicode MS" w:cs="Arial Unicode MS"/>
          <w:b/>
          <w:sz w:val="24"/>
        </w:rPr>
        <w:t>b) Príjmy z prenájmu</w:t>
      </w:r>
    </w:p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>- Príjmy z prenajatých  budov</w:t>
      </w:r>
    </w:p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 xml:space="preserve">Z rozpočtovaných 1816 € bol skutočný príjem k 31.12.2023 vo výške 1811,30 €, čo je 99,74 %  plnenie. 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 xml:space="preserve">K 31.12.2023 obec eviduje pohľadávky z prenájmu v sume 385 € </w:t>
      </w:r>
      <w:r w:rsidR="00442FDD">
        <w:rPr>
          <w:rFonts w:ascii="Arial Unicode MS" w:eastAsia="Arial Unicode MS" w:hAnsi="Arial Unicode MS" w:cs="Arial Unicode MS"/>
          <w:sz w:val="24"/>
        </w:rPr>
        <w:t>(</w:t>
      </w:r>
      <w:proofErr w:type="spellStart"/>
      <w:r w:rsidR="00442FDD">
        <w:rPr>
          <w:rFonts w:ascii="Arial Unicode MS" w:eastAsia="Arial Unicode MS" w:hAnsi="Arial Unicode MS" w:cs="Arial Unicode MS"/>
          <w:sz w:val="24"/>
        </w:rPr>
        <w:t>Keka</w:t>
      </w:r>
      <w:proofErr w:type="spellEnd"/>
      <w:r w:rsidR="00442FDD">
        <w:rPr>
          <w:rFonts w:ascii="Arial Unicode MS" w:eastAsia="Arial Unicode MS" w:hAnsi="Arial Unicode MS" w:cs="Arial Unicode MS"/>
          <w:sz w:val="24"/>
        </w:rPr>
        <w:t xml:space="preserve"> Marian Petrovce 127).    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 xml:space="preserve">- Príjmy z prenajatých pozemkov 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sz w:val="24"/>
        </w:rPr>
        <w:t xml:space="preserve">Z rozpočtovaných 5,76 € bol skutočný príjem k 31.12.2023 vo výške 4,77 €, čo je 82,81 % plnenie. 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b/>
          <w:sz w:val="24"/>
        </w:rPr>
        <w:lastRenderedPageBreak/>
        <w:t xml:space="preserve">c)  Poplatok za komunálny odpad a drobný stavebný odpad </w:t>
      </w:r>
      <w:r w:rsidRPr="006B0BAA">
        <w:rPr>
          <w:rFonts w:ascii="Arial Unicode MS" w:eastAsia="Arial Unicode MS" w:hAnsi="Arial Unicode MS" w:cs="Arial Unicode MS"/>
          <w:sz w:val="24"/>
        </w:rPr>
        <w:t>z rozpočtovaných  3899,- € bol skutočný príjem 3864 € čo je 99,10 % plnenie. Obec k 31.12.2023 neeviduje žiadne pohľadávky.</w:t>
      </w:r>
    </w:p>
    <w:p w:rsidR="004707A9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6B0BAA">
        <w:rPr>
          <w:rFonts w:ascii="Arial Unicode MS" w:eastAsia="Arial Unicode MS" w:hAnsi="Arial Unicode MS" w:cs="Arial Unicode MS"/>
          <w:b/>
          <w:sz w:val="24"/>
        </w:rPr>
        <w:t>d) Pôžička na pohreb</w:t>
      </w:r>
      <w:r w:rsidRPr="006B0BAA">
        <w:rPr>
          <w:rFonts w:ascii="Arial Unicode MS" w:eastAsia="Arial Unicode MS" w:hAnsi="Arial Unicode MS" w:cs="Arial Unicode MS"/>
          <w:sz w:val="24"/>
        </w:rPr>
        <w:t xml:space="preserve"> pre </w:t>
      </w:r>
      <w:proofErr w:type="spellStart"/>
      <w:r w:rsidRPr="006B0BAA">
        <w:rPr>
          <w:rFonts w:ascii="Arial Unicode MS" w:eastAsia="Arial Unicode MS" w:hAnsi="Arial Unicode MS" w:cs="Arial Unicode MS"/>
          <w:sz w:val="24"/>
        </w:rPr>
        <w:t>Gábora</w:t>
      </w:r>
      <w:proofErr w:type="spellEnd"/>
      <w:r w:rsidRPr="006B0BAA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Pr="006B0BAA">
        <w:rPr>
          <w:rFonts w:ascii="Arial Unicode MS" w:eastAsia="Arial Unicode MS" w:hAnsi="Arial Unicode MS" w:cs="Arial Unicode MS"/>
          <w:sz w:val="24"/>
        </w:rPr>
        <w:t>Pelleho</w:t>
      </w:r>
      <w:proofErr w:type="spellEnd"/>
      <w:r w:rsidRPr="006B0BAA">
        <w:rPr>
          <w:rFonts w:ascii="Arial Unicode MS" w:eastAsia="Arial Unicode MS" w:hAnsi="Arial Unicode MS" w:cs="Arial Unicode MS"/>
          <w:sz w:val="24"/>
        </w:rPr>
        <w:t xml:space="preserve"> syna </w:t>
      </w:r>
      <w:proofErr w:type="spellStart"/>
      <w:r w:rsidRPr="006B0BAA">
        <w:rPr>
          <w:rFonts w:ascii="Arial Unicode MS" w:eastAsia="Arial Unicode MS" w:hAnsi="Arial Unicode MS" w:cs="Arial Unicode MS"/>
          <w:sz w:val="24"/>
        </w:rPr>
        <w:t>neb</w:t>
      </w:r>
      <w:proofErr w:type="spellEnd"/>
      <w:r w:rsidRPr="006B0BAA">
        <w:rPr>
          <w:rFonts w:ascii="Arial Unicode MS" w:eastAsia="Arial Unicode MS" w:hAnsi="Arial Unicode MS" w:cs="Arial Unicode MS"/>
          <w:sz w:val="24"/>
        </w:rPr>
        <w:t xml:space="preserve">. Františka </w:t>
      </w:r>
      <w:proofErr w:type="spellStart"/>
      <w:r w:rsidRPr="006B0BAA">
        <w:rPr>
          <w:rFonts w:ascii="Arial Unicode MS" w:eastAsia="Arial Unicode MS" w:hAnsi="Arial Unicode MS" w:cs="Arial Unicode MS"/>
          <w:sz w:val="24"/>
        </w:rPr>
        <w:t>Pelleho</w:t>
      </w:r>
      <w:proofErr w:type="spellEnd"/>
      <w:r w:rsidRPr="006B0BAA">
        <w:rPr>
          <w:rFonts w:ascii="Arial Unicode MS" w:eastAsia="Arial Unicode MS" w:hAnsi="Arial Unicode MS" w:cs="Arial Unicode MS"/>
          <w:sz w:val="24"/>
        </w:rPr>
        <w:t xml:space="preserve"> -  celková požičaná suma 500 €, z ktorej sumy na základe splátkového kalendára 100 € treba uhradiť do 31.12.2023 a zvyšných  400 € do 31.8.2024 - z rozpočtovaných 100 € skutočný príjem k 31.12.2023 je 70 €, čo je 70 % plnenie.</w:t>
      </w:r>
    </w:p>
    <w:p w:rsidR="00C02F2A" w:rsidRPr="006B0BAA" w:rsidRDefault="00C02F2A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6B0BAA">
        <w:rPr>
          <w:rFonts w:ascii="Arial Unicode MS" w:eastAsia="Arial Unicode MS" w:hAnsi="Arial Unicode MS" w:cs="Arial Unicode MS"/>
          <w:b/>
        </w:rPr>
        <w:t>e) Obec prijala nasledovné bežné transfery :</w:t>
      </w: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Rozpočet na rok 2023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Skutočnosť k 31.12.2023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8058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8024,38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99,58 %</w:t>
            </w:r>
          </w:p>
        </w:tc>
      </w:tr>
    </w:tbl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4707A9" w:rsidRPr="006B0BAA" w:rsidTr="006B0BAA">
        <w:tc>
          <w:tcPr>
            <w:tcW w:w="1440" w:type="dxa"/>
            <w:shd w:val="clear" w:color="auto" w:fill="auto"/>
          </w:tcPr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Poskytovateľ 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poskytnutých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2023</w:t>
            </w: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použitých prostriedkov v roku 2023</w:t>
            </w: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- 5 -</w:t>
            </w:r>
          </w:p>
        </w:tc>
      </w:tr>
      <w:tr w:rsidR="004707A9" w:rsidRPr="006B0BAA" w:rsidTr="006B0BAA">
        <w:tc>
          <w:tcPr>
            <w:tcW w:w="1440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Register obyvateľov - BV</w:t>
            </w:r>
          </w:p>
        </w:tc>
        <w:tc>
          <w:tcPr>
            <w:tcW w:w="212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67,65</w:t>
            </w:r>
          </w:p>
        </w:tc>
        <w:tc>
          <w:tcPr>
            <w:tcW w:w="1843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67,65</w:t>
            </w:r>
          </w:p>
        </w:tc>
        <w:tc>
          <w:tcPr>
            <w:tcW w:w="127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c>
          <w:tcPr>
            <w:tcW w:w="1440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Register adries - BV</w:t>
            </w:r>
          </w:p>
        </w:tc>
        <w:tc>
          <w:tcPr>
            <w:tcW w:w="212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19,60</w:t>
            </w:r>
          </w:p>
        </w:tc>
        <w:tc>
          <w:tcPr>
            <w:tcW w:w="1843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19,60</w:t>
            </w:r>
          </w:p>
        </w:tc>
        <w:tc>
          <w:tcPr>
            <w:tcW w:w="127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c>
          <w:tcPr>
            <w:tcW w:w="1440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6B0BAA">
              <w:rPr>
                <w:rFonts w:ascii="Arial Unicode MS" w:eastAsia="Arial Unicode MS" w:hAnsi="Arial Unicode MS" w:cs="Arial Unicode MS"/>
              </w:rPr>
              <w:t>MDaV</w:t>
            </w:r>
            <w:proofErr w:type="spellEnd"/>
            <w:r w:rsidRPr="006B0BAA">
              <w:rPr>
                <w:rFonts w:ascii="Arial Unicode MS" w:eastAsia="Arial Unicode MS" w:hAnsi="Arial Unicode MS" w:cs="Arial Unicode MS"/>
              </w:rPr>
              <w:t xml:space="preserve"> SR</w:t>
            </w:r>
          </w:p>
        </w:tc>
        <w:tc>
          <w:tcPr>
            <w:tcW w:w="3238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Cestná doprava - BV</w:t>
            </w:r>
          </w:p>
        </w:tc>
        <w:tc>
          <w:tcPr>
            <w:tcW w:w="212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8,86</w:t>
            </w:r>
          </w:p>
        </w:tc>
        <w:tc>
          <w:tcPr>
            <w:tcW w:w="1843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8,86</w:t>
            </w:r>
          </w:p>
        </w:tc>
        <w:tc>
          <w:tcPr>
            <w:tcW w:w="127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tcBorders>
              <w:bottom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Životné prostredie – BV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22,69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22,69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Voľby OSO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820,96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820,96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Voľby do NR SR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1276,31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1276,31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Referendum –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340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340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 xml:space="preserve">Dotácia </w:t>
            </w:r>
            <w:proofErr w:type="spellStart"/>
            <w:r w:rsidRPr="006B0BAA">
              <w:rPr>
                <w:rFonts w:ascii="Arial Unicode MS" w:eastAsia="Arial Unicode MS" w:hAnsi="Arial Unicode MS" w:cs="Arial Unicode MS"/>
              </w:rPr>
              <w:t>neg.dosl</w:t>
            </w:r>
            <w:proofErr w:type="spellEnd"/>
            <w:r w:rsidRPr="006B0BAA">
              <w:rPr>
                <w:rFonts w:ascii="Arial Unicode MS" w:eastAsia="Arial Unicode MS" w:hAnsi="Arial Unicode MS" w:cs="Arial Unicode MS"/>
              </w:rPr>
              <w:t>. inflácie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1871,06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1871,06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 xml:space="preserve">Dotácia </w:t>
            </w:r>
            <w:proofErr w:type="spellStart"/>
            <w:r w:rsidRPr="006B0BAA">
              <w:rPr>
                <w:rFonts w:ascii="Arial Unicode MS" w:eastAsia="Arial Unicode MS" w:hAnsi="Arial Unicode MS" w:cs="Arial Unicode MS"/>
              </w:rPr>
              <w:t>neg.dosl</w:t>
            </w:r>
            <w:proofErr w:type="spellEnd"/>
            <w:r w:rsidRPr="006B0BAA">
              <w:rPr>
                <w:rFonts w:ascii="Arial Unicode MS" w:eastAsia="Arial Unicode MS" w:hAnsi="Arial Unicode MS" w:cs="Arial Unicode MS"/>
              </w:rPr>
              <w:t xml:space="preserve">. inflácie - BV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2078,95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2078,95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PÚPN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818,30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818,30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lastRenderedPageBreak/>
              <w:t>BBSK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 xml:space="preserve">Medzinárodná </w:t>
            </w:r>
            <w:proofErr w:type="spellStart"/>
            <w:r w:rsidRPr="006B0BAA">
              <w:rPr>
                <w:rFonts w:ascii="Arial Unicode MS" w:eastAsia="Arial Unicode MS" w:hAnsi="Arial Unicode MS" w:cs="Arial Unicode MS"/>
              </w:rPr>
              <w:t>konferencia-BV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700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700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6B0BAA" w:rsidTr="006B0BAA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</w:p>
        </w:tc>
      </w:tr>
      <w:tr w:rsidR="004707A9" w:rsidRPr="006B0BAA" w:rsidTr="006B0BAA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SPOLU: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8024,38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8024,38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</w:tbl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6B0BAA">
        <w:rPr>
          <w:rFonts w:ascii="Arial Unicode MS" w:eastAsia="Arial Unicode MS" w:hAnsi="Arial Unicode MS" w:cs="Arial Unicode MS"/>
          <w:b/>
          <w:color w:val="FF0000"/>
        </w:rPr>
        <w:t xml:space="preserve">3) Kapitálové príjmy : </w:t>
      </w:r>
    </w:p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</w:rPr>
      </w:pPr>
      <w:r w:rsidRPr="006B0BAA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Rozpočet na rok 2023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Skutočnosť k 31.12.2023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</w:tbl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6B0BAA">
        <w:rPr>
          <w:rFonts w:ascii="Arial Unicode MS" w:eastAsia="Arial Unicode MS" w:hAnsi="Arial Unicode MS" w:cs="Arial Unicode MS"/>
        </w:rPr>
        <w:t xml:space="preserve">a) </w:t>
      </w:r>
      <w:r w:rsidRPr="006B0BAA">
        <w:rPr>
          <w:rFonts w:ascii="Arial Unicode MS" w:eastAsia="Arial Unicode MS" w:hAnsi="Arial Unicode MS" w:cs="Arial Unicode MS"/>
          <w:b/>
        </w:rPr>
        <w:t>Obec prijala nasledovné kapitálové transfery:</w:t>
      </w:r>
    </w:p>
    <w:p w:rsidR="004707A9" w:rsidRPr="006B0BAA" w:rsidRDefault="004707A9" w:rsidP="006B0BA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4707A9" w:rsidRPr="006B0BAA" w:rsidTr="006B0BAA">
        <w:tc>
          <w:tcPr>
            <w:tcW w:w="1440" w:type="dxa"/>
            <w:shd w:val="clear" w:color="auto" w:fill="auto"/>
          </w:tcPr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Poskytovateľ 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poskytnutých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2023</w:t>
            </w: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použitých prostriedkov v roku 2023</w:t>
            </w: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- 5 -</w:t>
            </w:r>
          </w:p>
        </w:tc>
      </w:tr>
      <w:tr w:rsidR="004707A9" w:rsidRPr="006B0BAA" w:rsidTr="006B0BAA">
        <w:tc>
          <w:tcPr>
            <w:tcW w:w="1440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3238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12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1843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127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</w:p>
        </w:tc>
      </w:tr>
      <w:tr w:rsidR="004707A9" w:rsidRPr="006B0BAA" w:rsidTr="006B0BAA">
        <w:tc>
          <w:tcPr>
            <w:tcW w:w="1440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3238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</w:tr>
      <w:tr w:rsidR="004707A9" w:rsidRPr="006B0BAA" w:rsidTr="006B0BAA">
        <w:tc>
          <w:tcPr>
            <w:tcW w:w="1440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SPOLU:</w:t>
            </w:r>
          </w:p>
        </w:tc>
        <w:tc>
          <w:tcPr>
            <w:tcW w:w="3238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4707A9" w:rsidRPr="006B0BAA" w:rsidRDefault="004707A9" w:rsidP="006B0BAA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</w:tr>
    </w:tbl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4707A9" w:rsidRDefault="004707A9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C02F2A" w:rsidRDefault="00C02F2A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C02F2A" w:rsidRDefault="00C02F2A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C02F2A" w:rsidRDefault="00C02F2A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C02F2A" w:rsidRDefault="00C02F2A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C02F2A" w:rsidRDefault="00C02F2A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C02F2A" w:rsidRDefault="00C02F2A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C02F2A" w:rsidRDefault="00C02F2A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C02F2A" w:rsidRDefault="00C02F2A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780487" w:rsidRDefault="00780487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780487" w:rsidRPr="006B0BAA" w:rsidRDefault="00780487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6B0BAA">
        <w:rPr>
          <w:rFonts w:ascii="Arial Unicode MS" w:eastAsia="Arial Unicode MS" w:hAnsi="Arial Unicode MS" w:cs="Arial Unicode MS"/>
          <w:b/>
          <w:color w:val="FF0000"/>
        </w:rPr>
        <w:lastRenderedPageBreak/>
        <w:t xml:space="preserve">4) Príjmové finančné operácie : </w:t>
      </w:r>
    </w:p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</w:rPr>
      </w:pPr>
      <w:r w:rsidRPr="006B0BAA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Rozpočet na rok 2023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Skutočnosť k 31.12.2023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6B0BA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6B0BAA" w:rsidTr="006B0BAA">
        <w:tc>
          <w:tcPr>
            <w:tcW w:w="3070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11202,24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11202,24</w:t>
            </w:r>
          </w:p>
        </w:tc>
        <w:tc>
          <w:tcPr>
            <w:tcW w:w="3071" w:type="dxa"/>
            <w:shd w:val="clear" w:color="auto" w:fill="auto"/>
          </w:tcPr>
          <w:p w:rsidR="004707A9" w:rsidRPr="006B0BAA" w:rsidRDefault="004707A9" w:rsidP="006B0BA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6B0BAA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</w:tbl>
    <w:p w:rsidR="004707A9" w:rsidRPr="006B0BAA" w:rsidRDefault="004707A9" w:rsidP="006B0BAA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a) Zostatok prostriedkov z predchádzajú</w:t>
      </w:r>
      <w:r w:rsidR="00C02F2A">
        <w:rPr>
          <w:rFonts w:ascii="Arial Unicode MS" w:eastAsia="Arial Unicode MS" w:hAnsi="Arial Unicode MS" w:cs="Arial Unicode MS"/>
          <w:sz w:val="24"/>
        </w:rPr>
        <w:t xml:space="preserve">ceho roka 2023  bol použitý: </w:t>
      </w:r>
    </w:p>
    <w:p w:rsidR="004707A9" w:rsidRPr="00C02F2A" w:rsidRDefault="00C02F2A" w:rsidP="00C02F2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-  sociálny fond – 128,21 €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- Referendum 2023 -  674,57 €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Transfer prijatý v roku 2022 vo výške 674,57 € bol použitý na uskutočnenie Referenda v roku 2023 v sume 514,55 €, nepoužité prostriedky vo výške 160,02 € boli vrátené</w:t>
      </w:r>
      <w:r w:rsidR="00C02F2A">
        <w:rPr>
          <w:rFonts w:ascii="Arial Unicode MS" w:eastAsia="Arial Unicode MS" w:hAnsi="Arial Unicode MS" w:cs="Arial Unicode MS"/>
          <w:sz w:val="24"/>
        </w:rPr>
        <w:t xml:space="preserve"> na účet MV SR.  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- rezervný fond 10399,46</w:t>
      </w:r>
      <w:r w:rsidRPr="00C02F2A">
        <w:rPr>
          <w:rFonts w:ascii="Arial Unicode MS" w:eastAsia="Arial Unicode MS" w:hAnsi="Arial Unicode MS" w:cs="Arial Unicode MS"/>
          <w:b/>
          <w:sz w:val="24"/>
        </w:rPr>
        <w:t xml:space="preserve"> €</w:t>
      </w:r>
      <w:r w:rsidRPr="00C02F2A">
        <w:rPr>
          <w:rFonts w:ascii="Arial Unicode MS" w:eastAsia="Arial Unicode MS" w:hAnsi="Arial Unicode MS" w:cs="Arial Unicode MS"/>
          <w:sz w:val="24"/>
        </w:rPr>
        <w:t xml:space="preserve"> bol použitý na kapitálové</w:t>
      </w:r>
      <w:r w:rsidR="00C02F2A">
        <w:rPr>
          <w:rFonts w:ascii="Arial Unicode MS" w:eastAsia="Arial Unicode MS" w:hAnsi="Arial Unicode MS" w:cs="Arial Unicode MS"/>
          <w:sz w:val="24"/>
        </w:rPr>
        <w:t xml:space="preserve"> a na bežné výdavky nasledovne: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 xml:space="preserve">Rekonštrukcia vedľajších miestnosti   1969,35 €       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 xml:space="preserve">Zábradlie v obci 449,70 €        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Oprava strechy 300,35 €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proofErr w:type="spellStart"/>
      <w:r w:rsidRPr="00C02F2A">
        <w:rPr>
          <w:rFonts w:ascii="Arial Unicode MS" w:eastAsia="Arial Unicode MS" w:hAnsi="Arial Unicode MS" w:cs="Arial Unicode MS"/>
          <w:sz w:val="24"/>
        </w:rPr>
        <w:t>Krovinorez</w:t>
      </w:r>
      <w:proofErr w:type="spellEnd"/>
      <w:r w:rsidRPr="00C02F2A">
        <w:rPr>
          <w:rFonts w:ascii="Arial Unicode MS" w:eastAsia="Arial Unicode MS" w:hAnsi="Arial Unicode MS" w:cs="Arial Unicode MS"/>
          <w:sz w:val="24"/>
        </w:rPr>
        <w:t xml:space="preserve"> 473 €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Pamätný stĺp 530 €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Elektrika  1854 €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 xml:space="preserve">Palivové drevo 1613 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 xml:space="preserve">Údržba strechy – Štadión 461,59  €         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Oplotenie cintor</w:t>
      </w:r>
      <w:r w:rsidR="00780487">
        <w:rPr>
          <w:rFonts w:ascii="Arial Unicode MS" w:eastAsia="Arial Unicode MS" w:hAnsi="Arial Unicode MS" w:cs="Arial Unicode MS"/>
          <w:sz w:val="24"/>
        </w:rPr>
        <w:t>í</w:t>
      </w:r>
      <w:r w:rsidRPr="00C02F2A">
        <w:rPr>
          <w:rFonts w:ascii="Arial Unicode MS" w:eastAsia="Arial Unicode MS" w:hAnsi="Arial Unicode MS" w:cs="Arial Unicode MS"/>
          <w:sz w:val="24"/>
        </w:rPr>
        <w:t>na 288,30 €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Kovový regál 150,30 €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Skladací stôl 117,90 €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Kontrola PO 175,20 €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Taniere 116,35 €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Doména oficiálnej webovej stránke obce 72€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Tonery do tlačiarne 142,72 €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Výmena elektromera 66 €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Umiestnenie túlavých psíkov 128 €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 xml:space="preserve">Silon do </w:t>
      </w:r>
      <w:proofErr w:type="spellStart"/>
      <w:r w:rsidRPr="00C02F2A">
        <w:rPr>
          <w:rFonts w:ascii="Arial Unicode MS" w:eastAsia="Arial Unicode MS" w:hAnsi="Arial Unicode MS" w:cs="Arial Unicode MS"/>
          <w:sz w:val="24"/>
        </w:rPr>
        <w:t>krovinorezov</w:t>
      </w:r>
      <w:proofErr w:type="spellEnd"/>
      <w:r w:rsidRPr="00C02F2A">
        <w:rPr>
          <w:rFonts w:ascii="Arial Unicode MS" w:eastAsia="Arial Unicode MS" w:hAnsi="Arial Unicode MS" w:cs="Arial Unicode MS"/>
          <w:sz w:val="24"/>
        </w:rPr>
        <w:t>, ochrany materiál 121,01 €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Oprava verejného vodovodu pred štadiónom  82,63 €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lastRenderedPageBreak/>
        <w:t>Izolačná kanvica 44,97 €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Audítorské služby 540 €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Taniere, poháre, príbory 187,50 €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Zapekacia misa 116,40 €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KEO ročná licencia 378,53 €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Dekontaminácia chladiaceho boxu DS 20,66 €</w:t>
      </w:r>
    </w:p>
    <w:p w:rsidR="004707A9" w:rsidRPr="00C02F2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4707A9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Zostatok z rezer</w:t>
      </w:r>
      <w:r w:rsidR="00C02F2A">
        <w:rPr>
          <w:rFonts w:ascii="Arial Unicode MS" w:eastAsia="Arial Unicode MS" w:hAnsi="Arial Unicode MS" w:cs="Arial Unicode MS"/>
          <w:sz w:val="24"/>
        </w:rPr>
        <w:t>vného fondu k 31.12.2023 je 0 €</w:t>
      </w:r>
    </w:p>
    <w:p w:rsidR="004707A9" w:rsidRPr="006B0BAA" w:rsidRDefault="004707A9" w:rsidP="006B0BAA">
      <w:pPr>
        <w:spacing w:after="0"/>
        <w:jc w:val="both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4707A9" w:rsidRPr="00C02F2A" w:rsidRDefault="004707A9" w:rsidP="00C02F2A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Rozbor plnenia výdavkov za rok 2023 v  €</w:t>
      </w:r>
    </w:p>
    <w:p w:rsidR="00C02F2A" w:rsidRPr="00C02F2A" w:rsidRDefault="00C02F2A" w:rsidP="00C02F2A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C02F2A" w:rsidTr="006B0BAA"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Rozpočet na rok 2023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Skutočnosť k 31.12.2023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C02F2A" w:rsidTr="006B0BAA"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93824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81810,18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87,20 %</w:t>
            </w:r>
          </w:p>
        </w:tc>
      </w:tr>
    </w:tbl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4707A9" w:rsidRPr="00C02F2A" w:rsidRDefault="00C02F2A" w:rsidP="00C02F2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C02F2A">
        <w:rPr>
          <w:rFonts w:ascii="Arial Unicode MS" w:eastAsia="Arial Unicode MS" w:hAnsi="Arial Unicode MS" w:cs="Arial Unicode MS"/>
          <w:b/>
          <w:color w:val="FF0000"/>
        </w:rPr>
        <w:t>1) Bežné výdavky :</w:t>
      </w:r>
      <w:r w:rsidR="004707A9" w:rsidRPr="00C02F2A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C02F2A" w:rsidTr="006B0BAA">
        <w:trPr>
          <w:trHeight w:val="346"/>
        </w:trPr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Rozpočet na rok 2023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Skutočnosť k 31.12.2023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C02F2A" w:rsidTr="006B0BAA">
        <w:trPr>
          <w:trHeight w:val="138"/>
        </w:trPr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89066,08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77881,92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87,44 %</w:t>
            </w:r>
          </w:p>
        </w:tc>
      </w:tr>
    </w:tbl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   </w:t>
      </w:r>
    </w:p>
    <w:p w:rsid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02F2A">
        <w:rPr>
          <w:rFonts w:ascii="Arial Unicode MS" w:eastAsia="Arial Unicode MS" w:hAnsi="Arial Unicode MS" w:cs="Arial Unicode MS"/>
          <w:b/>
          <w:sz w:val="24"/>
        </w:rPr>
        <w:t>a) Mzdy, platy, služobné prí</w:t>
      </w:r>
      <w:r w:rsidR="00C02F2A" w:rsidRPr="00C02F2A">
        <w:rPr>
          <w:rFonts w:ascii="Arial Unicode MS" w:eastAsia="Arial Unicode MS" w:hAnsi="Arial Unicode MS" w:cs="Arial Unicode MS"/>
          <w:b/>
          <w:sz w:val="24"/>
        </w:rPr>
        <w:t>jmy a ostatné osobné vyrovnania</w:t>
      </w:r>
      <w:r w:rsidR="00C02F2A">
        <w:rPr>
          <w:rFonts w:ascii="Arial Unicode MS" w:eastAsia="Arial Unicode MS" w:hAnsi="Arial Unicode MS" w:cs="Arial Unicode MS"/>
          <w:b/>
          <w:sz w:val="24"/>
        </w:rPr>
        <w:t xml:space="preserve"> </w:t>
      </w:r>
    </w:p>
    <w:p w:rsidR="00C02F2A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 xml:space="preserve">Z rozpočtovaných 34051 € bolo skutočné čerpanie k 31.12.2023 vo výške 30514,02 €, čo je 89,61 % čerpanie. Patria sem mzdové prostriedky pracovníkov </w:t>
      </w:r>
      <w:proofErr w:type="spellStart"/>
      <w:r w:rsidRPr="00C02F2A">
        <w:rPr>
          <w:rFonts w:ascii="Arial Unicode MS" w:eastAsia="Arial Unicode MS" w:hAnsi="Arial Unicode MS" w:cs="Arial Unicode MS"/>
          <w:sz w:val="24"/>
        </w:rPr>
        <w:t>OcÚ</w:t>
      </w:r>
      <w:proofErr w:type="spellEnd"/>
      <w:r w:rsidRPr="00C02F2A">
        <w:rPr>
          <w:rFonts w:ascii="Arial Unicode MS" w:eastAsia="Arial Unicode MS" w:hAnsi="Arial Unicode MS" w:cs="Arial Unicode MS"/>
          <w:sz w:val="24"/>
        </w:rPr>
        <w:t>, Spoločného úradu (REGOB, životné prostredie, cestná doprava), odmeny členom a zapisovateľom OVK.</w:t>
      </w:r>
    </w:p>
    <w:p w:rsidR="00C02F2A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02F2A">
        <w:rPr>
          <w:rFonts w:ascii="Arial Unicode MS" w:eastAsia="Arial Unicode MS" w:hAnsi="Arial Unicode MS" w:cs="Arial Unicode MS"/>
          <w:b/>
          <w:sz w:val="24"/>
        </w:rPr>
        <w:t>b) P</w:t>
      </w:r>
      <w:r w:rsidR="00C02F2A" w:rsidRPr="00C02F2A">
        <w:rPr>
          <w:rFonts w:ascii="Arial Unicode MS" w:eastAsia="Arial Unicode MS" w:hAnsi="Arial Unicode MS" w:cs="Arial Unicode MS"/>
          <w:b/>
          <w:sz w:val="24"/>
        </w:rPr>
        <w:t>oistné a príspevok do poisťovní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>Z rozpočtovaných  12559,40 € bolo skutočne čerpané k 31.12.2023 vo výške 10927,57 €, čo je 87 % čerpanie. Sú tu zahrnuté odvody poistného z miezd pracovníkov za zamestnávateľa.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:rsidR="00C02F2A" w:rsidRDefault="00C02F2A" w:rsidP="00C02F2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:rsidR="00C02F2A" w:rsidRDefault="00C02F2A" w:rsidP="00C02F2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:rsidR="00C02F2A" w:rsidRDefault="00C02F2A" w:rsidP="00C02F2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:rsidR="00C02F2A" w:rsidRPr="00C02F2A" w:rsidRDefault="00C02F2A" w:rsidP="00C02F2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02F2A">
        <w:rPr>
          <w:rFonts w:ascii="Arial Unicode MS" w:eastAsia="Arial Unicode MS" w:hAnsi="Arial Unicode MS" w:cs="Arial Unicode MS"/>
          <w:b/>
          <w:sz w:val="24"/>
        </w:rPr>
        <w:lastRenderedPageBreak/>
        <w:t>c) Tovary a služby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02F2A">
        <w:rPr>
          <w:rFonts w:ascii="Arial Unicode MS" w:eastAsia="Arial Unicode MS" w:hAnsi="Arial Unicode MS" w:cs="Arial Unicode MS"/>
          <w:sz w:val="24"/>
        </w:rPr>
        <w:t xml:space="preserve">Z rozpočtovaných 42455,68 € bolo skutočne čerpané k 31.12.2022 vo výške 36440,33 €, čo je 85,83 % čerpanie. Ide o prevádzkové výdavky všetkých stredísk </w:t>
      </w:r>
      <w:proofErr w:type="spellStart"/>
      <w:r w:rsidRPr="00C02F2A">
        <w:rPr>
          <w:rFonts w:ascii="Arial Unicode MS" w:eastAsia="Arial Unicode MS" w:hAnsi="Arial Unicode MS" w:cs="Arial Unicode MS"/>
          <w:sz w:val="24"/>
        </w:rPr>
        <w:t>OcÚ</w:t>
      </w:r>
      <w:proofErr w:type="spellEnd"/>
      <w:r w:rsidRPr="00C02F2A">
        <w:rPr>
          <w:rFonts w:ascii="Arial Unicode MS" w:eastAsia="Arial Unicode MS" w:hAnsi="Arial Unicode MS" w:cs="Arial Unicode MS"/>
          <w:sz w:val="24"/>
        </w:rPr>
        <w:t>, ako sú cestovné náhrady, energie, materiál, dopravné, rutinná a štandardná údržba, odvoz všetkých druhov odpadu a ostatné tovary a služby.</w:t>
      </w:r>
    </w:p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4707A9" w:rsidRPr="00C02F2A" w:rsidRDefault="00C02F2A" w:rsidP="00C02F2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C02F2A">
        <w:rPr>
          <w:rFonts w:ascii="Arial Unicode MS" w:eastAsia="Arial Unicode MS" w:hAnsi="Arial Unicode MS" w:cs="Arial Unicode MS"/>
          <w:b/>
          <w:color w:val="FF0000"/>
        </w:rPr>
        <w:t>2) Kapitálové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C02F2A" w:rsidTr="006B0BAA"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Rozpočet na rok 2023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Skutočnosť k 31.12.2023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C02F2A" w:rsidTr="006B0BAA"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4757,92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3928,26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vertAlign w:val="subscript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82,56 %</w:t>
            </w:r>
          </w:p>
        </w:tc>
      </w:tr>
    </w:tbl>
    <w:p w:rsidR="004707A9" w:rsidRPr="00C02F2A" w:rsidRDefault="004707A9" w:rsidP="00C02F2A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4707A9" w:rsidRPr="00C02F2A" w:rsidRDefault="004707A9" w:rsidP="00C02F2A">
      <w:pPr>
        <w:spacing w:after="0"/>
        <w:outlineLvl w:val="0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>v</w:t>
      </w:r>
      <w:r w:rsidR="00C02F2A" w:rsidRPr="00C02F2A">
        <w:rPr>
          <w:rFonts w:ascii="Arial Unicode MS" w:eastAsia="Arial Unicode MS" w:hAnsi="Arial Unicode MS" w:cs="Arial Unicode MS"/>
        </w:rPr>
        <w:t> tom :</w:t>
      </w: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  <w:t xml:space="preserve">         v </w:t>
      </w:r>
      <w:proofErr w:type="spellStart"/>
      <w:r w:rsidRPr="00C02F2A">
        <w:rPr>
          <w:rFonts w:ascii="Arial Unicode MS" w:eastAsia="Arial Unicode MS" w:hAnsi="Arial Unicode MS" w:cs="Arial Unicode MS"/>
        </w:rPr>
        <w:t>cel.€</w:t>
      </w:r>
      <w:proofErr w:type="spellEnd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44"/>
        <w:gridCol w:w="1654"/>
        <w:gridCol w:w="1805"/>
        <w:gridCol w:w="1625"/>
      </w:tblGrid>
      <w:tr w:rsidR="004707A9" w:rsidRPr="00C02F2A" w:rsidTr="006B0BAA">
        <w:trPr>
          <w:trHeight w:val="267"/>
        </w:trPr>
        <w:tc>
          <w:tcPr>
            <w:tcW w:w="3944" w:type="dxa"/>
            <w:shd w:val="clear" w:color="auto" w:fill="auto"/>
          </w:tcPr>
          <w:p w:rsidR="004707A9" w:rsidRPr="00C02F2A" w:rsidRDefault="004707A9" w:rsidP="00C02F2A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654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Rozpočet</w:t>
            </w:r>
          </w:p>
        </w:tc>
        <w:tc>
          <w:tcPr>
            <w:tcW w:w="1805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Skutočnosť</w:t>
            </w:r>
          </w:p>
        </w:tc>
        <w:tc>
          <w:tcPr>
            <w:tcW w:w="1625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C02F2A" w:rsidTr="006B0BAA">
        <w:trPr>
          <w:trHeight w:val="267"/>
        </w:trPr>
        <w:tc>
          <w:tcPr>
            <w:tcW w:w="3944" w:type="dxa"/>
            <w:shd w:val="clear" w:color="auto" w:fill="auto"/>
          </w:tcPr>
          <w:p w:rsidR="004707A9" w:rsidRPr="00C02F2A" w:rsidRDefault="004707A9" w:rsidP="00C02F2A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 xml:space="preserve">Drevený umelecký pamätný stĺp </w:t>
            </w:r>
          </w:p>
        </w:tc>
        <w:tc>
          <w:tcPr>
            <w:tcW w:w="1654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530</w:t>
            </w:r>
          </w:p>
        </w:tc>
        <w:tc>
          <w:tcPr>
            <w:tcW w:w="1805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530,00</w:t>
            </w:r>
          </w:p>
        </w:tc>
        <w:tc>
          <w:tcPr>
            <w:tcW w:w="1625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  <w:tr w:rsidR="004707A9" w:rsidRPr="00C02F2A" w:rsidTr="006B0BAA">
        <w:trPr>
          <w:trHeight w:val="267"/>
        </w:trPr>
        <w:tc>
          <w:tcPr>
            <w:tcW w:w="3944" w:type="dxa"/>
            <w:shd w:val="clear" w:color="auto" w:fill="auto"/>
          </w:tcPr>
          <w:p w:rsidR="004707A9" w:rsidRPr="00C02F2A" w:rsidRDefault="004707A9" w:rsidP="00C02F2A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 xml:space="preserve">Stavebné úpravy </w:t>
            </w:r>
          </w:p>
        </w:tc>
        <w:tc>
          <w:tcPr>
            <w:tcW w:w="1654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350</w:t>
            </w:r>
          </w:p>
        </w:tc>
        <w:tc>
          <w:tcPr>
            <w:tcW w:w="1805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1625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0 %</w:t>
            </w:r>
          </w:p>
        </w:tc>
      </w:tr>
      <w:tr w:rsidR="004707A9" w:rsidRPr="00C02F2A" w:rsidTr="006B0BAA">
        <w:trPr>
          <w:trHeight w:val="267"/>
        </w:trPr>
        <w:tc>
          <w:tcPr>
            <w:tcW w:w="3944" w:type="dxa"/>
            <w:shd w:val="clear" w:color="auto" w:fill="auto"/>
          </w:tcPr>
          <w:p w:rsidR="004707A9" w:rsidRPr="00C02F2A" w:rsidRDefault="004707A9" w:rsidP="00C02F2A">
            <w:pPr>
              <w:spacing w:after="0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C02F2A">
              <w:rPr>
                <w:rFonts w:ascii="Arial Unicode MS" w:eastAsia="Arial Unicode MS" w:hAnsi="Arial Unicode MS" w:cs="Arial Unicode MS"/>
              </w:rPr>
              <w:t>Krovinorez</w:t>
            </w:r>
            <w:proofErr w:type="spellEnd"/>
          </w:p>
        </w:tc>
        <w:tc>
          <w:tcPr>
            <w:tcW w:w="1654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473</w:t>
            </w:r>
          </w:p>
        </w:tc>
        <w:tc>
          <w:tcPr>
            <w:tcW w:w="1805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473,00</w:t>
            </w:r>
          </w:p>
        </w:tc>
        <w:tc>
          <w:tcPr>
            <w:tcW w:w="1625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  <w:tr w:rsidR="004707A9" w:rsidRPr="00C02F2A" w:rsidTr="006B0BAA">
        <w:trPr>
          <w:trHeight w:val="267"/>
        </w:trPr>
        <w:tc>
          <w:tcPr>
            <w:tcW w:w="3944" w:type="dxa"/>
            <w:shd w:val="clear" w:color="auto" w:fill="auto"/>
          </w:tcPr>
          <w:p w:rsidR="004707A9" w:rsidRPr="00C02F2A" w:rsidRDefault="004707A9" w:rsidP="00C02F2A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 xml:space="preserve">Zábradlie v obci </w:t>
            </w:r>
          </w:p>
        </w:tc>
        <w:tc>
          <w:tcPr>
            <w:tcW w:w="1654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450</w:t>
            </w:r>
          </w:p>
        </w:tc>
        <w:tc>
          <w:tcPr>
            <w:tcW w:w="1805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449,70</w:t>
            </w:r>
          </w:p>
        </w:tc>
        <w:tc>
          <w:tcPr>
            <w:tcW w:w="1625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99,93 %</w:t>
            </w:r>
          </w:p>
        </w:tc>
      </w:tr>
      <w:tr w:rsidR="004707A9" w:rsidRPr="00C02F2A" w:rsidTr="006B0BAA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Pamätník deportovaných rodín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700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226,90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32,41 %</w:t>
            </w:r>
          </w:p>
        </w:tc>
      </w:tr>
      <w:tr w:rsidR="004707A9" w:rsidRPr="00C02F2A" w:rsidTr="006B0BAA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Rekonštrukcia vedľajších miestnosti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2200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2193,74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99,72</w:t>
            </w:r>
          </w:p>
        </w:tc>
      </w:tr>
      <w:tr w:rsidR="004707A9" w:rsidRPr="00C02F2A" w:rsidTr="006B0BAA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 xml:space="preserve">Ozvučovací systém 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54,92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54,92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  <w:tr w:rsidR="004707A9" w:rsidRPr="00C02F2A" w:rsidTr="006B0BAA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SPOLU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right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4757,92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3928,26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 xml:space="preserve">82,56 </w:t>
            </w:r>
            <w:r w:rsidRPr="00C02F2A">
              <w:rPr>
                <w:rFonts w:ascii="Arial Unicode MS" w:eastAsia="Arial Unicode MS" w:hAnsi="Arial Unicode MS" w:cs="Arial Unicode MS"/>
              </w:rPr>
              <w:t>%</w:t>
            </w:r>
          </w:p>
        </w:tc>
      </w:tr>
    </w:tbl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  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</w:rPr>
      </w:pPr>
    </w:p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  <w:r w:rsidRPr="00C02F2A">
        <w:rPr>
          <w:rFonts w:ascii="Arial Unicode MS" w:eastAsia="Arial Unicode MS" w:hAnsi="Arial Unicode MS" w:cs="Arial Unicode MS"/>
          <w:b/>
          <w:color w:val="FF0000"/>
        </w:rPr>
        <w:t>3) Výdavkové finančné operácie :</w:t>
      </w:r>
    </w:p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  <w:b/>
        </w:rPr>
      </w:pPr>
      <w:r w:rsidRPr="00C02F2A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C02F2A" w:rsidTr="006B0BAA"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Rozpočet na rok 2023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Skutočnosť k 31.12.2023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C02F2A" w:rsidTr="006B0BAA"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  <w:i/>
              </w:rPr>
              <w:t xml:space="preserve"> </w:t>
            </w:r>
            <w:r w:rsidRPr="00C02F2A">
              <w:rPr>
                <w:rFonts w:ascii="Arial Unicode MS" w:eastAsia="Arial Unicode MS" w:hAnsi="Arial Unicode MS" w:cs="Arial Unicode MS"/>
                <w:b/>
              </w:rPr>
              <w:t xml:space="preserve">                0 %</w:t>
            </w:r>
          </w:p>
        </w:tc>
      </w:tr>
    </w:tbl>
    <w:p w:rsidR="004707A9" w:rsidRPr="00C02F2A" w:rsidRDefault="004707A9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4707A9" w:rsidRPr="00C02F2A" w:rsidRDefault="004707A9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4707A9" w:rsidRDefault="004707A9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C02F2A" w:rsidRDefault="00C02F2A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C02F2A" w:rsidRDefault="00C02F2A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C02F2A" w:rsidRDefault="00C02F2A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C02F2A" w:rsidRPr="00C02F2A" w:rsidRDefault="00C02F2A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 xml:space="preserve">4. Použitie prebytku hospodárenia za rok </w:t>
      </w:r>
      <w:r w:rsid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2023</w:t>
      </w:r>
    </w:p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  <w:u w:val="single"/>
        </w:rPr>
      </w:pPr>
    </w:p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  <w:b/>
          <w:i/>
        </w:rPr>
      </w:pPr>
      <w:r w:rsidRPr="00C02F2A">
        <w:rPr>
          <w:rFonts w:ascii="Arial Unicode MS" w:eastAsia="Arial Unicode MS" w:hAnsi="Arial Unicode MS" w:cs="Arial Unicode MS"/>
          <w:b/>
          <w:i/>
        </w:rPr>
        <w:t>PRÍJMY 2023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C02F2A" w:rsidTr="006B0BAA"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C02F2A" w:rsidTr="006B0BAA"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93824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93341,98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99,49  %</w:t>
            </w:r>
          </w:p>
        </w:tc>
      </w:tr>
    </w:tbl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  <w:b/>
          <w:i/>
        </w:rPr>
      </w:pPr>
      <w:r w:rsidRPr="00C02F2A">
        <w:rPr>
          <w:rFonts w:ascii="Arial Unicode MS" w:eastAsia="Arial Unicode MS" w:hAnsi="Arial Unicode MS" w:cs="Arial Unicode MS"/>
          <w:b/>
          <w:i/>
        </w:rPr>
        <w:t>VÝDAVKY 2022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707A9" w:rsidRPr="00C02F2A" w:rsidTr="006B0BAA"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Rozpočet na rok 2022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Skutočnosť k 31.12.2022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4707A9" w:rsidRPr="00C02F2A" w:rsidTr="006B0BAA">
        <w:tc>
          <w:tcPr>
            <w:tcW w:w="3070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93824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81810,18</w:t>
            </w:r>
          </w:p>
        </w:tc>
        <w:tc>
          <w:tcPr>
            <w:tcW w:w="3071" w:type="dxa"/>
            <w:shd w:val="clear" w:color="auto" w:fill="auto"/>
          </w:tcPr>
          <w:p w:rsidR="004707A9" w:rsidRPr="00C02F2A" w:rsidRDefault="004707A9" w:rsidP="00C02F2A">
            <w:pPr>
              <w:spacing w:after="0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87,20 %</w:t>
            </w:r>
          </w:p>
        </w:tc>
      </w:tr>
    </w:tbl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</w:rPr>
      </w:pPr>
    </w:p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Príjem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Výdaj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Rozdiel</w:t>
            </w:r>
          </w:p>
        </w:tc>
      </w:tr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Bežný rozpočet: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82139,74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89066,08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-6444,32</w:t>
            </w:r>
          </w:p>
        </w:tc>
      </w:tr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Kapitálový rozpočet: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3928,26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-3928,26</w:t>
            </w:r>
          </w:p>
        </w:tc>
      </w:tr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11202,24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11202,24</w:t>
            </w:r>
          </w:p>
        </w:tc>
      </w:tr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Rozpočet 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93341,98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81810,18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11531,80</w:t>
            </w:r>
          </w:p>
        </w:tc>
      </w:tr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  <w:u w:val="single"/>
                <w:lang w:eastAsia="en-US"/>
              </w:rPr>
              <w:t>Prebyto</w:t>
            </w:r>
            <w:r w:rsidRPr="00C02F2A">
              <w:rPr>
                <w:rFonts w:ascii="Arial Unicode MS" w:eastAsia="Arial Unicode MS" w:hAnsi="Arial Unicode MS" w:cs="Arial Unicode MS"/>
                <w:b/>
                <w:lang w:eastAsia="en-US"/>
              </w:rPr>
              <w:t>k/Schodok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93341,98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81810,18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  <w:lang w:eastAsia="en-US"/>
              </w:rPr>
              <w:t>11531,80</w:t>
            </w:r>
          </w:p>
        </w:tc>
      </w:tr>
    </w:tbl>
    <w:p w:rsidR="004707A9" w:rsidRPr="00C02F2A" w:rsidRDefault="004707A9" w:rsidP="00C02F2A">
      <w:pPr>
        <w:tabs>
          <w:tab w:val="right" w:pos="7740"/>
        </w:tabs>
        <w:spacing w:after="0"/>
        <w:rPr>
          <w:rFonts w:ascii="Arial Unicode MS" w:eastAsia="Arial Unicode MS" w:hAnsi="Arial Unicode MS" w:cs="Arial Unicode MS"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  <w:t xml:space="preserve">   </w:t>
      </w:r>
    </w:p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  <w:b/>
          <w:u w:val="single"/>
        </w:rPr>
      </w:pPr>
      <w:r w:rsidRPr="00C02F2A">
        <w:rPr>
          <w:rFonts w:ascii="Arial Unicode MS" w:eastAsia="Arial Unicode MS" w:hAnsi="Arial Unicode MS" w:cs="Arial Unicode MS"/>
          <w:b/>
          <w:u w:val="single"/>
        </w:rPr>
        <w:t>Vylúčenie z prebytku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            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>Obec k 31</w:t>
      </w:r>
      <w:r w:rsidR="00C02F2A">
        <w:rPr>
          <w:rFonts w:ascii="Arial Unicode MS" w:eastAsia="Arial Unicode MS" w:hAnsi="Arial Unicode MS" w:cs="Arial Unicode MS"/>
        </w:rPr>
        <w:t>.12.2023 eviduje tieto záväzky: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     -     záväzky zo sociálneho fondu v roku </w:t>
      </w:r>
      <w:r w:rsidR="00C02F2A">
        <w:rPr>
          <w:rFonts w:ascii="Arial Unicode MS" w:eastAsia="Arial Unicode MS" w:hAnsi="Arial Unicode MS" w:cs="Arial Unicode MS"/>
        </w:rPr>
        <w:t>2023 – 125,44 EUR (nevyčerpaný)</w:t>
      </w:r>
      <w:r w:rsidRPr="00C02F2A">
        <w:rPr>
          <w:rFonts w:ascii="Arial Unicode MS" w:eastAsia="Arial Unicode MS" w:hAnsi="Arial Unicode MS" w:cs="Arial Unicode MS"/>
        </w:rPr>
        <w:t xml:space="preserve"> </w:t>
      </w:r>
    </w:p>
    <w:p w:rsidR="004707A9" w:rsidRPr="00C02F2A" w:rsidRDefault="004707A9" w:rsidP="00C02F2A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(zostatky na bežných bankových účtoch + pokladňa k 31.12.2023 – 11531,80 </w:t>
      </w:r>
      <w:r w:rsidR="00C02F2A">
        <w:rPr>
          <w:rFonts w:ascii="Arial Unicode MS" w:eastAsia="Arial Unicode MS" w:hAnsi="Arial Unicode MS" w:cs="Arial Unicode MS"/>
        </w:rPr>
        <w:t>€ 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</w:tr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Prebytok 2023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 xml:space="preserve"> 11531,80   EUR</w:t>
            </w:r>
          </w:p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</w:tr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Sociálny fond 2022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lang w:eastAsia="en-US"/>
              </w:rPr>
              <w:t>-125,44   EUR</w:t>
            </w:r>
          </w:p>
        </w:tc>
      </w:tr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</w:tr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</w:tr>
      <w:tr w:rsidR="004707A9" w:rsidRPr="00C02F2A" w:rsidTr="006B0BA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  <w:lang w:eastAsia="en-US"/>
              </w:rPr>
              <w:t>Upravený prebytok z bežného a kapitálového rozpočtu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07A9" w:rsidRPr="00C02F2A" w:rsidRDefault="004707A9" w:rsidP="00C02F2A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  <w:lang w:eastAsia="en-US"/>
              </w:rPr>
              <w:t>11406,36</w:t>
            </w:r>
          </w:p>
        </w:tc>
      </w:tr>
    </w:tbl>
    <w:p w:rsidR="004707A9" w:rsidRPr="00C02F2A" w:rsidRDefault="004707A9" w:rsidP="00C02F2A">
      <w:pPr>
        <w:tabs>
          <w:tab w:val="left" w:pos="5850"/>
        </w:tabs>
        <w:spacing w:after="0"/>
        <w:rPr>
          <w:rFonts w:ascii="Arial Unicode MS" w:eastAsia="Arial Unicode MS" w:hAnsi="Arial Unicode MS" w:cs="Arial Unicode MS"/>
          <w:b/>
          <w:bCs/>
          <w:color w:val="FF0000"/>
        </w:rPr>
      </w:pPr>
      <w:r w:rsidRPr="00C02F2A">
        <w:rPr>
          <w:rFonts w:ascii="Arial Unicode MS" w:eastAsia="Arial Unicode MS" w:hAnsi="Arial Unicode MS" w:cs="Arial Unicode MS"/>
          <w:b/>
          <w:bCs/>
          <w:color w:val="FF0000"/>
        </w:rPr>
        <w:lastRenderedPageBreak/>
        <w:tab/>
      </w:r>
    </w:p>
    <w:p w:rsidR="004707A9" w:rsidRPr="00C02F2A" w:rsidRDefault="004707A9" w:rsidP="00C02F2A">
      <w:pPr>
        <w:tabs>
          <w:tab w:val="right" w:pos="774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  <w:b/>
        </w:rPr>
        <w:t>Upravený prebytok rozpočtu</w:t>
      </w:r>
      <w:r w:rsidRPr="00C02F2A">
        <w:rPr>
          <w:rFonts w:ascii="Arial Unicode MS" w:eastAsia="Arial Unicode MS" w:hAnsi="Arial Unicode MS" w:cs="Arial Unicode MS"/>
        </w:rPr>
        <w:t xml:space="preserve"> v sume </w:t>
      </w:r>
      <w:r w:rsidRPr="00C02F2A">
        <w:rPr>
          <w:rFonts w:ascii="Arial Unicode MS" w:eastAsia="Arial Unicode MS" w:hAnsi="Arial Unicode MS" w:cs="Arial Unicode MS"/>
          <w:b/>
        </w:rPr>
        <w:t>11406,36 EUR</w:t>
      </w:r>
      <w:r w:rsidRPr="00C02F2A">
        <w:rPr>
          <w:rFonts w:ascii="Arial Unicode MS" w:eastAsia="Arial Unicode MS" w:hAnsi="Arial Unicode MS" w:cs="Arial Unicode MS"/>
        </w:rPr>
        <w:t xml:space="preserve">  zistený podľa ustanovenia § 10 ods. 3 písm. a) a b) zákona č. 583/2004 </w:t>
      </w:r>
      <w:proofErr w:type="spellStart"/>
      <w:r w:rsidRPr="00C02F2A">
        <w:rPr>
          <w:rFonts w:ascii="Arial Unicode MS" w:eastAsia="Arial Unicode MS" w:hAnsi="Arial Unicode MS" w:cs="Arial Unicode MS"/>
        </w:rPr>
        <w:t>Z.z</w:t>
      </w:r>
      <w:proofErr w:type="spellEnd"/>
      <w:r w:rsidRPr="00C02F2A">
        <w:rPr>
          <w:rFonts w:ascii="Arial Unicode MS" w:eastAsia="Arial Unicode MS" w:hAnsi="Arial Unicode MS" w:cs="Arial Unicode MS"/>
        </w:rPr>
        <w:t>. o rozpočtových pravidlách územnej samosprávy a o zmene a doplnení niektorých zákonov v znení neskorších predpisov, obecné zastupiteľstvo navrhuje použiť na:</w:t>
      </w:r>
      <w:r w:rsidRPr="00C02F2A">
        <w:rPr>
          <w:rFonts w:ascii="Arial Unicode MS" w:eastAsia="Arial Unicode MS" w:hAnsi="Arial Unicode MS" w:cs="Arial Unicode MS"/>
        </w:rPr>
        <w:tab/>
      </w:r>
    </w:p>
    <w:p w:rsidR="004707A9" w:rsidRPr="00C02F2A" w:rsidRDefault="004707A9" w:rsidP="00C02F2A">
      <w:pPr>
        <w:numPr>
          <w:ilvl w:val="0"/>
          <w:numId w:val="48"/>
        </w:numPr>
        <w:tabs>
          <w:tab w:val="right" w:pos="5580"/>
        </w:tabs>
        <w:autoSpaceDN w:val="0"/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tvorbu rezervného fondu   11406,36 EUR </w:t>
      </w:r>
    </w:p>
    <w:p w:rsidR="004707A9" w:rsidRPr="00C02F2A" w:rsidRDefault="004707A9" w:rsidP="00C02F2A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4707A9" w:rsidRPr="00C02F2A" w:rsidRDefault="004707A9" w:rsidP="00C02F2A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  <w:b/>
        </w:rPr>
        <w:t xml:space="preserve">Zostatok  finančných operácií </w:t>
      </w:r>
      <w:r w:rsidRPr="00C02F2A">
        <w:rPr>
          <w:rFonts w:ascii="Arial Unicode MS" w:eastAsia="Arial Unicode MS" w:hAnsi="Arial Unicode MS" w:cs="Arial Unicode MS"/>
        </w:rPr>
        <w:t>v sume 11406,36 EUR</w:t>
      </w:r>
      <w:r w:rsidRPr="00C02F2A">
        <w:rPr>
          <w:rFonts w:ascii="Arial Unicode MS" w:eastAsia="Arial Unicode MS" w:hAnsi="Arial Unicode MS" w:cs="Arial Unicode MS"/>
          <w:b/>
        </w:rPr>
        <w:t>,</w:t>
      </w:r>
      <w:r w:rsidRPr="00C02F2A">
        <w:rPr>
          <w:rFonts w:ascii="Arial Unicode MS" w:eastAsia="Arial Unicode MS" w:hAnsi="Arial Unicode MS" w:cs="Arial Unicode MS"/>
        </w:rPr>
        <w:t xml:space="preserve"> obecné zastupiteľstvo navrhuje použiť na:</w:t>
      </w:r>
    </w:p>
    <w:p w:rsidR="004707A9" w:rsidRPr="00C02F2A" w:rsidRDefault="004707A9" w:rsidP="00C02F2A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      -  sociálny fond (zostatok za rok 2023)                           125,44   EUR</w:t>
      </w:r>
    </w:p>
    <w:p w:rsidR="004707A9" w:rsidRPr="00C02F2A" w:rsidRDefault="004707A9" w:rsidP="00C02F2A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      -  zníženie rezervného fondu                                       11406,36   EUR</w:t>
      </w:r>
    </w:p>
    <w:p w:rsidR="004707A9" w:rsidRPr="00C02F2A" w:rsidRDefault="004707A9" w:rsidP="00C02F2A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4707A9" w:rsidRPr="00C02F2A" w:rsidRDefault="004707A9" w:rsidP="00C02F2A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Na základe uvedených skutočností obecné zastupiteľstvo navrhuje skutočnú tvorbu </w:t>
      </w:r>
      <w:r w:rsidRPr="00C02F2A">
        <w:rPr>
          <w:rFonts w:ascii="Arial Unicode MS" w:eastAsia="Arial Unicode MS" w:hAnsi="Arial Unicode MS" w:cs="Arial Unicode MS"/>
          <w:b/>
        </w:rPr>
        <w:t>rezervného fondu za rok 2023</w:t>
      </w:r>
      <w:r w:rsidRPr="00C02F2A">
        <w:rPr>
          <w:rFonts w:ascii="Arial Unicode MS" w:eastAsia="Arial Unicode MS" w:hAnsi="Arial Unicode MS" w:cs="Arial Unicode MS"/>
        </w:rPr>
        <w:t xml:space="preserve"> vo výške </w:t>
      </w:r>
      <w:r w:rsidRPr="00C02F2A">
        <w:rPr>
          <w:rFonts w:ascii="Arial Unicode MS" w:eastAsia="Arial Unicode MS" w:hAnsi="Arial Unicode MS" w:cs="Arial Unicode MS"/>
          <w:b/>
        </w:rPr>
        <w:t>11406,36 EUR</w:t>
      </w:r>
      <w:r w:rsidRPr="00C02F2A">
        <w:rPr>
          <w:rFonts w:ascii="Arial Unicode MS" w:eastAsia="Arial Unicode MS" w:hAnsi="Arial Unicode MS" w:cs="Arial Unicode MS"/>
        </w:rPr>
        <w:t xml:space="preserve">, ktorý fond môže byť použitý v roku 2024 na nasledujúce aktivity. 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C02F2A">
        <w:rPr>
          <w:rFonts w:ascii="Arial Unicode MS" w:eastAsia="Arial Unicode MS" w:hAnsi="Arial Unicode MS" w:cs="Arial Unicode MS"/>
          <w:b/>
        </w:rPr>
        <w:t>- rekonštrukcia Domu smútku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C02F2A">
        <w:rPr>
          <w:rFonts w:ascii="Arial Unicode MS" w:eastAsia="Arial Unicode MS" w:hAnsi="Arial Unicode MS" w:cs="Arial Unicode MS"/>
          <w:b/>
        </w:rPr>
        <w:t>- rekonštrukcia Spoločenskej budovy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C02F2A">
        <w:rPr>
          <w:rFonts w:ascii="Arial Unicode MS" w:eastAsia="Arial Unicode MS" w:hAnsi="Arial Unicode MS" w:cs="Arial Unicode MS"/>
          <w:b/>
        </w:rPr>
        <w:t xml:space="preserve">- rekonštrukcia mostu, komunikácie a odtokových potokov pri </w:t>
      </w:r>
      <w:proofErr w:type="spellStart"/>
      <w:r w:rsidRPr="00C02F2A">
        <w:rPr>
          <w:rFonts w:ascii="Arial Unicode MS" w:eastAsia="Arial Unicode MS" w:hAnsi="Arial Unicode MS" w:cs="Arial Unicode MS"/>
          <w:b/>
        </w:rPr>
        <w:t>Mocsolyavölgyi</w:t>
      </w:r>
      <w:proofErr w:type="spellEnd"/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C02F2A">
        <w:rPr>
          <w:rFonts w:ascii="Arial Unicode MS" w:eastAsia="Arial Unicode MS" w:hAnsi="Arial Unicode MS" w:cs="Arial Unicode MS"/>
          <w:b/>
        </w:rPr>
        <w:t>- postavenie dreveného dvojkríža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C02F2A">
        <w:rPr>
          <w:rFonts w:ascii="Arial Unicode MS" w:eastAsia="Arial Unicode MS" w:hAnsi="Arial Unicode MS" w:cs="Arial Unicode MS"/>
          <w:b/>
        </w:rPr>
        <w:t xml:space="preserve">- pamätník deportovaných rodín 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C02F2A">
        <w:rPr>
          <w:rFonts w:ascii="Arial Unicode MS" w:eastAsia="Arial Unicode MS" w:hAnsi="Arial Unicode MS" w:cs="Arial Unicode MS"/>
          <w:b/>
        </w:rPr>
        <w:t xml:space="preserve">- ostatné kapitálové výdavky  </w:t>
      </w: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4707A9" w:rsidRPr="00C02F2A" w:rsidRDefault="004707A9" w:rsidP="00C02F2A">
      <w:pPr>
        <w:spacing w:after="0"/>
        <w:jc w:val="both"/>
        <w:rPr>
          <w:rFonts w:ascii="Arial Unicode MS" w:eastAsia="Arial Unicode MS" w:hAnsi="Arial Unicode MS" w:cs="Arial Unicode MS"/>
          <w:b/>
        </w:rPr>
      </w:pPr>
    </w:p>
    <w:p w:rsidR="004707A9" w:rsidRPr="00C02F2A" w:rsidRDefault="004707A9" w:rsidP="00C02F2A">
      <w:pPr>
        <w:tabs>
          <w:tab w:val="right" w:pos="7740"/>
        </w:tabs>
        <w:spacing w:after="0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ab/>
      </w:r>
      <w:r w:rsidRPr="00C02F2A">
        <w:rPr>
          <w:rFonts w:ascii="Arial Unicode MS" w:eastAsia="Arial Unicode MS" w:hAnsi="Arial Unicode MS" w:cs="Arial Unicode MS"/>
        </w:rPr>
        <w:tab/>
        <w:t xml:space="preserve">  </w:t>
      </w:r>
    </w:p>
    <w:p w:rsidR="004707A9" w:rsidRPr="00C02F2A" w:rsidRDefault="004707A9" w:rsidP="00C02F2A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B056F7" w:rsidRPr="00C02F2A" w:rsidRDefault="00B056F7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B056F7" w:rsidRPr="00C02F2A" w:rsidRDefault="00B056F7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5B3C63" w:rsidRPr="00C02F2A" w:rsidRDefault="005B3C63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B056F7" w:rsidRPr="00C02F2A" w:rsidRDefault="00B056F7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5B3C63" w:rsidRPr="00C02F2A" w:rsidRDefault="005B3C63" w:rsidP="00C02F2A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:rsidR="00327148" w:rsidRPr="00C02F2A" w:rsidRDefault="00327148" w:rsidP="00C02F2A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327148" w:rsidRDefault="00327148" w:rsidP="00C02F2A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327148" w:rsidRDefault="00327148" w:rsidP="00B056F7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327148" w:rsidRPr="00C02F2A" w:rsidRDefault="00327148" w:rsidP="00C02F2A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Bilancia aktív, pasív a podsúvahových účtov k 31.12.20122 v celých €</w:t>
      </w:r>
    </w:p>
    <w:p w:rsidR="00C02F2A" w:rsidRDefault="00C02F2A" w:rsidP="004707A9">
      <w:pPr>
        <w:spacing w:line="360" w:lineRule="auto"/>
        <w:jc w:val="both"/>
        <w:rPr>
          <w:rFonts w:ascii="Arial Unicode MS" w:eastAsia="Arial Unicode MS" w:hAnsi="Arial Unicode MS" w:cs="Arial Unicode MS"/>
          <w:b/>
        </w:rPr>
      </w:pPr>
    </w:p>
    <w:p w:rsidR="004707A9" w:rsidRPr="00C02F2A" w:rsidRDefault="004707A9" w:rsidP="004707A9">
      <w:pPr>
        <w:spacing w:line="360" w:lineRule="auto"/>
        <w:jc w:val="both"/>
        <w:rPr>
          <w:rFonts w:ascii="Arial Unicode MS" w:eastAsia="Arial Unicode MS" w:hAnsi="Arial Unicode MS" w:cs="Arial Unicode MS"/>
          <w:b/>
        </w:rPr>
      </w:pPr>
      <w:r w:rsidRPr="00C02F2A">
        <w:rPr>
          <w:rFonts w:ascii="Arial Unicode MS" w:eastAsia="Arial Unicode MS" w:hAnsi="Arial Unicode MS" w:cs="Arial Unicode MS"/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ZS  k 01.01.2023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KS  k 31.12.2023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Neobežný majetok spolu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271006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264038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Dlhodobý nehmotný majetok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Dlhodobý hmotný majetok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212016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192903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Dlhodobý finančný majetok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58990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71135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Obežný majetok spolu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13072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14787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Zúčtovanie medzi subjektmi 357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Pohľadávky +636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1863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2799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Finančný majetok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 xml:space="preserve">                  11209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11559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 xml:space="preserve">Poskytnuté </w:t>
            </w:r>
            <w:proofErr w:type="spellStart"/>
            <w:r w:rsidRPr="00C02F2A">
              <w:rPr>
                <w:rFonts w:ascii="Arial Unicode MS" w:eastAsia="Arial Unicode MS" w:hAnsi="Arial Unicode MS" w:cs="Arial Unicode MS"/>
              </w:rPr>
              <w:t>návr</w:t>
            </w:r>
            <w:proofErr w:type="spellEnd"/>
            <w:r w:rsidRPr="00C02F2A">
              <w:rPr>
                <w:rFonts w:ascii="Arial Unicode MS" w:eastAsia="Arial Unicode MS" w:hAnsi="Arial Unicode MS" w:cs="Arial Unicode MS"/>
              </w:rPr>
              <w:t>. fin. výpomoci dlh.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 xml:space="preserve">Poskytnuté </w:t>
            </w:r>
            <w:proofErr w:type="spellStart"/>
            <w:r w:rsidRPr="00C02F2A">
              <w:rPr>
                <w:rFonts w:ascii="Arial Unicode MS" w:eastAsia="Arial Unicode MS" w:hAnsi="Arial Unicode MS" w:cs="Arial Unicode MS"/>
              </w:rPr>
              <w:t>návr</w:t>
            </w:r>
            <w:proofErr w:type="spellEnd"/>
            <w:r w:rsidRPr="00C02F2A">
              <w:rPr>
                <w:rFonts w:ascii="Arial Unicode MS" w:eastAsia="Arial Unicode MS" w:hAnsi="Arial Unicode MS" w:cs="Arial Unicode MS"/>
              </w:rPr>
              <w:t>. fin. výpomoci krát.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Prechodné účty aktív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707A9" w:rsidRPr="00C02F2A" w:rsidTr="00C02F2A">
        <w:trPr>
          <w:trHeight w:val="704"/>
        </w:trPr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Časové rozlíšenie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599</w:t>
            </w:r>
          </w:p>
        </w:tc>
        <w:tc>
          <w:tcPr>
            <w:tcW w:w="2870" w:type="dxa"/>
          </w:tcPr>
          <w:p w:rsidR="004707A9" w:rsidRPr="00C02F2A" w:rsidRDefault="00C02F2A" w:rsidP="00C02F2A">
            <w:pPr>
              <w:spacing w:line="240" w:lineRule="auto"/>
              <w:rPr>
                <w:rFonts w:ascii="Arial Unicode MS" w:eastAsia="Arial Unicode MS" w:hAnsi="Arial Unicode MS" w:cs="Arial Unicode MS"/>
                <w:b/>
              </w:rPr>
            </w:pPr>
            <w:r>
              <w:rPr>
                <w:rFonts w:ascii="Arial Unicode MS" w:eastAsia="Arial Unicode MS" w:hAnsi="Arial Unicode MS" w:cs="Arial Unicode MS"/>
                <w:b/>
              </w:rPr>
              <w:t xml:space="preserve">                 540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284677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279365</w:t>
            </w:r>
          </w:p>
        </w:tc>
      </w:tr>
    </w:tbl>
    <w:p w:rsidR="004707A9" w:rsidRDefault="004707A9" w:rsidP="00C02F2A">
      <w:pPr>
        <w:spacing w:line="240" w:lineRule="auto"/>
        <w:jc w:val="both"/>
        <w:rPr>
          <w:rFonts w:ascii="Arial Unicode MS" w:eastAsia="Arial Unicode MS" w:hAnsi="Arial Unicode MS" w:cs="Arial Unicode MS"/>
          <w:b/>
        </w:rPr>
      </w:pPr>
    </w:p>
    <w:p w:rsidR="00C02F2A" w:rsidRDefault="00C02F2A" w:rsidP="00C02F2A">
      <w:pPr>
        <w:spacing w:line="240" w:lineRule="auto"/>
        <w:jc w:val="both"/>
        <w:rPr>
          <w:rFonts w:ascii="Arial Unicode MS" w:eastAsia="Arial Unicode MS" w:hAnsi="Arial Unicode MS" w:cs="Arial Unicode MS"/>
          <w:b/>
        </w:rPr>
      </w:pPr>
    </w:p>
    <w:p w:rsidR="00C02F2A" w:rsidRDefault="00C02F2A" w:rsidP="00C02F2A">
      <w:pPr>
        <w:spacing w:line="240" w:lineRule="auto"/>
        <w:jc w:val="both"/>
        <w:rPr>
          <w:rFonts w:ascii="Arial Unicode MS" w:eastAsia="Arial Unicode MS" w:hAnsi="Arial Unicode MS" w:cs="Arial Unicode MS"/>
          <w:b/>
        </w:rPr>
      </w:pPr>
    </w:p>
    <w:p w:rsidR="00C02F2A" w:rsidRDefault="00C02F2A" w:rsidP="00C02F2A">
      <w:pPr>
        <w:spacing w:line="240" w:lineRule="auto"/>
        <w:jc w:val="both"/>
        <w:rPr>
          <w:rFonts w:ascii="Arial Unicode MS" w:eastAsia="Arial Unicode MS" w:hAnsi="Arial Unicode MS" w:cs="Arial Unicode MS"/>
          <w:b/>
        </w:rPr>
      </w:pPr>
    </w:p>
    <w:p w:rsidR="00C02F2A" w:rsidRDefault="00C02F2A" w:rsidP="00C02F2A">
      <w:pPr>
        <w:spacing w:line="240" w:lineRule="auto"/>
        <w:jc w:val="both"/>
        <w:rPr>
          <w:rFonts w:ascii="Arial Unicode MS" w:eastAsia="Arial Unicode MS" w:hAnsi="Arial Unicode MS" w:cs="Arial Unicode MS"/>
          <w:b/>
        </w:rPr>
      </w:pPr>
    </w:p>
    <w:p w:rsidR="00C02F2A" w:rsidRPr="00C02F2A" w:rsidRDefault="00C02F2A" w:rsidP="00C02F2A">
      <w:pPr>
        <w:spacing w:line="240" w:lineRule="auto"/>
        <w:jc w:val="both"/>
        <w:rPr>
          <w:rFonts w:ascii="Arial Unicode MS" w:eastAsia="Arial Unicode MS" w:hAnsi="Arial Unicode MS" w:cs="Arial Unicode MS"/>
          <w:b/>
        </w:rPr>
      </w:pPr>
    </w:p>
    <w:p w:rsidR="004707A9" w:rsidRDefault="004707A9" w:rsidP="00C02F2A">
      <w:pPr>
        <w:spacing w:line="240" w:lineRule="auto"/>
        <w:jc w:val="both"/>
        <w:rPr>
          <w:rFonts w:ascii="Arial Unicode MS" w:eastAsia="Arial Unicode MS" w:hAnsi="Arial Unicode MS" w:cs="Arial Unicode MS"/>
          <w:b/>
        </w:rPr>
      </w:pPr>
      <w:r w:rsidRPr="00C02F2A">
        <w:rPr>
          <w:rFonts w:ascii="Arial Unicode MS" w:eastAsia="Arial Unicode MS" w:hAnsi="Arial Unicode MS" w:cs="Arial Unicode MS"/>
          <w:b/>
        </w:rPr>
        <w:t>P A S Í V</w:t>
      </w:r>
      <w:r w:rsidR="00C02F2A">
        <w:rPr>
          <w:rFonts w:ascii="Arial Unicode MS" w:eastAsia="Arial Unicode MS" w:hAnsi="Arial Unicode MS" w:cs="Arial Unicode MS"/>
          <w:b/>
        </w:rPr>
        <w:t> </w:t>
      </w:r>
      <w:r w:rsidRPr="00C02F2A">
        <w:rPr>
          <w:rFonts w:ascii="Arial Unicode MS" w:eastAsia="Arial Unicode MS" w:hAnsi="Arial Unicode MS" w:cs="Arial Unicode MS"/>
          <w:b/>
        </w:rPr>
        <w:t>A</w:t>
      </w:r>
    </w:p>
    <w:p w:rsidR="00C02F2A" w:rsidRPr="00C02F2A" w:rsidRDefault="00C02F2A" w:rsidP="00C02F2A">
      <w:pPr>
        <w:spacing w:line="240" w:lineRule="auto"/>
        <w:jc w:val="both"/>
        <w:rPr>
          <w:rFonts w:ascii="Arial Unicode MS" w:eastAsia="Arial Unicode MS" w:hAnsi="Arial Unicode MS" w:cs="Arial Unicode MS"/>
          <w:b/>
        </w:rPr>
      </w:pP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Názov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ZS  k 01.01.2023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KS  k 31.12.2023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Vlastné zdroje krytia majetku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206880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218529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Fondy účtovnej jednotky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Výsledok hospodárenia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206880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218529</w:t>
            </w:r>
          </w:p>
        </w:tc>
      </w:tr>
      <w:tr w:rsidR="004707A9" w:rsidRPr="00C02F2A" w:rsidTr="006B0BAA">
        <w:trPr>
          <w:trHeight w:val="452"/>
        </w:trPr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Záväzky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2839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2192</w:t>
            </w:r>
          </w:p>
        </w:tc>
      </w:tr>
      <w:tr w:rsidR="004707A9" w:rsidRPr="00C02F2A" w:rsidTr="006B0BAA">
        <w:trPr>
          <w:trHeight w:val="464"/>
        </w:trPr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Rezervy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C02F2A">
              <w:rPr>
                <w:rFonts w:ascii="Arial Unicode MS" w:eastAsia="Arial Unicode MS" w:hAnsi="Arial Unicode MS" w:cs="Arial Unicode MS"/>
              </w:rPr>
              <w:t>Súčt.medzi</w:t>
            </w:r>
            <w:proofErr w:type="spellEnd"/>
            <w:r w:rsidRPr="00C02F2A">
              <w:rPr>
                <w:rFonts w:ascii="Arial Unicode MS" w:eastAsia="Arial Unicode MS" w:hAnsi="Arial Unicode MS" w:cs="Arial Unicode MS"/>
              </w:rPr>
              <w:t xml:space="preserve"> </w:t>
            </w:r>
            <w:proofErr w:type="spellStart"/>
            <w:r w:rsidRPr="00C02F2A">
              <w:rPr>
                <w:rFonts w:ascii="Arial Unicode MS" w:eastAsia="Arial Unicode MS" w:hAnsi="Arial Unicode MS" w:cs="Arial Unicode MS"/>
              </w:rPr>
              <w:t>subj.verejnej</w:t>
            </w:r>
            <w:proofErr w:type="spellEnd"/>
            <w:r w:rsidRPr="00C02F2A">
              <w:rPr>
                <w:rFonts w:ascii="Arial Unicode MS" w:eastAsia="Arial Unicode MS" w:hAnsi="Arial Unicode MS" w:cs="Arial Unicode MS"/>
              </w:rPr>
              <w:t xml:space="preserve"> správy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675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Dlhodobé záväzky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128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125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Krátkodobé záväzky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2036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2067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Bankové úvery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C02F2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Časové rozlíšenie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74958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</w:rPr>
              <w:t>58644</w:t>
            </w:r>
          </w:p>
        </w:tc>
      </w:tr>
      <w:tr w:rsidR="004707A9" w:rsidRPr="00C02F2A" w:rsidTr="006B0BAA">
        <w:tc>
          <w:tcPr>
            <w:tcW w:w="3756" w:type="dxa"/>
          </w:tcPr>
          <w:p w:rsidR="004707A9" w:rsidRPr="00C02F2A" w:rsidRDefault="004707A9" w:rsidP="00C02F2A">
            <w:pPr>
              <w:spacing w:line="240" w:lineRule="auto"/>
              <w:jc w:val="both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284677</w:t>
            </w:r>
          </w:p>
        </w:tc>
        <w:tc>
          <w:tcPr>
            <w:tcW w:w="2870" w:type="dxa"/>
          </w:tcPr>
          <w:p w:rsidR="004707A9" w:rsidRPr="00C02F2A" w:rsidRDefault="004707A9" w:rsidP="00C02F2A">
            <w:pPr>
              <w:spacing w:line="24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C02F2A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279365</w:t>
            </w:r>
          </w:p>
        </w:tc>
      </w:tr>
    </w:tbl>
    <w:p w:rsidR="005B3C63" w:rsidRPr="00C02F2A" w:rsidRDefault="005B3C63" w:rsidP="00B056F7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C02F2A" w:rsidRDefault="00C02F2A" w:rsidP="00327148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C02F2A" w:rsidRDefault="00C02F2A" w:rsidP="00327148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C02F2A" w:rsidRDefault="00C02F2A" w:rsidP="00327148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C02F2A" w:rsidRDefault="00C02F2A" w:rsidP="00327148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C02F2A" w:rsidRDefault="00C02F2A" w:rsidP="00327148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C02F2A" w:rsidRDefault="00C02F2A" w:rsidP="00327148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C02F2A" w:rsidRDefault="00C02F2A" w:rsidP="00327148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5B3C63" w:rsidRPr="00C02F2A" w:rsidRDefault="00575820" w:rsidP="00327148">
      <w:pPr>
        <w:spacing w:after="0"/>
        <w:jc w:val="center"/>
        <w:rPr>
          <w:rFonts w:ascii="Arial Unicode MS" w:eastAsia="Arial Unicode MS" w:hAnsi="Arial Unicode MS" w:cs="Arial Unicode MS"/>
          <w:b/>
          <w:color w:val="7030A0"/>
          <w:sz w:val="28"/>
          <w:szCs w:val="28"/>
        </w:rPr>
      </w:pPr>
      <w:r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>Informácie o vý</w:t>
      </w:r>
      <w:r w:rsidR="004F1FAE"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 xml:space="preserve">nosoch a nákladoch  </w:t>
      </w:r>
      <w:r w:rsidR="005B3C63"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k 31.12.2022</w:t>
      </w:r>
      <w:r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 xml:space="preserve"> v celých € </w:t>
      </w:r>
      <w:r w:rsidR="00182706" w:rsidRPr="00C02F2A">
        <w:rPr>
          <w:rFonts w:ascii="Arial Unicode MS" w:eastAsia="Arial Unicode MS" w:hAnsi="Arial Unicode MS" w:cs="Arial Unicode MS"/>
          <w:b/>
        </w:rPr>
        <w:t xml:space="preserve">                                                 </w:t>
      </w:r>
      <w:r w:rsidR="00327148" w:rsidRPr="00C02F2A">
        <w:rPr>
          <w:rFonts w:ascii="Arial Unicode MS" w:eastAsia="Arial Unicode MS" w:hAnsi="Arial Unicode MS" w:cs="Arial Unicode MS"/>
          <w:b/>
        </w:rPr>
        <w:t xml:space="preserve">             </w:t>
      </w:r>
      <w:r w:rsidR="005B3C63" w:rsidRPr="00C02F2A">
        <w:rPr>
          <w:rFonts w:ascii="Arial Unicode MS" w:eastAsia="Arial Unicode MS" w:hAnsi="Arial Unicode MS" w:cs="Arial Unicode MS"/>
          <w:b/>
        </w:rPr>
        <w:t xml:space="preserve">                               </w:t>
      </w:r>
    </w:p>
    <w:p w:rsidR="00496648" w:rsidRDefault="00C02F2A" w:rsidP="004707A9">
      <w:pPr>
        <w:rPr>
          <w:rFonts w:ascii="Arial Unicode MS" w:eastAsia="Arial Unicode MS" w:hAnsi="Arial Unicode MS" w:cs="Arial Unicode MS"/>
          <w:b/>
          <w:sz w:val="20"/>
          <w:szCs w:val="20"/>
        </w:rPr>
      </w:pPr>
      <w:r>
        <w:rPr>
          <w:rFonts w:ascii="Arial Unicode MS" w:eastAsia="Arial Unicode MS" w:hAnsi="Arial Unicode MS" w:cs="Arial Unicode MS"/>
          <w:b/>
          <w:sz w:val="20"/>
          <w:szCs w:val="20"/>
        </w:rPr>
        <w:t>1. Výnosy</w:t>
      </w:r>
      <w:r w:rsidR="004707A9" w:rsidRPr="00C02F2A">
        <w:rPr>
          <w:rFonts w:ascii="Arial Unicode MS" w:eastAsia="Arial Unicode MS" w:hAnsi="Arial Unicode MS" w:cs="Arial Unicode MS"/>
          <w:b/>
        </w:rPr>
        <w:t xml:space="preserve"> </w:t>
      </w:r>
    </w:p>
    <w:p w:rsidR="004707A9" w:rsidRPr="00496648" w:rsidRDefault="004707A9" w:rsidP="004707A9">
      <w:pPr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96648">
        <w:rPr>
          <w:rFonts w:ascii="Arial Unicode MS" w:eastAsia="Arial Unicode MS" w:hAnsi="Arial Unicode MS" w:cs="Arial Unicode MS"/>
          <w:b/>
          <w:sz w:val="24"/>
          <w:szCs w:val="20"/>
        </w:rPr>
        <w:t xml:space="preserve"> </w:t>
      </w:r>
      <w:r w:rsidRPr="00496648">
        <w:rPr>
          <w:rFonts w:ascii="Arial Unicode MS" w:eastAsia="Arial Unicode MS" w:hAnsi="Arial Unicode MS" w:cs="Arial Unicode MS"/>
          <w:sz w:val="24"/>
          <w:szCs w:val="20"/>
        </w:rPr>
        <w:t>Prehľad výnosov je uvedený v nasledujúcej tabuľke:</w:t>
      </w: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</w:t>
      </w:r>
      <w:r w:rsidR="00496648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</w:p>
    <w:p w:rsidR="004707A9" w:rsidRPr="00C02F2A" w:rsidRDefault="004707A9" w:rsidP="004707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Názov                                                                       Stav k 31.12.2023                              Stav k 31.12.2022</w:t>
      </w:r>
    </w:p>
    <w:p w:rsidR="004707A9" w:rsidRPr="00C02F2A" w:rsidRDefault="004707A9" w:rsidP="00496648">
      <w:pP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                                                </w:t>
      </w:r>
    </w:p>
    <w:p w:rsidR="004707A9" w:rsidRPr="00C02F2A" w:rsidRDefault="004707A9" w:rsidP="004966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Tržby z predaja služieb                                                   300,00                                                     599,90</w:t>
      </w:r>
    </w:p>
    <w:p w:rsidR="004707A9" w:rsidRPr="00C02F2A" w:rsidRDefault="004707A9" w:rsidP="004966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Daňové výnosy samosprávy                                        67813,89                                                 69558,74</w:t>
      </w:r>
    </w:p>
    <w:p w:rsidR="004707A9" w:rsidRPr="00C02F2A" w:rsidRDefault="004707A9" w:rsidP="004966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 z poplatkov                                                       4098,50                                                   3414,95  Ostatné výnosy                                                               1466,07                                                   2271,48  </w:t>
      </w:r>
    </w:p>
    <w:p w:rsidR="004707A9" w:rsidRPr="00C02F2A" w:rsidRDefault="004707A9" w:rsidP="004966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 xml:space="preserve">Zúčtovanie ostatných </w:t>
      </w:r>
      <w:proofErr w:type="spellStart"/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opr</w:t>
      </w:r>
      <w:proofErr w:type="spellEnd"/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. položiek. z </w:t>
      </w:r>
      <w:proofErr w:type="spellStart"/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prev.čin</w:t>
      </w:r>
      <w:proofErr w:type="spellEnd"/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.            169,08                                                         0</w:t>
      </w:r>
    </w:p>
    <w:p w:rsidR="004707A9" w:rsidRPr="00C02F2A" w:rsidRDefault="004707A9" w:rsidP="004966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Výnosy z dlhodobého finančného majetku                12145,00                                                         0</w:t>
      </w:r>
    </w:p>
    <w:p w:rsidR="004707A9" w:rsidRPr="00C02F2A" w:rsidRDefault="004707A9" w:rsidP="004966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Výnosy z bežných transferov                                        8538,93                                                   1827,52</w:t>
      </w:r>
    </w:p>
    <w:p w:rsidR="004707A9" w:rsidRPr="00C02F2A" w:rsidRDefault="004707A9" w:rsidP="004966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Výnosy z kapitálových transferov                               15917,47                                                15713,40</w:t>
      </w:r>
    </w:p>
    <w:p w:rsidR="004707A9" w:rsidRPr="00C02F2A" w:rsidRDefault="004707A9" w:rsidP="004966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</w:t>
      </w:r>
      <w:proofErr w:type="spellStart"/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samosp</w:t>
      </w:r>
      <w:proofErr w:type="spellEnd"/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. z kapitálových  transferov od ostatných</w:t>
      </w:r>
    </w:p>
    <w:p w:rsidR="004707A9" w:rsidRPr="00C02F2A" w:rsidRDefault="004707A9" w:rsidP="004966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subjektov mimo verejnej správy                                     396,84                                                    398,55</w:t>
      </w:r>
    </w:p>
    <w:p w:rsidR="00496648" w:rsidRPr="00496648" w:rsidRDefault="004707A9" w:rsidP="00496648">
      <w:pPr>
        <w:pBdr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 xml:space="preserve">SPOLU:                                                                         110845,78                         </w:t>
      </w:r>
      <w:r w:rsidR="00496648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93784,54</w:t>
      </w:r>
    </w:p>
    <w:p w:rsidR="004707A9" w:rsidRPr="00496648" w:rsidRDefault="004707A9" w:rsidP="004707A9">
      <w:pPr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</w:rPr>
        <w:t>2. Náklady</w:t>
      </w:r>
    </w:p>
    <w:p w:rsidR="004707A9" w:rsidRPr="00496648" w:rsidRDefault="004707A9" w:rsidP="004707A9">
      <w:pPr>
        <w:rPr>
          <w:rFonts w:ascii="Arial Unicode MS" w:eastAsia="Arial Unicode MS" w:hAnsi="Arial Unicode MS" w:cs="Arial Unicode MS"/>
          <w:sz w:val="24"/>
          <w:szCs w:val="20"/>
        </w:rPr>
      </w:pPr>
      <w:r w:rsidRPr="00496648">
        <w:rPr>
          <w:rFonts w:ascii="Arial Unicode MS" w:eastAsia="Arial Unicode MS" w:hAnsi="Arial Unicode MS" w:cs="Arial Unicode MS"/>
          <w:sz w:val="24"/>
          <w:szCs w:val="20"/>
        </w:rPr>
        <w:t>Prehľad nákladov je uvedený v nasledujúcej tabuľke:</w:t>
      </w:r>
    </w:p>
    <w:p w:rsidR="004707A9" w:rsidRPr="00C02F2A" w:rsidRDefault="004707A9" w:rsidP="004707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Názov                                                                       Stav k 31.12.2023                              Stav k 31.12.2022</w:t>
      </w:r>
    </w:p>
    <w:p w:rsidR="004707A9" w:rsidRPr="00C02F2A" w:rsidRDefault="004707A9" w:rsidP="00496648">
      <w:pP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Spotreba materiálu                                                      8548,78                                                    7041,46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Spotreba energie                                                          7096,33                                                    6320,18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Opravy a udržiavanie                                                          0                                                         452,82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Cestovné                                                                        2720,58                                                    2177,91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Náklady na reprezentáciu                                            1603,49                                                    1549,25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Ostatné služby                                                             9395,01                                                   7892,16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Mzdové náklady                                                         32965,50                                                  31467,18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Zákonné sociálne poistenie                                        11036,81                                                  10517,94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Zákonné sociálne náklady                                            1434,44                                                   1430,65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Opis pohľadávky                                                             169,08                                                          0,00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Odpisy dlhodobého nehmotného majetku               23041,54                                                  22632,64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 xml:space="preserve">a dlhodobého hmotného majetku     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Tvorba ostatných opravných položiek                         169,08                                                           0,00</w:t>
      </w:r>
    </w:p>
    <w:p w:rsidR="004707A9" w:rsidRPr="00C02F2A" w:rsidRDefault="004707A9" w:rsidP="004966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Ostatné finančné náklady                                            1027,63                                                    1032,82</w:t>
      </w:r>
    </w:p>
    <w:p w:rsidR="004707A9" w:rsidRPr="00496648" w:rsidRDefault="004707A9" w:rsidP="00496648">
      <w:pPr>
        <w:pBdr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C02F2A">
        <w:rPr>
          <w:rFonts w:ascii="Arial Unicode MS" w:eastAsia="Arial Unicode MS" w:hAnsi="Arial Unicode MS" w:cs="Arial Unicode MS"/>
          <w:b/>
          <w:sz w:val="20"/>
          <w:szCs w:val="20"/>
        </w:rPr>
        <w:t>SPOLU:                                                                        99208,27                                                   92515,01</w:t>
      </w:r>
    </w:p>
    <w:p w:rsidR="004707A9" w:rsidRPr="00C02F2A" w:rsidRDefault="00AE3A2C" w:rsidP="004707A9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>Prehľad o stave a vývoji dlhu k 31.</w:t>
      </w:r>
      <w:r w:rsidR="00496648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12.2023</w:t>
      </w:r>
    </w:p>
    <w:p w:rsidR="004707A9" w:rsidRPr="00C02F2A" w:rsidRDefault="004707A9" w:rsidP="004707A9">
      <w:pPr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>Obec k 31</w:t>
      </w:r>
      <w:r w:rsidR="00496648">
        <w:rPr>
          <w:rFonts w:ascii="Arial Unicode MS" w:eastAsia="Arial Unicode MS" w:hAnsi="Arial Unicode MS" w:cs="Arial Unicode MS"/>
        </w:rPr>
        <w:t>.12.2023 eviduje tieto záväzky:</w:t>
      </w:r>
    </w:p>
    <w:p w:rsidR="004707A9" w:rsidRPr="00C02F2A" w:rsidRDefault="004707A9" w:rsidP="004707A9">
      <w:pPr>
        <w:numPr>
          <w:ilvl w:val="0"/>
          <w:numId w:val="49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voči bankám </w:t>
      </w:r>
      <w:r w:rsidRPr="00C02F2A">
        <w:rPr>
          <w:rFonts w:ascii="Arial Unicode MS" w:eastAsia="Arial Unicode MS" w:hAnsi="Arial Unicode MS" w:cs="Arial Unicode MS"/>
        </w:rPr>
        <w:tab/>
        <w:t xml:space="preserve">               0    EUR</w:t>
      </w:r>
    </w:p>
    <w:p w:rsidR="004707A9" w:rsidRPr="00C02F2A" w:rsidRDefault="004707A9" w:rsidP="004707A9">
      <w:pPr>
        <w:numPr>
          <w:ilvl w:val="0"/>
          <w:numId w:val="49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>voči štátnym fondom (ŠFRB, ŠF)                                         0</w:t>
      </w:r>
      <w:r w:rsidRPr="00C02F2A">
        <w:rPr>
          <w:rFonts w:ascii="Arial Unicode MS" w:eastAsia="Arial Unicode MS" w:hAnsi="Arial Unicode MS" w:cs="Arial Unicode MS"/>
        </w:rPr>
        <w:tab/>
        <w:t>EUR</w:t>
      </w:r>
    </w:p>
    <w:p w:rsidR="004707A9" w:rsidRPr="00C02F2A" w:rsidRDefault="004707A9" w:rsidP="004707A9">
      <w:pPr>
        <w:numPr>
          <w:ilvl w:val="0"/>
          <w:numId w:val="49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voči dodávateľom  </w:t>
      </w:r>
      <w:r w:rsidRPr="00C02F2A">
        <w:rPr>
          <w:rFonts w:ascii="Arial Unicode MS" w:eastAsia="Arial Unicode MS" w:hAnsi="Arial Unicode MS" w:cs="Arial Unicode MS"/>
        </w:rPr>
        <w:tab/>
        <w:t>473,68    EUR</w:t>
      </w:r>
    </w:p>
    <w:p w:rsidR="004707A9" w:rsidRPr="00C02F2A" w:rsidRDefault="004707A9" w:rsidP="004707A9">
      <w:pPr>
        <w:numPr>
          <w:ilvl w:val="0"/>
          <w:numId w:val="49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voči štátnemu rozpočtu </w:t>
      </w:r>
      <w:r w:rsidRPr="00C02F2A">
        <w:rPr>
          <w:rFonts w:ascii="Arial Unicode MS" w:eastAsia="Arial Unicode MS" w:hAnsi="Arial Unicode MS" w:cs="Arial Unicode MS"/>
        </w:rPr>
        <w:tab/>
        <w:t xml:space="preserve">               0    EUR</w:t>
      </w:r>
    </w:p>
    <w:p w:rsidR="004707A9" w:rsidRPr="00C02F2A" w:rsidRDefault="004707A9" w:rsidP="004707A9">
      <w:pPr>
        <w:numPr>
          <w:ilvl w:val="0"/>
          <w:numId w:val="49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voči zamestnancom   </w:t>
      </w:r>
      <w:r w:rsidRPr="00C02F2A">
        <w:rPr>
          <w:rFonts w:ascii="Arial Unicode MS" w:eastAsia="Arial Unicode MS" w:hAnsi="Arial Unicode MS" w:cs="Arial Unicode MS"/>
        </w:rPr>
        <w:tab/>
        <w:t xml:space="preserve">            71,72    EUR</w:t>
      </w:r>
    </w:p>
    <w:p w:rsidR="004707A9" w:rsidRPr="00C02F2A" w:rsidRDefault="004707A9" w:rsidP="004707A9">
      <w:pPr>
        <w:numPr>
          <w:ilvl w:val="0"/>
          <w:numId w:val="49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>voči poisťovniam                                                        1251,51   EUR</w:t>
      </w:r>
    </w:p>
    <w:p w:rsidR="004707A9" w:rsidRPr="00C02F2A" w:rsidRDefault="004707A9" w:rsidP="004707A9">
      <w:pPr>
        <w:numPr>
          <w:ilvl w:val="0"/>
          <w:numId w:val="49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C02F2A">
        <w:rPr>
          <w:rFonts w:ascii="Arial Unicode MS" w:eastAsia="Arial Unicode MS" w:hAnsi="Arial Unicode MS" w:cs="Arial Unicode MS"/>
        </w:rPr>
        <w:t xml:space="preserve">voči  daňovému úradu                                                  270,04   EUR                             </w:t>
      </w:r>
    </w:p>
    <w:p w:rsidR="001B4B6A" w:rsidRDefault="00496648" w:rsidP="004707A9">
      <w:pPr>
        <w:tabs>
          <w:tab w:val="right" w:pos="7088"/>
        </w:tabs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 xml:space="preserve">      -  </w:t>
      </w:r>
      <w:r w:rsidR="004707A9" w:rsidRPr="00C02F2A">
        <w:rPr>
          <w:rFonts w:ascii="Arial Unicode MS" w:eastAsia="Arial Unicode MS" w:hAnsi="Arial Unicode MS" w:cs="Arial Unicode MS"/>
        </w:rPr>
        <w:t>záväzky zo sociálneho fondu                                       125,44    EUR</w:t>
      </w:r>
    </w:p>
    <w:p w:rsidR="00496648" w:rsidRPr="00C02F2A" w:rsidRDefault="00496648" w:rsidP="004707A9">
      <w:pPr>
        <w:tabs>
          <w:tab w:val="right" w:pos="7088"/>
        </w:tabs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131D61" w:rsidRDefault="0029348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 w:rsidRPr="00131D6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lastRenderedPageBreak/>
        <w:t>Najvýznamnejšie investič</w:t>
      </w:r>
      <w:r w:rsidR="00496648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né akcie realizované v roku 2023</w:t>
      </w:r>
    </w:p>
    <w:p w:rsidR="00A459A0" w:rsidRPr="008415C0" w:rsidRDefault="00A459A0" w:rsidP="00496648">
      <w:pPr>
        <w:spacing w:after="0"/>
        <w:rPr>
          <w:rFonts w:ascii="Arial Unicode MS" w:eastAsia="Arial Unicode MS" w:hAnsi="Arial Unicode MS" w:cs="Arial Unicode MS"/>
          <w:b/>
          <w:sz w:val="28"/>
        </w:rPr>
      </w:pPr>
    </w:p>
    <w:p w:rsidR="0057702E" w:rsidRDefault="00AE3A2C" w:rsidP="0057702E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>
        <w:rPr>
          <w:rFonts w:ascii="Arial Unicode MS" w:eastAsia="Arial Unicode MS" w:hAnsi="Arial Unicode MS" w:cs="Arial Unicode MS"/>
          <w:b/>
          <w:sz w:val="24"/>
        </w:rPr>
        <w:t>Rekonštrukcia vedľajších miestností</w:t>
      </w:r>
      <w:r w:rsidR="0062052C">
        <w:rPr>
          <w:rFonts w:ascii="Arial Unicode MS" w:eastAsia="Arial Unicode MS" w:hAnsi="Arial Unicode MS" w:cs="Arial Unicode MS"/>
          <w:b/>
          <w:sz w:val="24"/>
        </w:rPr>
        <w:t xml:space="preserve"> II.</w:t>
      </w:r>
      <w:r w:rsidR="00C471FD">
        <w:rPr>
          <w:rFonts w:ascii="Arial Unicode MS" w:eastAsia="Arial Unicode MS" w:hAnsi="Arial Unicode MS" w:cs="Arial Unicode MS"/>
          <w:b/>
          <w:sz w:val="24"/>
        </w:rPr>
        <w:t xml:space="preserve"> </w:t>
      </w:r>
      <w:r w:rsidR="0057702E">
        <w:rPr>
          <w:rFonts w:ascii="Arial Unicode MS" w:eastAsia="Arial Unicode MS" w:hAnsi="Arial Unicode MS" w:cs="Arial Unicode MS"/>
          <w:b/>
          <w:sz w:val="24"/>
        </w:rPr>
        <w:t>E</w:t>
      </w:r>
      <w:r w:rsidR="0062052C">
        <w:rPr>
          <w:rFonts w:ascii="Arial Unicode MS" w:eastAsia="Arial Unicode MS" w:hAnsi="Arial Unicode MS" w:cs="Arial Unicode MS"/>
          <w:b/>
          <w:sz w:val="24"/>
        </w:rPr>
        <w:t>tapa</w:t>
      </w:r>
    </w:p>
    <w:p w:rsidR="0057702E" w:rsidRDefault="0057702E" w:rsidP="0057702E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62052C" w:rsidRDefault="0062052C" w:rsidP="0053510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Prestavba a rekonštrukcia vedľajších miestnosti a schodište pokračovala sa aj v roku 2023</w:t>
      </w:r>
      <w:r w:rsidR="0032622C">
        <w:rPr>
          <w:rFonts w:ascii="Arial Unicode MS" w:eastAsia="Arial Unicode MS" w:hAnsi="Arial Unicode MS" w:cs="Arial Unicode MS"/>
          <w:sz w:val="24"/>
        </w:rPr>
        <w:t>. O</w:t>
      </w:r>
      <w:r w:rsidR="00BF3ED1">
        <w:rPr>
          <w:rFonts w:ascii="Arial Unicode MS" w:eastAsia="Arial Unicode MS" w:hAnsi="Arial Unicode MS" w:cs="Arial Unicode MS"/>
          <w:sz w:val="24"/>
        </w:rPr>
        <w:t xml:space="preserve">bec z vlastných nákladov rekonštruovala dve toalety a schodište a pri obecnom úrade bola vybudovaná celkom nová vedľajšia miestnosť s dvoma </w:t>
      </w:r>
      <w:r w:rsidR="00C471FD">
        <w:rPr>
          <w:rFonts w:ascii="Arial Unicode MS" w:eastAsia="Arial Unicode MS" w:hAnsi="Arial Unicode MS" w:cs="Arial Unicode MS"/>
          <w:sz w:val="24"/>
        </w:rPr>
        <w:t>toaletami</w:t>
      </w:r>
      <w:r w:rsidR="00BF3ED1">
        <w:rPr>
          <w:rFonts w:ascii="Arial Unicode MS" w:eastAsia="Arial Unicode MS" w:hAnsi="Arial Unicode MS" w:cs="Arial Unicode MS"/>
          <w:sz w:val="24"/>
        </w:rPr>
        <w:t xml:space="preserve"> a s predsieňou. </w:t>
      </w:r>
    </w:p>
    <w:p w:rsidR="007913B8" w:rsidRDefault="00BF3ED1" w:rsidP="0053510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Všetky tieto práce boli prevedené z vlastných </w:t>
      </w:r>
      <w:r w:rsidR="00C471FD">
        <w:rPr>
          <w:rFonts w:ascii="Arial Unicode MS" w:eastAsia="Arial Unicode MS" w:hAnsi="Arial Unicode MS" w:cs="Arial Unicode MS"/>
          <w:sz w:val="24"/>
        </w:rPr>
        <w:t>nákladov obce</w:t>
      </w:r>
      <w:r w:rsidR="0032622C">
        <w:rPr>
          <w:rFonts w:ascii="Arial Unicode MS" w:eastAsia="Arial Unicode MS" w:hAnsi="Arial Unicode MS" w:cs="Arial Unicode MS"/>
          <w:sz w:val="24"/>
        </w:rPr>
        <w:t xml:space="preserve"> v</w:t>
      </w:r>
      <w:r w:rsidR="00C471FD">
        <w:rPr>
          <w:rFonts w:ascii="Arial Unicode MS" w:eastAsia="Arial Unicode MS" w:hAnsi="Arial Unicode MS" w:cs="Arial Unicode MS"/>
          <w:sz w:val="24"/>
        </w:rPr>
        <w:t xml:space="preserve"> celkovej sume 50</w:t>
      </w:r>
      <w:r>
        <w:rPr>
          <w:rFonts w:ascii="Arial Unicode MS" w:eastAsia="Arial Unicode MS" w:hAnsi="Arial Unicode MS" w:cs="Arial Unicode MS"/>
          <w:sz w:val="24"/>
        </w:rPr>
        <w:t>37,05 EUR.</w:t>
      </w:r>
    </w:p>
    <w:p w:rsidR="007913B8" w:rsidRDefault="007913B8" w:rsidP="0053510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57702E" w:rsidRDefault="0057702E" w:rsidP="0053510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7913B8" w:rsidRDefault="0057702E" w:rsidP="0057702E">
      <w:pPr>
        <w:spacing w:after="0"/>
        <w:jc w:val="center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noProof/>
          <w:sz w:val="24"/>
          <w:lang w:eastAsia="sk-SK"/>
        </w:rPr>
        <w:drawing>
          <wp:inline distT="0" distB="0" distL="0" distR="0" wp14:anchorId="39DB3642" wp14:editId="29BD5479">
            <wp:extent cx="2851475" cy="4063044"/>
            <wp:effectExtent l="0" t="0" r="0" b="0"/>
            <wp:docPr id="5" name="Obrázok 5" descr="E:\431976414_7361483290555915_7595639037555831614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431976414_7361483290555915_7595639037555831614_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1475" cy="4063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2622C">
        <w:rPr>
          <w:rFonts w:ascii="Arial Unicode MS" w:eastAsia="Arial Unicode MS" w:hAnsi="Arial Unicode MS" w:cs="Arial Unicode MS"/>
          <w:noProof/>
          <w:sz w:val="24"/>
          <w:lang w:eastAsia="sk-SK"/>
        </w:rPr>
        <w:t xml:space="preserve">      </w:t>
      </w:r>
      <w:r>
        <w:rPr>
          <w:rFonts w:ascii="Arial Unicode MS" w:eastAsia="Arial Unicode MS" w:hAnsi="Arial Unicode MS" w:cs="Arial Unicode MS"/>
          <w:noProof/>
          <w:sz w:val="24"/>
          <w:lang w:eastAsia="sk-SK"/>
        </w:rPr>
        <w:t xml:space="preserve">   </w:t>
      </w:r>
      <w:r w:rsidR="007913B8">
        <w:rPr>
          <w:rFonts w:ascii="Arial Unicode MS" w:eastAsia="Arial Unicode MS" w:hAnsi="Arial Unicode MS" w:cs="Arial Unicode MS"/>
          <w:noProof/>
          <w:sz w:val="24"/>
          <w:lang w:eastAsia="sk-SK"/>
        </w:rPr>
        <w:drawing>
          <wp:inline distT="0" distB="0" distL="0" distR="0" wp14:anchorId="474567B0" wp14:editId="4CA79AD0">
            <wp:extent cx="2718873" cy="4057650"/>
            <wp:effectExtent l="0" t="0" r="0" b="0"/>
            <wp:docPr id="4" name="Obrázok 4" descr="E:\432675087_7361483447222566_244335714132756376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432675087_7361483447222566_2443357141327563765_n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1839" cy="40620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13B8" w:rsidRDefault="007913B8" w:rsidP="0053510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 </w:t>
      </w:r>
    </w:p>
    <w:p w:rsidR="005B594B" w:rsidRDefault="007913B8" w:rsidP="00E63544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                                   </w:t>
      </w:r>
      <w:r w:rsidR="0057702E">
        <w:rPr>
          <w:rFonts w:ascii="Arial Unicode MS" w:eastAsia="Arial Unicode MS" w:hAnsi="Arial Unicode MS" w:cs="Arial Unicode MS"/>
          <w:sz w:val="24"/>
        </w:rPr>
        <w:t xml:space="preserve">    </w:t>
      </w:r>
      <w:r>
        <w:rPr>
          <w:rFonts w:ascii="Arial Unicode MS" w:eastAsia="Arial Unicode MS" w:hAnsi="Arial Unicode MS" w:cs="Arial Unicode MS"/>
          <w:sz w:val="24"/>
        </w:rPr>
        <w:t xml:space="preserve">                     </w:t>
      </w:r>
    </w:p>
    <w:p w:rsidR="0057702E" w:rsidRDefault="0057702E" w:rsidP="00E63544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57702E" w:rsidRDefault="0057702E" w:rsidP="00E63544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57702E" w:rsidRPr="00E63544" w:rsidRDefault="0057702E" w:rsidP="00E63544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80211B" w:rsidRDefault="00AE3A2C" w:rsidP="008415C0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>
        <w:rPr>
          <w:rFonts w:ascii="Arial Unicode MS" w:eastAsia="Arial Unicode MS" w:hAnsi="Arial Unicode MS" w:cs="Arial Unicode MS"/>
          <w:b/>
          <w:sz w:val="24"/>
        </w:rPr>
        <w:lastRenderedPageBreak/>
        <w:t>Zábradlie pri hlavnej ceste</w:t>
      </w:r>
    </w:p>
    <w:p w:rsidR="00EB263B" w:rsidRDefault="00EB263B" w:rsidP="008415C0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80211B" w:rsidRDefault="0080211B" w:rsidP="0053510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Drevené zábradlie</w:t>
      </w:r>
      <w:r w:rsidR="00535106">
        <w:rPr>
          <w:rFonts w:ascii="Arial Unicode MS" w:eastAsia="Arial Unicode MS" w:hAnsi="Arial Unicode MS" w:cs="Arial Unicode MS"/>
          <w:sz w:val="24"/>
        </w:rPr>
        <w:t xml:space="preserve"> z mäkkého smrekového dreva bolo</w:t>
      </w:r>
      <w:r>
        <w:rPr>
          <w:rFonts w:ascii="Arial Unicode MS" w:eastAsia="Arial Unicode MS" w:hAnsi="Arial Unicode MS" w:cs="Arial Unicode MS"/>
          <w:sz w:val="24"/>
        </w:rPr>
        <w:t xml:space="preserve"> zhotovené v ro</w:t>
      </w:r>
      <w:r w:rsidR="00535106">
        <w:rPr>
          <w:rFonts w:ascii="Arial Unicode MS" w:eastAsia="Arial Unicode MS" w:hAnsi="Arial Unicode MS" w:cs="Arial Unicode MS"/>
          <w:sz w:val="24"/>
        </w:rPr>
        <w:t>ku 2009, a už aj napriek stálej údržbe sa nachádza</w:t>
      </w:r>
      <w:r w:rsidR="00C471FD">
        <w:rPr>
          <w:rFonts w:ascii="Arial Unicode MS" w:eastAsia="Arial Unicode MS" w:hAnsi="Arial Unicode MS" w:cs="Arial Unicode MS"/>
          <w:sz w:val="24"/>
        </w:rPr>
        <w:t>la</w:t>
      </w:r>
      <w:r w:rsidR="00535106">
        <w:rPr>
          <w:rFonts w:ascii="Arial Unicode MS" w:eastAsia="Arial Unicode MS" w:hAnsi="Arial Unicode MS" w:cs="Arial Unicode MS"/>
          <w:sz w:val="24"/>
        </w:rPr>
        <w:t xml:space="preserve"> vo</w:t>
      </w:r>
      <w:r>
        <w:rPr>
          <w:rFonts w:ascii="Arial Unicode MS" w:eastAsia="Arial Unicode MS" w:hAnsi="Arial Unicode MS" w:cs="Arial Unicode MS"/>
          <w:sz w:val="24"/>
        </w:rPr>
        <w:t xml:space="preserve"> veľmi zlom</w:t>
      </w:r>
      <w:r w:rsidR="00C471FD">
        <w:rPr>
          <w:rFonts w:ascii="Arial Unicode MS" w:eastAsia="Arial Unicode MS" w:hAnsi="Arial Unicode MS" w:cs="Arial Unicode MS"/>
          <w:sz w:val="24"/>
        </w:rPr>
        <w:t>, dezolátnom stave.</w:t>
      </w:r>
      <w:r w:rsidR="00535106">
        <w:rPr>
          <w:rFonts w:ascii="Arial Unicode MS" w:eastAsia="Arial Unicode MS" w:hAnsi="Arial Unicode MS" w:cs="Arial Unicode MS"/>
          <w:sz w:val="24"/>
        </w:rPr>
        <w:t xml:space="preserve"> </w:t>
      </w:r>
      <w:r w:rsidR="00C471FD">
        <w:rPr>
          <w:rFonts w:ascii="Arial Unicode MS" w:eastAsia="Arial Unicode MS" w:hAnsi="Arial Unicode MS" w:cs="Arial Unicode MS"/>
          <w:sz w:val="24"/>
        </w:rPr>
        <w:t>V roku 2023 bolo</w:t>
      </w:r>
      <w:r>
        <w:rPr>
          <w:rFonts w:ascii="Arial Unicode MS" w:eastAsia="Arial Unicode MS" w:hAnsi="Arial Unicode MS" w:cs="Arial Unicode MS"/>
          <w:sz w:val="24"/>
        </w:rPr>
        <w:t xml:space="preserve"> vybudované cel</w:t>
      </w:r>
      <w:r w:rsidR="0032622C">
        <w:rPr>
          <w:rFonts w:ascii="Arial Unicode MS" w:eastAsia="Arial Unicode MS" w:hAnsi="Arial Unicode MS" w:cs="Arial Unicode MS"/>
          <w:sz w:val="24"/>
        </w:rPr>
        <w:t>kom nové zábradlie</w:t>
      </w:r>
      <w:r w:rsidR="00C471FD">
        <w:rPr>
          <w:rFonts w:ascii="Arial Unicode MS" w:eastAsia="Arial Unicode MS" w:hAnsi="Arial Unicode MS" w:cs="Arial Unicode MS"/>
          <w:sz w:val="24"/>
        </w:rPr>
        <w:t xml:space="preserve"> z tvrdého dreva v celkovej hodnote </w:t>
      </w:r>
      <w:r w:rsidR="00BE35EB">
        <w:rPr>
          <w:rFonts w:ascii="Arial Unicode MS" w:eastAsia="Arial Unicode MS" w:hAnsi="Arial Unicode MS" w:cs="Arial Unicode MS"/>
          <w:sz w:val="24"/>
        </w:rPr>
        <w:t>1084,38</w:t>
      </w:r>
      <w:r w:rsidR="00C471FD">
        <w:rPr>
          <w:rFonts w:ascii="Arial Unicode MS" w:eastAsia="Arial Unicode MS" w:hAnsi="Arial Unicode MS" w:cs="Arial Unicode MS"/>
          <w:sz w:val="24"/>
        </w:rPr>
        <w:t xml:space="preserve"> EUR (vlastné náklady obce)</w:t>
      </w:r>
    </w:p>
    <w:p w:rsidR="00EB263B" w:rsidRPr="0080211B" w:rsidRDefault="00EB263B" w:rsidP="0053510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AE3A2C" w:rsidRDefault="00AE3A2C" w:rsidP="00535106">
      <w:pPr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8415C0" w:rsidRDefault="00EB263B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noProof/>
          <w:color w:val="0000FF"/>
          <w:sz w:val="28"/>
          <w:szCs w:val="28"/>
          <w:lang w:eastAsia="sk-SK"/>
        </w:rPr>
        <w:drawing>
          <wp:inline distT="0" distB="0" distL="0" distR="0">
            <wp:extent cx="5383551" cy="3590925"/>
            <wp:effectExtent l="0" t="0" r="0" b="0"/>
            <wp:docPr id="13" name="Obrázok 13" descr="E:\431904357_7361726023864975_9037688079705454144_n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431904357_7361726023864975_9037688079705454144_n-001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0628" cy="3595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4640" w:rsidRDefault="00264640" w:rsidP="00264640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C471FD" w:rsidRDefault="00C471FD" w:rsidP="00264640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C471FD" w:rsidRDefault="00C471FD" w:rsidP="00264640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E63544" w:rsidRDefault="00E63544" w:rsidP="0057702E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32622C" w:rsidRDefault="0032622C" w:rsidP="0057702E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32622C" w:rsidRDefault="0032622C" w:rsidP="0057702E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:rsidR="00DA5374" w:rsidRDefault="00293484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lastRenderedPageBreak/>
        <w:t>V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ý</w:t>
      </w: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znamn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é</w:t>
      </w:r>
      <w:r w:rsidR="00496648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 xml:space="preserve"> udalosti v roku 2023</w:t>
      </w:r>
    </w:p>
    <w:p w:rsidR="00D03AD6" w:rsidRPr="00C471FD" w:rsidRDefault="00496648" w:rsidP="00C471FD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  <w:szCs w:val="24"/>
        </w:rPr>
      </w:pPr>
      <w:proofErr w:type="spellStart"/>
      <w:r w:rsidRPr="00C471FD">
        <w:rPr>
          <w:rFonts w:ascii="Arial Unicode MS" w:eastAsia="Arial Unicode MS" w:hAnsi="Arial Unicode MS" w:cs="Arial Unicode MS"/>
          <w:b/>
          <w:sz w:val="24"/>
          <w:szCs w:val="24"/>
        </w:rPr>
        <w:t>Barkovia</w:t>
      </w:r>
      <w:proofErr w:type="spellEnd"/>
      <w:r w:rsidRPr="00C471FD">
        <w:rPr>
          <w:rFonts w:ascii="Arial Unicode MS" w:eastAsia="Arial Unicode MS" w:hAnsi="Arial Unicode MS" w:cs="Arial Unicode MS"/>
          <w:b/>
          <w:sz w:val="24"/>
          <w:szCs w:val="24"/>
        </w:rPr>
        <w:t xml:space="preserve"> a </w:t>
      </w:r>
      <w:proofErr w:type="spellStart"/>
      <w:r w:rsidRPr="00C471FD">
        <w:rPr>
          <w:rFonts w:ascii="Arial Unicode MS" w:eastAsia="Arial Unicode MS" w:hAnsi="Arial Unicode MS" w:cs="Arial Unicode MS"/>
          <w:b/>
          <w:sz w:val="24"/>
          <w:szCs w:val="24"/>
        </w:rPr>
        <w:t>Palockej</w:t>
      </w:r>
      <w:proofErr w:type="spellEnd"/>
      <w:r w:rsidRPr="00C471FD">
        <w:rPr>
          <w:rFonts w:ascii="Arial Unicode MS" w:eastAsia="Arial Unicode MS" w:hAnsi="Arial Unicode MS" w:cs="Arial Unicode MS"/>
          <w:b/>
          <w:sz w:val="24"/>
          <w:szCs w:val="24"/>
        </w:rPr>
        <w:t xml:space="preserve"> vrchoviny – medzinárodná konferencia</w:t>
      </w:r>
    </w:p>
    <w:p w:rsidR="0057702E" w:rsidRDefault="00C471FD" w:rsidP="00C471FD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Začiatkom roka, 25.2.2023 sa uskutočnilo medz</w:t>
      </w:r>
      <w:r w:rsidR="0032622C">
        <w:rPr>
          <w:rFonts w:ascii="Arial Unicode MS" w:eastAsia="Arial Unicode MS" w:hAnsi="Arial Unicode MS" w:cs="Arial Unicode MS"/>
          <w:sz w:val="24"/>
          <w:szCs w:val="24"/>
        </w:rPr>
        <w:t>inárodná konferencia „</w:t>
      </w:r>
      <w:proofErr w:type="spellStart"/>
      <w:r w:rsidR="0032622C">
        <w:rPr>
          <w:rFonts w:ascii="Arial Unicode MS" w:eastAsia="Arial Unicode MS" w:hAnsi="Arial Unicode MS" w:cs="Arial Unicode MS"/>
          <w:sz w:val="24"/>
          <w:szCs w:val="24"/>
        </w:rPr>
        <w:t>Barkovia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> </w:t>
      </w:r>
      <w:proofErr w:type="spellStart"/>
      <w:r>
        <w:rPr>
          <w:rFonts w:ascii="Arial Unicode MS" w:eastAsia="Arial Unicode MS" w:hAnsi="Arial Unicode MS" w:cs="Arial Unicode MS"/>
          <w:sz w:val="24"/>
          <w:szCs w:val="24"/>
        </w:rPr>
        <w:t>Paloc</w:t>
      </w:r>
      <w:r w:rsidR="0032622C">
        <w:rPr>
          <w:rFonts w:ascii="Arial Unicode MS" w:eastAsia="Arial Unicode MS" w:hAnsi="Arial Unicode MS" w:cs="Arial Unicode MS"/>
          <w:sz w:val="24"/>
          <w:szCs w:val="24"/>
        </w:rPr>
        <w:t>skej</w:t>
      </w:r>
      <w:proofErr w:type="spellEnd"/>
      <w:r w:rsidR="0032622C">
        <w:rPr>
          <w:rFonts w:ascii="Arial Unicode MS" w:eastAsia="Arial Unicode MS" w:hAnsi="Arial Unicode MS" w:cs="Arial Unicode MS"/>
          <w:sz w:val="24"/>
          <w:szCs w:val="24"/>
        </w:rPr>
        <w:t xml:space="preserve"> vrchoviny“ </w:t>
      </w:r>
      <w:r w:rsidR="005B594B">
        <w:rPr>
          <w:rFonts w:ascii="Arial Unicode MS" w:eastAsia="Arial Unicode MS" w:hAnsi="Arial Unicode MS" w:cs="Arial Unicode MS"/>
          <w:sz w:val="24"/>
          <w:szCs w:val="24"/>
        </w:rPr>
        <w:t xml:space="preserve">s desiatimi </w:t>
      </w:r>
      <w:r w:rsidR="007913B8">
        <w:rPr>
          <w:rFonts w:ascii="Arial Unicode MS" w:eastAsia="Arial Unicode MS" w:hAnsi="Arial Unicode MS" w:cs="Arial Unicode MS"/>
          <w:sz w:val="24"/>
          <w:szCs w:val="24"/>
        </w:rPr>
        <w:t>prednášajúcimi</w:t>
      </w:r>
      <w:r w:rsidR="005B594B">
        <w:rPr>
          <w:rFonts w:ascii="Arial Unicode MS" w:eastAsia="Arial Unicode MS" w:hAnsi="Arial Unicode MS" w:cs="Arial Unicode MS"/>
          <w:sz w:val="24"/>
          <w:szCs w:val="24"/>
        </w:rPr>
        <w:t xml:space="preserve"> zo Slovenska a Maďarska, ktorá konferencia </w:t>
      </w:r>
      <w:r w:rsidR="0032622C">
        <w:rPr>
          <w:rFonts w:ascii="Arial Unicode MS" w:eastAsia="Arial Unicode MS" w:hAnsi="Arial Unicode MS" w:cs="Arial Unicode MS"/>
          <w:sz w:val="24"/>
          <w:szCs w:val="24"/>
        </w:rPr>
        <w:t>zbudila veľký záujem nie len pri odborníkov</w:t>
      </w:r>
      <w:r w:rsidR="005B594B">
        <w:rPr>
          <w:rFonts w:ascii="Arial Unicode MS" w:eastAsia="Arial Unicode MS" w:hAnsi="Arial Unicode MS" w:cs="Arial Unicode MS"/>
          <w:sz w:val="24"/>
          <w:szCs w:val="24"/>
        </w:rPr>
        <w:t xml:space="preserve">, ale aj medzi obyvateľmi obce a širšieho okolia. Konferencia bola organizovaná </w:t>
      </w:r>
      <w:r w:rsidR="007913B8">
        <w:rPr>
          <w:rFonts w:ascii="Arial Unicode MS" w:eastAsia="Arial Unicode MS" w:hAnsi="Arial Unicode MS" w:cs="Arial Unicode MS"/>
          <w:sz w:val="24"/>
          <w:szCs w:val="24"/>
        </w:rPr>
        <w:t xml:space="preserve"> z vlastných nákladov obce (259,48 EUR) a z </w:t>
      </w:r>
      <w:r w:rsidR="005B594B">
        <w:rPr>
          <w:rFonts w:ascii="Arial Unicode MS" w:eastAsia="Arial Unicode MS" w:hAnsi="Arial Unicode MS" w:cs="Arial Unicode MS"/>
          <w:sz w:val="24"/>
          <w:szCs w:val="24"/>
        </w:rPr>
        <w:t>dotácie BBSK</w:t>
      </w:r>
      <w:r w:rsidR="007913B8">
        <w:rPr>
          <w:rFonts w:ascii="Arial Unicode MS" w:eastAsia="Arial Unicode MS" w:hAnsi="Arial Unicode MS" w:cs="Arial Unicode MS"/>
          <w:sz w:val="24"/>
          <w:szCs w:val="24"/>
        </w:rPr>
        <w:t xml:space="preserve"> (700 EUR). </w:t>
      </w:r>
    </w:p>
    <w:p w:rsidR="00E63544" w:rsidRDefault="00E63544" w:rsidP="00E63544">
      <w:pPr>
        <w:spacing w:after="0"/>
        <w:jc w:val="center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>
            <wp:extent cx="5022246" cy="3476625"/>
            <wp:effectExtent l="0" t="0" r="0" b="0"/>
            <wp:docPr id="9" name="Obrázok 9" descr="E:\DSC_0439-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DSC_0439-00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4788" cy="3485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702E" w:rsidRPr="0032622C" w:rsidRDefault="0057702E" w:rsidP="00E63544">
      <w:pPr>
        <w:spacing w:after="0"/>
        <w:jc w:val="center"/>
        <w:rPr>
          <w:rFonts w:ascii="Arial Unicode MS" w:eastAsia="Arial Unicode MS" w:hAnsi="Arial Unicode MS" w:cs="Arial Unicode MS"/>
          <w:sz w:val="18"/>
          <w:szCs w:val="24"/>
        </w:rPr>
      </w:pPr>
    </w:p>
    <w:p w:rsidR="00C471FD" w:rsidRDefault="00E63544" w:rsidP="00E63544">
      <w:pPr>
        <w:spacing w:after="0"/>
        <w:jc w:val="center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>
            <wp:extent cx="4974689" cy="3446270"/>
            <wp:effectExtent l="0" t="0" r="0" b="0"/>
            <wp:docPr id="8" name="Obrázok 8" descr="E:\DSC_0460-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DSC_0460-002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3800" cy="34456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35EB" w:rsidRDefault="00BE35EB" w:rsidP="00496648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E63544" w:rsidRDefault="00EB263B" w:rsidP="00EB263B">
      <w:pPr>
        <w:spacing w:after="0"/>
        <w:jc w:val="both"/>
        <w:rPr>
          <w:rFonts w:ascii="Arial" w:hAnsi="Arial" w:cs="Arial"/>
          <w:color w:val="050505"/>
          <w:sz w:val="23"/>
          <w:szCs w:val="23"/>
          <w:shd w:val="clear" w:color="auto" w:fill="FFFFFF"/>
        </w:rPr>
      </w:pPr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V mesiaci október navštívili našu obec posluchá</w:t>
      </w:r>
      <w:r w:rsidR="0032622C">
        <w:rPr>
          <w:rFonts w:ascii="Arial" w:hAnsi="Arial" w:cs="Arial"/>
          <w:color w:val="050505"/>
          <w:sz w:val="23"/>
          <w:szCs w:val="23"/>
          <w:shd w:val="clear" w:color="auto" w:fill="FFFFFF"/>
        </w:rPr>
        <w:t xml:space="preserve">či </w:t>
      </w:r>
      <w:proofErr w:type="spellStart"/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Eötvös</w:t>
      </w:r>
      <w:proofErr w:type="spellEnd"/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Lóránt</w:t>
      </w:r>
      <w:proofErr w:type="spellEnd"/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Tudományegyetem</w:t>
      </w:r>
      <w:proofErr w:type="spellEnd"/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 xml:space="preserve"> </w:t>
      </w:r>
      <w:r w:rsidR="0032622C"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v Budapešti pod vedením profesora</w:t>
      </w:r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 xml:space="preserve"> Dr. </w:t>
      </w:r>
      <w:proofErr w:type="spellStart"/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Barth</w:t>
      </w:r>
      <w:proofErr w:type="spellEnd"/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János</w:t>
      </w:r>
      <w:proofErr w:type="spellEnd"/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. Posluch</w:t>
      </w:r>
      <w:r>
        <w:rPr>
          <w:rFonts w:ascii="Arial" w:hAnsi="Arial" w:cs="Arial"/>
          <w:color w:val="050505"/>
          <w:sz w:val="23"/>
          <w:szCs w:val="23"/>
          <w:shd w:val="clear" w:color="auto" w:fill="FFFFFF"/>
        </w:rPr>
        <w:t xml:space="preserve">áči univerzity s pomocou miestnych obyvateľov študovali a skúmali miestnu </w:t>
      </w:r>
      <w:proofErr w:type="spellStart"/>
      <w:r>
        <w:rPr>
          <w:rFonts w:ascii="Arial" w:hAnsi="Arial" w:cs="Arial"/>
          <w:color w:val="050505"/>
          <w:sz w:val="23"/>
          <w:szCs w:val="23"/>
          <w:shd w:val="clear" w:color="auto" w:fill="FFFFFF"/>
        </w:rPr>
        <w:t>gemersko</w:t>
      </w:r>
      <w:proofErr w:type="spellEnd"/>
      <w:r>
        <w:rPr>
          <w:rFonts w:ascii="Arial" w:hAnsi="Arial" w:cs="Arial"/>
          <w:color w:val="050505"/>
          <w:sz w:val="23"/>
          <w:szCs w:val="23"/>
          <w:shd w:val="clear" w:color="auto" w:fill="FFFFFF"/>
        </w:rPr>
        <w:t xml:space="preserve"> - </w:t>
      </w:r>
      <w:proofErr w:type="spellStart"/>
      <w:r>
        <w:rPr>
          <w:rFonts w:ascii="Arial" w:hAnsi="Arial" w:cs="Arial"/>
          <w:color w:val="050505"/>
          <w:sz w:val="23"/>
          <w:szCs w:val="23"/>
          <w:shd w:val="clear" w:color="auto" w:fill="FFFFFF"/>
        </w:rPr>
        <w:t>palócsku</w:t>
      </w:r>
      <w:proofErr w:type="spellEnd"/>
      <w:r>
        <w:rPr>
          <w:rFonts w:ascii="Arial" w:hAnsi="Arial" w:cs="Arial"/>
          <w:color w:val="050505"/>
          <w:sz w:val="23"/>
          <w:szCs w:val="23"/>
          <w:shd w:val="clear" w:color="auto" w:fill="FFFFFF"/>
        </w:rPr>
        <w:t xml:space="preserve"> reč.</w:t>
      </w:r>
    </w:p>
    <w:p w:rsidR="00EB263B" w:rsidRDefault="00EB263B" w:rsidP="00EB263B">
      <w:pPr>
        <w:spacing w:after="0"/>
        <w:jc w:val="both"/>
        <w:rPr>
          <w:rFonts w:ascii="Arial" w:hAnsi="Arial" w:cs="Arial"/>
          <w:color w:val="050505"/>
          <w:sz w:val="23"/>
          <w:szCs w:val="23"/>
          <w:shd w:val="clear" w:color="auto" w:fill="FFFFFF"/>
        </w:rPr>
      </w:pPr>
    </w:p>
    <w:p w:rsidR="00EB263B" w:rsidRPr="00EB263B" w:rsidRDefault="00EB263B" w:rsidP="00EB263B">
      <w:pPr>
        <w:spacing w:after="0"/>
        <w:jc w:val="both"/>
        <w:rPr>
          <w:rFonts w:ascii="Arial" w:hAnsi="Arial" w:cs="Arial"/>
          <w:color w:val="050505"/>
          <w:sz w:val="23"/>
          <w:szCs w:val="23"/>
          <w:shd w:val="clear" w:color="auto" w:fill="FFFFFF"/>
        </w:rPr>
      </w:pPr>
    </w:p>
    <w:p w:rsidR="00EB263B" w:rsidRDefault="00EB263B" w:rsidP="007913B8">
      <w:pPr>
        <w:spacing w:after="0"/>
        <w:jc w:val="center"/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</w:pPr>
      <w:r>
        <w:rPr>
          <w:rFonts w:ascii="Segoe UI Historic" w:hAnsi="Segoe UI Historic" w:cs="Segoe UI Historic"/>
          <w:noProof/>
          <w:color w:val="050505"/>
          <w:sz w:val="23"/>
          <w:szCs w:val="23"/>
          <w:shd w:val="clear" w:color="auto" w:fill="FFFFFF"/>
          <w:lang w:eastAsia="sk-SK"/>
        </w:rPr>
        <w:drawing>
          <wp:inline distT="0" distB="0" distL="0" distR="0">
            <wp:extent cx="5005649" cy="3341173"/>
            <wp:effectExtent l="0" t="0" r="0" b="0"/>
            <wp:docPr id="12" name="Obrázok 12" descr="E:\387870223_710542871113965_721740384883532884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E:\387870223_710542871113965_7217403848835328842_n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7605" cy="3349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263B" w:rsidRDefault="00EB263B" w:rsidP="007913B8">
      <w:pPr>
        <w:spacing w:after="0"/>
        <w:jc w:val="center"/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</w:pPr>
    </w:p>
    <w:p w:rsidR="00EB263B" w:rsidRDefault="00EB263B" w:rsidP="007913B8">
      <w:pPr>
        <w:spacing w:after="0"/>
        <w:jc w:val="center"/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</w:pPr>
    </w:p>
    <w:p w:rsidR="00E63544" w:rsidRDefault="00EB263B" w:rsidP="007913B8">
      <w:pPr>
        <w:spacing w:after="0"/>
        <w:jc w:val="center"/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</w:pPr>
      <w:r>
        <w:rPr>
          <w:rFonts w:ascii="Segoe UI Historic" w:hAnsi="Segoe UI Historic" w:cs="Segoe UI Historic"/>
          <w:noProof/>
          <w:color w:val="050505"/>
          <w:sz w:val="23"/>
          <w:szCs w:val="23"/>
          <w:shd w:val="clear" w:color="auto" w:fill="FFFFFF"/>
          <w:lang w:eastAsia="sk-SK"/>
        </w:rPr>
        <w:drawing>
          <wp:inline distT="0" distB="0" distL="0" distR="0">
            <wp:extent cx="5038809" cy="3360847"/>
            <wp:effectExtent l="0" t="0" r="0" b="0"/>
            <wp:docPr id="11" name="Obrázok 11" descr="E:\387760296_710542781113974_1936290717863930544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387760296_710542781113974_1936290717863930544_n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955" cy="3361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3544" w:rsidRDefault="00E63544" w:rsidP="007913B8">
      <w:pPr>
        <w:spacing w:after="0"/>
        <w:jc w:val="center"/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</w:pPr>
    </w:p>
    <w:p w:rsidR="00E63544" w:rsidRDefault="00E63544" w:rsidP="007913B8">
      <w:pPr>
        <w:spacing w:after="0"/>
        <w:jc w:val="center"/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</w:pPr>
    </w:p>
    <w:p w:rsidR="00EB263B" w:rsidRDefault="00EB263B" w:rsidP="007913B8">
      <w:pPr>
        <w:spacing w:after="0"/>
        <w:jc w:val="center"/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</w:pPr>
    </w:p>
    <w:p w:rsidR="00EB263B" w:rsidRDefault="00EB263B" w:rsidP="007913B8">
      <w:pPr>
        <w:spacing w:after="0"/>
        <w:jc w:val="center"/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</w:pPr>
    </w:p>
    <w:p w:rsidR="00BE35EB" w:rsidRPr="007913B8" w:rsidRDefault="00BE35EB" w:rsidP="007913B8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7913B8">
        <w:rPr>
          <w:rFonts w:ascii="Arial Unicode MS" w:eastAsia="Arial Unicode MS" w:hAnsi="Arial Unicode MS" w:cs="Arial Unicode MS"/>
          <w:b/>
          <w:sz w:val="24"/>
          <w:szCs w:val="24"/>
        </w:rPr>
        <w:lastRenderedPageBreak/>
        <w:t>Mikuláš</w:t>
      </w:r>
    </w:p>
    <w:p w:rsidR="007913B8" w:rsidRDefault="007913B8" w:rsidP="00496648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Aj v roku 2023 sa uskutočnila v kultúrnom dome Mikulášska večera pre najmladších obyvateľov obce.</w:t>
      </w:r>
    </w:p>
    <w:p w:rsidR="0032622C" w:rsidRDefault="0032622C" w:rsidP="00496648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BE35EB" w:rsidRDefault="00E63544" w:rsidP="00E63544">
      <w:pPr>
        <w:spacing w:after="0"/>
        <w:jc w:val="center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>
            <wp:extent cx="5537200" cy="3114675"/>
            <wp:effectExtent l="0" t="0" r="0" b="0"/>
            <wp:docPr id="10" name="Obrázok 10" descr="E:\406472815_745250560976529_10918397642184066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406472815_745250560976529_109183976421840662_n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3095" cy="3117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6648" w:rsidRDefault="00496648" w:rsidP="00496648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D03AD6" w:rsidRDefault="00D03AD6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D03AD6" w:rsidRDefault="00D03AD6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135A5D" w:rsidRPr="00D03AD6" w:rsidRDefault="00135A5D" w:rsidP="00BB1E3C">
      <w:pPr>
        <w:jc w:val="center"/>
        <w:rPr>
          <w:rFonts w:ascii="Arial Unicode MS" w:eastAsia="Arial Unicode MS" w:hAnsi="Arial Unicode MS" w:cs="Arial Unicode MS"/>
          <w:b/>
          <w:sz w:val="26"/>
          <w:szCs w:val="26"/>
        </w:rPr>
      </w:pPr>
    </w:p>
    <w:p w:rsidR="00D03AD6" w:rsidRDefault="00D03AD6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D03AD6" w:rsidRDefault="00D03AD6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D03AD6" w:rsidRDefault="00D03AD6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8415C0" w:rsidRDefault="008415C0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E63544" w:rsidRDefault="00E6354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32622C" w:rsidRDefault="0032622C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32622C" w:rsidRDefault="0032622C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32622C" w:rsidRDefault="0032622C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bookmarkStart w:id="0" w:name="_GoBack"/>
      <w:bookmarkEnd w:id="0"/>
    </w:p>
    <w:p w:rsidR="00DF5E28" w:rsidRDefault="00DF5E28" w:rsidP="00DF5E28">
      <w:pPr>
        <w:spacing w:after="0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Vypracovala: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</w:p>
    <w:p w:rsidR="004F1BAA" w:rsidRPr="00B72C35" w:rsidRDefault="00DF5E28" w:rsidP="00B72C35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V</w:t>
      </w:r>
      <w:r w:rsidR="0032622C">
        <w:rPr>
          <w:rFonts w:ascii="Arial Unicode MS" w:eastAsia="Arial Unicode MS" w:hAnsi="Arial Unicode MS" w:cs="Arial Unicode MS"/>
          <w:b/>
          <w:bCs/>
          <w:sz w:val="24"/>
          <w:szCs w:val="24"/>
        </w:rPr>
        <w:t> 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Petrovcia</w:t>
      </w:r>
      <w:r w:rsidR="00264640">
        <w:rPr>
          <w:rFonts w:ascii="Arial Unicode MS" w:eastAsia="Arial Unicode MS" w:hAnsi="Arial Unicode MS" w:cs="Arial Unicode MS"/>
          <w:b/>
          <w:bCs/>
          <w:sz w:val="24"/>
          <w:szCs w:val="24"/>
        </w:rPr>
        <w:t>ch</w:t>
      </w:r>
      <w:r w:rsidR="0032622C">
        <w:rPr>
          <w:rFonts w:ascii="Arial Unicode MS" w:eastAsia="Arial Unicode MS" w:hAnsi="Arial Unicode MS" w:cs="Arial Unicode MS"/>
          <w:b/>
          <w:bCs/>
          <w:sz w:val="24"/>
          <w:szCs w:val="24"/>
        </w:rPr>
        <w:t>,</w:t>
      </w:r>
      <w:r w:rsidR="00264640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dňa</w:t>
      </w:r>
      <w:r w:rsidR="0062052C">
        <w:rPr>
          <w:rFonts w:ascii="Arial Unicode MS" w:eastAsia="Arial Unicode MS" w:hAnsi="Arial Unicode MS" w:cs="Arial Unicode MS"/>
          <w:b/>
          <w:bCs/>
          <w:sz w:val="24"/>
          <w:szCs w:val="24"/>
        </w:rPr>
        <w:t>: 14</w:t>
      </w:r>
      <w:r w:rsidR="000D2356">
        <w:rPr>
          <w:rFonts w:ascii="Arial Unicode MS" w:eastAsia="Arial Unicode MS" w:hAnsi="Arial Unicode MS" w:cs="Arial Unicode MS"/>
          <w:b/>
          <w:bCs/>
          <w:sz w:val="24"/>
          <w:szCs w:val="24"/>
        </w:rPr>
        <w:t>.</w:t>
      </w:r>
      <w:r w:rsidR="00264640">
        <w:rPr>
          <w:rFonts w:ascii="Arial Unicode MS" w:eastAsia="Arial Unicode MS" w:hAnsi="Arial Unicode MS" w:cs="Arial Unicode MS"/>
          <w:b/>
          <w:bCs/>
          <w:sz w:val="24"/>
          <w:szCs w:val="24"/>
        </w:rPr>
        <w:t>0</w:t>
      </w:r>
      <w:r w:rsidR="0062052C">
        <w:rPr>
          <w:rFonts w:ascii="Arial Unicode MS" w:eastAsia="Arial Unicode MS" w:hAnsi="Arial Unicode MS" w:cs="Arial Unicode MS"/>
          <w:b/>
          <w:bCs/>
          <w:sz w:val="24"/>
          <w:szCs w:val="24"/>
        </w:rPr>
        <w:t>3</w:t>
      </w:r>
      <w:r w:rsidR="00496648">
        <w:rPr>
          <w:rFonts w:ascii="Arial Unicode MS" w:eastAsia="Arial Unicode MS" w:hAnsi="Arial Unicode MS" w:cs="Arial Unicode MS"/>
          <w:b/>
          <w:bCs/>
          <w:sz w:val="24"/>
          <w:szCs w:val="24"/>
        </w:rPr>
        <w:t>.2024</w:t>
      </w:r>
    </w:p>
    <w:sectPr w:rsidR="004F1BAA" w:rsidRPr="00B72C35" w:rsidSect="00614403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7A6110"/>
    <w:multiLevelType w:val="hybridMultilevel"/>
    <w:tmpl w:val="24845E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16E57589"/>
    <w:multiLevelType w:val="multilevel"/>
    <w:tmpl w:val="A4C83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16D0FA4"/>
    <w:multiLevelType w:val="hybridMultilevel"/>
    <w:tmpl w:val="7414C504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4324951"/>
    <w:multiLevelType w:val="hybridMultilevel"/>
    <w:tmpl w:val="C13CC34E"/>
    <w:lvl w:ilvl="0" w:tplc="0405000B">
      <w:start w:val="1"/>
      <w:numFmt w:val="bullet"/>
      <w:lvlText w:val=""/>
      <w:lvlJc w:val="left"/>
      <w:pPr>
        <w:tabs>
          <w:tab w:val="num" w:pos="1920"/>
        </w:tabs>
        <w:ind w:left="192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2640"/>
        </w:tabs>
        <w:ind w:left="2640" w:hanging="360"/>
      </w:pPr>
      <w:rPr>
        <w:rFonts w:ascii="Wingdings" w:hAnsi="Wingdings" w:cs="Wingdings" w:hint="default"/>
      </w:rPr>
    </w:lvl>
    <w:lvl w:ilvl="2" w:tplc="04050005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cs="Wingdings" w:hint="default"/>
      </w:rPr>
    </w:lvl>
  </w:abstractNum>
  <w:abstractNum w:abstractNumId="7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">
    <w:nsid w:val="2FCB31AF"/>
    <w:multiLevelType w:val="hybridMultilevel"/>
    <w:tmpl w:val="084A43A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7">
    <w:nsid w:val="520C4AF9"/>
    <w:multiLevelType w:val="hybridMultilevel"/>
    <w:tmpl w:val="CD1070DE"/>
    <w:lvl w:ilvl="0" w:tplc="0405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2" w:tplc="0405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8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0CF364C"/>
    <w:multiLevelType w:val="hybridMultilevel"/>
    <w:tmpl w:val="3284431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0E03BC3"/>
    <w:multiLevelType w:val="hybridMultilevel"/>
    <w:tmpl w:val="37BA29F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33404A1"/>
    <w:multiLevelType w:val="hybridMultilevel"/>
    <w:tmpl w:val="2904CE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B235DC4"/>
    <w:multiLevelType w:val="hybridMultilevel"/>
    <w:tmpl w:val="395868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C8D3802"/>
    <w:multiLevelType w:val="hybridMultilevel"/>
    <w:tmpl w:val="A6E08008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F07334C"/>
    <w:multiLevelType w:val="multilevel"/>
    <w:tmpl w:val="61AA1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32"/>
  </w:num>
  <w:num w:numId="3">
    <w:abstractNumId w:val="11"/>
  </w:num>
  <w:num w:numId="4">
    <w:abstractNumId w:val="17"/>
  </w:num>
  <w:num w:numId="5">
    <w:abstractNumId w:val="6"/>
  </w:num>
  <w:num w:numId="6">
    <w:abstractNumId w:val="5"/>
  </w:num>
  <w:num w:numId="7">
    <w:abstractNumId w:val="26"/>
  </w:num>
  <w:num w:numId="8">
    <w:abstractNumId w:val="12"/>
  </w:num>
  <w:num w:numId="9">
    <w:abstractNumId w:val="25"/>
  </w:num>
  <w:num w:numId="1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20"/>
  </w:num>
  <w:num w:numId="13">
    <w:abstractNumId w:val="15"/>
  </w:num>
  <w:num w:numId="1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8"/>
  </w:num>
  <w:num w:numId="18">
    <w:abstractNumId w:val="24"/>
  </w:num>
  <w:num w:numId="19">
    <w:abstractNumId w:val="22"/>
  </w:num>
  <w:num w:numId="20">
    <w:abstractNumId w:val="14"/>
  </w:num>
  <w:num w:numId="21">
    <w:abstractNumId w:val="19"/>
  </w:num>
  <w:num w:numId="22">
    <w:abstractNumId w:val="3"/>
  </w:num>
  <w:num w:numId="23">
    <w:abstractNumId w:val="16"/>
  </w:num>
  <w:num w:numId="24">
    <w:abstractNumId w:val="0"/>
  </w:num>
  <w:num w:numId="25">
    <w:abstractNumId w:val="18"/>
  </w:num>
  <w:num w:numId="26">
    <w:abstractNumId w:val="2"/>
  </w:num>
  <w:num w:numId="27">
    <w:abstractNumId w:val="27"/>
  </w:num>
  <w:num w:numId="28">
    <w:abstractNumId w:val="31"/>
  </w:num>
  <w:num w:numId="29">
    <w:abstractNumId w:val="9"/>
  </w:num>
  <w:num w:numId="30">
    <w:abstractNumId w:val="23"/>
  </w:num>
  <w:num w:numId="31">
    <w:abstractNumId w:val="1"/>
  </w:num>
  <w:num w:numId="3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1"/>
  </w:num>
  <w:num w:numId="34">
    <w:abstractNumId w:val="7"/>
  </w:num>
  <w:num w:numId="35">
    <w:abstractNumId w:val="28"/>
  </w:num>
  <w:num w:numId="36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2"/>
  </w:num>
  <w:num w:numId="40">
    <w:abstractNumId w:val="12"/>
  </w:num>
  <w:num w:numId="41">
    <w:abstractNumId w:val="30"/>
  </w:num>
  <w:num w:numId="42">
    <w:abstractNumId w:val="4"/>
  </w:num>
  <w:num w:numId="4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 w:numId="45">
    <w:abstractNumId w:val="12"/>
  </w:num>
  <w:num w:numId="46">
    <w:abstractNumId w:val="12"/>
  </w:num>
  <w:num w:numId="47">
    <w:abstractNumId w:val="13"/>
  </w:num>
  <w:num w:numId="48">
    <w:abstractNumId w:val="12"/>
  </w:num>
  <w:num w:numId="4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25EF5"/>
    <w:rsid w:val="00054C42"/>
    <w:rsid w:val="000632D9"/>
    <w:rsid w:val="000C7481"/>
    <w:rsid w:val="000D2356"/>
    <w:rsid w:val="000D380D"/>
    <w:rsid w:val="000E1142"/>
    <w:rsid w:val="000E3931"/>
    <w:rsid w:val="0011571A"/>
    <w:rsid w:val="001232E6"/>
    <w:rsid w:val="001268AA"/>
    <w:rsid w:val="00127D27"/>
    <w:rsid w:val="00131D61"/>
    <w:rsid w:val="00131E2E"/>
    <w:rsid w:val="001350D2"/>
    <w:rsid w:val="00135A5D"/>
    <w:rsid w:val="001461C8"/>
    <w:rsid w:val="00162EB6"/>
    <w:rsid w:val="00174011"/>
    <w:rsid w:val="00177F6B"/>
    <w:rsid w:val="0018048B"/>
    <w:rsid w:val="00182706"/>
    <w:rsid w:val="00182840"/>
    <w:rsid w:val="00186FE2"/>
    <w:rsid w:val="001A5226"/>
    <w:rsid w:val="001A73D1"/>
    <w:rsid w:val="001B4B6A"/>
    <w:rsid w:val="00212576"/>
    <w:rsid w:val="00214AC5"/>
    <w:rsid w:val="002310F1"/>
    <w:rsid w:val="002441C3"/>
    <w:rsid w:val="00264640"/>
    <w:rsid w:val="002723AD"/>
    <w:rsid w:val="00285C84"/>
    <w:rsid w:val="0029018D"/>
    <w:rsid w:val="00291228"/>
    <w:rsid w:val="00293484"/>
    <w:rsid w:val="002C00E5"/>
    <w:rsid w:val="002D60F2"/>
    <w:rsid w:val="002E0029"/>
    <w:rsid w:val="002F0E73"/>
    <w:rsid w:val="002F5735"/>
    <w:rsid w:val="002F6A66"/>
    <w:rsid w:val="00312365"/>
    <w:rsid w:val="00322A65"/>
    <w:rsid w:val="0032622C"/>
    <w:rsid w:val="00327148"/>
    <w:rsid w:val="00332449"/>
    <w:rsid w:val="00351922"/>
    <w:rsid w:val="00366FFF"/>
    <w:rsid w:val="003724B6"/>
    <w:rsid w:val="003838CF"/>
    <w:rsid w:val="003A7E2C"/>
    <w:rsid w:val="003B683F"/>
    <w:rsid w:val="003D38F5"/>
    <w:rsid w:val="003D72D1"/>
    <w:rsid w:val="003E296E"/>
    <w:rsid w:val="003E61FB"/>
    <w:rsid w:val="00424001"/>
    <w:rsid w:val="004272E0"/>
    <w:rsid w:val="00442FDD"/>
    <w:rsid w:val="00451AE2"/>
    <w:rsid w:val="00462835"/>
    <w:rsid w:val="0046414A"/>
    <w:rsid w:val="004707A9"/>
    <w:rsid w:val="00477175"/>
    <w:rsid w:val="00483C68"/>
    <w:rsid w:val="00496648"/>
    <w:rsid w:val="004968A2"/>
    <w:rsid w:val="004F1BAA"/>
    <w:rsid w:val="004F1FAE"/>
    <w:rsid w:val="00511598"/>
    <w:rsid w:val="005269BF"/>
    <w:rsid w:val="00535106"/>
    <w:rsid w:val="00566537"/>
    <w:rsid w:val="005726A9"/>
    <w:rsid w:val="00575820"/>
    <w:rsid w:val="0057702E"/>
    <w:rsid w:val="005A2D59"/>
    <w:rsid w:val="005B3C63"/>
    <w:rsid w:val="005B594B"/>
    <w:rsid w:val="005C1019"/>
    <w:rsid w:val="005F307C"/>
    <w:rsid w:val="00614403"/>
    <w:rsid w:val="0062052C"/>
    <w:rsid w:val="006241D0"/>
    <w:rsid w:val="00676AD4"/>
    <w:rsid w:val="00691A28"/>
    <w:rsid w:val="006B0BAA"/>
    <w:rsid w:val="006B2042"/>
    <w:rsid w:val="006D5D32"/>
    <w:rsid w:val="00724D4A"/>
    <w:rsid w:val="00725E66"/>
    <w:rsid w:val="00732229"/>
    <w:rsid w:val="007358B1"/>
    <w:rsid w:val="00745FA5"/>
    <w:rsid w:val="00756437"/>
    <w:rsid w:val="00780487"/>
    <w:rsid w:val="00785460"/>
    <w:rsid w:val="00787306"/>
    <w:rsid w:val="007913B8"/>
    <w:rsid w:val="00791E97"/>
    <w:rsid w:val="007A21F4"/>
    <w:rsid w:val="007B4611"/>
    <w:rsid w:val="007D1BE6"/>
    <w:rsid w:val="007D29DF"/>
    <w:rsid w:val="007E36E6"/>
    <w:rsid w:val="0080211B"/>
    <w:rsid w:val="00803B1F"/>
    <w:rsid w:val="00816F96"/>
    <w:rsid w:val="00821F3C"/>
    <w:rsid w:val="008415C0"/>
    <w:rsid w:val="008448A6"/>
    <w:rsid w:val="008654E8"/>
    <w:rsid w:val="0087512B"/>
    <w:rsid w:val="00884B94"/>
    <w:rsid w:val="008A18B9"/>
    <w:rsid w:val="008E11D5"/>
    <w:rsid w:val="009046C4"/>
    <w:rsid w:val="0091052C"/>
    <w:rsid w:val="00912864"/>
    <w:rsid w:val="00913CD0"/>
    <w:rsid w:val="00925EF5"/>
    <w:rsid w:val="00956F27"/>
    <w:rsid w:val="00960C63"/>
    <w:rsid w:val="009A667D"/>
    <w:rsid w:val="009B6A1F"/>
    <w:rsid w:val="00A00766"/>
    <w:rsid w:val="00A459A0"/>
    <w:rsid w:val="00A55774"/>
    <w:rsid w:val="00A656D1"/>
    <w:rsid w:val="00A85BE9"/>
    <w:rsid w:val="00AC77B2"/>
    <w:rsid w:val="00AD2684"/>
    <w:rsid w:val="00AE3A2C"/>
    <w:rsid w:val="00B056F7"/>
    <w:rsid w:val="00B05F78"/>
    <w:rsid w:val="00B10B5B"/>
    <w:rsid w:val="00B1118C"/>
    <w:rsid w:val="00B71354"/>
    <w:rsid w:val="00B72C35"/>
    <w:rsid w:val="00B74DA9"/>
    <w:rsid w:val="00BA5303"/>
    <w:rsid w:val="00BA78F6"/>
    <w:rsid w:val="00BB1E3C"/>
    <w:rsid w:val="00BD0DB3"/>
    <w:rsid w:val="00BE35EB"/>
    <w:rsid w:val="00BF3ED1"/>
    <w:rsid w:val="00C02F2A"/>
    <w:rsid w:val="00C30ACA"/>
    <w:rsid w:val="00C471FD"/>
    <w:rsid w:val="00C528CC"/>
    <w:rsid w:val="00C551C8"/>
    <w:rsid w:val="00C60F76"/>
    <w:rsid w:val="00C80757"/>
    <w:rsid w:val="00C97155"/>
    <w:rsid w:val="00CC7615"/>
    <w:rsid w:val="00CC7FE2"/>
    <w:rsid w:val="00CD056D"/>
    <w:rsid w:val="00CD2967"/>
    <w:rsid w:val="00CF54CC"/>
    <w:rsid w:val="00D03AD6"/>
    <w:rsid w:val="00D04654"/>
    <w:rsid w:val="00D07B5E"/>
    <w:rsid w:val="00D338CD"/>
    <w:rsid w:val="00D41AD8"/>
    <w:rsid w:val="00D46ECF"/>
    <w:rsid w:val="00D764A3"/>
    <w:rsid w:val="00DA5374"/>
    <w:rsid w:val="00DA585E"/>
    <w:rsid w:val="00DB7EBC"/>
    <w:rsid w:val="00DD19E8"/>
    <w:rsid w:val="00DF152D"/>
    <w:rsid w:val="00DF5E28"/>
    <w:rsid w:val="00E00979"/>
    <w:rsid w:val="00E207AF"/>
    <w:rsid w:val="00E61999"/>
    <w:rsid w:val="00E63544"/>
    <w:rsid w:val="00EB1BA4"/>
    <w:rsid w:val="00EB263B"/>
    <w:rsid w:val="00EC6343"/>
    <w:rsid w:val="00EF5E8A"/>
    <w:rsid w:val="00F227AF"/>
    <w:rsid w:val="00F3176A"/>
    <w:rsid w:val="00F34EEC"/>
    <w:rsid w:val="00F36DE0"/>
    <w:rsid w:val="00F6759D"/>
    <w:rsid w:val="00F96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paragraph" w:styleId="Nadpis3">
    <w:name w:val="heading 3"/>
    <w:basedOn w:val="Normlny"/>
    <w:link w:val="Nadpis3Char"/>
    <w:uiPriority w:val="9"/>
    <w:qFormat/>
    <w:rsid w:val="00CD056D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CD056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mw-headline">
    <w:name w:val="mw-headline"/>
    <w:basedOn w:val="Predvolenpsmoodseku"/>
    <w:rsid w:val="00CD056D"/>
  </w:style>
  <w:style w:type="character" w:customStyle="1" w:styleId="mw-editsection">
    <w:name w:val="mw-editsection"/>
    <w:basedOn w:val="Predvolenpsmoodseku"/>
    <w:rsid w:val="00CD056D"/>
  </w:style>
  <w:style w:type="character" w:customStyle="1" w:styleId="mw-editsection-bracket">
    <w:name w:val="mw-editsection-bracket"/>
    <w:basedOn w:val="Predvolenpsmoodseku"/>
    <w:rsid w:val="00CD056D"/>
  </w:style>
  <w:style w:type="character" w:styleId="Hypertextovprepojenie">
    <w:name w:val="Hyperlink"/>
    <w:basedOn w:val="Predvolenpsmoodseku"/>
    <w:uiPriority w:val="99"/>
    <w:semiHidden/>
    <w:unhideWhenUsed/>
    <w:rsid w:val="00CD056D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CD056D"/>
  </w:style>
  <w:style w:type="paragraph" w:customStyle="1" w:styleId="wp-caption-text">
    <w:name w:val="wp-caption-text"/>
    <w:basedOn w:val="Normlny"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paragraph" w:styleId="Nadpis3">
    <w:name w:val="heading 3"/>
    <w:basedOn w:val="Normlny"/>
    <w:link w:val="Nadpis3Char"/>
    <w:uiPriority w:val="9"/>
    <w:qFormat/>
    <w:rsid w:val="00CD056D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CD056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mw-headline">
    <w:name w:val="mw-headline"/>
    <w:basedOn w:val="Predvolenpsmoodseku"/>
    <w:rsid w:val="00CD056D"/>
  </w:style>
  <w:style w:type="character" w:customStyle="1" w:styleId="mw-editsection">
    <w:name w:val="mw-editsection"/>
    <w:basedOn w:val="Predvolenpsmoodseku"/>
    <w:rsid w:val="00CD056D"/>
  </w:style>
  <w:style w:type="character" w:customStyle="1" w:styleId="mw-editsection-bracket">
    <w:name w:val="mw-editsection-bracket"/>
    <w:basedOn w:val="Predvolenpsmoodseku"/>
    <w:rsid w:val="00CD056D"/>
  </w:style>
  <w:style w:type="character" w:styleId="Hypertextovprepojenie">
    <w:name w:val="Hyperlink"/>
    <w:basedOn w:val="Predvolenpsmoodseku"/>
    <w:uiPriority w:val="99"/>
    <w:semiHidden/>
    <w:unhideWhenUsed/>
    <w:rsid w:val="00CD056D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CD056D"/>
  </w:style>
  <w:style w:type="paragraph" w:customStyle="1" w:styleId="wp-caption-text">
    <w:name w:val="wp-caption-text"/>
    <w:basedOn w:val="Normlny"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20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sk.wikipedia.org/wiki/Modern%C3%A1_architekt%C3%BAra" TargetMode="External"/><Relationship Id="rId18" Type="http://schemas.openxmlformats.org/officeDocument/2006/relationships/image" Target="media/image6.jpeg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image" Target="media/image1.jpeg"/><Relationship Id="rId12" Type="http://schemas.openxmlformats.org/officeDocument/2006/relationships/hyperlink" Target="https://sk.wikipedia.org/wiki/R%C3%ADmskokatol%C3%ADcka_cirkev_na_Slovensku" TargetMode="External"/><Relationship Id="rId17" Type="http://schemas.openxmlformats.org/officeDocument/2006/relationships/image" Target="media/image5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k.wikipedia.org/wiki/13._storo%C4%8Die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sk.wikipedia.org/wiki/1930" TargetMode="External"/><Relationship Id="rId23" Type="http://schemas.openxmlformats.org/officeDocument/2006/relationships/image" Target="media/image11.jpeg"/><Relationship Id="rId10" Type="http://schemas.openxmlformats.org/officeDocument/2006/relationships/hyperlink" Target="https://sk.wikipedia.org/wiki/Rom%C3%A1nske_umenie" TargetMode="External"/><Relationship Id="rId19" Type="http://schemas.openxmlformats.org/officeDocument/2006/relationships/image" Target="media/image7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hyperlink" Target="https://sk.wikipedia.org/wiki/1929" TargetMode="External"/><Relationship Id="rId22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D31723-7E5E-42C4-9B4A-8957CB70E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1511</TotalTime>
  <Pages>27</Pages>
  <Words>3906</Words>
  <Characters>22267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119</cp:revision>
  <cp:lastPrinted>2024-03-14T09:12:00Z</cp:lastPrinted>
  <dcterms:created xsi:type="dcterms:W3CDTF">2017-02-08T11:49:00Z</dcterms:created>
  <dcterms:modified xsi:type="dcterms:W3CDTF">2024-03-14T09:55:00Z</dcterms:modified>
</cp:coreProperties>
</file>