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7E0E00" w14:textId="74CBAC0B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IČO  </w:t>
      </w:r>
      <w:r w:rsidR="00CC12B2">
        <w:rPr>
          <w:rFonts w:eastAsia="Times New Roman" w:cs="Times New Roman"/>
          <w:b/>
          <w:color w:val="00000A"/>
          <w:sz w:val="32"/>
          <w:vertAlign w:val="subscript"/>
        </w:rPr>
        <w:t>50669931</w:t>
      </w:r>
      <w:r>
        <w:rPr>
          <w:rFonts w:eastAsia="Times New Roman" w:cs="Times New Roman"/>
          <w:b/>
          <w:color w:val="00000A"/>
          <w:sz w:val="32"/>
          <w:vertAlign w:val="subscript"/>
        </w:rPr>
        <w:t xml:space="preserve"> DIČ </w:t>
      </w:r>
      <w:r w:rsidR="00CC12B2">
        <w:rPr>
          <w:rFonts w:eastAsia="Times New Roman" w:cs="Times New Roman"/>
          <w:b/>
          <w:color w:val="00000A"/>
          <w:sz w:val="32"/>
          <w:vertAlign w:val="subscript"/>
        </w:rPr>
        <w:t>2120415704</w:t>
      </w:r>
    </w:p>
    <w:p w14:paraId="5DEBF3F5" w14:textId="77777777" w:rsidR="00B82B36" w:rsidRDefault="00243917">
      <w:pPr>
        <w:pStyle w:val="Standard"/>
        <w:keepNext/>
        <w:spacing w:line="240" w:lineRule="exact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 w14:paraId="3FFAF5D1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19B5176A" w14:textId="4C8B79EB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</w:t>
      </w:r>
      <w:r w:rsidR="00EC3348">
        <w:rPr>
          <w:rFonts w:eastAsia="Times New Roman" w:cs="Times New Roman"/>
          <w:b/>
          <w:color w:val="00000A"/>
          <w:sz w:val="44"/>
          <w:szCs w:val="44"/>
          <w:vertAlign w:val="subscript"/>
        </w:rPr>
        <w:t>2023</w:t>
      </w:r>
    </w:p>
    <w:p w14:paraId="534FF1BB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3CF983ED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 w14:paraId="4B46F1A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color w:val="00000A"/>
          <w:sz w:val="20"/>
          <w:vertAlign w:val="subscript"/>
        </w:rPr>
      </w:pP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 xml:space="preserve">/15464/2013-74 v znení </w:t>
      </w:r>
      <w:proofErr w:type="spellStart"/>
      <w:r>
        <w:rPr>
          <w:rFonts w:eastAsia="Times New Roman" w:cs="Times New Roman"/>
          <w:color w:val="00000A"/>
          <w:sz w:val="20"/>
          <w:vertAlign w:val="subscript"/>
        </w:rPr>
        <w:t>č.MF</w:t>
      </w:r>
      <w:proofErr w:type="spellEnd"/>
      <w:r>
        <w:rPr>
          <w:rFonts w:eastAsia="Times New Roman" w:cs="Times New Roman"/>
          <w:color w:val="00000A"/>
          <w:sz w:val="20"/>
          <w:vertAlign w:val="subscript"/>
        </w:rPr>
        <w:t>/18008/2014-74</w:t>
      </w:r>
    </w:p>
    <w:p w14:paraId="7BB0F28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55DA1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E9DBB7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42CB246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 w14:paraId="11BFE134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 w14:paraId="092F3D18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color w:val="00000A"/>
          <w:vertAlign w:val="subscript"/>
        </w:rPr>
      </w:pPr>
    </w:p>
    <w:p w14:paraId="744773D8" w14:textId="77777777" w:rsidR="00B82B36" w:rsidRDefault="00243917">
      <w:pPr>
        <w:pStyle w:val="Standard"/>
        <w:numPr>
          <w:ilvl w:val="0"/>
          <w:numId w:val="1"/>
        </w:numPr>
        <w:spacing w:line="240" w:lineRule="exact"/>
        <w:ind w:left="0" w:firstLine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 w14:paraId="74341329" w14:textId="77777777" w:rsidR="00B82B36" w:rsidRDefault="00B82B36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vertAlign w:val="subscript"/>
        </w:rPr>
      </w:pPr>
    </w:p>
    <w:p w14:paraId="0CD0091A" w14:textId="4B6AC42B" w:rsidR="00B82B36" w:rsidRDefault="00CC12B2">
      <w:pPr>
        <w:pStyle w:val="Standard"/>
        <w:spacing w:line="240" w:lineRule="exact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Martimus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proofErr w:type="spellStart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Partners</w:t>
      </w:r>
      <w:proofErr w:type="spellEnd"/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</w:t>
      </w:r>
      <w:r w:rsidR="00B336C3">
        <w:rPr>
          <w:rFonts w:eastAsia="Times New Roman" w:cs="Times New Roman"/>
          <w:b/>
          <w:color w:val="00000A"/>
          <w:sz w:val="32"/>
          <w:szCs w:val="32"/>
          <w:vertAlign w:val="subscript"/>
        </w:rPr>
        <w:t xml:space="preserve"> s. r. o., Hviezdoslavova 45, 974 01 Banská Bystrica</w:t>
      </w:r>
    </w:p>
    <w:p w14:paraId="23F9F20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 w14:paraId="46C5D5BF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CD6E78D" w14:textId="2A81FF81" w:rsidR="00B82B36" w:rsidRDefault="00243917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Priemerný prepočítaný počet zamestnancov</w:t>
      </w:r>
      <w:r w:rsidR="0027482C">
        <w:rPr>
          <w:rFonts w:eastAsia="Times New Roman" w:cs="Times New Roman"/>
          <w:color w:val="000000"/>
          <w:sz w:val="23"/>
          <w:vertAlign w:val="subscript"/>
        </w:rPr>
        <w:t xml:space="preserve">: </w:t>
      </w:r>
      <w:r w:rsidR="00230630">
        <w:rPr>
          <w:rFonts w:eastAsia="Times New Roman" w:cs="Times New Roman"/>
          <w:color w:val="00000A"/>
          <w:vertAlign w:val="subscript"/>
        </w:rPr>
        <w:t>0</w:t>
      </w:r>
    </w:p>
    <w:p w14:paraId="4B7DE7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81DC36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DE9DAF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 w14:paraId="3F543D28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 w14:paraId="1DBB07A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B21E0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 w14:paraId="4DA7824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E3DCB7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 w14:paraId="13B4514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 w14:paraId="079DF21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 w14:paraId="515D677F" w14:textId="74C7D44F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</w:t>
      </w:r>
      <w:r w:rsidR="00F51D1E">
        <w:rPr>
          <w:rFonts w:eastAsia="Times New Roman" w:cs="Times New Roman"/>
          <w:color w:val="000000"/>
          <w:sz w:val="23"/>
          <w:vertAlign w:val="subscript"/>
        </w:rPr>
        <w:t>n</w:t>
      </w:r>
      <w:r>
        <w:rPr>
          <w:rFonts w:eastAsia="Times New Roman" w:cs="Times New Roman"/>
          <w:color w:val="000000"/>
          <w:sz w:val="23"/>
          <w:vertAlign w:val="subscript"/>
        </w:rPr>
        <w:t>ou činnosťou sa oceňuje vlastnými nákladmi. Vlastnými nákladmi sú všetky priame náklady vynaložené na výrobu alebo inú činnosť a nepriame náklady, ktoré sa vzťahujú na výrobu alebo inú činnosť.</w:t>
      </w:r>
    </w:p>
    <w:p w14:paraId="075858BE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351303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 w14:paraId="3CB27FF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 w14:paraId="26E53C5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 w14:paraId="4347D1B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45D8C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 w14:paraId="539984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 w14:paraId="438CB0D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7690BE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 w14:paraId="63FAC16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 w14:paraId="25D9C157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DDB004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 w14:paraId="45A7275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 w14:paraId="389D3C9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32AAD6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174BDB0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41E90B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 w14:paraId="33A34A1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Spoločnosť neobchoduje s derivátmi</w:t>
      </w:r>
    </w:p>
    <w:p w14:paraId="1A5D8336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07F6C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 w14:paraId="0383D1A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</w:r>
      <w:r>
        <w:rPr>
          <w:rFonts w:eastAsia="Times New Roman" w:cs="Times New Roman"/>
          <w:color w:val="000000"/>
          <w:sz w:val="23"/>
          <w:vertAlign w:val="subscript"/>
        </w:rPr>
        <w:tab/>
      </w:r>
      <w:r>
        <w:rPr>
          <w:rFonts w:eastAsia="Times New Roman" w:cs="Times New Roman"/>
          <w:color w:val="000000"/>
          <w:sz w:val="23"/>
          <w:vertAlign w:val="subscript"/>
        </w:rPr>
        <w:tab/>
      </w:r>
    </w:p>
    <w:p w14:paraId="730E43D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Drobný nehmotný majetok, ktorého cena je nižšia ako 2400 EUR a drobný hmotný majetok, ktorého cena je nižšia </w:t>
      </w: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ko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1700 EUR sa odpisuje jednorazovo, pri uvedení do používania.</w:t>
      </w:r>
    </w:p>
    <w:p w14:paraId="054E537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E508D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 w14:paraId="75922A8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proofErr w:type="spellStart"/>
      <w:r>
        <w:rPr>
          <w:rFonts w:eastAsia="Times New Roman" w:cs="Times New Roman"/>
          <w:color w:val="000000"/>
          <w:sz w:val="23"/>
          <w:vertAlign w:val="subscript"/>
        </w:rPr>
        <w:t>íslenie</w:t>
      </w:r>
      <w:proofErr w:type="spellEnd"/>
      <w:r>
        <w:rPr>
          <w:rFonts w:eastAsia="Times New Roman" w:cs="Times New Roman"/>
          <w:color w:val="000000"/>
          <w:sz w:val="23"/>
          <w:vertAlign w:val="subscript"/>
        </w:rPr>
        <w:t xml:space="preserve"> ich vplyvu na finančnú hodnotu majetku, záväzkov, základného imania a výsledku hospodárenia účtovnej jednotky:</w:t>
      </w:r>
    </w:p>
    <w:p w14:paraId="03765CE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 w14:paraId="6ED5E38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E85957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 w14:paraId="05C2F84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 w14:paraId="23BB88A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6EFE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 w14:paraId="29DE13FC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 w14:paraId="47B184A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 w14:paraId="003C1B20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CE93D2B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 w14:paraId="3ADC6A5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 w14:paraId="34E8A46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5BF72B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44AD18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5557127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 w14:paraId="29E2ACBA" w14:textId="77777777" w:rsidR="00B82B36" w:rsidRDefault="00243917">
      <w:pPr>
        <w:pStyle w:val="Standard"/>
        <w:spacing w:line="240" w:lineRule="exact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 w14:paraId="780920F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1142122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 w14:paraId="2EBE153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 w14:paraId="4D41A72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AB6E69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 w14:paraId="05B879F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 w14:paraId="112B7CB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 w14:paraId="4C5BD0E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6AA4C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 w14:paraId="0B41601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 w14:paraId="660FD92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090B5B2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 w14:paraId="13B3DB48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5F007E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 w14:paraId="146C5CA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 w14:paraId="1C2C030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F7D2DDC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055369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 w14:paraId="401C781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 w14:paraId="1F3771B5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D11E97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335993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 w14:paraId="5A430AC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lastRenderedPageBreak/>
        <w:tab/>
        <w:t>žiadne</w:t>
      </w:r>
    </w:p>
    <w:p w14:paraId="59003DB1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94B964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 w14:paraId="63D0051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3E61311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31A4BCA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 w14:paraId="17E6648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CAC682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7D24DF28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 w14:paraId="0A9201E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1E5F1ACA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1936923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 w14:paraId="4F352E9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 w14:paraId="46485C1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102FD3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4AB9B6D2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 w14:paraId="51A76FD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 w14:paraId="1F79F42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24994C3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80DF36F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 w14:paraId="3A40C32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 w14:paraId="618BF3EE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 w14:paraId="5119CADA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 w14:paraId="6587DB6B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7F989FD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 w14:paraId="2B2F7AE4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578A3759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C7A25D9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 w14:paraId="250AF1D7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2FEC9043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216714F0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 w14:paraId="0A9AF05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 w14:paraId="7501FE95" w14:textId="77777777" w:rsidR="00B82B36" w:rsidRDefault="00B82B36">
      <w:pPr>
        <w:pStyle w:val="Standard"/>
        <w:spacing w:line="240" w:lineRule="exact"/>
        <w:rPr>
          <w:rFonts w:eastAsia="Times New Roman" w:cs="Times New Roman"/>
          <w:color w:val="00000A"/>
          <w:vertAlign w:val="subscript"/>
        </w:rPr>
      </w:pPr>
    </w:p>
    <w:p w14:paraId="68908BF1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 w14:paraId="0C559976" w14:textId="77777777" w:rsidR="00B82B36" w:rsidRDefault="00243917">
      <w:pPr>
        <w:pStyle w:val="Standard"/>
        <w:spacing w:line="240" w:lineRule="exact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 w14:paraId="4AECEF7A" w14:textId="77777777" w:rsidR="00B82B36" w:rsidRDefault="00B82B36">
      <w:pPr>
        <w:pStyle w:val="Standard"/>
        <w:spacing w:after="200" w:line="276" w:lineRule="exact"/>
      </w:pPr>
    </w:p>
    <w:sectPr w:rsidR="00B82B36">
      <w:pgSz w:w="12240" w:h="15840"/>
      <w:pgMar w:top="1440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AAC62" w14:textId="77777777" w:rsidR="00634D31" w:rsidRDefault="00634D31">
      <w:r>
        <w:separator/>
      </w:r>
    </w:p>
  </w:endnote>
  <w:endnote w:type="continuationSeparator" w:id="0">
    <w:p w14:paraId="3C86C488" w14:textId="77777777" w:rsidR="00634D31" w:rsidRDefault="00634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71C0C" w14:textId="77777777" w:rsidR="00634D31" w:rsidRDefault="00634D31">
      <w:r>
        <w:rPr>
          <w:color w:val="000000"/>
        </w:rPr>
        <w:separator/>
      </w:r>
    </w:p>
  </w:footnote>
  <w:footnote w:type="continuationSeparator" w:id="0">
    <w:p w14:paraId="4455C025" w14:textId="77777777" w:rsidR="00634D31" w:rsidRDefault="00634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F035C3"/>
    <w:multiLevelType w:val="multilevel"/>
    <w:tmpl w:val="4B3CAD3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647829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B36"/>
    <w:rsid w:val="00230630"/>
    <w:rsid w:val="00243917"/>
    <w:rsid w:val="0027482C"/>
    <w:rsid w:val="002C46B6"/>
    <w:rsid w:val="002D0572"/>
    <w:rsid w:val="0030222B"/>
    <w:rsid w:val="0033039D"/>
    <w:rsid w:val="0034048C"/>
    <w:rsid w:val="00454186"/>
    <w:rsid w:val="004B4A24"/>
    <w:rsid w:val="006104C7"/>
    <w:rsid w:val="00634D31"/>
    <w:rsid w:val="00650F9C"/>
    <w:rsid w:val="00676C97"/>
    <w:rsid w:val="007415D0"/>
    <w:rsid w:val="00753594"/>
    <w:rsid w:val="00855AEE"/>
    <w:rsid w:val="008E5A3E"/>
    <w:rsid w:val="00AC6F71"/>
    <w:rsid w:val="00AE06AD"/>
    <w:rsid w:val="00B336C3"/>
    <w:rsid w:val="00B82B36"/>
    <w:rsid w:val="00BC34D6"/>
    <w:rsid w:val="00BE602B"/>
    <w:rsid w:val="00C36029"/>
    <w:rsid w:val="00C95563"/>
    <w:rsid w:val="00CC12B2"/>
    <w:rsid w:val="00E43760"/>
    <w:rsid w:val="00EC3348"/>
    <w:rsid w:val="00F31E19"/>
    <w:rsid w:val="00F5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9DCF5"/>
  <w15:docId w15:val="{DA10D2BC-82B8-469B-BCBC-D5539799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Ari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zov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Podtitul">
    <w:name w:val="Subtitle"/>
    <w:basedOn w:val="Nzov"/>
    <w:next w:val="Textbody"/>
    <w:uiPriority w:val="11"/>
    <w:qFormat/>
    <w:pPr>
      <w:jc w:val="center"/>
    </w:pPr>
    <w:rPr>
      <w:i/>
      <w:iCs/>
    </w:r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1104</Words>
  <Characters>6294</Characters>
  <Application>Microsoft Office Word</Application>
  <DocSecurity>0</DocSecurity>
  <Lines>52</Lines>
  <Paragraphs>14</Paragraphs>
  <ScaleCrop>false</ScaleCrop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Anna Uhríková</cp:lastModifiedBy>
  <cp:revision>2</cp:revision>
  <dcterms:created xsi:type="dcterms:W3CDTF">2024-10-31T09:51:00Z</dcterms:created>
  <dcterms:modified xsi:type="dcterms:W3CDTF">2024-10-31T09:51:00Z</dcterms:modified>
</cp:coreProperties>
</file>