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AF8" w:rsidRDefault="006D0AF8" w:rsidP="006D0AF8">
      <w:pPr>
        <w:jc w:val="center"/>
        <w:rPr>
          <w:b/>
          <w:sz w:val="52"/>
          <w:szCs w:val="52"/>
        </w:rPr>
      </w:pPr>
      <w:r>
        <w:rPr>
          <w:b/>
          <w:noProof/>
          <w:sz w:val="52"/>
          <w:szCs w:val="52"/>
          <w:lang w:eastAsia="sk-SK"/>
        </w:rPr>
        <w:drawing>
          <wp:inline distT="0" distB="0" distL="0" distR="0">
            <wp:extent cx="762000" cy="876300"/>
            <wp:effectExtent l="19050" t="0" r="0" b="0"/>
            <wp:docPr id="1" name="Obrázok 1" descr="http://www.e-obce.sk/erb/24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e-obce.sk/erb/242.gif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0AF8" w:rsidRDefault="006D0AF8" w:rsidP="006D0AF8">
      <w:pPr>
        <w:jc w:val="center"/>
        <w:rPr>
          <w:b/>
          <w:sz w:val="52"/>
          <w:szCs w:val="52"/>
        </w:rPr>
      </w:pPr>
    </w:p>
    <w:p w:rsidR="006D0AF8" w:rsidRDefault="006D0AF8" w:rsidP="006D0AF8">
      <w:pPr>
        <w:jc w:val="center"/>
        <w:rPr>
          <w:b/>
          <w:sz w:val="52"/>
          <w:szCs w:val="52"/>
        </w:rPr>
      </w:pPr>
    </w:p>
    <w:p w:rsidR="006D0AF8" w:rsidRDefault="006D0AF8" w:rsidP="006D0AF8">
      <w:pPr>
        <w:jc w:val="center"/>
        <w:rPr>
          <w:b/>
          <w:sz w:val="52"/>
          <w:szCs w:val="52"/>
        </w:rPr>
      </w:pPr>
    </w:p>
    <w:p w:rsidR="006D0AF8" w:rsidRDefault="006D0AF8" w:rsidP="006D0AF8">
      <w:pPr>
        <w:jc w:val="center"/>
        <w:rPr>
          <w:b/>
          <w:sz w:val="52"/>
          <w:szCs w:val="52"/>
        </w:rPr>
      </w:pPr>
    </w:p>
    <w:p w:rsidR="006D0AF8" w:rsidRDefault="006D0AF8" w:rsidP="006D0AF8">
      <w:pPr>
        <w:jc w:val="center"/>
        <w:rPr>
          <w:b/>
          <w:sz w:val="52"/>
          <w:szCs w:val="52"/>
        </w:rPr>
      </w:pPr>
    </w:p>
    <w:p w:rsidR="006D0AF8" w:rsidRDefault="006D0AF8" w:rsidP="006D0AF8">
      <w:pPr>
        <w:jc w:val="center"/>
        <w:rPr>
          <w:rFonts w:asciiTheme="minorHAnsi" w:hAnsiTheme="minorHAnsi" w:cstheme="minorHAnsi"/>
          <w:b/>
          <w:sz w:val="52"/>
          <w:szCs w:val="52"/>
        </w:rPr>
      </w:pPr>
      <w:r>
        <w:rPr>
          <w:rFonts w:asciiTheme="minorHAnsi" w:hAnsiTheme="minorHAnsi" w:cstheme="minorHAnsi"/>
          <w:b/>
          <w:sz w:val="52"/>
          <w:szCs w:val="52"/>
        </w:rPr>
        <w:t>Výročná  správa</w:t>
      </w:r>
    </w:p>
    <w:p w:rsidR="006D0AF8" w:rsidRDefault="006D0AF8" w:rsidP="006D0AF8">
      <w:pPr>
        <w:jc w:val="center"/>
        <w:rPr>
          <w:rFonts w:asciiTheme="minorHAnsi" w:hAnsiTheme="minorHAnsi" w:cstheme="minorHAnsi"/>
          <w:b/>
          <w:sz w:val="52"/>
          <w:szCs w:val="52"/>
        </w:rPr>
      </w:pPr>
    </w:p>
    <w:p w:rsidR="006D0AF8" w:rsidRDefault="006D0AF8" w:rsidP="006D0AF8">
      <w:pPr>
        <w:jc w:val="center"/>
        <w:rPr>
          <w:rFonts w:asciiTheme="minorHAnsi" w:hAnsiTheme="minorHAnsi" w:cstheme="minorHAnsi"/>
          <w:b/>
          <w:sz w:val="52"/>
          <w:szCs w:val="52"/>
        </w:rPr>
      </w:pPr>
      <w:r>
        <w:rPr>
          <w:rFonts w:asciiTheme="minorHAnsi" w:hAnsiTheme="minorHAnsi" w:cstheme="minorHAnsi"/>
          <w:b/>
          <w:sz w:val="52"/>
          <w:szCs w:val="52"/>
        </w:rPr>
        <w:t>Obce     B U K O V C E</w:t>
      </w:r>
    </w:p>
    <w:p w:rsidR="006D0AF8" w:rsidRDefault="006D0AF8" w:rsidP="006D0AF8">
      <w:pPr>
        <w:rPr>
          <w:rFonts w:asciiTheme="minorHAnsi" w:hAnsiTheme="minorHAnsi" w:cstheme="minorHAnsi"/>
          <w:b/>
          <w:sz w:val="52"/>
          <w:szCs w:val="52"/>
        </w:rPr>
      </w:pPr>
    </w:p>
    <w:p w:rsidR="006D0AF8" w:rsidRDefault="006D0AF8" w:rsidP="006D0AF8">
      <w:pPr>
        <w:rPr>
          <w:rFonts w:asciiTheme="minorHAnsi" w:hAnsiTheme="minorHAnsi" w:cstheme="minorHAnsi"/>
          <w:b/>
          <w:sz w:val="52"/>
          <w:szCs w:val="52"/>
        </w:rPr>
      </w:pPr>
      <w:r>
        <w:rPr>
          <w:rFonts w:asciiTheme="minorHAnsi" w:hAnsiTheme="minorHAnsi" w:cstheme="minorHAnsi"/>
          <w:b/>
          <w:sz w:val="52"/>
          <w:szCs w:val="52"/>
        </w:rPr>
        <w:t xml:space="preserve">                    za konsolidovaný celok</w:t>
      </w:r>
    </w:p>
    <w:p w:rsidR="006D0AF8" w:rsidRDefault="006D0AF8" w:rsidP="006D0AF8">
      <w:pPr>
        <w:jc w:val="center"/>
        <w:rPr>
          <w:rFonts w:asciiTheme="minorHAnsi" w:hAnsiTheme="minorHAnsi" w:cstheme="minorHAnsi"/>
          <w:b/>
          <w:sz w:val="52"/>
          <w:szCs w:val="52"/>
        </w:rPr>
      </w:pPr>
    </w:p>
    <w:p w:rsidR="006D0AF8" w:rsidRDefault="006D0AF8" w:rsidP="006D0AF8">
      <w:pPr>
        <w:jc w:val="center"/>
        <w:rPr>
          <w:rFonts w:asciiTheme="minorHAnsi" w:hAnsiTheme="minorHAnsi" w:cstheme="minorHAnsi"/>
          <w:b/>
          <w:sz w:val="52"/>
          <w:szCs w:val="52"/>
        </w:rPr>
      </w:pPr>
      <w:r>
        <w:rPr>
          <w:rFonts w:asciiTheme="minorHAnsi" w:hAnsiTheme="minorHAnsi" w:cstheme="minorHAnsi"/>
          <w:b/>
          <w:sz w:val="52"/>
          <w:szCs w:val="52"/>
        </w:rPr>
        <w:t xml:space="preserve">    za  rok 2023</w:t>
      </w:r>
    </w:p>
    <w:p w:rsidR="006D0AF8" w:rsidRDefault="006D0AF8" w:rsidP="006D0AF8">
      <w:pPr>
        <w:jc w:val="center"/>
        <w:rPr>
          <w:rFonts w:asciiTheme="minorHAnsi" w:hAnsiTheme="minorHAnsi" w:cstheme="minorHAnsi"/>
          <w:b/>
          <w:sz w:val="44"/>
          <w:szCs w:val="44"/>
        </w:rPr>
      </w:pPr>
      <w:r>
        <w:rPr>
          <w:rFonts w:asciiTheme="minorHAnsi" w:hAnsiTheme="minorHAnsi" w:cstheme="minorHAnsi"/>
          <w:b/>
          <w:sz w:val="44"/>
          <w:szCs w:val="44"/>
        </w:rPr>
        <w:t xml:space="preserve">  </w:t>
      </w:r>
    </w:p>
    <w:p w:rsidR="006D0AF8" w:rsidRDefault="006D0AF8" w:rsidP="006D0AF8">
      <w:pPr>
        <w:jc w:val="center"/>
        <w:rPr>
          <w:rFonts w:asciiTheme="minorHAnsi" w:hAnsiTheme="minorHAnsi" w:cstheme="minorHAnsi"/>
          <w:b/>
          <w:sz w:val="44"/>
          <w:szCs w:val="44"/>
        </w:rPr>
      </w:pPr>
    </w:p>
    <w:p w:rsidR="006D0AF8" w:rsidRDefault="006D0AF8" w:rsidP="006D0AF8">
      <w:pPr>
        <w:jc w:val="center"/>
        <w:rPr>
          <w:rFonts w:asciiTheme="minorHAnsi" w:hAnsiTheme="minorHAnsi" w:cstheme="minorHAnsi"/>
          <w:b/>
          <w:sz w:val="44"/>
          <w:szCs w:val="44"/>
        </w:rPr>
      </w:pPr>
    </w:p>
    <w:p w:rsidR="006D0AF8" w:rsidRDefault="006D0AF8" w:rsidP="006D0AF8">
      <w:pPr>
        <w:jc w:val="center"/>
        <w:rPr>
          <w:rFonts w:asciiTheme="minorHAnsi" w:hAnsiTheme="minorHAnsi" w:cstheme="minorHAnsi"/>
          <w:b/>
          <w:sz w:val="44"/>
          <w:szCs w:val="44"/>
        </w:rPr>
      </w:pPr>
    </w:p>
    <w:p w:rsidR="006D0AF8" w:rsidRDefault="006D0AF8" w:rsidP="006D0AF8">
      <w:pPr>
        <w:jc w:val="center"/>
        <w:rPr>
          <w:rFonts w:asciiTheme="minorHAnsi" w:hAnsiTheme="minorHAnsi" w:cstheme="minorHAnsi"/>
          <w:b/>
          <w:sz w:val="44"/>
          <w:szCs w:val="44"/>
        </w:rPr>
      </w:pPr>
    </w:p>
    <w:p w:rsidR="006D0AF8" w:rsidRDefault="006D0AF8" w:rsidP="006D0AF8">
      <w:pPr>
        <w:jc w:val="center"/>
        <w:rPr>
          <w:rFonts w:asciiTheme="minorHAnsi" w:hAnsiTheme="minorHAnsi" w:cstheme="minorHAnsi"/>
          <w:b/>
          <w:sz w:val="44"/>
          <w:szCs w:val="44"/>
        </w:rPr>
      </w:pPr>
    </w:p>
    <w:p w:rsidR="006D0AF8" w:rsidRDefault="006D0AF8" w:rsidP="006D0AF8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44"/>
          <w:szCs w:val="44"/>
        </w:rPr>
      </w:pPr>
    </w:p>
    <w:p w:rsidR="006D0AF8" w:rsidRDefault="006D0AF8" w:rsidP="006D0AF8">
      <w:pPr>
        <w:tabs>
          <w:tab w:val="right" w:pos="8820"/>
        </w:tabs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sz w:val="40"/>
          <w:szCs w:val="40"/>
        </w:rPr>
        <w:t xml:space="preserve">                                                </w:t>
      </w:r>
      <w:r>
        <w:rPr>
          <w:rFonts w:asciiTheme="minorHAnsi" w:hAnsiTheme="minorHAnsi" w:cstheme="minorHAnsi"/>
          <w:sz w:val="28"/>
          <w:szCs w:val="28"/>
        </w:rPr>
        <w:t>Jaroslav Palička</w:t>
      </w:r>
      <w:r>
        <w:rPr>
          <w:rFonts w:asciiTheme="minorHAnsi" w:hAnsiTheme="minorHAnsi" w:cstheme="minorHAnsi"/>
          <w:b/>
          <w:sz w:val="28"/>
          <w:szCs w:val="28"/>
        </w:rPr>
        <w:t xml:space="preserve">                     </w:t>
      </w:r>
    </w:p>
    <w:p w:rsidR="006D0AF8" w:rsidRDefault="006D0AF8" w:rsidP="006D0AF8">
      <w:pPr>
        <w:tabs>
          <w:tab w:val="right" w:pos="8820"/>
        </w:tabs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 xml:space="preserve">                                                                  starosta obce</w:t>
      </w:r>
    </w:p>
    <w:p w:rsidR="006D0AF8" w:rsidRDefault="006D0AF8" w:rsidP="006D0AF8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40"/>
          <w:szCs w:val="40"/>
        </w:rPr>
      </w:pPr>
      <w:r>
        <w:rPr>
          <w:rFonts w:asciiTheme="minorHAnsi" w:hAnsiTheme="minorHAnsi" w:cstheme="minorHAnsi"/>
          <w:b/>
          <w:sz w:val="40"/>
          <w:szCs w:val="40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lastRenderedPageBreak/>
        <w:t>OBSAH</w:t>
      </w:r>
      <w:r>
        <w:rPr>
          <w:rFonts w:asciiTheme="minorHAnsi" w:hAnsiTheme="minorHAnsi" w:cstheme="minorHAnsi"/>
          <w:b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1. Základná charakteristika konsolidovaného celku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1.1   Geografické údaje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1.2   Demografické údaje</w:t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1.3   Ekonomické údaje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1.4   Symboly obce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1.5   Logo obce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1.6   História obce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1.7   Pamiatky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1.8   Významné osobnosti obce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1.9   Výchova a vzdelávanie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1.10 Zdravotníctvo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1.11 Sociálne zabezpečenie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1.12 Kultúra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1.13 Hospodárstvo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1.14 Organizačná štruktúra obce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3. Hospodárenie obce a rozdelenie v</w:t>
      </w:r>
      <w:r w:rsidR="000E1279">
        <w:rPr>
          <w:rFonts w:asciiTheme="minorHAnsi" w:hAnsiTheme="minorHAnsi" w:cstheme="minorHAnsi"/>
        </w:rPr>
        <w:t>ýsledku hospodárenia za rok 2023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4. Bilancia aktív a pasív v celých   eurách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4.1   Aktíva   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4.2   Pasíva    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5. Vývoj pohľadávok a záväzkov v celých eurách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5.1   Pohľadávky  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5.2   Záväzky      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6. Výsledok hospodárenia</w:t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  <w:t xml:space="preserve">             </w:t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7. Ostatné dôležité informácie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7.1   Prijaté granty a transfery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7.2   Poskytnuté dotácie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7.3   Významné investičné akcie v roku 202</w:t>
      </w:r>
      <w:r w:rsidR="000E1279">
        <w:rPr>
          <w:rFonts w:asciiTheme="minorHAnsi" w:hAnsiTheme="minorHAnsi" w:cstheme="minorHAnsi"/>
        </w:rPr>
        <w:t>3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7.4   Predpokladaný budúci vývoj činnosti</w:t>
      </w:r>
      <w:r>
        <w:rPr>
          <w:rFonts w:asciiTheme="minorHAnsi" w:hAnsiTheme="minorHAnsi" w:cstheme="minorHAnsi"/>
        </w:rPr>
        <w:tab/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7.5   Udalosti osobitného významu po skončení účtovného obdobia</w:t>
      </w: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ab/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1. Základná charakteristika konsolidovaného celku 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Obec je zriaďovateľom Základnej školy s materskou školou .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Geografické údaje</w:t>
      </w: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Geografická poloha obce : Obec leží v Nízkych Beskydách 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Susedné  obce :  </w:t>
      </w:r>
      <w:proofErr w:type="spellStart"/>
      <w:r>
        <w:rPr>
          <w:rFonts w:asciiTheme="minorHAnsi" w:hAnsiTheme="minorHAnsi" w:cstheme="minorHAnsi"/>
        </w:rPr>
        <w:t>Oľšavka</w:t>
      </w:r>
      <w:proofErr w:type="spellEnd"/>
      <w:r>
        <w:rPr>
          <w:rFonts w:asciiTheme="minorHAnsi" w:hAnsiTheme="minorHAnsi" w:cstheme="minorHAnsi"/>
        </w:rPr>
        <w:t>, Gribov. Kožuchovce, Makovce, Chotča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Celková rozloha obce : 1100 ha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Nadmorská výška : 243 m</w:t>
      </w: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Demografické údaje </w:t>
      </w: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</w:p>
    <w:p w:rsidR="006D0AF8" w:rsidRDefault="000E1279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Počet obyvateľov : 552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Národnostná štruktúra : slovenská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Štruktúra obyvateľstva podľa náboženského významu : gréckokatolícke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Vývoj počtu obyvateľov : P</w:t>
      </w:r>
      <w:r w:rsidR="00FC0F29">
        <w:rPr>
          <w:rFonts w:asciiTheme="minorHAnsi" w:hAnsiTheme="minorHAnsi" w:cstheme="minorHAnsi"/>
        </w:rPr>
        <w:t>očet obyvateľov oproti roku 2022 klesol</w:t>
      </w:r>
      <w:r>
        <w:rPr>
          <w:rFonts w:asciiTheme="minorHAnsi" w:hAnsiTheme="minorHAnsi" w:cstheme="minorHAnsi"/>
        </w:rPr>
        <w:t xml:space="preserve"> 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Pamiatky : </w:t>
      </w:r>
      <w:r>
        <w:rPr>
          <w:rFonts w:asciiTheme="minorHAnsi" w:hAnsiTheme="minorHAnsi" w:cstheme="minorHAnsi"/>
        </w:rPr>
        <w:t>Grécko-katolícky kostol sv. Demetera z roku 1894</w:t>
      </w: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  <w:b/>
        </w:rPr>
        <w:t>Bukova</w:t>
      </w:r>
      <w:proofErr w:type="spellEnd"/>
      <w:r>
        <w:rPr>
          <w:rFonts w:asciiTheme="minorHAnsi" w:hAnsiTheme="minorHAnsi" w:cstheme="minorHAnsi"/>
          <w:b/>
        </w:rPr>
        <w:t xml:space="preserve"> Hôrka:</w:t>
      </w:r>
      <w:r>
        <w:rPr>
          <w:rFonts w:asciiTheme="minorHAnsi" w:hAnsiTheme="minorHAnsi" w:cstheme="minorHAnsi"/>
        </w:rPr>
        <w:t xml:space="preserve"> Chrám Povýšenia Sv. Kríža a Kaplnka Premenenia Pána z roku 1742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1. 4. Trojramenný </w:t>
      </w:r>
      <w:proofErr w:type="spellStart"/>
      <w:r>
        <w:rPr>
          <w:rFonts w:asciiTheme="minorHAnsi" w:hAnsiTheme="minorHAnsi" w:cstheme="minorHAnsi"/>
        </w:rPr>
        <w:t>cyrilometodejský</w:t>
      </w:r>
      <w:proofErr w:type="spellEnd"/>
      <w:r>
        <w:rPr>
          <w:rFonts w:asciiTheme="minorHAnsi" w:hAnsiTheme="minorHAnsi" w:cstheme="minorHAnsi"/>
        </w:rPr>
        <w:t xml:space="preserve"> gréckokatolícky kríž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  <w:lang w:eastAsia="sk-SK"/>
        </w:rPr>
        <w:lastRenderedPageBreak/>
        <w:drawing>
          <wp:inline distT="0" distB="0" distL="0" distR="0">
            <wp:extent cx="3743325" cy="5715000"/>
            <wp:effectExtent l="19050" t="0" r="9525" b="0"/>
            <wp:docPr id="2" name="Obrázok 2" descr="http://www.bukovce.ocu.sk/sk/img.php?class=img&amp;id=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bukovce.ocu.sk/sk/img.php?class=img&amp;id=42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571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Výchova a vzdelávanie </w:t>
      </w: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 súčasnosti výchovu a vzdelávanie detí v obci poskytuje:</w:t>
      </w: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Základná škola s materskou školou Bukovce</w:t>
      </w:r>
    </w:p>
    <w:p w:rsidR="006D0AF8" w:rsidRDefault="006D0AF8" w:rsidP="006D0AF8">
      <w:pPr>
        <w:ind w:left="795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Na mimoškolské aktivity je zriadený: školský klub detí</w:t>
      </w:r>
    </w:p>
    <w:p w:rsidR="006D0AF8" w:rsidRDefault="006D0AF8" w:rsidP="006D0AF8">
      <w:pPr>
        <w:ind w:left="795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</w:rPr>
        <w:t xml:space="preserve">      </w:t>
      </w:r>
      <w:r>
        <w:rPr>
          <w:rFonts w:asciiTheme="minorHAnsi" w:hAnsiTheme="minorHAnsi" w:cstheme="minorHAnsi"/>
          <w:b/>
        </w:rPr>
        <w:t xml:space="preserve">  </w:t>
      </w: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Sociálne zabezpečenie</w:t>
      </w: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</w:p>
    <w:p w:rsidR="006D0AF8" w:rsidRDefault="006D0AF8" w:rsidP="006D0AF8">
      <w:pPr>
        <w:tabs>
          <w:tab w:val="left" w:pos="1590"/>
        </w:tabs>
        <w:ind w:left="795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Sociálne služby obec neposkytuje.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</w:t>
      </w:r>
    </w:p>
    <w:p w:rsidR="006D0AF8" w:rsidRDefault="006D0AF8" w:rsidP="006D0AF8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Kultúra</w:t>
      </w: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Spoločenský a kultúrny život v obci zabezpečuje obec, ktorá každoročne organizuje    športový deň obce, futbalový turnaj, volejbalový turnaj, požiarnu súťaž, životné jubileá, Mikuláša, Deň matiek.</w:t>
      </w:r>
    </w:p>
    <w:p w:rsidR="006D0AF8" w:rsidRDefault="006D0AF8" w:rsidP="006D0AF8">
      <w:pPr>
        <w:tabs>
          <w:tab w:val="left" w:pos="1590"/>
        </w:tabs>
        <w:ind w:left="795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Na základe analýzy doterajšieho vývoja možno očakávať, že kultúrny a spoločenský život sa bude orientovať na : športové súťaže, kultúrne  a náboženské akcie.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2.11 Hospodárstvo </w:t>
      </w: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Najvýznamnejší poskytovatelia služieb v obci :</w:t>
      </w:r>
    </w:p>
    <w:p w:rsidR="006D0AF8" w:rsidRDefault="006D0AF8" w:rsidP="006D0AF8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Potraviny – LENA, </w:t>
      </w:r>
    </w:p>
    <w:p w:rsidR="006D0AF8" w:rsidRDefault="006D0AF8" w:rsidP="006D0AF8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Potraviny – PD Bukovce</w:t>
      </w:r>
    </w:p>
    <w:p w:rsidR="006D0AF8" w:rsidRDefault="006D0AF8" w:rsidP="006D0AF8">
      <w:pPr>
        <w:ind w:left="795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Najvýznamnejší priemysel v obci : žiadny</w:t>
      </w: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Najvýznamnejšia poľnohospodárska výroba v obci :</w:t>
      </w: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PD Bukovce</w:t>
      </w:r>
    </w:p>
    <w:p w:rsidR="006D0AF8" w:rsidRDefault="006D0AF8" w:rsidP="006D0AF8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AgroEko</w:t>
      </w:r>
      <w:proofErr w:type="spellEnd"/>
      <w:r>
        <w:rPr>
          <w:rFonts w:asciiTheme="minorHAnsi" w:hAnsiTheme="minorHAnsi" w:cstheme="minorHAnsi"/>
        </w:rPr>
        <w:t xml:space="preserve"> služby Bukovce</w:t>
      </w:r>
    </w:p>
    <w:p w:rsidR="006D0AF8" w:rsidRDefault="006D0AF8" w:rsidP="006D0AF8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PM nábytok Pavol </w:t>
      </w:r>
      <w:proofErr w:type="spellStart"/>
      <w:r>
        <w:rPr>
          <w:rFonts w:asciiTheme="minorHAnsi" w:hAnsiTheme="minorHAnsi" w:cstheme="minorHAnsi"/>
        </w:rPr>
        <w:t>Šlepecký</w:t>
      </w:r>
      <w:proofErr w:type="spellEnd"/>
      <w:r>
        <w:rPr>
          <w:rFonts w:asciiTheme="minorHAnsi" w:hAnsiTheme="minorHAnsi" w:cstheme="minorHAnsi"/>
        </w:rPr>
        <w:t xml:space="preserve"> </w:t>
      </w:r>
    </w:p>
    <w:p w:rsidR="006D0AF8" w:rsidRDefault="006D0AF8" w:rsidP="006D0AF8">
      <w:pPr>
        <w:ind w:left="435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</w:rPr>
        <w:t xml:space="preserve">      </w:t>
      </w:r>
      <w:r>
        <w:rPr>
          <w:rFonts w:asciiTheme="minorHAnsi" w:hAnsiTheme="minorHAnsi" w:cstheme="minorHAnsi"/>
          <w:b/>
        </w:rPr>
        <w:t xml:space="preserve">Organizačná štruktúra obce </w:t>
      </w: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Starosta obce:  Jaroslav Palička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Zástupca starostu obce :  Darina </w:t>
      </w:r>
      <w:proofErr w:type="spellStart"/>
      <w:r>
        <w:rPr>
          <w:rFonts w:asciiTheme="minorHAnsi" w:hAnsiTheme="minorHAnsi" w:cstheme="minorHAnsi"/>
        </w:rPr>
        <w:t>Hančáková</w:t>
      </w:r>
      <w:proofErr w:type="spellEnd"/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Hlavný kontrolór obce: PhDr. Štefan </w:t>
      </w:r>
      <w:proofErr w:type="spellStart"/>
      <w:r>
        <w:rPr>
          <w:rFonts w:asciiTheme="minorHAnsi" w:hAnsiTheme="minorHAnsi" w:cstheme="minorHAnsi"/>
        </w:rPr>
        <w:t>Radačovský</w:t>
      </w:r>
      <w:proofErr w:type="spellEnd"/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Obecné zastupiteľstvo: Darina </w:t>
      </w:r>
      <w:proofErr w:type="spellStart"/>
      <w:r>
        <w:rPr>
          <w:rFonts w:asciiTheme="minorHAnsi" w:hAnsiTheme="minorHAnsi" w:cstheme="minorHAnsi"/>
        </w:rPr>
        <w:t>Hančáková</w:t>
      </w:r>
      <w:proofErr w:type="spellEnd"/>
      <w:r>
        <w:rPr>
          <w:rFonts w:asciiTheme="minorHAnsi" w:hAnsiTheme="minorHAnsi" w:cstheme="minorHAnsi"/>
        </w:rPr>
        <w:t xml:space="preserve">,  Mgr. Tatiana Kaščáková, Miloš </w:t>
      </w:r>
      <w:proofErr w:type="spellStart"/>
      <w:r>
        <w:rPr>
          <w:rFonts w:asciiTheme="minorHAnsi" w:hAnsiTheme="minorHAnsi" w:cstheme="minorHAnsi"/>
        </w:rPr>
        <w:t>Mačoško</w:t>
      </w:r>
      <w:proofErr w:type="spellEnd"/>
      <w:r>
        <w:rPr>
          <w:rFonts w:asciiTheme="minorHAnsi" w:hAnsiTheme="minorHAnsi" w:cstheme="minorHAnsi"/>
        </w:rPr>
        <w:t xml:space="preserve">, Michal Herila, </w:t>
      </w:r>
      <w:proofErr w:type="spellStart"/>
      <w:r>
        <w:rPr>
          <w:rFonts w:asciiTheme="minorHAnsi" w:hAnsiTheme="minorHAnsi" w:cstheme="minorHAnsi"/>
        </w:rPr>
        <w:t>Bartko</w:t>
      </w:r>
      <w:proofErr w:type="spellEnd"/>
      <w:r>
        <w:rPr>
          <w:rFonts w:asciiTheme="minorHAnsi" w:hAnsiTheme="minorHAnsi" w:cstheme="minorHAnsi"/>
        </w:rPr>
        <w:t xml:space="preserve"> Marek, Peter </w:t>
      </w:r>
      <w:proofErr w:type="spellStart"/>
      <w:r>
        <w:rPr>
          <w:rFonts w:asciiTheme="minorHAnsi" w:hAnsiTheme="minorHAnsi" w:cstheme="minorHAnsi"/>
        </w:rPr>
        <w:t>Galajda</w:t>
      </w:r>
      <w:proofErr w:type="spellEnd"/>
      <w:r>
        <w:rPr>
          <w:rFonts w:asciiTheme="minorHAnsi" w:hAnsiTheme="minorHAnsi" w:cstheme="minorHAnsi"/>
        </w:rPr>
        <w:t>, Alexander Palička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Komisie:   - Komisia pre verejný poriadok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Obecný úrad: Bukovce 79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Konsolidovaný celok tvoria: Základná škola s materskou školou Bukovce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Riaditeľ školy – Mgr. Miroslav </w:t>
      </w:r>
      <w:proofErr w:type="spellStart"/>
      <w:r>
        <w:rPr>
          <w:rFonts w:asciiTheme="minorHAnsi" w:hAnsiTheme="minorHAnsi" w:cstheme="minorHAnsi"/>
        </w:rPr>
        <w:t>Fedorík</w:t>
      </w:r>
      <w:proofErr w:type="spellEnd"/>
      <w:r>
        <w:rPr>
          <w:rFonts w:asciiTheme="minorHAnsi" w:hAnsiTheme="minorHAnsi" w:cstheme="minorHAnsi"/>
        </w:rPr>
        <w:t>, 26 pracovníci školy, materskej školy a školského klubu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Obec Bukovce – samospráva, starosta obce Jaroslav Palička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Rozpočtové organizácie obce /uviesť názov, sídlo, štatutárny orgán, základná činnosť/ :  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 xml:space="preserve">Základná škola s materskou školou Bukovce 80, 090 22 Bukovce 80, Mgr. Miroslav </w:t>
      </w:r>
      <w:proofErr w:type="spellStart"/>
      <w:r>
        <w:rPr>
          <w:rFonts w:asciiTheme="minorHAnsi" w:hAnsiTheme="minorHAnsi" w:cstheme="minorHAnsi"/>
        </w:rPr>
        <w:t>Fedorík</w:t>
      </w:r>
      <w:proofErr w:type="spellEnd"/>
      <w:r>
        <w:rPr>
          <w:rFonts w:asciiTheme="minorHAnsi" w:hAnsiTheme="minorHAnsi" w:cstheme="minorHAnsi"/>
        </w:rPr>
        <w:t xml:space="preserve"> - riaditeľ školy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tabs>
          <w:tab w:val="right" w:pos="8820"/>
        </w:tabs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center"/>
        <w:rPr>
          <w:rFonts w:asciiTheme="minorHAnsi" w:hAnsiTheme="minorHAnsi" w:cstheme="minorHAnsi"/>
          <w:b/>
        </w:rPr>
      </w:pPr>
    </w:p>
    <w:p w:rsidR="006D0AF8" w:rsidRDefault="006D0AF8" w:rsidP="006D0AF8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</w:rPr>
        <w:t>Analýza významných položiek z účtovnej závierky</w:t>
      </w:r>
    </w:p>
    <w:p w:rsidR="006D0AF8" w:rsidRDefault="006D0AF8" w:rsidP="006D0AF8">
      <w:pPr>
        <w:tabs>
          <w:tab w:val="left" w:pos="2340"/>
          <w:tab w:val="right" w:pos="6840"/>
          <w:tab w:val="right" w:pos="8820"/>
        </w:tabs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4. Bilancia aktív a pasív v celých eurách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a) Za konsolidovaný celok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Skutočnosť k 31.12.2022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Skutočnosť k 31.12.202</w:t>
            </w:r>
            <w:r w:rsidR="000E1279">
              <w:rPr>
                <w:rFonts w:asciiTheme="minorHAnsi" w:hAnsiTheme="minorHAnsi" w:cstheme="minorHAnsi"/>
                <w:b/>
                <w:sz w:val="22"/>
                <w:szCs w:val="22"/>
              </w:rPr>
              <w:t>3</w:t>
            </w: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1 818 690,81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  <w:r w:rsidR="000E1279">
              <w:rPr>
                <w:rFonts w:asciiTheme="minorHAnsi" w:hAnsiTheme="minorHAnsi" w:cstheme="minorHAnsi"/>
                <w:b/>
                <w:sz w:val="22"/>
                <w:szCs w:val="22"/>
              </w:rPr>
              <w:t> 828 249,37</w:t>
            </w: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1 690 844, 36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  <w:r w:rsidR="000E1279">
              <w:rPr>
                <w:rFonts w:asciiTheme="minorHAnsi" w:hAnsiTheme="minorHAnsi" w:cstheme="minorHAnsi"/>
                <w:b/>
                <w:sz w:val="22"/>
                <w:szCs w:val="22"/>
              </w:rPr>
              <w:t> 740 394,91</w:t>
            </w: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11 159,28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  <w:r w:rsidR="000E1279">
              <w:rPr>
                <w:rFonts w:asciiTheme="minorHAnsi" w:hAnsiTheme="minorHAnsi" w:cstheme="minorHAnsi"/>
                <w:b/>
                <w:sz w:val="22"/>
                <w:szCs w:val="22"/>
              </w:rPr>
              <w:t>4 993,28</w:t>
            </w: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1 557 745,02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  <w:r w:rsidR="000E1279">
              <w:rPr>
                <w:rFonts w:asciiTheme="minorHAnsi" w:hAnsiTheme="minorHAnsi" w:cstheme="minorHAnsi"/>
                <w:b/>
                <w:sz w:val="22"/>
                <w:szCs w:val="22"/>
              </w:rPr>
              <w:t> 603 461,57</w:t>
            </w: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128 043,76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</w:t>
            </w:r>
            <w:r w:rsidR="000E1279">
              <w:rPr>
                <w:rFonts w:asciiTheme="minorHAnsi" w:hAnsiTheme="minorHAnsi" w:cstheme="minorHAnsi"/>
                <w:b/>
                <w:sz w:val="22"/>
                <w:szCs w:val="22"/>
              </w:rPr>
              <w:t>8 043,76</w:t>
            </w:r>
          </w:p>
        </w:tc>
      </w:tr>
      <w:tr w:rsidR="000E1279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279" w:rsidRDefault="000E1279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Stavby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279" w:rsidRDefault="000E1279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1 206 276,69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279" w:rsidRDefault="000E1279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1 160 741,24</w:t>
            </w:r>
          </w:p>
        </w:tc>
      </w:tr>
      <w:tr w:rsidR="000E1279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279" w:rsidRDefault="000E1279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Samostatné hnuteľné veci a</w:t>
            </w:r>
            <w:r w:rsidR="00400081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súbory</w:t>
            </w:r>
            <w:r w:rsidR="00400081">
              <w:rPr>
                <w:rFonts w:asciiTheme="minorHAnsi" w:hAnsiTheme="minorHAnsi" w:cstheme="minorHAnsi"/>
                <w:sz w:val="22"/>
                <w:szCs w:val="22"/>
              </w:rPr>
              <w:t xml:space="preserve"> hnuteľných vecí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279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20 953,59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1279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80 409,59</w:t>
            </w:r>
          </w:p>
        </w:tc>
      </w:tr>
      <w:tr w:rsidR="00400081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12 328,00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11 992,00</w:t>
            </w:r>
          </w:p>
        </w:tc>
      </w:tr>
      <w:tr w:rsidR="00400081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Obstaranie dlhodobého hmotného majetku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190 142,98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222 274,98</w:t>
            </w:r>
          </w:p>
        </w:tc>
      </w:tr>
      <w:tr w:rsidR="00400081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  <w:p w:rsidR="00400081" w:rsidRDefault="00400081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121 940,06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121 940,06</w:t>
            </w:r>
          </w:p>
        </w:tc>
      </w:tr>
      <w:tr w:rsidR="00400081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  <w:p w:rsidR="00400081" w:rsidRDefault="00400081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Real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 cenné papiere a podiely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121 940,06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0081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121 940,06</w:t>
            </w: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Obežný majetok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127 846,45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0E1279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87 854,46</w:t>
            </w: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3 764,78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1 603,00</w:t>
            </w: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subjektami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Krátkodobé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672,89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0,00</w:t>
            </w: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Finančné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123 408,78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400081" w:rsidP="000E1279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86 251,46</w:t>
            </w: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Poskytnuté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nenavrátne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fin.výpomoci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Poskytnuté návratné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fin.vypomoci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F8" w:rsidRDefault="006D0AF8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4.2  P A S Í V A</w:t>
      </w:r>
    </w:p>
    <w:tbl>
      <w:tblPr>
        <w:tblW w:w="0" w:type="auto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6D0AF8" w:rsidTr="006D0AF8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6D0AF8" w:rsidRDefault="006D0AF8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k 31.12. 2022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6D0AF8" w:rsidRDefault="006D0AF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k  31.12.202</w:t>
            </w:r>
            <w:r w:rsidR="008F174F">
              <w:rPr>
                <w:rFonts w:asciiTheme="minorHAnsi" w:hAnsiTheme="minorHAnsi" w:cstheme="minorHAnsi"/>
                <w:b/>
                <w:sz w:val="22"/>
                <w:szCs w:val="22"/>
              </w:rPr>
              <w:t>3</w:t>
            </w: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1 818 690,81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8F174F">
              <w:rPr>
                <w:rFonts w:asciiTheme="minorHAnsi" w:hAnsiTheme="minorHAnsi" w:cstheme="minorHAnsi"/>
                <w:sz w:val="22"/>
                <w:szCs w:val="22"/>
              </w:rPr>
              <w:t> 828 249,37</w:t>
            </w: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663 760,93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8F174F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790 617,02</w:t>
            </w: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663 760,93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790 617,02</w:t>
            </w:r>
          </w:p>
        </w:tc>
      </w:tr>
      <w:tr w:rsidR="00E223A9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223A9" w:rsidRPr="00DC51C0" w:rsidRDefault="00DC51C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Nevysporiadaný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výsledok hospodárenie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223A9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642 057,52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223A9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730 032,71</w:t>
            </w:r>
          </w:p>
        </w:tc>
      </w:tr>
      <w:tr w:rsidR="00DC51C0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51C0" w:rsidRDefault="00DC51C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51C0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21 703,41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51C0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60 584,31</w:t>
            </w:r>
          </w:p>
        </w:tc>
      </w:tr>
      <w:tr w:rsidR="006D0AF8" w:rsidTr="006D0AF8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146 890,78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E223A9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DC51C0">
              <w:rPr>
                <w:rFonts w:asciiTheme="minorHAnsi" w:hAnsiTheme="minorHAnsi" w:cstheme="minorHAnsi"/>
                <w:sz w:val="22"/>
                <w:szCs w:val="22"/>
              </w:rPr>
              <w:t>22 951,34</w:t>
            </w: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1 000,00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1 000,00</w:t>
            </w: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subjektami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79 944,00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24 155,54</w:t>
            </w: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4 095,83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r w:rsidR="00DC51C0">
              <w:rPr>
                <w:rFonts w:asciiTheme="minorHAnsi" w:hAnsiTheme="minorHAnsi" w:cstheme="minorHAnsi"/>
                <w:sz w:val="22"/>
                <w:szCs w:val="22"/>
              </w:rPr>
              <w:t> 598,01</w:t>
            </w: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5 096,43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17 680,27</w:t>
            </w:r>
          </w:p>
        </w:tc>
      </w:tr>
      <w:tr w:rsidR="00DC51C0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51C0" w:rsidRDefault="00DC51C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Prijaté preddavky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51C0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C51C0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6 968,62</w:t>
            </w:r>
          </w:p>
        </w:tc>
      </w:tr>
      <w:tr w:rsidR="00AD7D27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7D27" w:rsidRDefault="00837DC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Zamestnanci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7D27" w:rsidRDefault="00837D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7D27" w:rsidRDefault="00837DC0" w:rsidP="00837D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6 251,28</w:t>
            </w:r>
          </w:p>
        </w:tc>
      </w:tr>
      <w:tr w:rsidR="00837DC0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37DC0" w:rsidRDefault="00837DC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Zúčtovanie s orgánmi soc. poistenia a zdrv. poistenia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37DC0" w:rsidRDefault="00837D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37DC0" w:rsidRDefault="00837DC0" w:rsidP="00837D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2 460,37</w:t>
            </w: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Pr="00DC51C0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DC51C0">
              <w:rPr>
                <w:rFonts w:asciiTheme="minorHAnsi" w:hAnsiTheme="minorHAnsi" w:cstheme="minorHAnsi"/>
                <w:sz w:val="22"/>
                <w:szCs w:val="22"/>
              </w:rPr>
              <w:t>56 754,52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Pr="00DC51C0" w:rsidRDefault="00DC51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DC51C0">
              <w:rPr>
                <w:rFonts w:asciiTheme="minorHAnsi" w:hAnsiTheme="minorHAnsi" w:cstheme="minorHAnsi"/>
                <w:sz w:val="22"/>
                <w:szCs w:val="22"/>
              </w:rPr>
              <w:t>76 517,52</w:t>
            </w:r>
          </w:p>
        </w:tc>
      </w:tr>
      <w:tr w:rsidR="006D0AF8" w:rsidTr="006D0AF8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1 008 039,10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837DC0" w:rsidP="00DC51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914 681,01</w:t>
            </w:r>
          </w:p>
        </w:tc>
      </w:tr>
    </w:tbl>
    <w:p w:rsidR="006D0AF8" w:rsidRDefault="006D0AF8" w:rsidP="006D0AF8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tabs>
          <w:tab w:val="left" w:pos="1440"/>
        </w:tabs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Analýza významných položiek z účtovnej závierky:</w:t>
      </w:r>
    </w:p>
    <w:p w:rsidR="006D0AF8" w:rsidRDefault="006D0AF8" w:rsidP="006D0AF8">
      <w:pPr>
        <w:tabs>
          <w:tab w:val="left" w:pos="1440"/>
        </w:tabs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</w:p>
    <w:p w:rsidR="006D0AF8" w:rsidRDefault="006D0AF8" w:rsidP="006D0AF8">
      <w:pPr>
        <w:tabs>
          <w:tab w:val="left" w:pos="1440"/>
        </w:tabs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</w:p>
    <w:p w:rsidR="006D0AF8" w:rsidRDefault="006D0AF8" w:rsidP="006D0AF8">
      <w:pPr>
        <w:tabs>
          <w:tab w:val="left" w:pos="720"/>
        </w:tabs>
        <w:jc w:val="both"/>
        <w:rPr>
          <w:rFonts w:asciiTheme="minorHAnsi" w:hAnsiTheme="minorHAnsi" w:cstheme="minorHAnsi"/>
        </w:rPr>
      </w:pPr>
    </w:p>
    <w:p w:rsidR="00DC51C0" w:rsidRDefault="00DC51C0" w:rsidP="006D0AF8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lastRenderedPageBreak/>
        <w:t xml:space="preserve">5. Vývoj pohľadávok a záväzkov 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a) Za konsolidovaný celok</w:t>
      </w:r>
    </w:p>
    <w:p w:rsidR="006D0AF8" w:rsidRDefault="006D0AF8" w:rsidP="006D0AF8">
      <w:pPr>
        <w:spacing w:line="36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6D0AF8" w:rsidTr="006D0AF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Stav</w:t>
            </w:r>
          </w:p>
          <w:p w:rsidR="006D0AF8" w:rsidRDefault="006D0AF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 31.12 2022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0AF8" w:rsidRDefault="006D0AF8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Stav</w:t>
            </w:r>
          </w:p>
          <w:p w:rsidR="006D0AF8" w:rsidRDefault="006D0AF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 31.12 202</w:t>
            </w:r>
            <w:r w:rsidR="00837DC0">
              <w:rPr>
                <w:rFonts w:asciiTheme="minorHAnsi" w:hAnsiTheme="minorHAnsi" w:cstheme="minorHAnsi"/>
                <w:b/>
                <w:sz w:val="20"/>
                <w:szCs w:val="20"/>
              </w:rPr>
              <w:t>3</w:t>
            </w:r>
          </w:p>
        </w:tc>
      </w:tr>
      <w:tr w:rsidR="006D0AF8" w:rsidTr="006D0AF8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672,89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0AF8" w:rsidRDefault="00837D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6D0AF8" w:rsidTr="006D0AF8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6D0AF8" w:rsidRDefault="006D0AF8" w:rsidP="006D0AF8">
      <w:pPr>
        <w:rPr>
          <w:rFonts w:asciiTheme="minorHAnsi" w:hAnsiTheme="minorHAnsi" w:cstheme="minorHAnsi"/>
        </w:rPr>
      </w:pPr>
    </w:p>
    <w:p w:rsidR="006D0AF8" w:rsidRDefault="006D0AF8" w:rsidP="006D0AF8">
      <w:pPr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5.2 Záväzky</w:t>
      </w:r>
    </w:p>
    <w:p w:rsidR="006D0AF8" w:rsidRDefault="006D0AF8" w:rsidP="006D0AF8">
      <w:pPr>
        <w:rPr>
          <w:rFonts w:asciiTheme="minorHAnsi" w:hAnsiTheme="minorHAnsi" w:cstheme="minorHAnsi"/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6D0AF8" w:rsidTr="006D0AF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Stav</w:t>
            </w:r>
          </w:p>
          <w:p w:rsidR="006D0AF8" w:rsidRDefault="006D0AF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 31.12 2022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0AF8" w:rsidRDefault="006D0AF8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Stav</w:t>
            </w:r>
          </w:p>
          <w:p w:rsidR="006D0AF8" w:rsidRDefault="006D0AF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 31.12 202</w:t>
            </w:r>
            <w:r w:rsidR="00837DC0">
              <w:rPr>
                <w:rFonts w:asciiTheme="minorHAnsi" w:hAnsiTheme="minorHAnsi" w:cstheme="minorHAnsi"/>
                <w:b/>
                <w:sz w:val="20"/>
                <w:szCs w:val="20"/>
              </w:rPr>
              <w:t>3</w:t>
            </w:r>
          </w:p>
        </w:tc>
      </w:tr>
      <w:tr w:rsidR="006D0AF8" w:rsidTr="006D0AF8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146 890,78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0AF8" w:rsidRDefault="00837DC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122 951,34</w:t>
            </w:r>
          </w:p>
        </w:tc>
      </w:tr>
      <w:tr w:rsidR="006D0AF8" w:rsidTr="006D0AF8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Analýza významných položiek z účtovnej závierky:</w:t>
      </w:r>
    </w:p>
    <w:p w:rsidR="006D0AF8" w:rsidRDefault="006D0AF8" w:rsidP="006D0AF8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nárast pohľadávok –</w:t>
      </w:r>
    </w:p>
    <w:p w:rsidR="006D0AF8" w:rsidRDefault="006D0AF8" w:rsidP="00BE29E1">
      <w:pPr>
        <w:numPr>
          <w:ilvl w:val="0"/>
          <w:numId w:val="3"/>
        </w:numPr>
        <w:tabs>
          <w:tab w:val="left" w:pos="720"/>
        </w:tabs>
        <w:jc w:val="right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riadok súvahy -131 – rezervy                                                                      1 000,00 €</w:t>
      </w:r>
    </w:p>
    <w:p w:rsidR="006D0AF8" w:rsidRDefault="006D0AF8" w:rsidP="00BE29E1">
      <w:pPr>
        <w:numPr>
          <w:ilvl w:val="0"/>
          <w:numId w:val="3"/>
        </w:numPr>
        <w:tabs>
          <w:tab w:val="left" w:pos="720"/>
        </w:tabs>
        <w:jc w:val="right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riadok súvahy – 136 – zúčtovanie med</w:t>
      </w:r>
      <w:r w:rsidR="00BE29E1">
        <w:rPr>
          <w:rFonts w:asciiTheme="minorHAnsi" w:hAnsiTheme="minorHAnsi" w:cstheme="minorHAnsi"/>
          <w:b/>
        </w:rPr>
        <w:t xml:space="preserve">zi </w:t>
      </w:r>
      <w:proofErr w:type="spellStart"/>
      <w:r w:rsidR="00BE29E1">
        <w:rPr>
          <w:rFonts w:asciiTheme="minorHAnsi" w:hAnsiTheme="minorHAnsi" w:cstheme="minorHAnsi"/>
          <w:b/>
        </w:rPr>
        <w:t>sub.verej</w:t>
      </w:r>
      <w:proofErr w:type="spellEnd"/>
      <w:r w:rsidR="00BE29E1">
        <w:rPr>
          <w:rFonts w:asciiTheme="minorHAnsi" w:hAnsiTheme="minorHAnsi" w:cstheme="minorHAnsi"/>
          <w:b/>
        </w:rPr>
        <w:t xml:space="preserve">. správy        </w:t>
      </w:r>
      <w:r>
        <w:rPr>
          <w:rFonts w:asciiTheme="minorHAnsi" w:hAnsiTheme="minorHAnsi" w:cstheme="minorHAnsi"/>
          <w:b/>
        </w:rPr>
        <w:t xml:space="preserve">       </w:t>
      </w:r>
      <w:r w:rsidR="00D34162">
        <w:rPr>
          <w:rFonts w:asciiTheme="minorHAnsi" w:hAnsiTheme="minorHAnsi" w:cstheme="minorHAnsi"/>
          <w:b/>
        </w:rPr>
        <w:t>24 155</w:t>
      </w:r>
      <w:r>
        <w:rPr>
          <w:rFonts w:asciiTheme="minorHAnsi" w:hAnsiTheme="minorHAnsi" w:cstheme="minorHAnsi"/>
          <w:b/>
        </w:rPr>
        <w:t>,</w:t>
      </w:r>
      <w:r w:rsidR="00D34162">
        <w:rPr>
          <w:rFonts w:asciiTheme="minorHAnsi" w:hAnsiTheme="minorHAnsi" w:cstheme="minorHAnsi"/>
          <w:b/>
        </w:rPr>
        <w:t>54</w:t>
      </w:r>
      <w:r>
        <w:rPr>
          <w:rFonts w:asciiTheme="minorHAnsi" w:hAnsiTheme="minorHAnsi" w:cstheme="minorHAnsi"/>
          <w:b/>
        </w:rPr>
        <w:t xml:space="preserve"> €</w:t>
      </w:r>
    </w:p>
    <w:p w:rsidR="006D0AF8" w:rsidRDefault="006D0AF8" w:rsidP="00BE29E1">
      <w:pPr>
        <w:numPr>
          <w:ilvl w:val="0"/>
          <w:numId w:val="3"/>
        </w:numPr>
        <w:tabs>
          <w:tab w:val="left" w:pos="720"/>
        </w:tabs>
        <w:jc w:val="right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riadok súvahy-144 – záväzky</w:t>
      </w:r>
      <w:r w:rsidR="00BE29E1">
        <w:rPr>
          <w:rFonts w:asciiTheme="minorHAnsi" w:hAnsiTheme="minorHAnsi" w:cstheme="minorHAnsi"/>
          <w:b/>
        </w:rPr>
        <w:t xml:space="preserve"> zo sociálneho fondu       </w:t>
      </w:r>
      <w:r w:rsidR="00D34162">
        <w:rPr>
          <w:rFonts w:asciiTheme="minorHAnsi" w:hAnsiTheme="minorHAnsi" w:cstheme="minorHAnsi"/>
          <w:b/>
        </w:rPr>
        <w:t xml:space="preserve">                </w:t>
      </w:r>
      <w:r w:rsidR="00BE29E1">
        <w:rPr>
          <w:rFonts w:asciiTheme="minorHAnsi" w:hAnsiTheme="minorHAnsi" w:cstheme="minorHAnsi"/>
          <w:b/>
        </w:rPr>
        <w:t xml:space="preserve">    </w:t>
      </w:r>
      <w:r w:rsidR="00D34162">
        <w:rPr>
          <w:rFonts w:asciiTheme="minorHAnsi" w:hAnsiTheme="minorHAnsi" w:cstheme="minorHAnsi"/>
          <w:b/>
        </w:rPr>
        <w:t xml:space="preserve">     3 598,01</w:t>
      </w:r>
      <w:r>
        <w:rPr>
          <w:rFonts w:asciiTheme="minorHAnsi" w:hAnsiTheme="minorHAnsi" w:cstheme="minorHAnsi"/>
          <w:b/>
        </w:rPr>
        <w:t xml:space="preserve"> €</w:t>
      </w:r>
    </w:p>
    <w:p w:rsidR="006D0AF8" w:rsidRDefault="006D0AF8" w:rsidP="00BE29E1">
      <w:pPr>
        <w:numPr>
          <w:ilvl w:val="0"/>
          <w:numId w:val="3"/>
        </w:numPr>
        <w:tabs>
          <w:tab w:val="left" w:pos="720"/>
        </w:tabs>
        <w:jc w:val="right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riadok súvahy – 153 krátkodobé záväzky   </w:t>
      </w:r>
      <w:r w:rsidR="00BE29E1">
        <w:rPr>
          <w:rFonts w:asciiTheme="minorHAnsi" w:hAnsiTheme="minorHAnsi" w:cstheme="minorHAnsi"/>
          <w:b/>
        </w:rPr>
        <w:t xml:space="preserve">                            </w:t>
      </w:r>
      <w:r>
        <w:rPr>
          <w:rFonts w:asciiTheme="minorHAnsi" w:hAnsiTheme="minorHAnsi" w:cstheme="minorHAnsi"/>
          <w:b/>
        </w:rPr>
        <w:t xml:space="preserve">  </w:t>
      </w:r>
      <w:r w:rsidR="00BE29E1">
        <w:rPr>
          <w:rFonts w:asciiTheme="minorHAnsi" w:hAnsiTheme="minorHAnsi" w:cstheme="minorHAnsi"/>
          <w:b/>
        </w:rPr>
        <w:t xml:space="preserve">             17 680,27</w:t>
      </w:r>
      <w:r>
        <w:rPr>
          <w:rFonts w:asciiTheme="minorHAnsi" w:hAnsiTheme="minorHAnsi" w:cstheme="minorHAnsi"/>
          <w:b/>
        </w:rPr>
        <w:t xml:space="preserve"> €</w:t>
      </w:r>
    </w:p>
    <w:p w:rsidR="006D0AF8" w:rsidRDefault="006D0AF8" w:rsidP="006D0AF8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v tom:  dodávatelia                                                                               </w:t>
      </w:r>
      <w:r w:rsidR="00BE29E1">
        <w:rPr>
          <w:rFonts w:asciiTheme="minorHAnsi" w:hAnsiTheme="minorHAnsi" w:cstheme="minorHAnsi"/>
        </w:rPr>
        <w:t xml:space="preserve">       </w:t>
      </w:r>
      <w:r>
        <w:rPr>
          <w:rFonts w:asciiTheme="minorHAnsi" w:hAnsiTheme="minorHAnsi" w:cstheme="minorHAnsi"/>
        </w:rPr>
        <w:t xml:space="preserve"> </w:t>
      </w:r>
      <w:r w:rsidR="00BE29E1">
        <w:rPr>
          <w:rFonts w:asciiTheme="minorHAnsi" w:hAnsiTheme="minorHAnsi" w:cstheme="minorHAnsi"/>
        </w:rPr>
        <w:t>2 000,00</w:t>
      </w:r>
      <w:r>
        <w:rPr>
          <w:rFonts w:asciiTheme="minorHAnsi" w:hAnsiTheme="minorHAnsi" w:cstheme="minorHAnsi"/>
        </w:rPr>
        <w:t xml:space="preserve"> €</w:t>
      </w:r>
    </w:p>
    <w:p w:rsidR="006D0AF8" w:rsidRDefault="006D0AF8" w:rsidP="006D0AF8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preddavky prijaté                                                                            </w:t>
      </w:r>
      <w:r w:rsidR="00BE29E1">
        <w:rPr>
          <w:rFonts w:asciiTheme="minorHAnsi" w:hAnsiTheme="minorHAnsi" w:cstheme="minorHAnsi"/>
        </w:rPr>
        <w:t>6 968</w:t>
      </w:r>
      <w:r>
        <w:rPr>
          <w:rFonts w:asciiTheme="minorHAnsi" w:hAnsiTheme="minorHAnsi" w:cstheme="minorHAnsi"/>
        </w:rPr>
        <w:t>,</w:t>
      </w:r>
      <w:r w:rsidR="00BE29E1">
        <w:rPr>
          <w:rFonts w:asciiTheme="minorHAnsi" w:hAnsiTheme="minorHAnsi" w:cstheme="minorHAnsi"/>
        </w:rPr>
        <w:t>62</w:t>
      </w:r>
      <w:r>
        <w:rPr>
          <w:rFonts w:asciiTheme="minorHAnsi" w:hAnsiTheme="minorHAnsi" w:cstheme="minorHAnsi"/>
        </w:rPr>
        <w:t xml:space="preserve"> €</w:t>
      </w:r>
    </w:p>
    <w:p w:rsidR="006D0AF8" w:rsidRDefault="006D0AF8" w:rsidP="006D0AF8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prijatá </w:t>
      </w:r>
      <w:proofErr w:type="spellStart"/>
      <w:r>
        <w:rPr>
          <w:rFonts w:asciiTheme="minorHAnsi" w:hAnsiTheme="minorHAnsi" w:cstheme="minorHAnsi"/>
        </w:rPr>
        <w:t>zábezpeka-projekt</w:t>
      </w:r>
      <w:proofErr w:type="spellEnd"/>
      <w:r>
        <w:rPr>
          <w:rFonts w:asciiTheme="minorHAnsi" w:hAnsiTheme="minorHAnsi" w:cstheme="minorHAnsi"/>
        </w:rPr>
        <w:t xml:space="preserve"> obecný dom         </w:t>
      </w:r>
      <w:r w:rsidR="00BE29E1">
        <w:rPr>
          <w:rFonts w:asciiTheme="minorHAnsi" w:hAnsiTheme="minorHAnsi" w:cstheme="minorHAnsi"/>
        </w:rPr>
        <w:t xml:space="preserve">                               </w:t>
      </w:r>
      <w:r>
        <w:rPr>
          <w:rFonts w:asciiTheme="minorHAnsi" w:hAnsiTheme="minorHAnsi" w:cstheme="minorHAnsi"/>
        </w:rPr>
        <w:t xml:space="preserve">  0,00 €</w:t>
      </w:r>
    </w:p>
    <w:p w:rsidR="006D0AF8" w:rsidRDefault="006D0AF8" w:rsidP="006D0AF8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</w:t>
      </w:r>
      <w:proofErr w:type="spellStart"/>
      <w:r>
        <w:rPr>
          <w:rFonts w:asciiTheme="minorHAnsi" w:hAnsiTheme="minorHAnsi" w:cstheme="minorHAnsi"/>
        </w:rPr>
        <w:t>zamestnanci-predpis</w:t>
      </w:r>
      <w:proofErr w:type="spellEnd"/>
      <w:r>
        <w:rPr>
          <w:rFonts w:asciiTheme="minorHAnsi" w:hAnsiTheme="minorHAnsi" w:cstheme="minorHAnsi"/>
        </w:rPr>
        <w:t xml:space="preserve">                                        </w:t>
      </w:r>
      <w:r w:rsidR="00BE29E1">
        <w:rPr>
          <w:rFonts w:asciiTheme="minorHAnsi" w:hAnsiTheme="minorHAnsi" w:cstheme="minorHAnsi"/>
        </w:rPr>
        <w:t xml:space="preserve">                               6 251,28</w:t>
      </w:r>
      <w:r>
        <w:rPr>
          <w:rFonts w:asciiTheme="minorHAnsi" w:hAnsiTheme="minorHAnsi" w:cstheme="minorHAnsi"/>
        </w:rPr>
        <w:t xml:space="preserve"> €</w:t>
      </w:r>
    </w:p>
    <w:p w:rsidR="006D0AF8" w:rsidRDefault="006D0AF8" w:rsidP="006D0AF8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odvody – predpis                                                                             </w:t>
      </w:r>
      <w:r w:rsidR="00BE29E1">
        <w:rPr>
          <w:rFonts w:asciiTheme="minorHAnsi" w:hAnsiTheme="minorHAnsi" w:cstheme="minorHAnsi"/>
        </w:rPr>
        <w:t xml:space="preserve">2 460,37 </w:t>
      </w:r>
      <w:r>
        <w:rPr>
          <w:rFonts w:asciiTheme="minorHAnsi" w:hAnsiTheme="minorHAnsi" w:cstheme="minorHAnsi"/>
        </w:rPr>
        <w:t>€</w:t>
      </w:r>
    </w:p>
    <w:p w:rsidR="006D0AF8" w:rsidRDefault="006D0AF8" w:rsidP="006D0AF8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Ostatné priame </w:t>
      </w:r>
      <w:proofErr w:type="spellStart"/>
      <w:r>
        <w:rPr>
          <w:rFonts w:asciiTheme="minorHAnsi" w:hAnsiTheme="minorHAnsi" w:cstheme="minorHAnsi"/>
        </w:rPr>
        <w:t>dane-predpis</w:t>
      </w:r>
      <w:proofErr w:type="spellEnd"/>
      <w:r>
        <w:rPr>
          <w:rFonts w:asciiTheme="minorHAnsi" w:hAnsiTheme="minorHAnsi" w:cstheme="minorHAnsi"/>
        </w:rPr>
        <w:t xml:space="preserve">                             </w:t>
      </w:r>
      <w:r w:rsidR="00BE29E1">
        <w:rPr>
          <w:rFonts w:asciiTheme="minorHAnsi" w:hAnsiTheme="minorHAnsi" w:cstheme="minorHAnsi"/>
        </w:rPr>
        <w:t xml:space="preserve">                                   0,00</w:t>
      </w:r>
      <w:r>
        <w:rPr>
          <w:rFonts w:asciiTheme="minorHAnsi" w:hAnsiTheme="minorHAnsi" w:cstheme="minorHAnsi"/>
        </w:rPr>
        <w:t xml:space="preserve"> €</w:t>
      </w:r>
    </w:p>
    <w:p w:rsidR="006D0AF8" w:rsidRDefault="006D0AF8" w:rsidP="006D0AF8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  <w:b/>
        </w:rPr>
        <w:t xml:space="preserve">Riadok súvahy – 178 – Bankové úvery a výpomoci                     </w:t>
      </w:r>
      <w:r w:rsidR="00BE29E1">
        <w:rPr>
          <w:rFonts w:asciiTheme="minorHAnsi" w:hAnsiTheme="minorHAnsi" w:cstheme="minorHAnsi"/>
          <w:b/>
        </w:rPr>
        <w:t>76 517,52</w:t>
      </w:r>
      <w:r>
        <w:rPr>
          <w:rFonts w:asciiTheme="minorHAnsi" w:hAnsiTheme="minorHAnsi" w:cstheme="minorHAnsi"/>
          <w:b/>
        </w:rPr>
        <w:t xml:space="preserve"> €</w:t>
      </w:r>
    </w:p>
    <w:p w:rsidR="006D0AF8" w:rsidRDefault="006D0AF8" w:rsidP="006D0AF8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V tom: bankový úver dlhodobý                                   </w:t>
      </w:r>
      <w:r w:rsidR="00BE29E1">
        <w:rPr>
          <w:rFonts w:asciiTheme="minorHAnsi" w:hAnsiTheme="minorHAnsi" w:cstheme="minorHAnsi"/>
        </w:rPr>
        <w:t xml:space="preserve">                       76 517,52</w:t>
      </w:r>
      <w:r>
        <w:rPr>
          <w:rFonts w:asciiTheme="minorHAnsi" w:hAnsiTheme="minorHAnsi" w:cstheme="minorHAnsi"/>
        </w:rPr>
        <w:t xml:space="preserve"> €</w:t>
      </w:r>
    </w:p>
    <w:p w:rsidR="006D0AF8" w:rsidRDefault="006D0AF8" w:rsidP="006D0AF8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prijatá návratná finančná výpomoc               </w:t>
      </w:r>
      <w:r w:rsidR="00BE29E1">
        <w:rPr>
          <w:rFonts w:asciiTheme="minorHAnsi" w:hAnsiTheme="minorHAnsi" w:cstheme="minorHAnsi"/>
        </w:rPr>
        <w:t xml:space="preserve">                       0,00</w:t>
      </w:r>
      <w:r>
        <w:rPr>
          <w:rFonts w:asciiTheme="minorHAnsi" w:hAnsiTheme="minorHAnsi" w:cstheme="minorHAnsi"/>
        </w:rPr>
        <w:t xml:space="preserve"> €         </w:t>
      </w:r>
    </w:p>
    <w:p w:rsidR="006D0AF8" w:rsidRDefault="006D0AF8" w:rsidP="006D0AF8">
      <w:pPr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</w:t>
      </w:r>
    </w:p>
    <w:p w:rsidR="006D0AF8" w:rsidRDefault="006D0AF8" w:rsidP="006D0AF8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pokles záväzkov</w:t>
      </w:r>
    </w:p>
    <w:p w:rsidR="006D0AF8" w:rsidRDefault="006D0AF8" w:rsidP="006D0AF8">
      <w:pPr>
        <w:spacing w:line="360" w:lineRule="auto"/>
        <w:rPr>
          <w:rFonts w:asciiTheme="minorHAnsi" w:hAnsiTheme="minorHAnsi" w:cstheme="minorHAnsi"/>
          <w:b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Analýza nákladov a výnosov v porovnaní s minulým rokom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b) Za konsolidovaný celok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6D0AF8" w:rsidTr="006D0AF8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6D0AF8" w:rsidRDefault="006D0AF8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k 31.12. 2022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6D0AF8" w:rsidRDefault="006D0AF8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k 31.12.202</w:t>
            </w:r>
            <w:r w:rsidR="00BE29E1">
              <w:rPr>
                <w:rFonts w:asciiTheme="minorHAnsi" w:hAnsiTheme="minorHAnsi" w:cstheme="minorHAnsi"/>
                <w:b/>
                <w:sz w:val="22"/>
                <w:szCs w:val="22"/>
              </w:rPr>
              <w:t>3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762 968,09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</w:t>
            </w:r>
            <w:r w:rsidR="00BE29E1">
              <w:rPr>
                <w:rFonts w:asciiTheme="minorHAnsi" w:hAnsiTheme="minorHAnsi" w:cstheme="minorHAnsi"/>
                <w:b/>
              </w:rPr>
              <w:t>831 840,64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121 152,25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</w:t>
            </w:r>
            <w:r w:rsidR="00BE29E1">
              <w:rPr>
                <w:rFonts w:asciiTheme="minorHAnsi" w:hAnsiTheme="minorHAnsi" w:cstheme="minorHAnsi"/>
                <w:b/>
              </w:rPr>
              <w:t>148 100,96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62 580,19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</w:t>
            </w:r>
            <w:r w:rsidR="00BE29E1">
              <w:rPr>
                <w:rFonts w:asciiTheme="minorHAnsi" w:hAnsiTheme="minorHAnsi" w:cstheme="minorHAnsi"/>
                <w:b/>
              </w:rPr>
              <w:t>47862,75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515 169,72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29E1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</w:t>
            </w:r>
            <w:r w:rsidR="00BE29E1">
              <w:rPr>
                <w:rFonts w:asciiTheme="minorHAnsi" w:hAnsiTheme="minorHAnsi" w:cstheme="minorHAnsi"/>
                <w:b/>
              </w:rPr>
              <w:t>535 026,15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53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7 029,84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</w:t>
            </w:r>
            <w:r w:rsidR="00BE29E1">
              <w:rPr>
                <w:rFonts w:asciiTheme="minorHAnsi" w:hAnsiTheme="minorHAnsi" w:cstheme="minorHAnsi"/>
                <w:b/>
              </w:rPr>
              <w:t>18 332,53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54 047,00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</w:t>
            </w:r>
            <w:r w:rsidR="00BE29E1">
              <w:rPr>
                <w:rFonts w:asciiTheme="minorHAnsi" w:hAnsiTheme="minorHAnsi" w:cstheme="minorHAnsi"/>
                <w:b/>
              </w:rPr>
              <w:t>77 404,00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2 989,09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</w:t>
            </w:r>
            <w:r w:rsidR="00BE29E1">
              <w:rPr>
                <w:rFonts w:asciiTheme="minorHAnsi" w:hAnsiTheme="minorHAnsi" w:cstheme="minorHAnsi"/>
                <w:b/>
              </w:rPr>
              <w:t>5 114,25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57 – Mimoriadne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BE0D95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</w:t>
            </w:r>
            <w:r w:rsidR="006D0AF8">
              <w:rPr>
                <w:rFonts w:asciiTheme="minorHAnsi" w:hAnsiTheme="minorHAnsi" w:cstheme="minorHAnsi"/>
                <w:b/>
              </w:rPr>
              <w:t>0,00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59 – Dane z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784 671,50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</w:t>
            </w:r>
            <w:r w:rsidR="00BE0D95">
              <w:rPr>
                <w:rFonts w:asciiTheme="minorHAnsi" w:hAnsiTheme="minorHAnsi" w:cstheme="minorHAnsi"/>
                <w:b/>
              </w:rPr>
              <w:t>892 424,95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22 693,09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</w:t>
            </w:r>
            <w:r w:rsidR="00BE0D95">
              <w:rPr>
                <w:rFonts w:asciiTheme="minorHAnsi" w:hAnsiTheme="minorHAnsi" w:cstheme="minorHAnsi"/>
                <w:b/>
              </w:rPr>
              <w:t>39 797,05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61 – Zmena stavu vnútroorganizačných služieb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62 – Aktivácia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261 145,89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2</w:t>
            </w:r>
            <w:r w:rsidR="00BE0D95">
              <w:rPr>
                <w:rFonts w:asciiTheme="minorHAnsi" w:hAnsiTheme="minorHAnsi" w:cstheme="minorHAnsi"/>
                <w:b/>
              </w:rPr>
              <w:t>85 905,67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  8 455,33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</w:t>
            </w:r>
            <w:r w:rsidR="00BE0D95">
              <w:rPr>
                <w:rFonts w:asciiTheme="minorHAnsi" w:hAnsiTheme="minorHAnsi" w:cstheme="minorHAnsi"/>
                <w:b/>
              </w:rPr>
              <w:t>27 137,56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 479,00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     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492 377,19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</w:t>
            </w:r>
            <w:r w:rsidR="00BE0D95">
              <w:rPr>
                <w:rFonts w:asciiTheme="minorHAnsi" w:hAnsiTheme="minorHAnsi" w:cstheme="minorHAnsi"/>
                <w:b/>
              </w:rPr>
              <w:t>530 369,90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Výsledok hospodárenia</w:t>
            </w:r>
          </w:p>
          <w:p w:rsidR="006D0AF8" w:rsidRDefault="006D0AF8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21 703,41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</w:t>
            </w:r>
            <w:r w:rsidR="00BE0D95">
              <w:rPr>
                <w:rFonts w:asciiTheme="minorHAnsi" w:hAnsiTheme="minorHAnsi" w:cstheme="minorHAnsi"/>
                <w:b/>
              </w:rPr>
              <w:t>60 584,31</w:t>
            </w:r>
          </w:p>
        </w:tc>
      </w:tr>
      <w:tr w:rsidR="006D0AF8" w:rsidTr="006D0AF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276" w:lineRule="auto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6D0AF8" w:rsidRDefault="006D0AF8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Analýza nákladov a výnosov v porovnaní s minulým rokom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7. Ostatné  dôležité informácie 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7.1 Prijaté granty a transfery 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V roku 202</w:t>
      </w:r>
      <w:r w:rsidR="00FB3035">
        <w:rPr>
          <w:rFonts w:asciiTheme="minorHAnsi" w:hAnsiTheme="minorHAnsi" w:cstheme="minorHAnsi"/>
        </w:rPr>
        <w:t>3</w:t>
      </w:r>
      <w:r>
        <w:rPr>
          <w:rFonts w:asciiTheme="minorHAnsi" w:hAnsiTheme="minorHAnsi" w:cstheme="minorHAnsi"/>
        </w:rPr>
        <w:t xml:space="preserve"> obec a rozpočtová  organizácia prijala nasledovné granty a transfery:</w:t>
      </w:r>
    </w:p>
    <w:p w:rsidR="00FB3035" w:rsidRDefault="00FB3035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F532D0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532D0" w:rsidRDefault="00F532D0" w:rsidP="00317293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532D0" w:rsidRDefault="00F532D0" w:rsidP="00317293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532D0" w:rsidRDefault="00F532D0" w:rsidP="003172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F532D0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DHZ – nákup oblečenia a materiálu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center"/>
            </w:pPr>
            <w:r>
              <w:t>3 000,00</w:t>
            </w:r>
          </w:p>
        </w:tc>
      </w:tr>
      <w:tr w:rsidR="00F532D0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Rekonštrukcia školskej jed</w:t>
            </w:r>
            <w:r w:rsidR="00FC0F29">
              <w:t>á</w:t>
            </w:r>
            <w:r>
              <w:t>lne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E77095" w:rsidRDefault="00F532D0" w:rsidP="00317293">
            <w:pPr>
              <w:spacing w:line="360" w:lineRule="auto"/>
              <w:jc w:val="center"/>
            </w:pPr>
            <w:r w:rsidRPr="00E77095">
              <w:rPr>
                <w:sz w:val="22"/>
                <w:szCs w:val="22"/>
              </w:rPr>
              <w:t>20,000</w:t>
            </w:r>
          </w:p>
        </w:tc>
      </w:tr>
      <w:tr w:rsidR="00F532D0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Dotácia Vojnové hroby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center"/>
            </w:pPr>
            <w:r>
              <w:t>19 662,65</w:t>
            </w:r>
          </w:p>
        </w:tc>
      </w:tr>
      <w:tr w:rsidR="00F532D0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 xml:space="preserve">Štátny </w:t>
            </w:r>
          </w:p>
          <w:p w:rsidR="00F532D0" w:rsidRDefault="00F532D0" w:rsidP="00317293">
            <w:pPr>
              <w:spacing w:line="360" w:lineRule="auto"/>
              <w:jc w:val="both"/>
            </w:pPr>
            <w:r>
              <w:t>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Dotácia na matriku.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center"/>
            </w:pPr>
            <w:r>
              <w:t>2 558,71</w:t>
            </w:r>
          </w:p>
          <w:p w:rsidR="00F532D0" w:rsidRDefault="00F532D0" w:rsidP="00317293">
            <w:pPr>
              <w:spacing w:line="360" w:lineRule="auto"/>
              <w:jc w:val="center"/>
            </w:pPr>
          </w:p>
        </w:tc>
      </w:tr>
      <w:tr w:rsidR="00F532D0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F532D0">
            <w:pPr>
              <w:spacing w:line="360" w:lineRule="auto"/>
              <w:jc w:val="both"/>
            </w:pPr>
            <w:r>
              <w:t xml:space="preserve">Štátny </w:t>
            </w:r>
          </w:p>
          <w:p w:rsidR="00F532D0" w:rsidRDefault="00F532D0" w:rsidP="00317293">
            <w:pPr>
              <w:spacing w:line="360" w:lineRule="auto"/>
              <w:jc w:val="both"/>
            </w:pPr>
            <w:r>
              <w:t>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REGOB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center"/>
            </w:pPr>
            <w:r>
              <w:t>178,20</w:t>
            </w:r>
          </w:p>
        </w:tc>
      </w:tr>
      <w:tr w:rsidR="00F532D0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F532D0">
            <w:pPr>
              <w:spacing w:line="360" w:lineRule="auto"/>
              <w:jc w:val="both"/>
            </w:pPr>
            <w:r>
              <w:t xml:space="preserve">Štátny </w:t>
            </w:r>
          </w:p>
          <w:p w:rsidR="00F532D0" w:rsidRDefault="00F532D0" w:rsidP="00F532D0">
            <w:pPr>
              <w:spacing w:line="360" w:lineRule="auto"/>
              <w:jc w:val="both"/>
            </w:pPr>
            <w:r>
              <w:t>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center"/>
            </w:pPr>
            <w:r>
              <w:t>24,40</w:t>
            </w:r>
          </w:p>
        </w:tc>
      </w:tr>
      <w:tr w:rsidR="00F532D0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Dotácia Knižnica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center"/>
            </w:pPr>
            <w:r>
              <w:t>3 500,00</w:t>
            </w:r>
          </w:p>
        </w:tc>
      </w:tr>
      <w:tr w:rsidR="00F532D0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Dotácia Sadíme stromy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center"/>
            </w:pPr>
            <w:r>
              <w:t>2 650,00</w:t>
            </w:r>
          </w:p>
        </w:tc>
      </w:tr>
      <w:tr w:rsidR="00F532D0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Dotácia na voľby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center"/>
            </w:pPr>
            <w:r>
              <w:t>2 776,12</w:t>
            </w:r>
          </w:p>
        </w:tc>
      </w:tr>
      <w:tr w:rsidR="00F532D0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both"/>
            </w:pPr>
            <w:r>
              <w:t>Dotácia Aktivačné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Default="00F532D0" w:rsidP="00317293">
            <w:pPr>
              <w:spacing w:line="360" w:lineRule="auto"/>
              <w:jc w:val="center"/>
            </w:pPr>
            <w:r>
              <w:t>5 678,34</w:t>
            </w:r>
          </w:p>
        </w:tc>
      </w:tr>
      <w:tr w:rsidR="00F532D0" w:rsidRPr="00A26A7C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E77095" w:rsidRDefault="00F532D0" w:rsidP="008F5B00">
            <w:pPr>
              <w:spacing w:line="360" w:lineRule="auto"/>
              <w:rPr>
                <w:rFonts w:cstheme="minorHAnsi"/>
              </w:rPr>
            </w:pPr>
            <w:r w:rsidRPr="00E77095">
              <w:rPr>
                <w:rFonts w:cstheme="minorHAnsi"/>
              </w:rP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  <w:r w:rsidRPr="00A26A7C">
              <w:rPr>
                <w:rFonts w:cstheme="minorHAnsi"/>
                <w:bCs/>
                <w:color w:val="000000"/>
                <w:lang w:eastAsia="sk-SK"/>
              </w:rPr>
              <w:t>Dotácia poskytnutá na krytie výdavkov súvisiacich s negatívnymi dôsledkami inflácie v roku 2023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E77095" w:rsidRDefault="00F532D0" w:rsidP="00317293">
            <w:pPr>
              <w:spacing w:line="360" w:lineRule="auto"/>
              <w:jc w:val="center"/>
              <w:rPr>
                <w:rFonts w:cstheme="minorHAnsi"/>
              </w:rPr>
            </w:pPr>
            <w:r w:rsidRPr="00E77095">
              <w:rPr>
                <w:rFonts w:cstheme="minorHAnsi"/>
                <w:bCs/>
                <w:color w:val="000000"/>
                <w:sz w:val="22"/>
                <w:szCs w:val="22"/>
              </w:rPr>
              <w:t>4 928,64 €</w:t>
            </w:r>
          </w:p>
        </w:tc>
      </w:tr>
      <w:tr w:rsidR="00F532D0" w:rsidRPr="00A26A7C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E77095" w:rsidRDefault="00F532D0" w:rsidP="008F5B00">
            <w:pPr>
              <w:spacing w:line="360" w:lineRule="auto"/>
              <w:rPr>
                <w:rFonts w:cstheme="minorHAnsi"/>
              </w:rPr>
            </w:pPr>
            <w:r w:rsidRPr="00E77095">
              <w:rPr>
                <w:rFonts w:cstheme="minorHAnsi"/>
              </w:rPr>
              <w:t>Štátny rozpočet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  <w:bCs/>
                <w:color w:val="000000"/>
                <w:lang w:eastAsia="sk-SK"/>
              </w:rPr>
            </w:pPr>
            <w:r w:rsidRPr="00A26A7C">
              <w:rPr>
                <w:rFonts w:cstheme="minorHAnsi"/>
                <w:color w:val="000000"/>
              </w:rPr>
              <w:t xml:space="preserve">Dotácií poskytnutých na krytie výdavkov súvisiacich s negatívnymi dôsledkami inflácie v roku 2023_2. </w:t>
            </w:r>
            <w:proofErr w:type="spellStart"/>
            <w:r w:rsidRPr="00A26A7C">
              <w:rPr>
                <w:rFonts w:cstheme="minorHAnsi"/>
                <w:color w:val="000000"/>
              </w:rPr>
              <w:t>kolo_december</w:t>
            </w:r>
            <w:proofErr w:type="spellEnd"/>
            <w:r w:rsidRPr="00A26A7C">
              <w:rPr>
                <w:rFonts w:cstheme="minorHAnsi"/>
                <w:color w:val="000000"/>
              </w:rPr>
              <w:t xml:space="preserve"> 2023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E77095" w:rsidRDefault="00F532D0" w:rsidP="00317293">
            <w:pPr>
              <w:spacing w:line="360" w:lineRule="auto"/>
              <w:jc w:val="center"/>
              <w:rPr>
                <w:rFonts w:cstheme="minorHAnsi"/>
                <w:bCs/>
                <w:color w:val="000000"/>
              </w:rPr>
            </w:pPr>
            <w:r w:rsidRPr="00E77095">
              <w:rPr>
                <w:rFonts w:ascii="Arial" w:hAnsi="Arial" w:cs="Arial"/>
                <w:color w:val="000000"/>
                <w:sz w:val="22"/>
                <w:szCs w:val="22"/>
              </w:rPr>
              <w:t>5 476,27 €</w:t>
            </w:r>
          </w:p>
        </w:tc>
      </w:tr>
      <w:tr w:rsidR="00F532D0" w:rsidRPr="00A26A7C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</w:tr>
      <w:tr w:rsidR="00F532D0" w:rsidRPr="00A26A7C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</w:tr>
      <w:tr w:rsidR="00F532D0" w:rsidRPr="00A26A7C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</w:tr>
      <w:tr w:rsidR="00F532D0" w:rsidRPr="00A26A7C" w:rsidTr="003172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32D0" w:rsidRPr="00A26A7C" w:rsidRDefault="00F532D0" w:rsidP="00317293">
            <w:pPr>
              <w:spacing w:line="360" w:lineRule="auto"/>
              <w:jc w:val="both"/>
              <w:rPr>
                <w:rFonts w:cstheme="minorHAnsi"/>
              </w:rPr>
            </w:pPr>
          </w:p>
        </w:tc>
      </w:tr>
    </w:tbl>
    <w:p w:rsidR="00F532D0" w:rsidRDefault="00F532D0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570E23" w:rsidRDefault="00570E23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570E23" w:rsidRDefault="00570E23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tbl>
      <w:tblPr>
        <w:tblpPr w:leftFromText="141" w:rightFromText="141" w:vertAnchor="text" w:horzAnchor="margin" w:tblpXSpec="center" w:tblpY="177"/>
        <w:tblW w:w="845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72"/>
        <w:gridCol w:w="276"/>
        <w:gridCol w:w="1572"/>
        <w:gridCol w:w="3184"/>
        <w:gridCol w:w="64"/>
        <w:gridCol w:w="1784"/>
      </w:tblGrid>
      <w:tr w:rsidR="00FB3035" w:rsidRPr="002B2CB2" w:rsidTr="00E65ED9">
        <w:trPr>
          <w:trHeight w:val="569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99CCFF"/>
            <w:vAlign w:val="center"/>
          </w:tcPr>
          <w:p w:rsidR="00FB3035" w:rsidRPr="002B2CB2" w:rsidRDefault="00FB3035" w:rsidP="00317293">
            <w:pPr>
              <w:jc w:val="center"/>
              <w:rPr>
                <w:rFonts w:ascii="Arial" w:hAnsi="Arial" w:cs="Arial"/>
                <w:b/>
                <w:bCs/>
              </w:rPr>
            </w:pPr>
            <w:r w:rsidRPr="002B2CB2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Číslo oznámenia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FB3035" w:rsidRPr="002B2CB2" w:rsidRDefault="00FB3035" w:rsidP="00317293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2B2CB2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Finančná čiastka v € </w:t>
            </w:r>
          </w:p>
        </w:tc>
        <w:tc>
          <w:tcPr>
            <w:tcW w:w="5032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99CCFF"/>
            <w:vAlign w:val="center"/>
          </w:tcPr>
          <w:p w:rsidR="00FB3035" w:rsidRPr="002B2CB2" w:rsidRDefault="00FB3035" w:rsidP="00317293">
            <w:pPr>
              <w:pStyle w:val="Nadpis1"/>
              <w:jc w:val="left"/>
            </w:pPr>
            <w:r>
              <w:t xml:space="preserve">         </w:t>
            </w:r>
            <w:r w:rsidRPr="002B2CB2">
              <w:t>Účel</w:t>
            </w:r>
          </w:p>
        </w:tc>
      </w:tr>
      <w:tr w:rsidR="00FB3035" w:rsidRPr="002B2CB2" w:rsidTr="00E65ED9">
        <w:trPr>
          <w:gridAfter w:val="2"/>
          <w:wAfter w:w="1848" w:type="dxa"/>
          <w:trHeight w:val="247"/>
        </w:trPr>
        <w:tc>
          <w:tcPr>
            <w:tcW w:w="15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FB3035" w:rsidRPr="002B2CB2" w:rsidRDefault="00FB3035" w:rsidP="003172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368 873 €</w:t>
            </w:r>
          </w:p>
        </w:tc>
        <w:tc>
          <w:tcPr>
            <w:tcW w:w="503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9900"/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 w:rsidR="00E65ED9">
              <w:rPr>
                <w:rFonts w:ascii="Arial" w:hAnsi="Arial" w:cs="Arial"/>
                <w:sz w:val="20"/>
                <w:szCs w:val="20"/>
              </w:rPr>
              <w:t xml:space="preserve">Spolu pre </w:t>
            </w:r>
            <w:proofErr w:type="spellStart"/>
            <w:r w:rsidR="00E65ED9">
              <w:rPr>
                <w:rFonts w:ascii="Arial" w:hAnsi="Arial" w:cs="Arial"/>
                <w:sz w:val="20"/>
                <w:szCs w:val="20"/>
              </w:rPr>
              <w:t>ZŠod</w:t>
            </w:r>
            <w:proofErr w:type="spellEnd"/>
            <w:r w:rsidR="00E65ED9">
              <w:rPr>
                <w:rFonts w:ascii="Arial" w:hAnsi="Arial" w:cs="Arial"/>
                <w:sz w:val="20"/>
                <w:szCs w:val="20"/>
              </w:rPr>
              <w:t xml:space="preserve"> RÚŠS v Prešove</w:t>
            </w:r>
          </w:p>
        </w:tc>
      </w:tr>
      <w:tr w:rsidR="00FB3035" w:rsidRPr="002B2CB2" w:rsidTr="00E65ED9">
        <w:trPr>
          <w:gridAfter w:val="2"/>
          <w:wAfter w:w="1848" w:type="dxa"/>
          <w:trHeight w:val="247"/>
        </w:trPr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99"/>
            <w:noWrap/>
            <w:vAlign w:val="center"/>
          </w:tcPr>
          <w:p w:rsidR="00FB3035" w:rsidRPr="002B2CB2" w:rsidRDefault="00FB3035" w:rsidP="003172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329 903 €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 w:rsidR="00E65ED9">
              <w:rPr>
                <w:rFonts w:ascii="Arial" w:hAnsi="Arial" w:cs="Arial"/>
                <w:sz w:val="20"/>
                <w:szCs w:val="20"/>
              </w:rPr>
              <w:t>Normatívne finančné prostriedky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2023/272/11-HJ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Pr="002B2CB2" w:rsidRDefault="00FB3035" w:rsidP="003172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6 800 €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Podprogram 0781F – Výchova a vzdelávanie</w:t>
            </w:r>
          </w:p>
        </w:tc>
      </w:tr>
      <w:tr w:rsidR="00FB3035" w:rsidRPr="002B2CB2" w:rsidTr="00E65ED9">
        <w:trPr>
          <w:gridAfter w:val="2"/>
          <w:wAfter w:w="1848" w:type="dxa"/>
          <w:trHeight w:val="247"/>
        </w:trPr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99"/>
            <w:noWrap/>
            <w:vAlign w:val="center"/>
          </w:tcPr>
          <w:p w:rsidR="00FB3035" w:rsidRPr="002B2CB2" w:rsidRDefault="00FB3035" w:rsidP="003172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38 970 €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 w:rsidR="00E65ED9">
              <w:rPr>
                <w:rFonts w:ascii="Arial" w:hAnsi="Arial" w:cs="Arial"/>
                <w:sz w:val="20"/>
                <w:szCs w:val="20"/>
              </w:rPr>
              <w:t>Nenormatívne finančné prostriedky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2023/2275/2-OA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Pr="002B2CB2" w:rsidRDefault="00FB3035" w:rsidP="003172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4 000 €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Rozvojové projekty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2023/2274/2-OA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Pr="002B2CB2" w:rsidRDefault="00FB3035" w:rsidP="003172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750 €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Rozvojové projekty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2023/2282/6-RM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Pr="00C245AD" w:rsidRDefault="00FB3035" w:rsidP="00FB3035">
            <w:pPr>
              <w:pStyle w:val="Odsekzoznamu"/>
              <w:numPr>
                <w:ilvl w:val="0"/>
                <w:numId w:val="5"/>
              </w:numPr>
              <w:suppressAutoHyphens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245AD">
              <w:rPr>
                <w:rFonts w:ascii="Arial" w:hAnsi="Arial" w:cs="Arial"/>
                <w:sz w:val="20"/>
                <w:szCs w:val="20"/>
              </w:rPr>
              <w:t>2 923 €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 w:rsidRPr="00D80440">
              <w:rPr>
                <w:rFonts w:ascii="Arial" w:hAnsi="Arial" w:cs="Arial"/>
                <w:sz w:val="20"/>
                <w:szCs w:val="20"/>
              </w:rPr>
              <w:t>Asistent učiteľa pre žiakov so zdrav. postihnutím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2023/1285/1-RM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Pr="00255A67" w:rsidRDefault="00FB3035" w:rsidP="00FB3035">
            <w:pPr>
              <w:pStyle w:val="Odsekzoznamu"/>
              <w:numPr>
                <w:ilvl w:val="0"/>
                <w:numId w:val="5"/>
              </w:numPr>
              <w:suppressAutoHyphens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2 580 €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0440">
              <w:rPr>
                <w:rFonts w:ascii="Arial" w:hAnsi="Arial" w:cs="Arial"/>
                <w:sz w:val="20"/>
                <w:szCs w:val="20"/>
              </w:rPr>
              <w:t>Asistent učiteľa pre žiakov so zdrav. postihnutím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2023/0143/1-RM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21 564 €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D80440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0440">
              <w:rPr>
                <w:rFonts w:ascii="Arial" w:hAnsi="Arial" w:cs="Arial"/>
                <w:sz w:val="20"/>
                <w:szCs w:val="20"/>
              </w:rPr>
              <w:t>Asistent učiteľa pre žiakov so zdrav. postihnutím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2023/2085/20-RM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Pr="001153F5" w:rsidRDefault="00FB3035" w:rsidP="00FB3035">
            <w:pPr>
              <w:pStyle w:val="Odsekzoznamu"/>
              <w:numPr>
                <w:ilvl w:val="0"/>
                <w:numId w:val="5"/>
              </w:numPr>
              <w:suppressAutoHyphens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Vzdelávacie poukazy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2023/0095/12-RM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2 240 €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862D92" w:rsidRDefault="00FB3035" w:rsidP="0031729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Vzdelávacie poukazy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2023/2051/22-RM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726 €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Dopravné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2023/0143/22-RM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1 506 €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Dopravné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2023/2067/7-OA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2 267 €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0440">
              <w:rPr>
                <w:rFonts w:ascii="Arial" w:hAnsi="Arial" w:cs="Arial"/>
                <w:sz w:val="20"/>
                <w:szCs w:val="20"/>
              </w:rPr>
              <w:t>Výchovu a vzdelávanie detí MŠ a RZ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2023/0142/7-OA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4 688 €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0440">
              <w:rPr>
                <w:rFonts w:ascii="Arial" w:hAnsi="Arial" w:cs="Arial"/>
                <w:sz w:val="20"/>
                <w:szCs w:val="20"/>
              </w:rPr>
              <w:t>Výchovu a vzdelávanie detí MŠ a RZ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2023/2035/2-OA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    50 €   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D80440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0440">
              <w:rPr>
                <w:rFonts w:ascii="Arial" w:hAnsi="Arial" w:cs="Arial"/>
                <w:sz w:val="20"/>
                <w:szCs w:val="20"/>
              </w:rPr>
              <w:t xml:space="preserve">Výchova a vzdelávanie žiakov zo soc. </w:t>
            </w:r>
            <w:proofErr w:type="spellStart"/>
            <w:r w:rsidRPr="00D80440">
              <w:rPr>
                <w:rFonts w:ascii="Arial" w:hAnsi="Arial" w:cs="Arial"/>
                <w:sz w:val="20"/>
                <w:szCs w:val="20"/>
              </w:rPr>
              <w:t>znev</w:t>
            </w:r>
            <w:proofErr w:type="spellEnd"/>
            <w:r w:rsidRPr="00D80440">
              <w:rPr>
                <w:rFonts w:ascii="Arial" w:hAnsi="Arial" w:cs="Arial"/>
                <w:sz w:val="20"/>
                <w:szCs w:val="20"/>
              </w:rPr>
              <w:t>. prostredia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2023/0066/1-OA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2 250 €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0440">
              <w:rPr>
                <w:rFonts w:ascii="Arial" w:hAnsi="Arial" w:cs="Arial"/>
                <w:sz w:val="20"/>
                <w:szCs w:val="20"/>
              </w:rPr>
              <w:t xml:space="preserve">Výchova a vzdelávanie žiakov zo soc. </w:t>
            </w:r>
            <w:proofErr w:type="spellStart"/>
            <w:r w:rsidRPr="00D80440">
              <w:rPr>
                <w:rFonts w:ascii="Arial" w:hAnsi="Arial" w:cs="Arial"/>
                <w:sz w:val="20"/>
                <w:szCs w:val="20"/>
              </w:rPr>
              <w:t>znev</w:t>
            </w:r>
            <w:proofErr w:type="spellEnd"/>
            <w:r w:rsidRPr="00D80440">
              <w:rPr>
                <w:rFonts w:ascii="Arial" w:hAnsi="Arial" w:cs="Arial"/>
                <w:sz w:val="20"/>
                <w:szCs w:val="20"/>
              </w:rPr>
              <w:t>. prostredia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2023/2068/3-OA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940 €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D80440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Príspevok na špecifiká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2023/0289/1-RM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FB3035">
            <w:pPr>
              <w:pStyle w:val="Odsekzoznamu"/>
              <w:numPr>
                <w:ilvl w:val="0"/>
                <w:numId w:val="5"/>
              </w:numPr>
              <w:suppressAutoHyphens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2 550 €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Príspevok na kurz pohybových aktivít v prírode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2023/0065/1-RM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4 350 €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Príspevok na kurz pohybových aktivít v prírode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2023/0906/1-OA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1 167 €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Edukačné publikácie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2023/0670/34-OA</w:t>
            </w: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651 €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Edukačné publikácie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Default="00FB3035" w:rsidP="00317293">
            <w:pPr>
              <w:pStyle w:val="Odsekzoznamu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3035" w:rsidRPr="002B2CB2" w:rsidTr="00E65ED9">
        <w:trPr>
          <w:gridAfter w:val="1"/>
          <w:wAfter w:w="1784" w:type="dxa"/>
          <w:trHeight w:val="247"/>
        </w:trPr>
        <w:tc>
          <w:tcPr>
            <w:tcW w:w="15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FB3035" w:rsidRPr="002B2CB2" w:rsidRDefault="00E65ED9" w:rsidP="0031729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5871,80  €</w:t>
            </w:r>
          </w:p>
        </w:tc>
        <w:tc>
          <w:tcPr>
            <w:tcW w:w="509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9900"/>
            <w:noWrap/>
            <w:vAlign w:val="center"/>
          </w:tcPr>
          <w:p w:rsidR="00FB3035" w:rsidRPr="002B2CB2" w:rsidRDefault="00E65ED9" w:rsidP="003172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Spolu pre ZŠ od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ÚPSVaR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 w:rsidR="00564370">
              <w:rPr>
                <w:rFonts w:ascii="Arial" w:hAnsi="Arial" w:cs="Arial"/>
                <w:sz w:val="20"/>
                <w:szCs w:val="20"/>
              </w:rPr>
              <w:t>20 835,60 €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 w:rsidR="00564370">
              <w:rPr>
                <w:rFonts w:ascii="Arial" w:hAnsi="Arial" w:cs="Arial"/>
                <w:sz w:val="20"/>
                <w:szCs w:val="20"/>
              </w:rPr>
              <w:t>Potraviny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3035" w:rsidRPr="002B2CB2" w:rsidTr="00E65ED9">
        <w:trPr>
          <w:trHeight w:val="247"/>
        </w:trPr>
        <w:tc>
          <w:tcPr>
            <w:tcW w:w="18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 w:rsidR="00564370">
              <w:rPr>
                <w:rFonts w:ascii="Arial" w:hAnsi="Arial" w:cs="Arial"/>
                <w:sz w:val="20"/>
                <w:szCs w:val="20"/>
              </w:rPr>
              <w:t>830,00 €</w:t>
            </w:r>
          </w:p>
        </w:tc>
        <w:tc>
          <w:tcPr>
            <w:tcW w:w="15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  <w:r w:rsidR="00564370">
              <w:rPr>
                <w:rFonts w:ascii="Arial" w:hAnsi="Arial" w:cs="Arial"/>
                <w:sz w:val="20"/>
                <w:szCs w:val="20"/>
              </w:rPr>
              <w:t>Školské potreby</w:t>
            </w:r>
          </w:p>
        </w:tc>
        <w:tc>
          <w:tcPr>
            <w:tcW w:w="503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3035" w:rsidRPr="002B2CB2" w:rsidRDefault="00FB3035" w:rsidP="00317293">
            <w:pPr>
              <w:rPr>
                <w:rFonts w:ascii="Arial" w:hAnsi="Arial" w:cs="Arial"/>
                <w:sz w:val="20"/>
                <w:szCs w:val="20"/>
              </w:rPr>
            </w:pPr>
            <w:r w:rsidRPr="002B2CB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FB3035" w:rsidRDefault="00FB3035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  <w:u w:val="single"/>
        </w:rPr>
      </w:pPr>
      <w:r>
        <w:rPr>
          <w:rFonts w:asciiTheme="minorHAnsi" w:hAnsiTheme="minorHAnsi" w:cstheme="minorHAnsi"/>
          <w:b/>
          <w:u w:val="single"/>
        </w:rPr>
        <w:t>Popis najvýznamnejších prijatých grantov a transferov: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  <w:u w:val="single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Medzi najvýznamnejšie transfery, ktoré boli poskytnuté našej obci považujeme príspevok na činnosť dobrovoľného hasičského zboru ako aj </w:t>
      </w:r>
      <w:r w:rsidR="00570E23">
        <w:rPr>
          <w:rFonts w:asciiTheme="minorHAnsi" w:hAnsiTheme="minorHAnsi" w:cstheme="minorHAnsi"/>
        </w:rPr>
        <w:t>príspevok na rekonštrukciu školskej jedálne.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7.2 Poskytnuté dotácie </w:t>
      </w:r>
    </w:p>
    <w:p w:rsidR="006D0AF8" w:rsidRDefault="00570E23" w:rsidP="006D0AF8">
      <w:pPr>
        <w:spacing w:line="360" w:lineRule="auto"/>
        <w:jc w:val="both"/>
        <w:rPr>
          <w:rFonts w:asciiTheme="minorHAnsi" w:hAnsiTheme="minorHAnsi" w:cstheme="minorHAnsi"/>
          <w:color w:val="FF0000"/>
        </w:rPr>
      </w:pPr>
      <w:r>
        <w:rPr>
          <w:rFonts w:asciiTheme="minorHAnsi" w:hAnsiTheme="minorHAnsi" w:cstheme="minorHAnsi"/>
        </w:rPr>
        <w:t>V roku 2023</w:t>
      </w:r>
      <w:r w:rsidR="006D0AF8">
        <w:rPr>
          <w:rFonts w:asciiTheme="minorHAnsi" w:hAnsiTheme="minorHAnsi" w:cstheme="minorHAnsi"/>
        </w:rPr>
        <w:t xml:space="preserve"> obec poskytla zo svojho rozpočtu dotáciu v zmysle VZN č.01 o poskytovaní</w:t>
      </w:r>
      <w:r w:rsidR="006D0AF8">
        <w:rPr>
          <w:rFonts w:asciiTheme="minorHAnsi" w:hAnsiTheme="minorHAnsi" w:cstheme="minorHAnsi"/>
          <w:color w:val="FF0000"/>
        </w:rPr>
        <w:t xml:space="preserve"> </w:t>
      </w:r>
      <w:r w:rsidR="006D0AF8">
        <w:rPr>
          <w:rFonts w:asciiTheme="minorHAnsi" w:hAnsiTheme="minorHAnsi" w:cstheme="minorHAnsi"/>
        </w:rPr>
        <w:t xml:space="preserve">dotácií z rozpočtu obce vo výške 200€ nášmu občanovi Jánovi </w:t>
      </w:r>
      <w:proofErr w:type="spellStart"/>
      <w:r w:rsidR="006D0AF8">
        <w:rPr>
          <w:rFonts w:asciiTheme="minorHAnsi" w:hAnsiTheme="minorHAnsi" w:cstheme="minorHAnsi"/>
        </w:rPr>
        <w:t>Murdzikovi</w:t>
      </w:r>
      <w:proofErr w:type="spellEnd"/>
      <w:r w:rsidR="006D0AF8">
        <w:rPr>
          <w:rFonts w:asciiTheme="minorHAnsi" w:hAnsiTheme="minorHAnsi" w:cstheme="minorHAnsi"/>
        </w:rPr>
        <w:t xml:space="preserve"> za reprezentáciu v biatlone.</w:t>
      </w:r>
    </w:p>
    <w:p w:rsidR="006D0AF8" w:rsidRDefault="006D0AF8" w:rsidP="006D0AF8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color w:val="FF0000"/>
        </w:rPr>
      </w:pPr>
    </w:p>
    <w:p w:rsidR="006D0AF8" w:rsidRDefault="006D0AF8" w:rsidP="006D0AF8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7.3 Význa</w:t>
      </w:r>
      <w:r w:rsidR="00B30E76">
        <w:rPr>
          <w:rFonts w:asciiTheme="minorHAnsi" w:hAnsiTheme="minorHAnsi" w:cstheme="minorHAnsi"/>
          <w:b/>
        </w:rPr>
        <w:t>mné investičné akcie v roku 2023</w:t>
      </w:r>
    </w:p>
    <w:p w:rsidR="006D0AF8" w:rsidRDefault="006D0AF8" w:rsidP="006D0AF8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a/ obec</w:t>
      </w:r>
    </w:p>
    <w:p w:rsidR="006D0AF8" w:rsidRPr="00B30E76" w:rsidRDefault="00B30E76" w:rsidP="00B30E76">
      <w:pPr>
        <w:pStyle w:val="Odsekzoznamu"/>
        <w:numPr>
          <w:ilvl w:val="0"/>
          <w:numId w:val="3"/>
        </w:num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rekonštrukcia školskej jedálne</w:t>
      </w:r>
    </w:p>
    <w:p w:rsidR="006D0AF8" w:rsidRDefault="006D0AF8" w:rsidP="006D0AF8">
      <w:pPr>
        <w:numPr>
          <w:ilvl w:val="0"/>
          <w:numId w:val="4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rozpočtová organizácia</w:t>
      </w:r>
    </w:p>
    <w:p w:rsidR="006D0AF8" w:rsidRDefault="006D0AF8" w:rsidP="006D0AF8">
      <w:pPr>
        <w:ind w:left="720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žiadna  </w:t>
      </w:r>
      <w:proofErr w:type="spellStart"/>
      <w:r>
        <w:rPr>
          <w:rFonts w:asciiTheme="minorHAnsi" w:hAnsiTheme="minorHAnsi" w:cstheme="minorHAnsi"/>
        </w:rPr>
        <w:t>investíčna</w:t>
      </w:r>
      <w:proofErr w:type="spellEnd"/>
      <w:r>
        <w:rPr>
          <w:rFonts w:asciiTheme="minorHAnsi" w:hAnsiTheme="minorHAnsi" w:cstheme="minorHAnsi"/>
        </w:rPr>
        <w:t xml:space="preserve"> akcia</w:t>
      </w:r>
    </w:p>
    <w:p w:rsidR="006D0AF8" w:rsidRDefault="006D0AF8" w:rsidP="006D0AF8">
      <w:pPr>
        <w:jc w:val="both"/>
        <w:rPr>
          <w:rFonts w:asciiTheme="minorHAnsi" w:hAnsiTheme="minorHAnsi" w:cstheme="minorHAnsi"/>
          <w:color w:val="FF0000"/>
        </w:rPr>
      </w:pPr>
    </w:p>
    <w:p w:rsidR="00B30E76" w:rsidRDefault="00B30E76" w:rsidP="006D0AF8">
      <w:pPr>
        <w:jc w:val="both"/>
        <w:rPr>
          <w:rFonts w:asciiTheme="minorHAnsi" w:hAnsiTheme="minorHAnsi" w:cstheme="minorHAnsi"/>
          <w:color w:val="FF0000"/>
        </w:rPr>
      </w:pPr>
    </w:p>
    <w:p w:rsidR="006D0AF8" w:rsidRDefault="006D0AF8" w:rsidP="006D0AF8">
      <w:pPr>
        <w:tabs>
          <w:tab w:val="left" w:pos="1590"/>
        </w:tabs>
        <w:ind w:left="795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7.4 Predpokladaný budúci vývoj činnosti </w:t>
      </w:r>
    </w:p>
    <w:p w:rsidR="006D0AF8" w:rsidRDefault="006D0AF8" w:rsidP="006D0AF8">
      <w:pPr>
        <w:jc w:val="both"/>
        <w:rPr>
          <w:rFonts w:asciiTheme="minorHAnsi" w:hAnsiTheme="minorHAnsi" w:cstheme="minorHAnsi"/>
          <w:b/>
          <w:color w:val="FF0000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Predpokladané investičné akcie realizované v budúcich rokoch:</w:t>
      </w:r>
    </w:p>
    <w:p w:rsidR="006D0AF8" w:rsidRDefault="006D0AF8" w:rsidP="006D0AF8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a) obec</w:t>
      </w:r>
    </w:p>
    <w:p w:rsidR="006D0AF8" w:rsidRDefault="006D0AF8" w:rsidP="006D0AF8">
      <w:pPr>
        <w:ind w:left="795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Rekonštrukcia Obecného domu</w:t>
      </w:r>
    </w:p>
    <w:p w:rsidR="006D0AF8" w:rsidRDefault="006D0AF8" w:rsidP="006D0AF8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Rekonštrukcia ZŠ s MŠ</w:t>
      </w:r>
    </w:p>
    <w:p w:rsidR="006D0AF8" w:rsidRDefault="006D0AF8" w:rsidP="006D0AF8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Rekonštrukcia Obecného úradu – sobášna miestnosť</w:t>
      </w:r>
    </w:p>
    <w:p w:rsidR="006D0AF8" w:rsidRDefault="006D0AF8" w:rsidP="006D0AF8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Rekonštrukcia miestnych komunikácii a chodníkov</w:t>
      </w:r>
    </w:p>
    <w:p w:rsidR="006D0AF8" w:rsidRPr="00320F7C" w:rsidRDefault="006D0AF8" w:rsidP="006D0AF8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 w:rsidRPr="00320F7C">
        <w:rPr>
          <w:rFonts w:asciiTheme="minorHAnsi" w:hAnsiTheme="minorHAnsi" w:cstheme="minorHAnsi"/>
        </w:rPr>
        <w:t>Rekonštrukcia šatní na futbalovom ihrisku</w:t>
      </w:r>
    </w:p>
    <w:p w:rsidR="006D0AF8" w:rsidRDefault="006D0AF8" w:rsidP="006D0AF8">
      <w:pPr>
        <w:tabs>
          <w:tab w:val="left" w:pos="1590"/>
        </w:tabs>
        <w:ind w:left="795"/>
        <w:jc w:val="both"/>
        <w:rPr>
          <w:rFonts w:asciiTheme="minorHAnsi" w:hAnsiTheme="minorHAnsi" w:cstheme="minorHAnsi"/>
          <w:color w:val="FF0000"/>
        </w:rPr>
      </w:pPr>
    </w:p>
    <w:p w:rsidR="006D0AF8" w:rsidRDefault="006D0AF8" w:rsidP="006D0AF8">
      <w:pPr>
        <w:pStyle w:val="Odsekzoznamu"/>
        <w:numPr>
          <w:ilvl w:val="0"/>
          <w:numId w:val="4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rozpočtová organizácia</w:t>
      </w:r>
    </w:p>
    <w:p w:rsidR="006D0AF8" w:rsidRDefault="006D0AF8" w:rsidP="006D0AF8">
      <w:pPr>
        <w:pStyle w:val="Odsekzoznamu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-      </w:t>
      </w:r>
      <w:r w:rsidR="00BD446A">
        <w:rPr>
          <w:rFonts w:asciiTheme="minorHAnsi" w:hAnsiTheme="minorHAnsi" w:cstheme="minorHAnsi"/>
        </w:rPr>
        <w:t>Rekonštrukcia ZŠ s MŠ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E1418A" w:rsidRPr="00E1418A" w:rsidRDefault="00E1418A" w:rsidP="00E1418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E1418A">
        <w:rPr>
          <w:b w:val="0"/>
          <w:sz w:val="24"/>
          <w:szCs w:val="24"/>
        </w:rPr>
        <w:t>Obec má prijatý investičný b</w:t>
      </w:r>
      <w:r>
        <w:rPr>
          <w:b w:val="0"/>
          <w:sz w:val="24"/>
          <w:szCs w:val="24"/>
        </w:rPr>
        <w:t>ankový úver so splatnosťou ku 31</w:t>
      </w:r>
      <w:r w:rsidRPr="00E1418A">
        <w:rPr>
          <w:b w:val="0"/>
          <w:sz w:val="24"/>
          <w:szCs w:val="24"/>
        </w:rPr>
        <w:t>.1</w:t>
      </w:r>
      <w:r>
        <w:rPr>
          <w:b w:val="0"/>
          <w:sz w:val="24"/>
          <w:szCs w:val="24"/>
        </w:rPr>
        <w:t>2</w:t>
      </w:r>
      <w:r w:rsidRPr="00E1418A">
        <w:rPr>
          <w:b w:val="0"/>
          <w:sz w:val="24"/>
          <w:szCs w:val="24"/>
        </w:rPr>
        <w:t>.202</w:t>
      </w:r>
      <w:r>
        <w:rPr>
          <w:b w:val="0"/>
          <w:sz w:val="24"/>
          <w:szCs w:val="24"/>
        </w:rPr>
        <w:t>7</w:t>
      </w:r>
      <w:r w:rsidRPr="00E1418A">
        <w:rPr>
          <w:b w:val="0"/>
          <w:sz w:val="24"/>
          <w:szCs w:val="24"/>
        </w:rPr>
        <w:t xml:space="preserve"> – v sume </w:t>
      </w:r>
      <w:r w:rsidR="0049352B">
        <w:rPr>
          <w:b w:val="0"/>
          <w:sz w:val="24"/>
          <w:szCs w:val="24"/>
        </w:rPr>
        <w:t>8</w:t>
      </w:r>
      <w:r w:rsidRPr="00E1418A">
        <w:rPr>
          <w:b w:val="0"/>
          <w:sz w:val="24"/>
          <w:szCs w:val="24"/>
        </w:rPr>
        <w:t xml:space="preserve">0 000,00 €,   </w:t>
      </w:r>
    </w:p>
    <w:p w:rsidR="00E1418A" w:rsidRPr="00E1418A" w:rsidRDefault="00E1418A" w:rsidP="00E1418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E1418A">
        <w:rPr>
          <w:b w:val="0"/>
          <w:sz w:val="24"/>
          <w:szCs w:val="24"/>
        </w:rPr>
        <w:t>zostatok úveru k 31.12.202</w:t>
      </w:r>
      <w:r>
        <w:rPr>
          <w:b w:val="0"/>
          <w:sz w:val="24"/>
          <w:szCs w:val="24"/>
        </w:rPr>
        <w:t>3</w:t>
      </w:r>
      <w:r w:rsidR="00A70233">
        <w:rPr>
          <w:b w:val="0"/>
          <w:sz w:val="24"/>
          <w:szCs w:val="24"/>
        </w:rPr>
        <w:t xml:space="preserve"> je 76 517,52</w:t>
      </w:r>
      <w:r w:rsidRPr="00E1418A">
        <w:rPr>
          <w:b w:val="0"/>
          <w:sz w:val="24"/>
          <w:szCs w:val="24"/>
        </w:rPr>
        <w:t xml:space="preserve"> €, na financovanie investičnej časti</w:t>
      </w:r>
      <w:r w:rsidR="00A70233">
        <w:rPr>
          <w:b w:val="0"/>
          <w:sz w:val="24"/>
          <w:szCs w:val="24"/>
        </w:rPr>
        <w:t xml:space="preserve"> obce z toho bolo </w:t>
      </w:r>
      <w:proofErr w:type="spellStart"/>
      <w:r w:rsidR="00A70233">
        <w:rPr>
          <w:b w:val="0"/>
          <w:sz w:val="24"/>
          <w:szCs w:val="24"/>
        </w:rPr>
        <w:t>prefinancovaný</w:t>
      </w:r>
      <w:r w:rsidRPr="00E1418A">
        <w:rPr>
          <w:b w:val="0"/>
          <w:sz w:val="24"/>
          <w:szCs w:val="24"/>
        </w:rPr>
        <w:t>ch</w:t>
      </w:r>
      <w:proofErr w:type="spellEnd"/>
      <w:r w:rsidRPr="00E1418A">
        <w:rPr>
          <w:b w:val="0"/>
          <w:sz w:val="24"/>
          <w:szCs w:val="24"/>
        </w:rPr>
        <w:t xml:space="preserve"> </w:t>
      </w:r>
      <w:r w:rsidR="00A70233">
        <w:rPr>
          <w:b w:val="0"/>
          <w:sz w:val="24"/>
          <w:szCs w:val="24"/>
        </w:rPr>
        <w:t>76 517,52</w:t>
      </w:r>
      <w:r w:rsidR="00A70233" w:rsidRPr="00E1418A">
        <w:rPr>
          <w:b w:val="0"/>
          <w:sz w:val="24"/>
          <w:szCs w:val="24"/>
        </w:rPr>
        <w:t xml:space="preserve"> </w:t>
      </w:r>
      <w:r w:rsidRPr="00E1418A">
        <w:rPr>
          <w:b w:val="0"/>
          <w:sz w:val="24"/>
          <w:szCs w:val="24"/>
        </w:rPr>
        <w:t>€ na splatenie projektovej štúdie  obecného domu. Tento úver nebol pripísaný na účet obce.</w:t>
      </w:r>
    </w:p>
    <w:p w:rsidR="006D0AF8" w:rsidRDefault="006D0AF8" w:rsidP="006D0AF8">
      <w:pPr>
        <w:spacing w:line="360" w:lineRule="auto"/>
        <w:jc w:val="both"/>
        <w:rPr>
          <w:rFonts w:ascii="Book Antiqua" w:hAnsi="Book Antiqua" w:cs="Arial"/>
        </w:rPr>
      </w:pPr>
    </w:p>
    <w:p w:rsidR="006D0AF8" w:rsidRDefault="00E1418A" w:rsidP="00E1418A">
      <w:pPr>
        <w:spacing w:line="360" w:lineRule="auto"/>
        <w:jc w:val="both"/>
      </w:pPr>
      <w:r>
        <w:t>Rozpočet obce bol schválený obecným zastupiteľstvom dňa 24.11.2022 uznesením č.8/2022.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tabs>
          <w:tab w:val="left" w:pos="1590"/>
        </w:tabs>
        <w:ind w:left="795"/>
        <w:jc w:val="both"/>
        <w:rPr>
          <w:rFonts w:asciiTheme="minorHAnsi" w:hAnsiTheme="minorHAnsi" w:cstheme="minorHAnsi"/>
          <w:color w:val="FF0000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  <w:b/>
          <w:color w:val="FF0000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7.5 Udalosti osobitného významu po skončení účtovného obdobia :</w:t>
      </w:r>
    </w:p>
    <w:p w:rsidR="006D0AF8" w:rsidRDefault="006D0AF8" w:rsidP="006D0AF8">
      <w:pPr>
        <w:jc w:val="both"/>
        <w:rPr>
          <w:rFonts w:asciiTheme="minorHAnsi" w:hAnsiTheme="minorHAnsi" w:cstheme="minorHAnsi"/>
          <w:b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Aj keď v čase zverejnenia tejto účtovej závierky neboli zaznamenané negatívne dopady na obec, okolnosti sa stále menia a nemožno odhadnúť vplyv súčasnej situácie na obec. Akýkoľvek negatívny vplyv zahrnie obec do účtovníctva a účtovnej závierky  roku 2023.</w:t>
      </w: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 xml:space="preserve">Vypracoval: Mgr. Lenka </w:t>
      </w:r>
      <w:proofErr w:type="spellStart"/>
      <w:r>
        <w:rPr>
          <w:rFonts w:asciiTheme="minorHAnsi" w:hAnsiTheme="minorHAnsi" w:cstheme="minorHAnsi"/>
        </w:rPr>
        <w:t>Šlepecká</w:t>
      </w:r>
      <w:proofErr w:type="spellEnd"/>
      <w:r>
        <w:rPr>
          <w:rFonts w:asciiTheme="minorHAnsi" w:hAnsiTheme="minorHAnsi" w:cstheme="minorHAnsi"/>
        </w:rPr>
        <w:t xml:space="preserve">                                                       Predkladá:  Palička Jaroslav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                       starosta obce</w:t>
      </w: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</w:rPr>
      </w:pPr>
    </w:p>
    <w:p w:rsidR="006D0AF8" w:rsidRDefault="006D0AF8" w:rsidP="006D0AF8">
      <w:pPr>
        <w:spacing w:line="360" w:lineRule="auto"/>
        <w:jc w:val="both"/>
        <w:rPr>
          <w:rFonts w:asciiTheme="minorHAnsi" w:hAnsiTheme="minorHAnsi" w:cstheme="minorHAnsi"/>
          <w:color w:val="FF0000"/>
        </w:rPr>
      </w:pPr>
      <w:r>
        <w:rPr>
          <w:rFonts w:asciiTheme="minorHAnsi" w:hAnsiTheme="minorHAnsi" w:cstheme="minorHAnsi"/>
        </w:rPr>
        <w:t>V  Bukovciach</w:t>
      </w:r>
      <w:r w:rsidR="00EC3860">
        <w:rPr>
          <w:rFonts w:asciiTheme="minorHAnsi" w:hAnsiTheme="minorHAnsi" w:cstheme="minorHAnsi"/>
        </w:rPr>
        <w:t xml:space="preserve"> dňa 11.06</w:t>
      </w:r>
      <w:r>
        <w:rPr>
          <w:rFonts w:asciiTheme="minorHAnsi" w:hAnsiTheme="minorHAnsi" w:cstheme="minorHAnsi"/>
        </w:rPr>
        <w:t>.202</w:t>
      </w:r>
      <w:r w:rsidR="00E102F4">
        <w:rPr>
          <w:rFonts w:asciiTheme="minorHAnsi" w:hAnsiTheme="minorHAnsi" w:cstheme="minorHAnsi"/>
        </w:rPr>
        <w:t>4</w:t>
      </w:r>
    </w:p>
    <w:p w:rsidR="006D0AF8" w:rsidRDefault="006D0AF8" w:rsidP="006D0AF8">
      <w:pPr>
        <w:rPr>
          <w:rFonts w:asciiTheme="minorHAnsi" w:hAnsiTheme="minorHAnsi" w:cstheme="minorHAnsi"/>
          <w:color w:val="FF0000"/>
        </w:rPr>
      </w:pPr>
    </w:p>
    <w:p w:rsidR="006D0AF8" w:rsidRDefault="006D0AF8" w:rsidP="006D0AF8">
      <w:pPr>
        <w:rPr>
          <w:rFonts w:asciiTheme="minorHAnsi" w:hAnsiTheme="minorHAnsi" w:cstheme="minorHAnsi"/>
          <w:color w:val="FF0000"/>
        </w:rPr>
      </w:pPr>
    </w:p>
    <w:p w:rsidR="006D0AF8" w:rsidRDefault="006D0AF8" w:rsidP="006D0AF8">
      <w:pPr>
        <w:rPr>
          <w:rFonts w:asciiTheme="minorHAnsi" w:hAnsiTheme="minorHAnsi" w:cstheme="minorHAnsi"/>
        </w:rPr>
      </w:pPr>
    </w:p>
    <w:p w:rsidR="006D0AF8" w:rsidRDefault="006D0AF8" w:rsidP="006D0AF8">
      <w:pPr>
        <w:rPr>
          <w:rFonts w:asciiTheme="minorHAnsi" w:hAnsiTheme="minorHAnsi" w:cstheme="minorHAnsi"/>
        </w:rPr>
      </w:pPr>
    </w:p>
    <w:p w:rsidR="006D0AF8" w:rsidRDefault="006D0AF8" w:rsidP="006D0AF8">
      <w:pPr>
        <w:rPr>
          <w:rFonts w:asciiTheme="minorHAnsi" w:hAnsiTheme="minorHAnsi" w:cstheme="minorHAnsi"/>
        </w:rPr>
      </w:pPr>
    </w:p>
    <w:p w:rsidR="006D0AF8" w:rsidRDefault="006D0AF8" w:rsidP="006D0AF8">
      <w:pPr>
        <w:rPr>
          <w:rFonts w:asciiTheme="minorHAnsi" w:hAnsiTheme="minorHAnsi" w:cstheme="minorHAnsi"/>
        </w:rPr>
      </w:pPr>
    </w:p>
    <w:p w:rsidR="006D0AF8" w:rsidRDefault="006D0AF8" w:rsidP="006D0AF8">
      <w:pPr>
        <w:rPr>
          <w:rFonts w:asciiTheme="minorHAnsi" w:hAnsiTheme="minorHAnsi" w:cstheme="minorHAnsi"/>
        </w:rPr>
      </w:pPr>
    </w:p>
    <w:p w:rsidR="006D0AF8" w:rsidRDefault="006D0AF8" w:rsidP="006D0AF8">
      <w:pPr>
        <w:rPr>
          <w:rFonts w:asciiTheme="minorHAnsi" w:hAnsiTheme="minorHAnsi" w:cstheme="minorHAnsi"/>
        </w:rPr>
      </w:pPr>
    </w:p>
    <w:p w:rsidR="006D0AF8" w:rsidRDefault="006D0AF8" w:rsidP="006D0AF8">
      <w:pPr>
        <w:rPr>
          <w:rFonts w:asciiTheme="minorHAnsi" w:hAnsiTheme="minorHAnsi" w:cstheme="minorHAnsi"/>
        </w:rPr>
      </w:pPr>
    </w:p>
    <w:p w:rsidR="006D0AF8" w:rsidRDefault="006D0AF8" w:rsidP="006D0AF8">
      <w:pPr>
        <w:rPr>
          <w:rFonts w:asciiTheme="minorHAnsi" w:hAnsiTheme="minorHAnsi" w:cstheme="minorHAnsi"/>
        </w:rPr>
      </w:pPr>
    </w:p>
    <w:p w:rsidR="006D0AF8" w:rsidRDefault="006D0AF8" w:rsidP="006D0AF8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05A65A2B"/>
    <w:multiLevelType w:val="hybridMultilevel"/>
    <w:tmpl w:val="774AF23E"/>
    <w:lvl w:ilvl="0" w:tplc="A0B007CC">
      <w:start w:val="2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9D16758"/>
    <w:multiLevelType w:val="hybridMultilevel"/>
    <w:tmpl w:val="A15A69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D0AF8"/>
    <w:rsid w:val="000B4DD0"/>
    <w:rsid w:val="000E1279"/>
    <w:rsid w:val="002E0735"/>
    <w:rsid w:val="00320F7C"/>
    <w:rsid w:val="00400081"/>
    <w:rsid w:val="0049352B"/>
    <w:rsid w:val="00511441"/>
    <w:rsid w:val="00564370"/>
    <w:rsid w:val="00570E23"/>
    <w:rsid w:val="006C3330"/>
    <w:rsid w:val="006D0AF8"/>
    <w:rsid w:val="006F6DA4"/>
    <w:rsid w:val="00837DC0"/>
    <w:rsid w:val="008F174F"/>
    <w:rsid w:val="008F5B00"/>
    <w:rsid w:val="009A768C"/>
    <w:rsid w:val="00A70233"/>
    <w:rsid w:val="00AC7C6C"/>
    <w:rsid w:val="00AD7D27"/>
    <w:rsid w:val="00B23C60"/>
    <w:rsid w:val="00B30E76"/>
    <w:rsid w:val="00BD446A"/>
    <w:rsid w:val="00BE0D95"/>
    <w:rsid w:val="00BE29E1"/>
    <w:rsid w:val="00D34162"/>
    <w:rsid w:val="00DC51C0"/>
    <w:rsid w:val="00E102F4"/>
    <w:rsid w:val="00E1418A"/>
    <w:rsid w:val="00E223A9"/>
    <w:rsid w:val="00E65ED9"/>
    <w:rsid w:val="00EC3860"/>
    <w:rsid w:val="00F532D0"/>
    <w:rsid w:val="00FB3035"/>
    <w:rsid w:val="00FC0F29"/>
    <w:rsid w:val="00FE53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0AF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FB3035"/>
    <w:pPr>
      <w:keepNext/>
      <w:suppressAutoHyphens w:val="0"/>
      <w:ind w:left="1735"/>
      <w:jc w:val="center"/>
      <w:outlineLvl w:val="0"/>
    </w:pPr>
    <w:rPr>
      <w:rFonts w:ascii="Arial" w:hAnsi="Arial" w:cs="Arial"/>
      <w:b/>
      <w:bCs/>
      <w:sz w:val="20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AF8"/>
    <w:pPr>
      <w:ind w:left="720"/>
      <w:contextualSpacing/>
    </w:pPr>
  </w:style>
  <w:style w:type="paragraph" w:customStyle="1" w:styleId="Pismenka">
    <w:name w:val="Pismenka"/>
    <w:basedOn w:val="Zkladntext"/>
    <w:rsid w:val="006D0AF8"/>
    <w:pPr>
      <w:tabs>
        <w:tab w:val="num" w:pos="426"/>
      </w:tabs>
      <w:suppressAutoHyphens w:val="0"/>
      <w:spacing w:after="0"/>
      <w:ind w:left="426" w:hanging="426"/>
      <w:jc w:val="both"/>
    </w:pPr>
    <w:rPr>
      <w:b/>
      <w:bC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D0AF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D0AF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D0AF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0AF8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Nadpis1Char">
    <w:name w:val="Nadpis 1 Char"/>
    <w:basedOn w:val="Predvolenpsmoodseku"/>
    <w:link w:val="Nadpis1"/>
    <w:rsid w:val="00FB3035"/>
    <w:rPr>
      <w:rFonts w:ascii="Arial" w:eastAsia="Times New Roman" w:hAnsi="Arial" w:cs="Arial"/>
      <w:b/>
      <w:bCs/>
      <w:sz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28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bukovce.ocu.sk/sk/img.php?class=img&amp;id=42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e-obce.sk/erb/242.gif" TargetMode="External"/><Relationship Id="rId5" Type="http://schemas.openxmlformats.org/officeDocument/2006/relationships/image" Target="media/image1.gi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13</Pages>
  <Words>2020</Words>
  <Characters>11516</Characters>
  <Application>Microsoft Office Word</Application>
  <DocSecurity>0</DocSecurity>
  <Lines>95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15</cp:revision>
  <dcterms:created xsi:type="dcterms:W3CDTF">2024-05-16T12:36:00Z</dcterms:created>
  <dcterms:modified xsi:type="dcterms:W3CDTF">2024-06-11T10:51:00Z</dcterms:modified>
</cp:coreProperties>
</file>