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3E23" w:rsidRPr="008C3BB6" w:rsidRDefault="001D3E23" w:rsidP="001D3E23">
      <w:pPr>
        <w:tabs>
          <w:tab w:val="left" w:pos="826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 w:rsidRPr="008C3BB6">
        <w:rPr>
          <w:rFonts w:ascii="Times New Roman" w:eastAsia="Times New Roman" w:hAnsi="Times New Roman" w:cs="Times New Roman"/>
          <w:noProof/>
          <w:sz w:val="24"/>
          <w:szCs w:val="24"/>
          <w:lang w:val="cs-CZ" w:eastAsia="sk-SK"/>
        </w:rPr>
        <w:t xml:space="preserve">                                                      </w:t>
      </w:r>
      <w:r w:rsidRPr="008C3BB6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61EF7AFF" wp14:editId="3B4E710D">
            <wp:extent cx="1981200" cy="185737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85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C3BB6">
        <w:rPr>
          <w:rFonts w:ascii="Times New Roman" w:eastAsia="Times New Roman" w:hAnsi="Times New Roman" w:cs="Times New Roman"/>
          <w:noProof/>
          <w:sz w:val="24"/>
          <w:szCs w:val="24"/>
          <w:lang w:val="cs-CZ" w:eastAsia="sk-SK"/>
        </w:rPr>
        <w:tab/>
      </w:r>
    </w:p>
    <w:p w:rsidR="001D3E23" w:rsidRPr="008C3BB6" w:rsidRDefault="001D3E23" w:rsidP="001D3E2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48"/>
          <w:szCs w:val="24"/>
          <w:lang w:val="cs-CZ" w:eastAsia="cs-CZ"/>
        </w:rPr>
      </w:pPr>
      <w:r w:rsidRPr="008C3BB6">
        <w:rPr>
          <w:rFonts w:ascii="Times New Roman" w:eastAsia="Times New Roman" w:hAnsi="Times New Roman" w:cs="Times New Roman"/>
          <w:b/>
          <w:bCs/>
          <w:sz w:val="48"/>
          <w:szCs w:val="24"/>
          <w:lang w:val="cs-CZ" w:eastAsia="cs-CZ"/>
        </w:rPr>
        <w:t>VÝROČNÁ SPRÁVA</w:t>
      </w:r>
    </w:p>
    <w:p w:rsidR="001D3E23" w:rsidRPr="008C3BB6" w:rsidRDefault="001D3E23" w:rsidP="001D3E23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48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b/>
          <w:bCs/>
          <w:sz w:val="48"/>
          <w:szCs w:val="24"/>
          <w:lang w:eastAsia="sk-SK"/>
        </w:rPr>
        <w:t>OBCE  BANSKÉ</w:t>
      </w:r>
    </w:p>
    <w:p w:rsidR="001D3E23" w:rsidRPr="008C3BB6" w:rsidRDefault="001D3E23" w:rsidP="001D3E23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24"/>
          <w:lang w:val="cs-CZ" w:eastAsia="cs-CZ"/>
        </w:rPr>
      </w:pPr>
      <w:r w:rsidRPr="008C3BB6">
        <w:rPr>
          <w:rFonts w:ascii="Times New Roman" w:eastAsia="Times New Roman" w:hAnsi="Times New Roman" w:cs="Times New Roman"/>
          <w:b/>
          <w:bCs/>
          <w:sz w:val="48"/>
          <w:szCs w:val="24"/>
          <w:lang w:val="cs-CZ" w:eastAsia="cs-CZ"/>
        </w:rPr>
        <w:t>za rok 202</w:t>
      </w:r>
      <w:r w:rsidR="00810E66">
        <w:rPr>
          <w:rFonts w:ascii="Times New Roman" w:eastAsia="Times New Roman" w:hAnsi="Times New Roman" w:cs="Times New Roman"/>
          <w:b/>
          <w:bCs/>
          <w:sz w:val="48"/>
          <w:szCs w:val="24"/>
          <w:lang w:val="cs-CZ" w:eastAsia="cs-CZ"/>
        </w:rPr>
        <w:t>3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keepNext/>
        <w:spacing w:after="0" w:line="240" w:lineRule="auto"/>
        <w:outlineLvl w:val="8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V 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Banskom,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jún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202</w:t>
      </w:r>
      <w:r w:rsidR="00810E66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3A6418" w:rsidRDefault="003A6418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3A6418" w:rsidRPr="008C3BB6" w:rsidRDefault="003A6418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1D3E23" w:rsidRPr="008C3BB6" w:rsidRDefault="001D3E23" w:rsidP="001D3E2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OBSAH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str.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Úvodné slovo starostu obce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3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Identifikačné údaje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4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Organizačná štruktúra obce a identifikácia vedúcich predstaviteľov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4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Poslanie, vízie, ciele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6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Základná charakteristika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6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5.1.  Geografické údaje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7</w:t>
      </w:r>
    </w:p>
    <w:p w:rsidR="001D3E23" w:rsidRPr="008C3BB6" w:rsidRDefault="001D3E23" w:rsidP="001D3E2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5.2.  Demografické údaje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8</w:t>
      </w:r>
    </w:p>
    <w:p w:rsidR="001D3E23" w:rsidRPr="008C3BB6" w:rsidRDefault="001D3E23" w:rsidP="001D3E2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5.3.  Ekonomické údaje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8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5.4.  Symboly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9</w:t>
      </w:r>
    </w:p>
    <w:p w:rsidR="001D3E23" w:rsidRPr="008C3BB6" w:rsidRDefault="001D3E23" w:rsidP="001D3E23">
      <w:pPr>
        <w:tabs>
          <w:tab w:val="right" w:pos="-5529"/>
          <w:tab w:val="right" w:pos="907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5.5.  História obce                                                                                                            9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Plnenie úloh obce (prenesené kompetencie, originálne kompetencie)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10</w:t>
      </w:r>
    </w:p>
    <w:p w:rsidR="001D3E23" w:rsidRPr="008C3BB6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6.1. Výchova a vzdelávanie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10</w:t>
      </w:r>
    </w:p>
    <w:p w:rsidR="001D3E23" w:rsidRPr="008C3BB6" w:rsidRDefault="001D3E23" w:rsidP="001D3E2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6.2. Kultúra a šport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10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Informácia o vývoji obce z pohľadu rozpočtovníctva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11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7.1.  Plnenie príjmov a čerpanie výdavkov za rok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   11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7.2.  Prebytok/schodok rozpočtového hospodárenia za rok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              12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7.3.  Rozpočet na roky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Informácia o vývoji obce z pohľadu účtovníctva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13</w:t>
      </w:r>
    </w:p>
    <w:p w:rsidR="001D3E23" w:rsidRPr="008C3BB6" w:rsidRDefault="001D3E23" w:rsidP="001D3E2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8.1.  Majetok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13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8.2.  Zdroje krytia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14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8.3.  Pohľadávky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</w:p>
    <w:p w:rsidR="001D3E23" w:rsidRPr="008C3BB6" w:rsidRDefault="001D3E23" w:rsidP="001D3E2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8.4.  Záväzky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15</w:t>
      </w:r>
    </w:p>
    <w:p w:rsidR="001D3E23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Hospodársky výsledok za rok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vývoj nákladov a výnosov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5</w:t>
      </w:r>
    </w:p>
    <w:p w:rsidR="001D3E23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9.1  Stav finančných účtov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16</w:t>
      </w:r>
    </w:p>
    <w:p w:rsidR="001D3E23" w:rsidRPr="008C3BB6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9.2. Evidencia  fondových účtov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17 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Ostatné dôležité informácie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18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10.1. Prijaté granty a transfery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18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10.2. Poskytnuté dotácie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19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10.3. Významné investičné akcie 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19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10.4. Predpokladaný budúci vývoj činnosti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19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10.5  Udalosti osobitného významu po skončení účtovného obdobia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20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10.6. Významné riziká a neistoty, ktorým je účtovná jednotka vystavená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20</w:t>
      </w:r>
    </w:p>
    <w:p w:rsidR="001D3E23" w:rsidRPr="008C3BB6" w:rsidRDefault="001D3E23" w:rsidP="001D3E2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Úvodné slovo starostu</w:t>
      </w:r>
    </w:p>
    <w:p w:rsidR="000F7449" w:rsidRPr="001F595E" w:rsidRDefault="000F7449" w:rsidP="000F7449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1F595E">
        <w:rPr>
          <w:rFonts w:ascii="Times New Roman" w:hAnsi="Times New Roman" w:cs="Times New Roman"/>
          <w:sz w:val="24"/>
          <w:szCs w:val="24"/>
        </w:rPr>
        <w:t>Výročná správa za rok 2023 predstavuje súhrn činností obce v hodnotovom vyjadrení. Našou snahou bolo zabezpečenie potrieb v prospech občanov obce a to pri dodržiavaní rozpočtových pravidiel. V priebehu roka sme nevykonali žiadnu veľkú investičnú akciu. Obec sa napriek situácii zameriavala hlavne na plnenie zákonom daných povinností obce s cieľom vychádzať v ústrety požiadavkám občanov obce.</w:t>
      </w:r>
    </w:p>
    <w:p w:rsidR="001633FF" w:rsidRPr="001F595E" w:rsidRDefault="001D3E23" w:rsidP="001F59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>Výročná správa obce Banské</w:t>
      </w:r>
      <w:r w:rsidR="000F7449"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za rok 2023 predstavuje </w:t>
      </w:r>
      <w:r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pohľad na dosiahnuté výsledky obce a jej činnosť v uplynulom roku. Je zostavená na základe výsledkov ekonomických ukazovateľov za rok 202</w:t>
      </w:r>
      <w:r w:rsidR="00087E35"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="001A0ECF"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r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Poskytuje informácie o majetkovej a finančnej situácii obce, analýzu príjmov a výdavkov, prehľad o prijatých a poskytnutých transferoch, zabezpečenie samosprávnej pôsobnosti vrátane preneseného výkonu štátnej správy</w:t>
      </w:r>
      <w:r w:rsidR="009F20E0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="001F6608"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dodržiavanie rozpočtových pravidiel v súlade s platnou legislatívou .</w:t>
      </w:r>
      <w:r w:rsidR="001F6608" w:rsidRPr="001F595E">
        <w:rPr>
          <w:rFonts w:ascii="Times New Roman" w:hAnsi="Times New Roman" w:cs="Times New Roman"/>
          <w:sz w:val="24"/>
          <w:szCs w:val="24"/>
        </w:rPr>
        <w:t xml:space="preserve"> Okrem </w:t>
      </w:r>
      <w:r w:rsidR="00B34595" w:rsidRPr="001F595E">
        <w:rPr>
          <w:rFonts w:ascii="Times New Roman" w:hAnsi="Times New Roman" w:cs="Times New Roman"/>
          <w:sz w:val="24"/>
          <w:szCs w:val="24"/>
        </w:rPr>
        <w:t xml:space="preserve"> administratívneho chodu obecného úradu</w:t>
      </w:r>
      <w:r w:rsidR="001F6608" w:rsidRPr="001F595E">
        <w:rPr>
          <w:rFonts w:ascii="Times New Roman" w:hAnsi="Times New Roman" w:cs="Times New Roman"/>
          <w:sz w:val="24"/>
          <w:szCs w:val="24"/>
        </w:rPr>
        <w:t xml:space="preserve"> obec v priebehu roka zabezpečovala </w:t>
      </w:r>
      <w:r w:rsidR="00B34595" w:rsidRPr="001F595E">
        <w:rPr>
          <w:rFonts w:ascii="Times New Roman" w:hAnsi="Times New Roman" w:cs="Times New Roman"/>
          <w:sz w:val="24"/>
          <w:szCs w:val="24"/>
        </w:rPr>
        <w:t xml:space="preserve"> bežn</w:t>
      </w:r>
      <w:r w:rsidR="00264588" w:rsidRPr="001F595E">
        <w:rPr>
          <w:rFonts w:ascii="Times New Roman" w:hAnsi="Times New Roman" w:cs="Times New Roman"/>
          <w:sz w:val="24"/>
          <w:szCs w:val="24"/>
        </w:rPr>
        <w:t>ú</w:t>
      </w:r>
      <w:r w:rsidR="00B34595" w:rsidRPr="001F595E">
        <w:rPr>
          <w:rFonts w:ascii="Times New Roman" w:hAnsi="Times New Roman" w:cs="Times New Roman"/>
          <w:sz w:val="24"/>
          <w:szCs w:val="24"/>
        </w:rPr>
        <w:t xml:space="preserve"> </w:t>
      </w:r>
      <w:r w:rsidR="00264588" w:rsidRPr="001F595E">
        <w:rPr>
          <w:rFonts w:ascii="Times New Roman" w:hAnsi="Times New Roman" w:cs="Times New Roman"/>
          <w:sz w:val="24"/>
          <w:szCs w:val="24"/>
        </w:rPr>
        <w:t>údržbu ,</w:t>
      </w:r>
      <w:r w:rsidR="00B34595" w:rsidRPr="001F595E">
        <w:rPr>
          <w:rFonts w:ascii="Times New Roman" w:hAnsi="Times New Roman" w:cs="Times New Roman"/>
          <w:sz w:val="24"/>
          <w:szCs w:val="24"/>
        </w:rPr>
        <w:t>prevádzk</w:t>
      </w:r>
      <w:r w:rsidR="00264588" w:rsidRPr="001F595E">
        <w:rPr>
          <w:rFonts w:ascii="Times New Roman" w:hAnsi="Times New Roman" w:cs="Times New Roman"/>
          <w:sz w:val="24"/>
          <w:szCs w:val="24"/>
        </w:rPr>
        <w:t>u</w:t>
      </w:r>
      <w:r w:rsidR="00B34595" w:rsidRPr="001F595E">
        <w:rPr>
          <w:rFonts w:ascii="Times New Roman" w:hAnsi="Times New Roman" w:cs="Times New Roman"/>
          <w:sz w:val="24"/>
          <w:szCs w:val="24"/>
        </w:rPr>
        <w:t xml:space="preserve"> a</w:t>
      </w:r>
      <w:r w:rsidR="00264588" w:rsidRPr="001F595E">
        <w:rPr>
          <w:rFonts w:ascii="Times New Roman" w:hAnsi="Times New Roman" w:cs="Times New Roman"/>
          <w:sz w:val="24"/>
          <w:szCs w:val="24"/>
        </w:rPr>
        <w:t> </w:t>
      </w:r>
      <w:r w:rsidR="00B34595" w:rsidRPr="001F595E">
        <w:rPr>
          <w:rFonts w:ascii="Times New Roman" w:hAnsi="Times New Roman" w:cs="Times New Roman"/>
          <w:sz w:val="24"/>
          <w:szCs w:val="24"/>
        </w:rPr>
        <w:t>opr</w:t>
      </w:r>
      <w:r w:rsidR="00264588" w:rsidRPr="001F595E">
        <w:rPr>
          <w:rFonts w:ascii="Times New Roman" w:hAnsi="Times New Roman" w:cs="Times New Roman"/>
          <w:sz w:val="24"/>
          <w:szCs w:val="24"/>
        </w:rPr>
        <w:t>avy obecných budov a </w:t>
      </w:r>
      <w:r w:rsidR="00B34595" w:rsidRPr="001F595E">
        <w:rPr>
          <w:rFonts w:ascii="Times New Roman" w:hAnsi="Times New Roman" w:cs="Times New Roman"/>
          <w:sz w:val="24"/>
          <w:szCs w:val="24"/>
        </w:rPr>
        <w:t>objektov</w:t>
      </w:r>
      <w:r w:rsidR="00264588" w:rsidRPr="001F595E">
        <w:rPr>
          <w:rFonts w:ascii="Times New Roman" w:hAnsi="Times New Roman" w:cs="Times New Roman"/>
          <w:sz w:val="24"/>
          <w:szCs w:val="24"/>
        </w:rPr>
        <w:t xml:space="preserve"> </w:t>
      </w:r>
      <w:r w:rsidR="00B34595" w:rsidRPr="001F595E">
        <w:rPr>
          <w:rFonts w:ascii="Times New Roman" w:hAnsi="Times New Roman" w:cs="Times New Roman"/>
          <w:sz w:val="24"/>
          <w:szCs w:val="24"/>
        </w:rPr>
        <w:t xml:space="preserve"> </w:t>
      </w:r>
      <w:r w:rsidR="00264588" w:rsidRPr="001F595E">
        <w:rPr>
          <w:rFonts w:ascii="Times New Roman" w:hAnsi="Times New Roman" w:cs="Times New Roman"/>
          <w:sz w:val="24"/>
          <w:szCs w:val="24"/>
        </w:rPr>
        <w:t xml:space="preserve">škôl a </w:t>
      </w:r>
      <w:r w:rsidR="00B34595" w:rsidRPr="001F595E">
        <w:rPr>
          <w:rFonts w:ascii="Times New Roman" w:hAnsi="Times New Roman" w:cs="Times New Roman"/>
          <w:sz w:val="24"/>
          <w:szCs w:val="24"/>
        </w:rPr>
        <w:t>školských zariadení</w:t>
      </w:r>
      <w:r w:rsidR="001F6608" w:rsidRPr="001F595E">
        <w:rPr>
          <w:rFonts w:ascii="Times New Roman" w:hAnsi="Times New Roman" w:cs="Times New Roman"/>
          <w:sz w:val="24"/>
          <w:szCs w:val="24"/>
        </w:rPr>
        <w:t xml:space="preserve">, úpravu </w:t>
      </w:r>
      <w:r w:rsidR="00B34595" w:rsidRPr="001F595E">
        <w:rPr>
          <w:rFonts w:ascii="Times New Roman" w:hAnsi="Times New Roman" w:cs="Times New Roman"/>
          <w:sz w:val="24"/>
          <w:szCs w:val="24"/>
        </w:rPr>
        <w:t xml:space="preserve"> a zveľaďovanie verejných priestranstiev</w:t>
      </w:r>
      <w:r w:rsidR="00264588" w:rsidRPr="001F595E">
        <w:rPr>
          <w:rFonts w:ascii="Times New Roman" w:hAnsi="Times New Roman" w:cs="Times New Roman"/>
          <w:sz w:val="24"/>
          <w:szCs w:val="24"/>
        </w:rPr>
        <w:t>,</w:t>
      </w:r>
      <w:r w:rsidR="00B34595" w:rsidRPr="001F595E">
        <w:rPr>
          <w:rFonts w:ascii="Times New Roman" w:hAnsi="Times New Roman" w:cs="Times New Roman"/>
          <w:sz w:val="24"/>
          <w:szCs w:val="24"/>
        </w:rPr>
        <w:t xml:space="preserve"> zelene</w:t>
      </w:r>
      <w:r w:rsidR="00264588" w:rsidRPr="001F595E">
        <w:rPr>
          <w:rFonts w:ascii="Times New Roman" w:hAnsi="Times New Roman" w:cs="Times New Roman"/>
          <w:sz w:val="24"/>
          <w:szCs w:val="24"/>
        </w:rPr>
        <w:t>,  miestn</w:t>
      </w:r>
      <w:r w:rsidR="001633FF" w:rsidRPr="001F595E">
        <w:rPr>
          <w:rFonts w:ascii="Times New Roman" w:hAnsi="Times New Roman" w:cs="Times New Roman"/>
          <w:sz w:val="24"/>
          <w:szCs w:val="24"/>
        </w:rPr>
        <w:t>y</w:t>
      </w:r>
      <w:r w:rsidR="00264588" w:rsidRPr="001F595E">
        <w:rPr>
          <w:rFonts w:ascii="Times New Roman" w:hAnsi="Times New Roman" w:cs="Times New Roman"/>
          <w:sz w:val="24"/>
          <w:szCs w:val="24"/>
        </w:rPr>
        <w:t xml:space="preserve">ch </w:t>
      </w:r>
      <w:r w:rsidR="00B34595" w:rsidRPr="001F595E">
        <w:rPr>
          <w:rFonts w:ascii="Times New Roman" w:hAnsi="Times New Roman" w:cs="Times New Roman"/>
          <w:sz w:val="24"/>
          <w:szCs w:val="24"/>
        </w:rPr>
        <w:t>komunikácií</w:t>
      </w:r>
      <w:r w:rsidR="00264588" w:rsidRPr="001F595E">
        <w:rPr>
          <w:rFonts w:ascii="Times New Roman" w:hAnsi="Times New Roman" w:cs="Times New Roman"/>
          <w:sz w:val="24"/>
          <w:szCs w:val="24"/>
        </w:rPr>
        <w:t xml:space="preserve"> a chodníkov</w:t>
      </w:r>
      <w:r w:rsidR="00B34595" w:rsidRPr="001F595E">
        <w:rPr>
          <w:rFonts w:ascii="Times New Roman" w:hAnsi="Times New Roman" w:cs="Times New Roman"/>
          <w:sz w:val="24"/>
          <w:szCs w:val="24"/>
        </w:rPr>
        <w:t xml:space="preserve">. </w:t>
      </w:r>
      <w:r w:rsidR="001F6608" w:rsidRPr="001F595E">
        <w:rPr>
          <w:rFonts w:ascii="Times New Roman" w:hAnsi="Times New Roman" w:cs="Times New Roman"/>
          <w:sz w:val="24"/>
          <w:szCs w:val="24"/>
        </w:rPr>
        <w:t>Nezaostávala ani na poli kultúrneho a spoločenského diania , n</w:t>
      </w:r>
      <w:r w:rsidR="00B34595" w:rsidRPr="001F595E">
        <w:rPr>
          <w:rFonts w:ascii="Times New Roman" w:hAnsi="Times New Roman" w:cs="Times New Roman"/>
          <w:sz w:val="24"/>
          <w:szCs w:val="24"/>
        </w:rPr>
        <w:t xml:space="preserve">apriek zložitým finančným situáciám sa nám podarilo uskutočniť </w:t>
      </w:r>
      <w:r w:rsidR="00264588" w:rsidRPr="001F595E">
        <w:rPr>
          <w:rFonts w:ascii="Times New Roman" w:hAnsi="Times New Roman" w:cs="Times New Roman"/>
          <w:sz w:val="24"/>
          <w:szCs w:val="24"/>
        </w:rPr>
        <w:t xml:space="preserve">okresnú súťaž ľudového folklóru </w:t>
      </w:r>
      <w:r w:rsidR="000F7449" w:rsidRPr="001F595E">
        <w:rPr>
          <w:rFonts w:ascii="Times New Roman" w:hAnsi="Times New Roman" w:cs="Times New Roman"/>
          <w:sz w:val="24"/>
          <w:szCs w:val="24"/>
        </w:rPr>
        <w:t>Vidiečanova Habovka 2023, ktorú poznáme pod názvom</w:t>
      </w:r>
      <w:r w:rsidR="001F6608" w:rsidRPr="001F595E">
        <w:rPr>
          <w:rFonts w:ascii="Times New Roman" w:hAnsi="Times New Roman" w:cs="Times New Roman"/>
          <w:sz w:val="24"/>
          <w:szCs w:val="24"/>
        </w:rPr>
        <w:t xml:space="preserve"> </w:t>
      </w:r>
      <w:r w:rsidR="00264588" w:rsidRPr="001F595E">
        <w:rPr>
          <w:rFonts w:ascii="Times New Roman" w:hAnsi="Times New Roman" w:cs="Times New Roman"/>
          <w:sz w:val="24"/>
          <w:szCs w:val="24"/>
        </w:rPr>
        <w:t>Roztoky, zorganizovať Deň matiek a zakladanie mája</w:t>
      </w:r>
      <w:r w:rsidR="00B34595" w:rsidRPr="001F595E">
        <w:rPr>
          <w:rFonts w:ascii="Times New Roman" w:hAnsi="Times New Roman" w:cs="Times New Roman"/>
          <w:sz w:val="24"/>
          <w:szCs w:val="24"/>
        </w:rPr>
        <w:t xml:space="preserve">, </w:t>
      </w:r>
      <w:r w:rsidR="00264588" w:rsidRPr="001F595E">
        <w:rPr>
          <w:rFonts w:ascii="Times New Roman" w:hAnsi="Times New Roman" w:cs="Times New Roman"/>
          <w:sz w:val="24"/>
          <w:szCs w:val="24"/>
        </w:rPr>
        <w:t>stretnutie dôchodcov pri príležitosti mesiaca úcty k starším spojenú so spoločnou oslavou životných jubileí našich občanov.</w:t>
      </w:r>
      <w:r w:rsidR="00B34595" w:rsidRPr="001F59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3E23" w:rsidRPr="001F595E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PaedDr. Stanislav </w:t>
      </w:r>
      <w:proofErr w:type="spellStart"/>
      <w:r w:rsidRPr="001F595E">
        <w:rPr>
          <w:rFonts w:ascii="Times New Roman" w:eastAsia="Times New Roman" w:hAnsi="Times New Roman" w:cs="Times New Roman"/>
          <w:sz w:val="24"/>
          <w:szCs w:val="24"/>
          <w:lang w:eastAsia="cs-CZ"/>
        </w:rPr>
        <w:t>Maloš</w:t>
      </w:r>
      <w:proofErr w:type="spellEnd"/>
    </w:p>
    <w:p w:rsidR="001D3E23" w:rsidRPr="001A0ECF" w:rsidRDefault="001D3E23" w:rsidP="001D3E23">
      <w:pPr>
        <w:spacing w:after="0" w:line="360" w:lineRule="auto"/>
        <w:ind w:left="284"/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</w:pP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 xml:space="preserve">                                                                                                              Starosta obce</w:t>
      </w:r>
    </w:p>
    <w:p w:rsidR="001D3E23" w:rsidRPr="008C3BB6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44CD1" w:rsidRDefault="00744CD1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44CD1" w:rsidRDefault="00744CD1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44CD1" w:rsidRDefault="00744CD1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44CD1" w:rsidRDefault="00744CD1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44CD1" w:rsidRDefault="00744CD1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44CD1" w:rsidRDefault="00744CD1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44CD1" w:rsidRDefault="00744CD1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lastRenderedPageBreak/>
        <w:t>Identifikačné údaje obce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Názov: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Pr="003104B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Obec  Banské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Sídlo :    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Banské 320, 094 12 Vechec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IČO: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00332259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DIČ: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2020640864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Štatutárny orgán obce: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starosta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E-mail:          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obecbanske@wmx.sk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Webová stránka:     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www.banske.sk</w:t>
      </w:r>
    </w:p>
    <w:p w:rsidR="001D3E23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Telefón, Fax: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057/4880482</w:t>
      </w:r>
    </w:p>
    <w:p w:rsidR="00744CD1" w:rsidRDefault="00744CD1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44CD1" w:rsidRDefault="00744CD1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44CD1" w:rsidRPr="003104B1" w:rsidRDefault="00744CD1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Organizačná štruktúra obce a identifikácia vedúcich predstaviteľov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104B1">
        <w:rPr>
          <w:rFonts w:ascii="Times New Roman" w:eastAsia="Batang" w:hAnsi="Times New Roman" w:cs="Times New Roman"/>
          <w:sz w:val="24"/>
          <w:szCs w:val="24"/>
          <w:lang w:eastAsia="cs-CZ"/>
        </w:rPr>
        <w:t>Starosta obce:</w:t>
      </w:r>
      <w:r w:rsidRPr="003104B1">
        <w:rPr>
          <w:rFonts w:ascii="Times New Roman" w:eastAsia="Batang" w:hAnsi="Times New Roman" w:cs="Times New Roman"/>
          <w:sz w:val="24"/>
          <w:szCs w:val="24"/>
          <w:lang w:eastAsia="cs-CZ"/>
        </w:rPr>
        <w:tab/>
      </w:r>
      <w:r w:rsidRPr="003104B1">
        <w:rPr>
          <w:rFonts w:ascii="Times New Roman" w:eastAsia="Batang" w:hAnsi="Times New Roman" w:cs="Times New Roman"/>
          <w:sz w:val="24"/>
          <w:szCs w:val="24"/>
          <w:lang w:eastAsia="cs-CZ"/>
        </w:rPr>
        <w:tab/>
      </w:r>
      <w:r w:rsidRPr="003104B1">
        <w:rPr>
          <w:rFonts w:ascii="Times New Roman" w:eastAsia="Batang" w:hAnsi="Times New Roman" w:cs="Times New Roman"/>
          <w:sz w:val="24"/>
          <w:szCs w:val="24"/>
          <w:lang w:eastAsia="cs-CZ"/>
        </w:rPr>
        <w:tab/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104B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PaedDr. Stanislav MALOŠ</w:t>
      </w:r>
    </w:p>
    <w:p w:rsidR="001D3E23" w:rsidRPr="003104B1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Zástupca starostu obce: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Ing. Peter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Dzurovčin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PhD.</w:t>
      </w:r>
    </w:p>
    <w:p w:rsidR="001D3E23" w:rsidRPr="003104B1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Hlavný kontrolór obce: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JUDr. Ján </w:t>
      </w:r>
      <w:proofErr w:type="spellStart"/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Štovka</w:t>
      </w:r>
      <w:proofErr w:type="spellEnd"/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</w:p>
    <w:p w:rsidR="001D3E23" w:rsidRDefault="001D3E23" w:rsidP="001D3E23">
      <w:pPr>
        <w:spacing w:after="0" w:line="276" w:lineRule="auto"/>
        <w:jc w:val="both"/>
        <w:rPr>
          <w:rFonts w:ascii="Times New Roman" w:eastAsia="BatangChe" w:hAnsi="Times New Roman" w:cs="Times New Roman"/>
          <w:sz w:val="24"/>
          <w:szCs w:val="24"/>
          <w:lang w:eastAsia="cs-CZ"/>
        </w:rPr>
      </w:pPr>
    </w:p>
    <w:p w:rsidR="001D3E23" w:rsidRDefault="001D3E23" w:rsidP="001F595E">
      <w:pPr>
        <w:spacing w:after="0" w:line="276" w:lineRule="auto"/>
        <w:jc w:val="both"/>
        <w:rPr>
          <w:rFonts w:ascii="Times New Roman" w:eastAsia="BatangChe" w:hAnsi="Times New Roman" w:cs="Times New Roman"/>
        </w:rPr>
      </w:pPr>
      <w:r w:rsidRPr="003104B1">
        <w:rPr>
          <w:rFonts w:ascii="Times New Roman" w:eastAsia="BatangChe" w:hAnsi="Times New Roman" w:cs="Times New Roman"/>
          <w:sz w:val="24"/>
          <w:szCs w:val="24"/>
          <w:lang w:eastAsia="cs-CZ"/>
        </w:rPr>
        <w:t>Obecné zastupiteľstvo</w:t>
      </w:r>
      <w:r>
        <w:rPr>
          <w:rFonts w:ascii="Times New Roman" w:eastAsia="BatangChe" w:hAnsi="Times New Roman" w:cs="Times New Roman"/>
          <w:sz w:val="24"/>
          <w:szCs w:val="24"/>
          <w:lang w:eastAsia="cs-CZ"/>
        </w:rPr>
        <w:t xml:space="preserve">: 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r w:rsidRPr="00C94454">
        <w:rPr>
          <w:rFonts w:eastAsia="BatangChe"/>
        </w:rPr>
        <w:t>Baran Ján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Bombár</w:t>
      </w:r>
      <w:proofErr w:type="spellEnd"/>
      <w:r w:rsidRPr="00C94454">
        <w:rPr>
          <w:rFonts w:eastAsia="BatangChe"/>
        </w:rPr>
        <w:t xml:space="preserve"> Ján 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Bombár</w:t>
      </w:r>
      <w:proofErr w:type="spellEnd"/>
      <w:r w:rsidRPr="00C94454">
        <w:rPr>
          <w:rFonts w:eastAsia="BatangChe"/>
        </w:rPr>
        <w:t xml:space="preserve"> Jozef 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Dargaj</w:t>
      </w:r>
      <w:proofErr w:type="spellEnd"/>
      <w:r w:rsidRPr="00C94454">
        <w:rPr>
          <w:rFonts w:eastAsia="BatangChe"/>
        </w:rPr>
        <w:t xml:space="preserve"> Viliam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Dzurovčín</w:t>
      </w:r>
      <w:proofErr w:type="spellEnd"/>
      <w:r w:rsidRPr="00C94454">
        <w:rPr>
          <w:rFonts w:eastAsia="BatangChe"/>
        </w:rPr>
        <w:t xml:space="preserve"> Peter, Ing., PhD.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Gaduš</w:t>
      </w:r>
      <w:proofErr w:type="spellEnd"/>
      <w:r w:rsidRPr="00C94454">
        <w:rPr>
          <w:rFonts w:eastAsia="BatangChe"/>
        </w:rPr>
        <w:t xml:space="preserve"> Marek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Ivančo</w:t>
      </w:r>
      <w:proofErr w:type="spellEnd"/>
      <w:r w:rsidRPr="00C94454">
        <w:rPr>
          <w:rFonts w:eastAsia="BatangChe"/>
        </w:rPr>
        <w:t xml:space="preserve"> Michal, Bc.,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r w:rsidRPr="00C94454">
        <w:rPr>
          <w:rFonts w:eastAsia="BatangChe"/>
        </w:rPr>
        <w:t xml:space="preserve">Litvin Štefan, 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Petruň</w:t>
      </w:r>
      <w:proofErr w:type="spellEnd"/>
      <w:r w:rsidRPr="00C94454">
        <w:rPr>
          <w:rFonts w:eastAsia="BatangChe"/>
        </w:rPr>
        <w:t xml:space="preserve"> Maroš, Mgr.</w:t>
      </w:r>
    </w:p>
    <w:p w:rsidR="001D3E23" w:rsidRDefault="001D3E23" w:rsidP="001D3E23">
      <w:pPr>
        <w:pStyle w:val="Odsekzoznamu"/>
        <w:spacing w:line="276" w:lineRule="auto"/>
        <w:jc w:val="both"/>
        <w:rPr>
          <w:rFonts w:eastAsia="BatangChe"/>
        </w:rPr>
      </w:pPr>
    </w:p>
    <w:p w:rsidR="001D3E23" w:rsidRDefault="001D3E23" w:rsidP="001D3E23">
      <w:pPr>
        <w:pStyle w:val="Odsekzoznamu"/>
        <w:spacing w:line="276" w:lineRule="auto"/>
        <w:jc w:val="both"/>
        <w:rPr>
          <w:rFonts w:eastAsia="BatangChe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eastAsia="Times New Roman" w:cs="Arial"/>
          <w:sz w:val="28"/>
          <w:szCs w:val="28"/>
          <w:lang w:eastAsia="cs-CZ"/>
        </w:rPr>
        <w:t>Komisie</w:t>
      </w:r>
      <w:r w:rsidRPr="008C3BB6">
        <w:rPr>
          <w:rFonts w:eastAsia="Times New Roman" w:cs="Times New Roman"/>
          <w:sz w:val="28"/>
          <w:szCs w:val="28"/>
          <w:lang w:eastAsia="cs-CZ"/>
        </w:rPr>
        <w:t xml:space="preserve"> obecného zastupiteľstva v Banskom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</w:t>
      </w:r>
    </w:p>
    <w:p w:rsidR="001F595E" w:rsidRDefault="001D3E23" w:rsidP="001D3E23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lang w:val="cs-CZ" w:eastAsia="cs-CZ"/>
        </w:rPr>
      </w:pPr>
      <w:proofErr w:type="spellStart"/>
      <w:r w:rsidRPr="001F595E">
        <w:rPr>
          <w:rFonts w:ascii="Bahnschrift" w:eastAsia="Times New Roman" w:hAnsi="Bahnschrift" w:cs="Times New Roman"/>
          <w:lang w:val="cs-CZ" w:eastAsia="cs-CZ"/>
        </w:rPr>
        <w:t>Finančná</w:t>
      </w:r>
      <w:proofErr w:type="spellEnd"/>
      <w:r w:rsidRPr="001F595E">
        <w:rPr>
          <w:rFonts w:ascii="Bahnschrift" w:eastAsia="Times New Roman" w:hAnsi="Bahnschrift" w:cs="Times New Roman"/>
          <w:lang w:val="cs-CZ" w:eastAsia="cs-CZ"/>
        </w:rPr>
        <w:t xml:space="preserve"> </w:t>
      </w:r>
      <w:proofErr w:type="spellStart"/>
      <w:proofErr w:type="gramStart"/>
      <w:r w:rsidRPr="001F595E">
        <w:rPr>
          <w:rFonts w:ascii="Bahnschrift" w:eastAsia="Times New Roman" w:hAnsi="Bahnschrift" w:cs="Times New Roman"/>
          <w:lang w:val="cs-CZ" w:eastAsia="cs-CZ"/>
        </w:rPr>
        <w:t>komisia</w:t>
      </w:r>
      <w:proofErr w:type="spellEnd"/>
      <w:r w:rsidRPr="001F595E">
        <w:rPr>
          <w:rFonts w:ascii="Bahnschrift" w:eastAsia="Times New Roman" w:hAnsi="Bahnschrift" w:cs="Times New Roman"/>
          <w:lang w:val="cs-CZ" w:eastAsia="cs-CZ"/>
        </w:rPr>
        <w:t xml:space="preserve">  správy</w:t>
      </w:r>
      <w:proofErr w:type="gramEnd"/>
      <w:r w:rsidRPr="001F595E">
        <w:rPr>
          <w:rFonts w:ascii="Bahnschrift" w:eastAsia="Times New Roman" w:hAnsi="Bahnschrift" w:cs="Times New Roman"/>
          <w:lang w:val="cs-CZ" w:eastAsia="cs-CZ"/>
        </w:rPr>
        <w:t xml:space="preserve"> obecného majetku</w:t>
      </w:r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: </w:t>
      </w:r>
    </w:p>
    <w:p w:rsidR="001D3E23" w:rsidRPr="001F595E" w:rsidRDefault="001D3E23" w:rsidP="001D3E2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lang w:val="cs-CZ" w:eastAsia="cs-CZ"/>
        </w:rPr>
      </w:pPr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Bc. Michal </w:t>
      </w:r>
      <w:proofErr w:type="spellStart"/>
      <w:proofErr w:type="gramStart"/>
      <w:r w:rsidRPr="001F595E">
        <w:rPr>
          <w:rFonts w:ascii="Times New Roman" w:eastAsia="Times New Roman" w:hAnsi="Times New Roman" w:cs="Times New Roman"/>
          <w:lang w:val="cs-CZ" w:eastAsia="cs-CZ"/>
        </w:rPr>
        <w:t>Ivančo</w:t>
      </w:r>
      <w:r w:rsidR="001F595E">
        <w:rPr>
          <w:rFonts w:ascii="Times New Roman" w:eastAsia="Times New Roman" w:hAnsi="Times New Roman" w:cs="Times New Roman"/>
          <w:lang w:val="cs-CZ" w:eastAsia="cs-CZ"/>
        </w:rPr>
        <w:t>,</w:t>
      </w:r>
      <w:r w:rsidRPr="001F595E">
        <w:rPr>
          <w:rFonts w:ascii="Times New Roman" w:eastAsia="Times New Roman" w:hAnsi="Times New Roman" w:cs="Times New Roman"/>
          <w:lang w:val="cs-CZ" w:eastAsia="cs-CZ"/>
        </w:rPr>
        <w:t>Štefan</w:t>
      </w:r>
      <w:proofErr w:type="spellEnd"/>
      <w:proofErr w:type="gramEnd"/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 Litvin, Ing. Peter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Dzurovčin,PhD</w:t>
      </w:r>
      <w:proofErr w:type="spellEnd"/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., Ján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Bombár</w:t>
      </w:r>
      <w:proofErr w:type="spellEnd"/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, Mgr. Maroš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Petruň</w:t>
      </w:r>
      <w:proofErr w:type="spellEnd"/>
    </w:p>
    <w:p w:rsidR="001F595E" w:rsidRDefault="001D3E23" w:rsidP="001D3E23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lang w:val="cs-CZ" w:eastAsia="cs-CZ"/>
        </w:rPr>
      </w:pPr>
      <w:proofErr w:type="gramStart"/>
      <w:r w:rsidRPr="001F595E">
        <w:rPr>
          <w:rFonts w:ascii="Bahnschrift" w:eastAsia="Times New Roman" w:hAnsi="Bahnschrift" w:cs="Times New Roman"/>
          <w:lang w:val="cs-CZ" w:eastAsia="cs-CZ"/>
        </w:rPr>
        <w:t>Výstavba ,</w:t>
      </w:r>
      <w:proofErr w:type="gramEnd"/>
      <w:r w:rsidRPr="001F595E">
        <w:rPr>
          <w:rFonts w:ascii="Bahnschrift" w:eastAsia="Times New Roman" w:hAnsi="Bahnschrift" w:cs="Times New Roman"/>
          <w:lang w:val="cs-CZ" w:eastAsia="cs-CZ"/>
        </w:rPr>
        <w:t xml:space="preserve"> </w:t>
      </w:r>
      <w:proofErr w:type="spellStart"/>
      <w:r w:rsidRPr="001F595E">
        <w:rPr>
          <w:rFonts w:ascii="Bahnschrift" w:eastAsia="Times New Roman" w:hAnsi="Bahnschrift" w:cs="Times New Roman"/>
          <w:lang w:val="cs-CZ" w:eastAsia="cs-CZ"/>
        </w:rPr>
        <w:t>územné</w:t>
      </w:r>
      <w:proofErr w:type="spellEnd"/>
      <w:r w:rsidRPr="001F595E">
        <w:rPr>
          <w:rFonts w:ascii="Bahnschrift" w:eastAsia="Times New Roman" w:hAnsi="Bahnschrift" w:cs="Times New Roman"/>
          <w:lang w:val="cs-CZ" w:eastAsia="cs-CZ"/>
        </w:rPr>
        <w:t xml:space="preserve"> </w:t>
      </w:r>
      <w:proofErr w:type="spellStart"/>
      <w:r w:rsidRPr="001F595E">
        <w:rPr>
          <w:rFonts w:ascii="Bahnschrift" w:eastAsia="Times New Roman" w:hAnsi="Bahnschrift" w:cs="Times New Roman"/>
          <w:lang w:val="cs-CZ" w:eastAsia="cs-CZ"/>
        </w:rPr>
        <w:t>plánovanie</w:t>
      </w:r>
      <w:proofErr w:type="spellEnd"/>
      <w:r w:rsidRPr="001F595E">
        <w:rPr>
          <w:rFonts w:ascii="Bahnschrift" w:eastAsia="Times New Roman" w:hAnsi="Bahnschrift" w:cs="Times New Roman"/>
          <w:lang w:val="cs-CZ" w:eastAsia="cs-CZ"/>
        </w:rPr>
        <w:t xml:space="preserve"> a životné </w:t>
      </w:r>
      <w:proofErr w:type="spellStart"/>
      <w:r w:rsidRPr="001F595E">
        <w:rPr>
          <w:rFonts w:ascii="Bahnschrift" w:eastAsia="Times New Roman" w:hAnsi="Bahnschrift" w:cs="Times New Roman"/>
          <w:lang w:val="cs-CZ" w:eastAsia="cs-CZ"/>
        </w:rPr>
        <w:t>prostredie</w:t>
      </w:r>
      <w:proofErr w:type="spellEnd"/>
      <w:r w:rsidR="001F595E">
        <w:rPr>
          <w:rFonts w:ascii="Times New Roman" w:eastAsia="Times New Roman" w:hAnsi="Times New Roman" w:cs="Times New Roman"/>
          <w:lang w:val="cs-CZ" w:eastAsia="cs-CZ"/>
        </w:rPr>
        <w:t>:</w:t>
      </w:r>
    </w:p>
    <w:p w:rsidR="001D3E23" w:rsidRPr="001F595E" w:rsidRDefault="001D3E23" w:rsidP="001D3E2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lang w:val="cs-CZ" w:eastAsia="cs-CZ"/>
        </w:rPr>
      </w:pPr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Mgr. Maroš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Petruň</w:t>
      </w:r>
      <w:proofErr w:type="spellEnd"/>
      <w:r w:rsidRPr="001F595E">
        <w:rPr>
          <w:rFonts w:ascii="Times New Roman" w:eastAsia="Times New Roman" w:hAnsi="Times New Roman" w:cs="Times New Roman"/>
          <w:lang w:val="cs-CZ" w:eastAsia="cs-CZ"/>
        </w:rPr>
        <w:t>,</w:t>
      </w:r>
      <w:r w:rsidR="001F595E">
        <w:rPr>
          <w:rFonts w:ascii="Times New Roman" w:eastAsia="Times New Roman" w:hAnsi="Times New Roman" w:cs="Times New Roman"/>
          <w:lang w:val="cs-CZ" w:eastAsia="cs-CZ"/>
        </w:rPr>
        <w:t xml:space="preserve"> </w:t>
      </w:r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Marek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Gaduš</w:t>
      </w:r>
      <w:proofErr w:type="spellEnd"/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, Jozef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Bombár</w:t>
      </w:r>
      <w:proofErr w:type="spellEnd"/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, Ján </w:t>
      </w:r>
      <w:proofErr w:type="spellStart"/>
      <w:proofErr w:type="gramStart"/>
      <w:r w:rsidRPr="001F595E">
        <w:rPr>
          <w:rFonts w:ascii="Times New Roman" w:eastAsia="Times New Roman" w:hAnsi="Times New Roman" w:cs="Times New Roman"/>
          <w:lang w:val="cs-CZ" w:eastAsia="cs-CZ"/>
        </w:rPr>
        <w:t>Baran,Rastislav</w:t>
      </w:r>
      <w:proofErr w:type="spellEnd"/>
      <w:proofErr w:type="gramEnd"/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Sivič</w:t>
      </w:r>
      <w:proofErr w:type="spellEnd"/>
    </w:p>
    <w:p w:rsidR="001F595E" w:rsidRDefault="001D3E23" w:rsidP="001D3E23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lang w:val="cs-CZ" w:eastAsia="cs-CZ"/>
        </w:rPr>
      </w:pPr>
      <w:proofErr w:type="spellStart"/>
      <w:r w:rsidRPr="001F595E">
        <w:rPr>
          <w:rFonts w:ascii="Bahnschrift" w:eastAsia="Times New Roman" w:hAnsi="Bahnschrift" w:cs="Times New Roman"/>
          <w:lang w:val="cs-CZ" w:eastAsia="cs-CZ"/>
        </w:rPr>
        <w:t>Školstvo</w:t>
      </w:r>
      <w:proofErr w:type="spellEnd"/>
      <w:r w:rsidRPr="001F595E">
        <w:rPr>
          <w:rFonts w:ascii="Bahnschrift" w:eastAsia="Times New Roman" w:hAnsi="Bahnschrift" w:cs="Times New Roman"/>
          <w:lang w:val="cs-CZ" w:eastAsia="cs-CZ"/>
        </w:rPr>
        <w:t xml:space="preserve">, </w:t>
      </w:r>
      <w:proofErr w:type="gramStart"/>
      <w:r w:rsidRPr="001F595E">
        <w:rPr>
          <w:rFonts w:ascii="Bahnschrift" w:eastAsia="Times New Roman" w:hAnsi="Bahnschrift" w:cs="Times New Roman"/>
          <w:lang w:val="cs-CZ" w:eastAsia="cs-CZ"/>
        </w:rPr>
        <w:t xml:space="preserve">mládež,  </w:t>
      </w:r>
      <w:proofErr w:type="spellStart"/>
      <w:r w:rsidRPr="001F595E">
        <w:rPr>
          <w:rFonts w:ascii="Bahnschrift" w:eastAsia="Times New Roman" w:hAnsi="Bahnschrift" w:cs="Times New Roman"/>
          <w:lang w:val="cs-CZ" w:eastAsia="cs-CZ"/>
        </w:rPr>
        <w:t>šport</w:t>
      </w:r>
      <w:proofErr w:type="spellEnd"/>
      <w:proofErr w:type="gramEnd"/>
      <w:r w:rsidR="001F595E">
        <w:rPr>
          <w:rFonts w:ascii="Times New Roman" w:eastAsia="Times New Roman" w:hAnsi="Times New Roman" w:cs="Times New Roman"/>
          <w:lang w:val="cs-CZ" w:eastAsia="cs-CZ"/>
        </w:rPr>
        <w:t>:</w:t>
      </w:r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 </w:t>
      </w:r>
    </w:p>
    <w:p w:rsidR="001F595E" w:rsidRDefault="001D3E23" w:rsidP="001D3E2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lang w:val="cs-CZ" w:eastAsia="cs-CZ"/>
        </w:rPr>
      </w:pPr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Bc. Michal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Ivančo</w:t>
      </w:r>
      <w:proofErr w:type="spellEnd"/>
      <w:r w:rsidRPr="001F595E">
        <w:rPr>
          <w:rFonts w:ascii="Times New Roman" w:eastAsia="Times New Roman" w:hAnsi="Times New Roman" w:cs="Times New Roman"/>
          <w:lang w:val="cs-CZ" w:eastAsia="cs-CZ"/>
        </w:rPr>
        <w:t>,</w:t>
      </w:r>
      <w:r w:rsidR="001F595E">
        <w:rPr>
          <w:rFonts w:ascii="Times New Roman" w:eastAsia="Times New Roman" w:hAnsi="Times New Roman" w:cs="Times New Roman"/>
          <w:lang w:val="cs-CZ" w:eastAsia="cs-CZ"/>
        </w:rPr>
        <w:t xml:space="preserve"> J</w:t>
      </w:r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án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Bombár</w:t>
      </w:r>
      <w:proofErr w:type="spellEnd"/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, Viliam </w:t>
      </w:r>
      <w:proofErr w:type="spellStart"/>
      <w:r w:rsidR="00810E66" w:rsidRPr="001F595E">
        <w:rPr>
          <w:rFonts w:ascii="Times New Roman" w:eastAsia="Times New Roman" w:hAnsi="Times New Roman" w:cs="Times New Roman"/>
          <w:lang w:val="cs-CZ" w:eastAsia="cs-CZ"/>
        </w:rPr>
        <w:t>D</w:t>
      </w:r>
      <w:r w:rsidRPr="001F595E">
        <w:rPr>
          <w:rFonts w:ascii="Times New Roman" w:eastAsia="Times New Roman" w:hAnsi="Times New Roman" w:cs="Times New Roman"/>
          <w:lang w:val="cs-CZ" w:eastAsia="cs-CZ"/>
        </w:rPr>
        <w:t>argaj</w:t>
      </w:r>
      <w:proofErr w:type="spellEnd"/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, Ing. Peter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Dzurovčín</w:t>
      </w:r>
      <w:proofErr w:type="spellEnd"/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, </w:t>
      </w:r>
    </w:p>
    <w:p w:rsidR="001D3E23" w:rsidRPr="001F595E" w:rsidRDefault="001D3E23" w:rsidP="001D3E2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lang w:val="cs-CZ" w:eastAsia="cs-CZ"/>
        </w:rPr>
      </w:pPr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PhD., Mgr. Martina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Valčová</w:t>
      </w:r>
      <w:proofErr w:type="spellEnd"/>
    </w:p>
    <w:p w:rsidR="001F595E" w:rsidRPr="001F595E" w:rsidRDefault="001D3E23" w:rsidP="001D3E23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lang w:val="cs-CZ" w:eastAsia="cs-CZ"/>
        </w:rPr>
      </w:pPr>
      <w:r w:rsidRPr="001F595E">
        <w:rPr>
          <w:rFonts w:ascii="Bahnschrift" w:eastAsia="Times New Roman" w:hAnsi="Bahnschrift" w:cs="Times New Roman"/>
          <w:lang w:val="cs-CZ" w:eastAsia="cs-CZ"/>
        </w:rPr>
        <w:t>Sociálna, bytová, zdravotná</w:t>
      </w:r>
      <w:r w:rsidR="001F595E">
        <w:rPr>
          <w:rFonts w:ascii="Bahnschrift" w:eastAsia="Times New Roman" w:hAnsi="Bahnschrift" w:cs="Times New Roman"/>
          <w:lang w:val="cs-CZ" w:eastAsia="cs-CZ"/>
        </w:rPr>
        <w:t>:</w:t>
      </w:r>
    </w:p>
    <w:p w:rsidR="001D3E23" w:rsidRPr="001F595E" w:rsidRDefault="001D3E23" w:rsidP="001D3E2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lang w:val="cs-CZ" w:eastAsia="cs-CZ"/>
        </w:rPr>
      </w:pPr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Ján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Bombár</w:t>
      </w:r>
      <w:proofErr w:type="spellEnd"/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, Marek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Gaduš</w:t>
      </w:r>
      <w:proofErr w:type="spellEnd"/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, Peter Veselovský, Miroslav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Šmatár</w:t>
      </w:r>
      <w:proofErr w:type="spellEnd"/>
      <w:r w:rsidRPr="001F595E">
        <w:rPr>
          <w:rFonts w:ascii="Times New Roman" w:eastAsia="Times New Roman" w:hAnsi="Times New Roman" w:cs="Times New Roman"/>
          <w:lang w:val="cs-CZ" w:eastAsia="cs-CZ"/>
        </w:rPr>
        <w:t>, Ján Gera</w:t>
      </w:r>
    </w:p>
    <w:p w:rsidR="001F595E" w:rsidRPr="001F595E" w:rsidRDefault="001D3E23" w:rsidP="001D3E23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lang w:val="cs-CZ" w:eastAsia="cs-CZ"/>
        </w:rPr>
      </w:pPr>
      <w:proofErr w:type="spellStart"/>
      <w:r w:rsidRPr="001F595E">
        <w:rPr>
          <w:rFonts w:ascii="Bahnschrift" w:eastAsia="Times New Roman" w:hAnsi="Bahnschrift" w:cs="Times New Roman"/>
          <w:lang w:val="cs-CZ" w:eastAsia="cs-CZ"/>
        </w:rPr>
        <w:t>Priestupková</w:t>
      </w:r>
      <w:proofErr w:type="spellEnd"/>
      <w:r w:rsidRPr="001F595E">
        <w:rPr>
          <w:rFonts w:ascii="Bahnschrift" w:eastAsia="Times New Roman" w:hAnsi="Bahnschrift" w:cs="Times New Roman"/>
          <w:lang w:val="cs-CZ" w:eastAsia="cs-CZ"/>
        </w:rPr>
        <w:t xml:space="preserve">, ochrana </w:t>
      </w:r>
      <w:proofErr w:type="spellStart"/>
      <w:r w:rsidRPr="001F595E">
        <w:rPr>
          <w:rFonts w:ascii="Bahnschrift" w:eastAsia="Times New Roman" w:hAnsi="Bahnschrift" w:cs="Times New Roman"/>
          <w:lang w:val="cs-CZ" w:eastAsia="cs-CZ"/>
        </w:rPr>
        <w:t>verejného</w:t>
      </w:r>
      <w:proofErr w:type="spellEnd"/>
      <w:r w:rsidRPr="001F595E">
        <w:rPr>
          <w:rFonts w:ascii="Bahnschrift" w:eastAsia="Times New Roman" w:hAnsi="Bahnschrift" w:cs="Times New Roman"/>
          <w:lang w:val="cs-CZ" w:eastAsia="cs-CZ"/>
        </w:rPr>
        <w:t xml:space="preserve"> </w:t>
      </w:r>
      <w:proofErr w:type="spellStart"/>
      <w:r w:rsidRPr="001F595E">
        <w:rPr>
          <w:rFonts w:ascii="Bahnschrift" w:eastAsia="Times New Roman" w:hAnsi="Bahnschrift" w:cs="Times New Roman"/>
          <w:lang w:val="cs-CZ" w:eastAsia="cs-CZ"/>
        </w:rPr>
        <w:t>poriadku</w:t>
      </w:r>
      <w:proofErr w:type="spellEnd"/>
      <w:r w:rsidRPr="001F595E">
        <w:rPr>
          <w:rFonts w:ascii="Bahnschrift" w:eastAsia="Times New Roman" w:hAnsi="Bahnschrift" w:cs="Times New Roman"/>
          <w:lang w:val="cs-CZ" w:eastAsia="cs-CZ"/>
        </w:rPr>
        <w:t xml:space="preserve"> a bezpečnosti</w:t>
      </w:r>
      <w:r w:rsidR="001F595E">
        <w:rPr>
          <w:rFonts w:ascii="Bahnschrift" w:eastAsia="Times New Roman" w:hAnsi="Bahnschrift" w:cs="Times New Roman"/>
          <w:lang w:val="cs-CZ" w:eastAsia="cs-CZ"/>
        </w:rPr>
        <w:t>:</w:t>
      </w:r>
    </w:p>
    <w:p w:rsidR="001D3E23" w:rsidRPr="001F595E" w:rsidRDefault="001D3E23" w:rsidP="001D3E2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lang w:val="cs-CZ" w:eastAsia="cs-CZ"/>
        </w:rPr>
      </w:pPr>
      <w:r w:rsidRPr="001F595E">
        <w:rPr>
          <w:rFonts w:ascii="Times New Roman" w:eastAsia="Times New Roman" w:hAnsi="Times New Roman" w:cs="Times New Roman"/>
          <w:lang w:val="cs-CZ" w:eastAsia="cs-CZ"/>
        </w:rPr>
        <w:lastRenderedPageBreak/>
        <w:t xml:space="preserve">Viliam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Dargaj</w:t>
      </w:r>
      <w:proofErr w:type="spellEnd"/>
      <w:r w:rsidRPr="001F595E">
        <w:rPr>
          <w:rFonts w:ascii="Times New Roman" w:eastAsia="Times New Roman" w:hAnsi="Times New Roman" w:cs="Times New Roman"/>
          <w:lang w:val="cs-CZ" w:eastAsia="cs-CZ"/>
        </w:rPr>
        <w:t>,</w:t>
      </w:r>
      <w:r w:rsidR="001F595E">
        <w:rPr>
          <w:rFonts w:ascii="Times New Roman" w:eastAsia="Times New Roman" w:hAnsi="Times New Roman" w:cs="Times New Roman"/>
          <w:lang w:val="cs-CZ" w:eastAsia="cs-CZ"/>
        </w:rPr>
        <w:t xml:space="preserve"> </w:t>
      </w:r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Marek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Gaduš</w:t>
      </w:r>
      <w:proofErr w:type="spellEnd"/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, Ing. Peter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Dzurovčin</w:t>
      </w:r>
      <w:proofErr w:type="spellEnd"/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 PhD., Ján Baran, Miroslav </w:t>
      </w:r>
      <w:proofErr w:type="spellStart"/>
      <w:r w:rsidRPr="001F595E">
        <w:rPr>
          <w:rFonts w:ascii="Times New Roman" w:eastAsia="Times New Roman" w:hAnsi="Times New Roman" w:cs="Times New Roman"/>
          <w:lang w:val="cs-CZ" w:eastAsia="cs-CZ"/>
        </w:rPr>
        <w:t>Šmatár</w:t>
      </w:r>
      <w:proofErr w:type="spellEnd"/>
      <w:r w:rsidRPr="001F595E">
        <w:rPr>
          <w:rFonts w:ascii="Times New Roman" w:eastAsia="Times New Roman" w:hAnsi="Times New Roman" w:cs="Times New Roman"/>
          <w:lang w:val="cs-CZ" w:eastAsia="cs-CZ"/>
        </w:rPr>
        <w:t xml:space="preserve">, </w:t>
      </w:r>
    </w:p>
    <w:p w:rsidR="001F595E" w:rsidRDefault="001D3E23" w:rsidP="001D3E23">
      <w:pPr>
        <w:spacing w:after="0" w:line="360" w:lineRule="auto"/>
        <w:jc w:val="both"/>
        <w:rPr>
          <w:rFonts w:ascii="Bahnschrift" w:eastAsia="Times New Roman" w:hAnsi="Bahnschrift" w:cs="Times New Roman"/>
          <w:lang w:eastAsia="cs-CZ"/>
        </w:rPr>
      </w:pPr>
      <w:r w:rsidRPr="001F595E">
        <w:rPr>
          <w:rFonts w:ascii="Times New Roman" w:eastAsia="Times New Roman" w:hAnsi="Times New Roman" w:cs="Times New Roman"/>
          <w:lang w:eastAsia="cs-CZ"/>
        </w:rPr>
        <w:t xml:space="preserve">      -     </w:t>
      </w:r>
      <w:r w:rsidR="001F595E">
        <w:rPr>
          <w:rFonts w:ascii="Times New Roman" w:eastAsia="Times New Roman" w:hAnsi="Times New Roman" w:cs="Times New Roman"/>
          <w:lang w:eastAsia="cs-CZ"/>
        </w:rPr>
        <w:t xml:space="preserve"> </w:t>
      </w:r>
      <w:r w:rsidRPr="001F595E">
        <w:rPr>
          <w:rFonts w:ascii="Bahnschrift" w:eastAsia="Times New Roman" w:hAnsi="Bahnschrift" w:cs="Times New Roman"/>
          <w:lang w:eastAsia="cs-CZ"/>
        </w:rPr>
        <w:t>Kultúrna komisia</w:t>
      </w:r>
      <w:r w:rsidR="001F595E">
        <w:rPr>
          <w:rFonts w:ascii="Bahnschrift" w:eastAsia="Times New Roman" w:hAnsi="Bahnschrift" w:cs="Times New Roman"/>
          <w:lang w:eastAsia="cs-CZ"/>
        </w:rPr>
        <w:t>:</w:t>
      </w:r>
    </w:p>
    <w:p w:rsidR="001D3E23" w:rsidRPr="001F595E" w:rsidRDefault="001F595E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 xml:space="preserve">           </w:t>
      </w:r>
      <w:r w:rsidR="001D3E23" w:rsidRPr="001F595E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 xml:space="preserve"> </w:t>
      </w:r>
      <w:r w:rsidR="001D3E23" w:rsidRPr="001F595E">
        <w:rPr>
          <w:rFonts w:ascii="Times New Roman" w:eastAsia="Times New Roman" w:hAnsi="Times New Roman" w:cs="Times New Roman"/>
          <w:lang w:eastAsia="cs-CZ"/>
        </w:rPr>
        <w:t xml:space="preserve">Štefan Litvin, , Angelika </w:t>
      </w:r>
      <w:proofErr w:type="spellStart"/>
      <w:r w:rsidR="001D3E23" w:rsidRPr="001F595E">
        <w:rPr>
          <w:rFonts w:ascii="Times New Roman" w:eastAsia="Times New Roman" w:hAnsi="Times New Roman" w:cs="Times New Roman"/>
          <w:lang w:eastAsia="cs-CZ"/>
        </w:rPr>
        <w:t>Milánová</w:t>
      </w:r>
      <w:proofErr w:type="spellEnd"/>
      <w:r w:rsidR="001D3E23" w:rsidRPr="001F595E">
        <w:rPr>
          <w:rFonts w:ascii="Times New Roman" w:eastAsia="Times New Roman" w:hAnsi="Times New Roman" w:cs="Times New Roman"/>
          <w:lang w:eastAsia="cs-CZ"/>
        </w:rPr>
        <w:t xml:space="preserve">, </w:t>
      </w:r>
      <w:r w:rsidR="009F20E0" w:rsidRPr="001F595E">
        <w:rPr>
          <w:rFonts w:ascii="Times New Roman" w:eastAsia="Times New Roman" w:hAnsi="Times New Roman" w:cs="Times New Roman"/>
          <w:lang w:eastAsia="cs-CZ"/>
        </w:rPr>
        <w:t xml:space="preserve">Katarína </w:t>
      </w:r>
      <w:proofErr w:type="spellStart"/>
      <w:r w:rsidR="009F20E0" w:rsidRPr="001F595E">
        <w:rPr>
          <w:rFonts w:ascii="Times New Roman" w:eastAsia="Times New Roman" w:hAnsi="Times New Roman" w:cs="Times New Roman"/>
          <w:lang w:eastAsia="cs-CZ"/>
        </w:rPr>
        <w:t>Mitrišinová</w:t>
      </w:r>
      <w:proofErr w:type="spellEnd"/>
      <w:r w:rsidR="009F20E0">
        <w:rPr>
          <w:rFonts w:ascii="Times New Roman" w:eastAsia="Times New Roman" w:hAnsi="Times New Roman" w:cs="Times New Roman"/>
          <w:lang w:eastAsia="cs-CZ"/>
        </w:rPr>
        <w:t>,</w:t>
      </w:r>
      <w:r w:rsidR="001D3E23" w:rsidRPr="001F595E">
        <w:rPr>
          <w:rFonts w:ascii="Times New Roman" w:eastAsia="Times New Roman" w:hAnsi="Times New Roman" w:cs="Times New Roman"/>
          <w:lang w:eastAsia="cs-CZ"/>
        </w:rPr>
        <w:t xml:space="preserve"> Mgr. Martina Jurčová, MBA</w:t>
      </w:r>
      <w:r w:rsidR="001D3E23" w:rsidRPr="001F595E">
        <w:rPr>
          <w:rFonts w:ascii="Times New Roman" w:eastAsia="Times New Roman" w:hAnsi="Times New Roman" w:cs="Times New Roman"/>
          <w:lang w:eastAsia="cs-CZ"/>
        </w:rPr>
        <w:tab/>
      </w:r>
      <w:r w:rsidR="001D3E23" w:rsidRPr="001F595E">
        <w:rPr>
          <w:rFonts w:ascii="Times New Roman" w:eastAsia="Times New Roman" w:hAnsi="Times New Roman" w:cs="Times New Roman"/>
          <w:lang w:eastAsia="cs-CZ"/>
        </w:rPr>
        <w:tab/>
        <w:t xml:space="preserve">   </w:t>
      </w:r>
    </w:p>
    <w:p w:rsidR="001D3E23" w:rsidRPr="008C3BB6" w:rsidRDefault="008C136D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>Zamestnanci  o</w:t>
      </w:r>
      <w:r w:rsidR="001D3E23" w:rsidRPr="008C3BB6">
        <w:rPr>
          <w:rFonts w:ascii="Arial" w:eastAsia="Times New Roman" w:hAnsi="Arial" w:cs="Arial"/>
          <w:sz w:val="24"/>
          <w:szCs w:val="24"/>
          <w:lang w:eastAsia="cs-CZ"/>
        </w:rPr>
        <w:t>becn</w:t>
      </w:r>
      <w:r>
        <w:rPr>
          <w:rFonts w:ascii="Arial" w:eastAsia="Times New Roman" w:hAnsi="Arial" w:cs="Arial"/>
          <w:sz w:val="24"/>
          <w:szCs w:val="24"/>
          <w:lang w:eastAsia="cs-CZ"/>
        </w:rPr>
        <w:t>ého</w:t>
      </w:r>
      <w:r w:rsidR="001D3E23"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úrad</w:t>
      </w:r>
      <w:r>
        <w:rPr>
          <w:rFonts w:ascii="Arial" w:eastAsia="Times New Roman" w:hAnsi="Arial" w:cs="Arial"/>
          <w:sz w:val="24"/>
          <w:szCs w:val="24"/>
          <w:lang w:eastAsia="cs-CZ"/>
        </w:rPr>
        <w:t>u</w:t>
      </w:r>
      <w:r w:rsidR="001D3E23" w:rsidRPr="008C3BB6">
        <w:rPr>
          <w:rFonts w:ascii="Arial" w:eastAsia="Times New Roman" w:hAnsi="Arial" w:cs="Arial"/>
          <w:sz w:val="24"/>
          <w:szCs w:val="24"/>
          <w:lang w:eastAsia="cs-CZ"/>
        </w:rPr>
        <w:t>: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Katarína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– vedenie ekonomickej agendy,  účtovníctva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rozpočtovníctva, výkazníctva,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fakturácie, správa miestnych  daní a poplatkov, evidencia majetku obce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Mgr. Mária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Dargajová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mzdová agenda 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personalistika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obce,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registrácia obyvateľov,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registratúra </w:t>
      </w:r>
    </w:p>
    <w:p w:rsidR="001D3E23" w:rsidRPr="008C3BB6" w:rsidRDefault="002277D8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Mgr.</w:t>
      </w:r>
      <w:r w:rsidR="001D3E2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Marianna </w:t>
      </w:r>
      <w:proofErr w:type="spellStart"/>
      <w:r w:rsidR="001D3E23">
        <w:rPr>
          <w:rFonts w:ascii="Times New Roman" w:eastAsia="Times New Roman" w:hAnsi="Times New Roman" w:cs="Times New Roman"/>
          <w:sz w:val="24"/>
          <w:szCs w:val="24"/>
          <w:lang w:eastAsia="cs-CZ"/>
        </w:rPr>
        <w:t>Dargajová</w:t>
      </w:r>
      <w:proofErr w:type="spellEnd"/>
      <w:r w:rsidR="001D3E2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referentka </w:t>
      </w:r>
      <w:proofErr w:type="spellStart"/>
      <w:r w:rsidR="001D3E23">
        <w:rPr>
          <w:rFonts w:ascii="Times New Roman" w:eastAsia="Times New Roman" w:hAnsi="Times New Roman" w:cs="Times New Roman"/>
          <w:sz w:val="24"/>
          <w:szCs w:val="24"/>
          <w:lang w:eastAsia="cs-CZ"/>
        </w:rPr>
        <w:t>Ocú</w:t>
      </w:r>
      <w:proofErr w:type="spellEnd"/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Anna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Begalová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– upratovanie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Ocú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, KD, DS , roznášanie úradných listín a materiálov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Horvathová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Eva - koordinátor malých obecných služieb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Marianna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pracovníčka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– obecné služby</w:t>
      </w:r>
    </w:p>
    <w:p w:rsidR="001D3E23" w:rsidRDefault="001D3E23" w:rsidP="001D3E2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B3210" w:rsidRPr="008C3BB6" w:rsidRDefault="007B3210" w:rsidP="001D3E2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>Zamestnanci pracujúci na základe operačných programov Ľudské zdroje:</w:t>
      </w:r>
    </w:p>
    <w:p w:rsidR="001D3E23" w:rsidRPr="008C3BB6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- </w:t>
      </w:r>
      <w:r w:rsidRPr="008C136D">
        <w:rPr>
          <w:rFonts w:asciiTheme="majorHAnsi" w:eastAsia="Batang" w:hAnsiTheme="majorHAnsi" w:cstheme="majorHAnsi"/>
          <w:b/>
          <w:sz w:val="24"/>
          <w:szCs w:val="24"/>
          <w:lang w:eastAsia="cs-CZ"/>
        </w:rPr>
        <w:t>Terénna sociálna práca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  <w:r w:rsidR="00810E6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/do 3</w:t>
      </w:r>
      <w:r w:rsidR="00FE25EC">
        <w:rPr>
          <w:rFonts w:ascii="Times New Roman" w:eastAsia="Times New Roman" w:hAnsi="Times New Roman" w:cs="Times New Roman"/>
          <w:sz w:val="24"/>
          <w:szCs w:val="24"/>
          <w:lang w:eastAsia="cs-CZ"/>
        </w:rPr>
        <w:t>1</w:t>
      </w:r>
      <w:r w:rsidR="00810E66">
        <w:rPr>
          <w:rFonts w:ascii="Times New Roman" w:eastAsia="Times New Roman" w:hAnsi="Times New Roman" w:cs="Times New Roman"/>
          <w:sz w:val="24"/>
          <w:szCs w:val="24"/>
          <w:lang w:eastAsia="cs-CZ"/>
        </w:rPr>
        <w:t>.1</w:t>
      </w:r>
      <w:r w:rsidR="00FE25EC">
        <w:rPr>
          <w:rFonts w:ascii="Times New Roman" w:eastAsia="Times New Roman" w:hAnsi="Times New Roman" w:cs="Times New Roman"/>
          <w:sz w:val="24"/>
          <w:szCs w:val="24"/>
          <w:lang w:eastAsia="cs-CZ"/>
        </w:rPr>
        <w:t>0</w:t>
      </w:r>
      <w:r w:rsidR="00810E66">
        <w:rPr>
          <w:rFonts w:ascii="Times New Roman" w:eastAsia="Times New Roman" w:hAnsi="Times New Roman" w:cs="Times New Roman"/>
          <w:sz w:val="24"/>
          <w:szCs w:val="24"/>
          <w:lang w:eastAsia="cs-CZ"/>
        </w:rPr>
        <w:t>.23/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Mgr.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Kimáková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Ľuboslava,  Mgr.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Štovková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Ivana – terénny sociálny pracovník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Šmatár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Miroslav.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Miľo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Andrej  –  terénny pracovník </w:t>
      </w:r>
    </w:p>
    <w:p w:rsidR="00810E66" w:rsidRDefault="00810E66" w:rsidP="001D3E23">
      <w:pPr>
        <w:spacing w:after="0" w:line="360" w:lineRule="auto"/>
        <w:jc w:val="both"/>
        <w:rPr>
          <w:rFonts w:asciiTheme="majorHAnsi" w:eastAsia="Times New Roman" w:hAnsiTheme="majorHAnsi" w:cstheme="majorHAnsi"/>
          <w:sz w:val="28"/>
          <w:szCs w:val="28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</w:t>
      </w:r>
      <w:r w:rsidRPr="002277D8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– </w:t>
      </w:r>
      <w:r w:rsidRPr="008C136D">
        <w:rPr>
          <w:rFonts w:asciiTheme="majorHAnsi" w:eastAsia="Times New Roman" w:hAnsiTheme="majorHAnsi" w:cstheme="majorHAnsi"/>
          <w:b/>
          <w:sz w:val="24"/>
          <w:szCs w:val="24"/>
          <w:lang w:eastAsia="cs-CZ"/>
        </w:rPr>
        <w:t>Rozvojové tímy</w:t>
      </w:r>
      <w:r>
        <w:rPr>
          <w:rFonts w:asciiTheme="majorHAnsi" w:eastAsia="Times New Roman" w:hAnsiTheme="majorHAnsi" w:cstheme="majorHAnsi"/>
          <w:sz w:val="28"/>
          <w:szCs w:val="28"/>
          <w:lang w:eastAsia="cs-CZ"/>
        </w:rPr>
        <w:t xml:space="preserve"> /</w:t>
      </w:r>
      <w:r w:rsidRPr="00810E66">
        <w:rPr>
          <w:rFonts w:asciiTheme="majorHAnsi" w:eastAsia="Times New Roman" w:hAnsiTheme="majorHAnsi" w:cstheme="majorHAnsi"/>
          <w:sz w:val="24"/>
          <w:szCs w:val="24"/>
          <w:lang w:eastAsia="cs-CZ"/>
        </w:rPr>
        <w:t>od 1.11.2023</w:t>
      </w:r>
      <w:r>
        <w:rPr>
          <w:rFonts w:asciiTheme="majorHAnsi" w:eastAsia="Times New Roman" w:hAnsiTheme="majorHAnsi" w:cstheme="majorHAnsi"/>
          <w:sz w:val="28"/>
          <w:szCs w:val="28"/>
          <w:lang w:eastAsia="cs-CZ"/>
        </w:rPr>
        <w:t>/</w:t>
      </w:r>
    </w:p>
    <w:p w:rsidR="00B83510" w:rsidRDefault="00810E66" w:rsidP="001D3E23">
      <w:pPr>
        <w:spacing w:after="0" w:line="360" w:lineRule="auto"/>
        <w:jc w:val="both"/>
        <w:rPr>
          <w:rFonts w:asciiTheme="majorHAnsi" w:eastAsia="Times New Roman" w:hAnsiTheme="majorHAnsi" w:cstheme="majorHAnsi"/>
          <w:sz w:val="24"/>
          <w:szCs w:val="24"/>
          <w:lang w:eastAsia="cs-CZ"/>
        </w:rPr>
      </w:pPr>
      <w:r w:rsidRPr="00810E66">
        <w:rPr>
          <w:rFonts w:asciiTheme="majorHAnsi" w:eastAsia="Times New Roman" w:hAnsiTheme="majorHAnsi" w:cstheme="majorHAnsi"/>
          <w:sz w:val="24"/>
          <w:szCs w:val="24"/>
          <w:lang w:eastAsia="cs-CZ"/>
        </w:rPr>
        <w:t xml:space="preserve">                  </w:t>
      </w:r>
      <w:r>
        <w:rPr>
          <w:rFonts w:asciiTheme="majorHAnsi" w:eastAsia="Times New Roman" w:hAnsiTheme="majorHAnsi" w:cstheme="majorHAnsi"/>
          <w:sz w:val="24"/>
          <w:szCs w:val="24"/>
          <w:lang w:eastAsia="cs-CZ"/>
        </w:rPr>
        <w:t xml:space="preserve">  </w:t>
      </w:r>
      <w:proofErr w:type="spellStart"/>
      <w:r>
        <w:rPr>
          <w:rFonts w:asciiTheme="majorHAnsi" w:eastAsia="Times New Roman" w:hAnsiTheme="majorHAnsi" w:cstheme="majorHAnsi"/>
          <w:sz w:val="24"/>
          <w:szCs w:val="24"/>
          <w:lang w:eastAsia="cs-CZ"/>
        </w:rPr>
        <w:t>Miľo</w:t>
      </w:r>
      <w:proofErr w:type="spellEnd"/>
      <w:r>
        <w:rPr>
          <w:rFonts w:asciiTheme="majorHAnsi" w:eastAsia="Times New Roman" w:hAnsiTheme="majorHAnsi" w:cstheme="majorHAnsi"/>
          <w:sz w:val="24"/>
          <w:szCs w:val="24"/>
          <w:lang w:eastAsia="cs-CZ"/>
        </w:rPr>
        <w:t xml:space="preserve"> Andrej, Lucia</w:t>
      </w:r>
      <w:r w:rsidR="00B83510">
        <w:rPr>
          <w:rFonts w:asciiTheme="majorHAnsi" w:eastAsia="Times New Roman" w:hAnsiTheme="majorHAnsi" w:cstheme="majorHAnsi"/>
          <w:sz w:val="24"/>
          <w:szCs w:val="24"/>
          <w:lang w:eastAsia="cs-CZ"/>
        </w:rPr>
        <w:t xml:space="preserve"> </w:t>
      </w:r>
      <w:proofErr w:type="spellStart"/>
      <w:r w:rsidR="00B83510">
        <w:rPr>
          <w:rFonts w:asciiTheme="majorHAnsi" w:eastAsia="Times New Roman" w:hAnsiTheme="majorHAnsi" w:cstheme="majorHAnsi"/>
          <w:sz w:val="24"/>
          <w:szCs w:val="24"/>
          <w:lang w:eastAsia="cs-CZ"/>
        </w:rPr>
        <w:t>Šmatarová</w:t>
      </w:r>
      <w:proofErr w:type="spellEnd"/>
      <w:r>
        <w:rPr>
          <w:rFonts w:asciiTheme="majorHAnsi" w:eastAsia="Times New Roman" w:hAnsiTheme="majorHAnsi" w:cstheme="majorHAnsi"/>
          <w:sz w:val="24"/>
          <w:szCs w:val="24"/>
          <w:lang w:eastAsia="cs-CZ"/>
        </w:rPr>
        <w:t>, Na</w:t>
      </w:r>
      <w:r w:rsidR="00B83510">
        <w:rPr>
          <w:rFonts w:asciiTheme="majorHAnsi" w:eastAsia="Times New Roman" w:hAnsiTheme="majorHAnsi" w:cstheme="majorHAnsi"/>
          <w:sz w:val="24"/>
          <w:szCs w:val="24"/>
          <w:lang w:eastAsia="cs-CZ"/>
        </w:rPr>
        <w:t xml:space="preserve">dežda </w:t>
      </w:r>
      <w:proofErr w:type="spellStart"/>
      <w:r w:rsidR="00B83510">
        <w:rPr>
          <w:rFonts w:asciiTheme="majorHAnsi" w:eastAsia="Times New Roman" w:hAnsiTheme="majorHAnsi" w:cstheme="majorHAnsi"/>
          <w:sz w:val="24"/>
          <w:szCs w:val="24"/>
          <w:lang w:eastAsia="cs-CZ"/>
        </w:rPr>
        <w:t>Šmatarová</w:t>
      </w:r>
      <w:proofErr w:type="spellEnd"/>
      <w:r w:rsidR="00B83510">
        <w:rPr>
          <w:rFonts w:asciiTheme="majorHAnsi" w:eastAsia="Times New Roman" w:hAnsiTheme="majorHAnsi" w:cstheme="majorHAnsi"/>
          <w:sz w:val="24"/>
          <w:szCs w:val="24"/>
          <w:lang w:eastAsia="cs-CZ"/>
        </w:rPr>
        <w:t>, Mgr.</w:t>
      </w:r>
      <w:r>
        <w:rPr>
          <w:rFonts w:asciiTheme="majorHAnsi" w:eastAsia="Times New Roman" w:hAnsiTheme="majorHAnsi" w:cstheme="majorHAnsi"/>
          <w:sz w:val="24"/>
          <w:szCs w:val="24"/>
          <w:lang w:eastAsia="cs-CZ"/>
        </w:rPr>
        <w:t xml:space="preserve"> </w:t>
      </w:r>
      <w:proofErr w:type="spellStart"/>
      <w:r>
        <w:rPr>
          <w:rFonts w:asciiTheme="majorHAnsi" w:eastAsia="Times New Roman" w:hAnsiTheme="majorHAnsi" w:cstheme="majorHAnsi"/>
          <w:sz w:val="24"/>
          <w:szCs w:val="24"/>
          <w:lang w:eastAsia="cs-CZ"/>
        </w:rPr>
        <w:t>Kimáková</w:t>
      </w:r>
      <w:proofErr w:type="spellEnd"/>
      <w:r>
        <w:rPr>
          <w:rFonts w:asciiTheme="majorHAnsi" w:eastAsia="Times New Roman" w:hAnsiTheme="majorHAnsi" w:cstheme="majorHAnsi"/>
          <w:sz w:val="24"/>
          <w:szCs w:val="24"/>
          <w:lang w:eastAsia="cs-CZ"/>
        </w:rPr>
        <w:t xml:space="preserve"> Ľuboslava,</w:t>
      </w:r>
      <w:r w:rsidR="00B83510">
        <w:rPr>
          <w:rFonts w:asciiTheme="majorHAnsi" w:eastAsia="Times New Roman" w:hAnsiTheme="majorHAnsi" w:cstheme="majorHAnsi"/>
          <w:sz w:val="24"/>
          <w:szCs w:val="24"/>
          <w:lang w:eastAsia="cs-CZ"/>
        </w:rPr>
        <w:t xml:space="preserve"> </w:t>
      </w:r>
    </w:p>
    <w:p w:rsidR="008C136D" w:rsidRDefault="00B83510" w:rsidP="001D3E23">
      <w:pPr>
        <w:spacing w:after="0" w:line="360" w:lineRule="auto"/>
        <w:jc w:val="both"/>
        <w:rPr>
          <w:rFonts w:asciiTheme="majorHAnsi" w:eastAsia="Times New Roman" w:hAnsiTheme="majorHAnsi" w:cstheme="majorHAnsi"/>
          <w:sz w:val="24"/>
          <w:szCs w:val="24"/>
          <w:lang w:eastAsia="cs-CZ"/>
        </w:rPr>
      </w:pPr>
      <w:r>
        <w:rPr>
          <w:rFonts w:asciiTheme="majorHAnsi" w:eastAsia="Times New Roman" w:hAnsiTheme="majorHAnsi" w:cstheme="majorHAnsi"/>
          <w:sz w:val="24"/>
          <w:szCs w:val="24"/>
          <w:lang w:eastAsia="cs-CZ"/>
        </w:rPr>
        <w:t xml:space="preserve">                    Mgr. </w:t>
      </w:r>
      <w:proofErr w:type="spellStart"/>
      <w:r w:rsidR="00810E66">
        <w:rPr>
          <w:rFonts w:asciiTheme="majorHAnsi" w:eastAsia="Times New Roman" w:hAnsiTheme="majorHAnsi" w:cstheme="majorHAnsi"/>
          <w:sz w:val="24"/>
          <w:szCs w:val="24"/>
          <w:lang w:eastAsia="cs-CZ"/>
        </w:rPr>
        <w:t>Cichá</w:t>
      </w:r>
      <w:proofErr w:type="spellEnd"/>
      <w:r w:rsidR="00810E66">
        <w:rPr>
          <w:rFonts w:asciiTheme="majorHAnsi" w:eastAsia="Times New Roman" w:hAnsiTheme="majorHAnsi" w:cstheme="majorHAnsi"/>
          <w:sz w:val="24"/>
          <w:szCs w:val="24"/>
          <w:lang w:eastAsia="cs-CZ"/>
        </w:rPr>
        <w:t xml:space="preserve"> Denisa,</w:t>
      </w:r>
      <w:r>
        <w:rPr>
          <w:rFonts w:asciiTheme="majorHAnsi" w:eastAsia="Times New Roman" w:hAnsiTheme="majorHAnsi" w:cstheme="majorHAnsi"/>
          <w:sz w:val="24"/>
          <w:szCs w:val="24"/>
          <w:lang w:eastAsia="cs-CZ"/>
        </w:rPr>
        <w:t xml:space="preserve">  Miková Andrea</w:t>
      </w:r>
    </w:p>
    <w:p w:rsidR="001D3E23" w:rsidRPr="008C136D" w:rsidRDefault="001D3E23" w:rsidP="001D3E23">
      <w:pPr>
        <w:spacing w:after="0" w:line="360" w:lineRule="auto"/>
        <w:jc w:val="both"/>
        <w:rPr>
          <w:rFonts w:asciiTheme="majorHAnsi" w:eastAsia="Times New Roman" w:hAnsiTheme="majorHAnsi" w:cstheme="majorHAnsi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- </w:t>
      </w:r>
      <w:r w:rsidR="008C136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8C136D">
        <w:rPr>
          <w:rFonts w:asciiTheme="majorHAnsi" w:eastAsia="Times New Roman" w:hAnsiTheme="majorHAnsi" w:cstheme="majorHAnsi"/>
          <w:b/>
          <w:sz w:val="24"/>
          <w:szCs w:val="24"/>
          <w:lang w:eastAsia="cs-CZ"/>
        </w:rPr>
        <w:t>MOPS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/miestna občianska a poriadková služba</w:t>
      </w:r>
      <w:r w:rsidR="00B8351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/do 31.5.202</w:t>
      </w:r>
      <w:r w:rsidR="008C136D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/  </w:t>
      </w:r>
    </w:p>
    <w:p w:rsidR="002277D8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</w:t>
      </w:r>
      <w:r w:rsidR="002277D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J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ozef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Gábor,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Šmatar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Milan,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Ján Gábor,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František Gábor,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Kroka Milan, </w:t>
      </w:r>
    </w:p>
    <w:p w:rsidR="001D3E23" w:rsidRDefault="002277D8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</w:t>
      </w:r>
      <w:proofErr w:type="spellStart"/>
      <w:r w:rsidR="001D3E23">
        <w:rPr>
          <w:rFonts w:ascii="Times New Roman" w:eastAsia="Times New Roman" w:hAnsi="Times New Roman" w:cs="Times New Roman"/>
          <w:sz w:val="24"/>
          <w:szCs w:val="24"/>
          <w:lang w:eastAsia="cs-CZ"/>
        </w:rPr>
        <w:t>Miľo</w:t>
      </w:r>
      <w:proofErr w:type="spellEnd"/>
      <w:r w:rsidR="001D3E2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Robert, </w:t>
      </w:r>
      <w:r w:rsidR="001D3E23"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Jozef </w:t>
      </w:r>
      <w:proofErr w:type="spellStart"/>
      <w:r w:rsidR="001D3E23"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Ďuraško</w:t>
      </w:r>
      <w:proofErr w:type="spellEnd"/>
      <w:r w:rsidR="001D3E23"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 </w:t>
      </w:r>
      <w:proofErr w:type="spellStart"/>
      <w:r w:rsidR="001D3E23"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Šmatár</w:t>
      </w:r>
      <w:proofErr w:type="spellEnd"/>
      <w:r w:rsidR="001D3E2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Martin</w:t>
      </w:r>
      <w:r w:rsidR="001D3E23"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</w:t>
      </w:r>
      <w:r w:rsidRPr="008C136D">
        <w:rPr>
          <w:rFonts w:asciiTheme="majorHAnsi" w:eastAsia="Times New Roman" w:hAnsiTheme="majorHAnsi" w:cstheme="majorHAnsi"/>
          <w:b/>
          <w:sz w:val="24"/>
          <w:szCs w:val="24"/>
          <w:lang w:eastAsia="cs-CZ"/>
        </w:rPr>
        <w:t>Podpora zamestnávania občanov so zdravotným postihnutím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 </w:t>
      </w:r>
      <w:r w:rsidR="00B8351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Ing.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Gera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Ján,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Richard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 </w:t>
      </w:r>
      <w:r w:rsidRPr="008C136D">
        <w:rPr>
          <w:rFonts w:asciiTheme="majorHAnsi" w:eastAsia="Times New Roman" w:hAnsiTheme="majorHAnsi" w:cstheme="majorHAnsi"/>
          <w:b/>
          <w:sz w:val="24"/>
          <w:szCs w:val="24"/>
          <w:lang w:eastAsia="cs-CZ"/>
        </w:rPr>
        <w:t>Opatrovateľská služba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Andrea Miková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Anna Baranová /od 1.2.22-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30.11.23/</w:t>
      </w:r>
    </w:p>
    <w:p w:rsidR="00B83510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</w:t>
      </w:r>
      <w:r w:rsidR="00B83510" w:rsidRPr="008C136D">
        <w:rPr>
          <w:rFonts w:asciiTheme="majorHAnsi" w:eastAsia="Times New Roman" w:hAnsiTheme="majorHAnsi" w:cstheme="majorHAnsi"/>
          <w:b/>
          <w:sz w:val="24"/>
          <w:szCs w:val="24"/>
          <w:lang w:eastAsia="cs-CZ"/>
        </w:rPr>
        <w:t>Podpora udržania pracovných návykov</w:t>
      </w:r>
      <w:r w:rsidR="00B8351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 Jarmila </w:t>
      </w:r>
      <w:proofErr w:type="spellStart"/>
      <w:r w:rsidR="00B83510">
        <w:rPr>
          <w:rFonts w:ascii="Times New Roman" w:eastAsia="Times New Roman" w:hAnsi="Times New Roman" w:cs="Times New Roman"/>
          <w:sz w:val="24"/>
          <w:szCs w:val="24"/>
          <w:lang w:eastAsia="cs-CZ"/>
        </w:rPr>
        <w:t>Štovková</w:t>
      </w:r>
      <w:proofErr w:type="spellEnd"/>
      <w:r w:rsidR="00B8351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/od 1.5.23</w:t>
      </w:r>
      <w:r w:rsidR="002277D8">
        <w:rPr>
          <w:rFonts w:ascii="Times New Roman" w:eastAsia="Times New Roman" w:hAnsi="Times New Roman" w:cs="Times New Roman"/>
          <w:sz w:val="24"/>
          <w:szCs w:val="24"/>
          <w:lang w:eastAsia="cs-CZ"/>
        </w:rPr>
        <w:t>/</w:t>
      </w:r>
      <w:r w:rsidR="00B8351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</w:p>
    <w:p w:rsidR="00B83510" w:rsidRDefault="00B83510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Miľo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Andrej ml. /od 1.6. do 30.9.23/,Stanislav Gábor /od 1.11.23/ ,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</w:t>
      </w:r>
      <w:r w:rsidRPr="008C136D">
        <w:rPr>
          <w:rFonts w:asciiTheme="majorHAnsi" w:eastAsia="Times New Roman" w:hAnsiTheme="majorHAnsi" w:cstheme="majorHAnsi"/>
          <w:b/>
          <w:sz w:val="24"/>
          <w:szCs w:val="24"/>
          <w:lang w:eastAsia="cs-CZ"/>
        </w:rPr>
        <w:t xml:space="preserve">NP </w:t>
      </w:r>
      <w:proofErr w:type="spellStart"/>
      <w:r w:rsidRPr="008C136D">
        <w:rPr>
          <w:rFonts w:asciiTheme="majorHAnsi" w:eastAsia="Times New Roman" w:hAnsiTheme="majorHAnsi" w:cstheme="majorHAnsi"/>
          <w:b/>
          <w:sz w:val="24"/>
          <w:szCs w:val="24"/>
          <w:lang w:eastAsia="cs-CZ"/>
        </w:rPr>
        <w:t>Prim</w:t>
      </w:r>
      <w:proofErr w:type="spellEnd"/>
      <w:r w:rsidRPr="008C136D">
        <w:rPr>
          <w:rFonts w:asciiTheme="majorHAnsi" w:eastAsia="Times New Roman" w:hAnsiTheme="majorHAnsi" w:cstheme="majorHAnsi"/>
          <w:b/>
          <w:sz w:val="24"/>
          <w:szCs w:val="24"/>
          <w:lang w:eastAsia="cs-CZ"/>
        </w:rPr>
        <w:t xml:space="preserve"> v MŠ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Mgr.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Anna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Dargajová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Bc.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Matúš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Goroľ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Martina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Potanecká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</w:t>
      </w:r>
      <w:r w:rsidR="002277D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Annam</w:t>
      </w:r>
      <w:r w:rsidR="008C136D">
        <w:rPr>
          <w:rFonts w:ascii="Times New Roman" w:eastAsia="Times New Roman" w:hAnsi="Times New Roman" w:cs="Times New Roman"/>
          <w:sz w:val="24"/>
          <w:szCs w:val="24"/>
          <w:lang w:eastAsia="cs-CZ"/>
        </w:rPr>
        <w:t>á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ria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Šmatarová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, Kamila Gáborová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Mária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Lemešová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Mgr.V.Tomko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Program – NP POP II - Pom</w:t>
      </w:r>
      <w:r w:rsidR="008C136D">
        <w:rPr>
          <w:rFonts w:ascii="Times New Roman" w:eastAsia="Times New Roman" w:hAnsi="Times New Roman" w:cs="Times New Roman"/>
          <w:sz w:val="24"/>
          <w:szCs w:val="24"/>
          <w:lang w:eastAsia="cs-CZ"/>
        </w:rPr>
        <w:t>á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hajúce profesie v ZŠ </w:t>
      </w:r>
      <w:r w:rsidR="008C136D">
        <w:rPr>
          <w:rFonts w:ascii="Times New Roman" w:eastAsia="Times New Roman" w:hAnsi="Times New Roman" w:cs="Times New Roman"/>
          <w:sz w:val="24"/>
          <w:szCs w:val="24"/>
          <w:lang w:eastAsia="cs-CZ"/>
        </w:rPr>
        <w:t>/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od 1.9.2021</w:t>
      </w:r>
      <w:r w:rsidR="008C136D">
        <w:rPr>
          <w:rFonts w:ascii="Times New Roman" w:eastAsia="Times New Roman" w:hAnsi="Times New Roman" w:cs="Times New Roman"/>
          <w:sz w:val="24"/>
          <w:szCs w:val="24"/>
          <w:lang w:eastAsia="cs-CZ"/>
        </w:rPr>
        <w:t>/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Martina.</w:t>
      </w:r>
    </w:p>
    <w:p w:rsidR="00B83510" w:rsidRDefault="007B3210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</w:t>
      </w:r>
      <w:r w:rsidR="00B8351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 1.9.2023 program NP </w:t>
      </w:r>
      <w:proofErr w:type="spellStart"/>
      <w:r w:rsidR="00B83510">
        <w:rPr>
          <w:rFonts w:ascii="Times New Roman" w:eastAsia="Times New Roman" w:hAnsi="Times New Roman" w:cs="Times New Roman"/>
          <w:sz w:val="24"/>
          <w:szCs w:val="24"/>
          <w:lang w:eastAsia="cs-CZ"/>
        </w:rPr>
        <w:t>Prim</w:t>
      </w:r>
      <w:proofErr w:type="spellEnd"/>
      <w:r w:rsidR="00B8351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NP POP II. </w:t>
      </w:r>
      <w:r w:rsidR="002277D8">
        <w:rPr>
          <w:rFonts w:ascii="Times New Roman" w:eastAsia="Times New Roman" w:hAnsi="Times New Roman" w:cs="Times New Roman"/>
          <w:sz w:val="24"/>
          <w:szCs w:val="24"/>
          <w:lang w:eastAsia="cs-CZ"/>
        </w:rPr>
        <w:t>p</w:t>
      </w:r>
      <w:r w:rsidR="00B83510">
        <w:rPr>
          <w:rFonts w:ascii="Times New Roman" w:eastAsia="Times New Roman" w:hAnsi="Times New Roman" w:cs="Times New Roman"/>
          <w:sz w:val="24"/>
          <w:szCs w:val="24"/>
          <w:lang w:eastAsia="cs-CZ"/>
        </w:rPr>
        <w:t>remenovaný na NIVAM</w:t>
      </w:r>
      <w:r w:rsidR="002277D8">
        <w:rPr>
          <w:rFonts w:ascii="Times New Roman" w:eastAsia="Times New Roman" w:hAnsi="Times New Roman" w:cs="Times New Roman"/>
          <w:sz w:val="24"/>
          <w:szCs w:val="24"/>
          <w:lang w:eastAsia="cs-CZ"/>
        </w:rPr>
        <w:t>- POP III.</w:t>
      </w:r>
    </w:p>
    <w:p w:rsidR="002277D8" w:rsidRPr="008C3BB6" w:rsidRDefault="007B3210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                 </w:t>
      </w:r>
      <w:r w:rsidR="002277D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/Národný inštitút vzdelávania a mládeže – podpora </w:t>
      </w:r>
      <w:proofErr w:type="spellStart"/>
      <w:r w:rsidR="002277D8">
        <w:rPr>
          <w:rFonts w:ascii="Times New Roman" w:eastAsia="Times New Roman" w:hAnsi="Times New Roman" w:cs="Times New Roman"/>
          <w:sz w:val="24"/>
          <w:szCs w:val="24"/>
          <w:lang w:eastAsia="cs-CZ"/>
        </w:rPr>
        <w:t>pomahajúcich</w:t>
      </w:r>
      <w:proofErr w:type="spellEnd"/>
      <w:r w:rsidR="002277D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profesií/</w:t>
      </w:r>
    </w:p>
    <w:p w:rsidR="008C136D" w:rsidRDefault="008C136D" w:rsidP="001D3E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B3210" w:rsidRDefault="007B3210" w:rsidP="001D3E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Obec Banské j</w:t>
      </w:r>
      <w:r w:rsidR="002277D8">
        <w:rPr>
          <w:rFonts w:ascii="Times New Roman" w:eastAsia="Times New Roman" w:hAnsi="Times New Roman" w:cs="Times New Roman"/>
          <w:sz w:val="24"/>
          <w:szCs w:val="24"/>
          <w:lang w:eastAsia="cs-CZ"/>
        </w:rPr>
        <w:t>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zriaďovateľom:</w:t>
      </w:r>
      <w:r w:rsidRPr="008C3BB6">
        <w:t xml:space="preserve"> </w:t>
      </w:r>
    </w:p>
    <w:p w:rsidR="001D3E23" w:rsidRPr="008C3BB6" w:rsidRDefault="001D3E23" w:rsidP="001D3E23">
      <w:pPr>
        <w:spacing w:after="0" w:line="360" w:lineRule="auto"/>
      </w:pPr>
      <w:r w:rsidRPr="008C3BB6">
        <w:rPr>
          <w:rFonts w:ascii="Times New Roman" w:hAnsi="Times New Roman" w:cs="Times New Roman"/>
        </w:rPr>
        <w:t>Základnej školy Banské , sídlo: 094 12 Banské 239,</w:t>
      </w:r>
      <w:r w:rsidRPr="008C3BB6">
        <w:t xml:space="preserve">  Riaditeľka školy – Mgr. </w:t>
      </w:r>
      <w:proofErr w:type="spellStart"/>
      <w:r w:rsidRPr="008C3BB6">
        <w:t>Olejarová</w:t>
      </w:r>
      <w:proofErr w:type="spellEnd"/>
      <w:r w:rsidRPr="008C3BB6">
        <w:t xml:space="preserve">  </w:t>
      </w:r>
    </w:p>
    <w:p w:rsidR="001D3E23" w:rsidRDefault="001D3E23" w:rsidP="001D3E23">
      <w:pPr>
        <w:spacing w:after="0" w:line="360" w:lineRule="auto"/>
      </w:pPr>
      <w:r w:rsidRPr="008C3BB6">
        <w:t xml:space="preserve">Materskej školy Banské, sídlo:094 12 Banské 284 ,  Riaditeľka MŠ – Mgr. </w:t>
      </w:r>
      <w:proofErr w:type="spellStart"/>
      <w:r w:rsidRPr="008C3BB6">
        <w:t>Uchaľová</w:t>
      </w:r>
      <w:proofErr w:type="spellEnd"/>
      <w:r w:rsidRPr="008C3BB6">
        <w:t xml:space="preserve"> Jana</w:t>
      </w:r>
    </w:p>
    <w:p w:rsidR="008C136D" w:rsidRDefault="008C136D" w:rsidP="001D3E23">
      <w:pPr>
        <w:spacing w:after="0" w:line="360" w:lineRule="auto"/>
      </w:pPr>
    </w:p>
    <w:p w:rsidR="007B3210" w:rsidRDefault="007B3210" w:rsidP="001D3E23">
      <w:pPr>
        <w:spacing w:after="0" w:line="360" w:lineRule="auto"/>
      </w:pPr>
    </w:p>
    <w:p w:rsidR="001D3E23" w:rsidRPr="008C3BB6" w:rsidRDefault="001D3E23" w:rsidP="001D3E23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Poslanie, vízie, ciele </w:t>
      </w:r>
    </w:p>
    <w:p w:rsidR="00A70714" w:rsidRDefault="001D3E23" w:rsidP="00A707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Poslanie obce: Všestranný rozvoj </w:t>
      </w:r>
      <w:r w:rsidR="00A7071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územia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obce  </w:t>
      </w:r>
      <w:r w:rsidR="00A7071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so zameraním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najmä </w:t>
      </w:r>
      <w:r w:rsidR="00A70714">
        <w:rPr>
          <w:rFonts w:ascii="Times New Roman" w:eastAsia="Times New Roman" w:hAnsi="Times New Roman" w:cs="Times New Roman"/>
          <w:sz w:val="24"/>
          <w:szCs w:val="24"/>
          <w:lang w:eastAsia="cs-CZ"/>
        </w:rPr>
        <w:t>na z</w:t>
      </w:r>
      <w:r w:rsidR="00A70714"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abezpečovanie</w:t>
      </w:r>
    </w:p>
    <w:p w:rsidR="00A70714" w:rsidRDefault="00A70714" w:rsidP="00A707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kvalitných  služieb, ochranu a bezpečnosť občanov a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n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ávštevníkov obce,</w:t>
      </w:r>
    </w:p>
    <w:p w:rsidR="00A70714" w:rsidRPr="008C3BB6" w:rsidRDefault="00A70714" w:rsidP="00A707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ochrana prírody a jej zdrojov </w:t>
      </w:r>
    </w:p>
    <w:p w:rsidR="001D3E23" w:rsidRPr="008C3BB6" w:rsidRDefault="001D3E23" w:rsidP="00A707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Vízie obce:      Zvýšenie kvality života občanov obce, vybudovanie chodníkov , oprava </w:t>
      </w:r>
    </w:p>
    <w:p w:rsidR="001D3E23" w:rsidRPr="008C3BB6" w:rsidRDefault="001D3E23" w:rsidP="00A707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miestnych  komunikácií, rozvoj aktivít v obci, ktoré vedú k spokojnému </w:t>
      </w:r>
    </w:p>
    <w:p w:rsidR="001D3E23" w:rsidRPr="008C3BB6" w:rsidRDefault="001D3E23" w:rsidP="00A707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životu všetkých občanov,</w:t>
      </w:r>
      <w:r w:rsidR="001F660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zabezpečovať ekonomický sociálny, kultúrny  </w:t>
      </w:r>
    </w:p>
    <w:p w:rsidR="001D3E23" w:rsidRPr="008C3BB6" w:rsidRDefault="001D3E23" w:rsidP="00A707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a spoločenský rast obce, prezentovať kultúrne tradície, zvyklosti, rozšíriť</w:t>
      </w:r>
    </w:p>
    <w:p w:rsidR="001D3E23" w:rsidRPr="008C3BB6" w:rsidRDefault="001D3E23" w:rsidP="00A707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možnosti športového vyžitia a voľnočasových aktivít všetkých vekových  </w:t>
      </w:r>
    </w:p>
    <w:p w:rsidR="001D3E23" w:rsidRPr="008C3BB6" w:rsidRDefault="001D3E23" w:rsidP="00A707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skupín.</w:t>
      </w:r>
    </w:p>
    <w:p w:rsidR="001D3E23" w:rsidRPr="008C3BB6" w:rsidRDefault="001D3E23" w:rsidP="001F660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Ciele obce:     Zabezpečiť trvalo udržateľný rozvoj kvalitných služieb obce po ekonomickej,</w:t>
      </w:r>
    </w:p>
    <w:p w:rsidR="001F6608" w:rsidRDefault="001D3E23" w:rsidP="001F660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kultúrnej a  sociálnej  stránke.  </w:t>
      </w:r>
    </w:p>
    <w:p w:rsidR="001F6608" w:rsidRDefault="001F6608" w:rsidP="001F660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</w:t>
      </w:r>
      <w:r w:rsidR="001D3E23"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Vytvoriť priaznivé podmienky pre život všetkých  obyvateľov </w:t>
      </w:r>
      <w:r w:rsidR="00A7071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obce zamerané </w:t>
      </w:r>
    </w:p>
    <w:p w:rsidR="001D3E23" w:rsidRPr="008C3BB6" w:rsidRDefault="001F6608" w:rsidP="001F660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</w:t>
      </w:r>
      <w:r w:rsidR="001D3E23"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 čistotu,  bezpečnosť</w:t>
      </w:r>
      <w:r w:rsidR="00A7071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 vybudovanou infraštruktúrou.</w:t>
      </w:r>
      <w:r w:rsidR="001D3E23"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A7071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Základná charakteristika obce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Banské je samostatným  samosprávnym územným  celkom Slovenskej republiky.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Obec je právnickou osobou, ktorá za podmienok ustanovených zákonom samostatne hospodári s vlastným majetkom a s vlastnými príjmami.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Združuje osoby, ktoré majú na jej území trvalý pobyt. Samostatne rozhoduje a uskutočňuje všetky úkony súvisiace so správou a majetkom obce v rozsahu svojich originálnych pôsobností, ale aj v oblasti preneseného výkonu štátnej správy.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Základnou úlohou obce pri výkone samosprávy je starostlivosť o všestranný rozvoj jej územia a o potreby jej obyvateľov. Má právo združovať sa s inými obcami v záujme spoločného prospechu, a  v záujme svojho  rozvoja spolupracuje s občianskymi združeniami,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spoločenskými organizáciami  a inými právnickými ako aj fyzickými osobami pôsobiacimi na jej území.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 Obec počas roka 202</w:t>
      </w:r>
      <w:r w:rsidR="002277D8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zamestnávala zamestnancov  na pracovnú zmluvu na dobu určitú, dobu neurčitú a zamestnancov na projekty z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UPSVaR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r w:rsidR="000F784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K 31.12.202</w:t>
      </w:r>
      <w:r w:rsidR="002277D8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pracovalo v obci spolu  6</w:t>
      </w:r>
      <w:r w:rsidR="00FA6A6D">
        <w:rPr>
          <w:rFonts w:ascii="Times New Roman" w:eastAsia="Times New Roman" w:hAnsi="Times New Roman" w:cs="Times New Roman"/>
          <w:sz w:val="24"/>
          <w:szCs w:val="24"/>
          <w:lang w:eastAsia="cs-CZ"/>
        </w:rPr>
        <w:t>5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zamestnancov</w:t>
      </w:r>
      <w:r w:rsidR="000F784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z toho  na </w:t>
      </w:r>
      <w:proofErr w:type="spellStart"/>
      <w:r w:rsidR="000F784F">
        <w:rPr>
          <w:rFonts w:ascii="Times New Roman" w:eastAsia="Times New Roman" w:hAnsi="Times New Roman" w:cs="Times New Roman"/>
          <w:sz w:val="24"/>
          <w:szCs w:val="24"/>
          <w:lang w:eastAsia="cs-CZ"/>
        </w:rPr>
        <w:t>Ocú</w:t>
      </w:r>
      <w:proofErr w:type="spellEnd"/>
      <w:r w:rsidR="000F784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pracovalo </w:t>
      </w:r>
      <w:r w:rsidR="002079ED">
        <w:rPr>
          <w:rFonts w:ascii="Times New Roman" w:eastAsia="Times New Roman" w:hAnsi="Times New Roman" w:cs="Times New Roman"/>
          <w:sz w:val="24"/>
          <w:szCs w:val="24"/>
          <w:lang w:eastAsia="cs-CZ"/>
        </w:rPr>
        <w:t>1</w:t>
      </w:r>
      <w:r w:rsidR="000F784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9  zamestnancov </w:t>
      </w:r>
      <w:r w:rsidR="002079ED">
        <w:rPr>
          <w:rFonts w:ascii="Times New Roman" w:eastAsia="Times New Roman" w:hAnsi="Times New Roman" w:cs="Times New Roman"/>
          <w:sz w:val="24"/>
          <w:szCs w:val="24"/>
          <w:lang w:eastAsia="cs-CZ"/>
        </w:rPr>
        <w:t>vrátane</w:t>
      </w:r>
      <w:r w:rsidR="000F784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projektových </w:t>
      </w:r>
      <w:r w:rsidR="002079ED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0F784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 Materskej škole</w:t>
      </w:r>
      <w:r w:rsidR="002079E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pracovalo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="000F784F">
        <w:rPr>
          <w:rFonts w:ascii="Times New Roman" w:eastAsia="Times New Roman" w:hAnsi="Times New Roman" w:cs="Times New Roman"/>
          <w:sz w:val="24"/>
          <w:szCs w:val="24"/>
          <w:lang w:eastAsia="cs-CZ"/>
        </w:rPr>
        <w:t>26</w:t>
      </w:r>
      <w:r w:rsidR="002079E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</w:t>
      </w:r>
      <w:r w:rsidR="000F784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základnej škole 20</w:t>
      </w:r>
      <w:r w:rsidR="002079E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zamestnancov.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Účtovníctvo obce sa vedie podľa zákona NR SR č. 431/2002 Z. z. o účtovníctve v znení neskorších predpisov a v zmysle § 20 zákona sa vyhotovuje táto výročná správa.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44CD1" w:rsidRPr="008C3BB6" w:rsidRDefault="00744CD1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44CD1" w:rsidRDefault="001D3E23" w:rsidP="00744CD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5.1 Geografické údaje</w:t>
      </w:r>
    </w:p>
    <w:p w:rsidR="001D3E23" w:rsidRPr="008C3BB6" w:rsidRDefault="001D3E23" w:rsidP="00744CD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Obec Banské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patrí do Prešovského samosprávneho kraja , leží v krásnom prostredí strednej časti Slanských vrchov na výmer 2896 ha vo vzdialenosti 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15 km od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okresného mesta 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Vranov nad Topľou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Stred obce sa nachádza vo výške 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326 m. n. m. </w:t>
      </w:r>
    </w:p>
    <w:p w:rsidR="001D3E23" w:rsidRPr="008C3BB6" w:rsidRDefault="001D3E23" w:rsidP="001D3E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Susedí s Košickým samosprávnym krajom , susednou obcou sú Herľany známe povestným gejzírom vzdialené od obce Banské 11 kilometrov.</w:t>
      </w:r>
    </w:p>
    <w:p w:rsidR="001D3E23" w:rsidRPr="008C3BB6" w:rsidRDefault="001D3E23" w:rsidP="001D3E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 : Banské susedí  na severe s obcami  Juskova Voľa a Vechec, na východe s obcou  Davidov, na juhovýchode s Cabovom na juhu s obcami Bačkov a Dargov  z okresu Trebišov. Na západe susedí obec s Vyšnou Kamenicou, Herľanmi a Rankovcami z okresu Košice-okolie .</w:t>
      </w:r>
    </w:p>
    <w:p w:rsidR="001D3E23" w:rsidRPr="008C3BB6" w:rsidRDefault="001D3E23" w:rsidP="001D3E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Celková rozloha obce :2896 ha . Nadmorská výška :326 m.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n.m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Turizmus: Obec zatiaľ žiadne zariadenia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cest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 ruchu nemá, ale je vhodná na 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turizmus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, je obkolesená Slanským pohorím, asi 5 km pešia túra vedie na kopec Makovica, odkiaľ je pekný výhľad pri peknom počasí je vidno saj Košice – dymiace komíny bývalej VSŽ. Dajú sa usporad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ú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vať pešie túry, ale aj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cyklotúry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bicyklom sa po hlavnej ceste pohodlne dostaneme k neďalekému 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Herľanskému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gejzíru.</w:t>
      </w:r>
    </w:p>
    <w:p w:rsidR="00744CD1" w:rsidRDefault="00744CD1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44CD1" w:rsidRDefault="00744CD1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44CD1" w:rsidRDefault="00744CD1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44CD1" w:rsidRDefault="00744CD1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44CD1" w:rsidRDefault="00744CD1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44CD1" w:rsidRPr="008C3BB6" w:rsidRDefault="00744CD1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1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 xml:space="preserve">Demografické údaje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Národnostná štruktúra : v obci Banské žije prevažná väčšina občanov   slovenskej národnosti a viac ako 30% občanov  rómskej národnosti.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Štruktúra obyvateľstva podľa náboženského významu : </w:t>
      </w:r>
    </w:p>
    <w:p w:rsidR="001D3E23" w:rsidRPr="008C3BB6" w:rsidRDefault="001D3E23" w:rsidP="001D3E23">
      <w:pPr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 obci je dominancia gréckokatolíckeho vierovyznania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Vývoj počtu obyvateľov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r.1995  -    935 obyvateľov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r. 2017 – 1841 obyvateľov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r.2000  -  1073 obyvateľov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r. 2018 – 1857 obyvateľov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r.2005  -  1283 obyvateľov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r. 2019 -  1883 obyvateľov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r.2010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-   1518 obyvateľov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lang w:eastAsia="cs-CZ"/>
        </w:rPr>
        <w:t>r. 2020  -   1915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obyvateľov</w:t>
      </w:r>
    </w:p>
    <w:p w:rsidR="002277D8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r. 2016 – 1818 obyvateľov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                        </w:t>
      </w:r>
      <w:r w:rsidRPr="002277D8">
        <w:rPr>
          <w:rFonts w:ascii="Times New Roman" w:eastAsia="Times New Roman" w:hAnsi="Times New Roman" w:cs="Times New Roman"/>
          <w:lang w:eastAsia="cs-CZ"/>
        </w:rPr>
        <w:t xml:space="preserve">r. 2021 - </w:t>
      </w:r>
      <w:r w:rsidR="0071570A">
        <w:rPr>
          <w:rFonts w:ascii="Times New Roman" w:eastAsia="Times New Roman" w:hAnsi="Times New Roman" w:cs="Times New Roman"/>
          <w:lang w:eastAsia="cs-CZ"/>
        </w:rPr>
        <w:t xml:space="preserve">  </w:t>
      </w:r>
      <w:r w:rsidRPr="002277D8">
        <w:rPr>
          <w:rFonts w:ascii="Times New Roman" w:eastAsia="Times New Roman" w:hAnsi="Times New Roman" w:cs="Times New Roman"/>
          <w:lang w:eastAsia="cs-CZ"/>
        </w:rPr>
        <w:t>1939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71570A"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obyvateľov</w:t>
      </w:r>
    </w:p>
    <w:p w:rsidR="001D3E23" w:rsidRPr="00641B61" w:rsidRDefault="002277D8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u w:val="single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                                                                </w:t>
      </w:r>
      <w:r w:rsidRPr="00641B61">
        <w:rPr>
          <w:rFonts w:ascii="Times New Roman" w:eastAsia="Times New Roman" w:hAnsi="Times New Roman" w:cs="Times New Roman"/>
          <w:lang w:eastAsia="cs-CZ"/>
        </w:rPr>
        <w:t xml:space="preserve">r. 2022 - </w:t>
      </w:r>
      <w:r w:rsidR="0071570A">
        <w:rPr>
          <w:rFonts w:ascii="Times New Roman" w:eastAsia="Times New Roman" w:hAnsi="Times New Roman" w:cs="Times New Roman"/>
          <w:lang w:eastAsia="cs-CZ"/>
        </w:rPr>
        <w:t xml:space="preserve">  </w:t>
      </w:r>
      <w:r w:rsidRPr="00641B61">
        <w:rPr>
          <w:rFonts w:ascii="Times New Roman" w:eastAsia="Times New Roman" w:hAnsi="Times New Roman" w:cs="Times New Roman"/>
          <w:lang w:eastAsia="cs-CZ"/>
        </w:rPr>
        <w:t xml:space="preserve">1952  </w:t>
      </w:r>
      <w:r w:rsidR="001D3E23" w:rsidRPr="00641B61">
        <w:rPr>
          <w:rFonts w:ascii="Times New Roman" w:eastAsia="Times New Roman" w:hAnsi="Times New Roman" w:cs="Times New Roman"/>
          <w:lang w:eastAsia="cs-CZ"/>
        </w:rPr>
        <w:t xml:space="preserve"> </w:t>
      </w:r>
      <w:r w:rsidR="0071570A"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obyvateľov</w:t>
      </w:r>
      <w:r w:rsidR="001D3E23" w:rsidRPr="00641B61">
        <w:rPr>
          <w:rFonts w:ascii="Times New Roman" w:eastAsia="Times New Roman" w:hAnsi="Times New Roman" w:cs="Times New Roman"/>
          <w:lang w:eastAsia="cs-CZ"/>
        </w:rPr>
        <w:t xml:space="preserve">                                   </w:t>
      </w:r>
    </w:p>
    <w:p w:rsidR="002079ED" w:rsidRDefault="002079ED" w:rsidP="001D3E23">
      <w:pPr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b/>
          <w:sz w:val="24"/>
          <w:szCs w:val="24"/>
          <w:lang w:eastAsia="cs-CZ"/>
        </w:rPr>
        <w:t>Počet obyvateľov k 31.12.202</w:t>
      </w:r>
      <w:r w:rsidR="00641B61">
        <w:rPr>
          <w:rFonts w:ascii="Arial" w:eastAsia="Times New Roman" w:hAnsi="Arial" w:cs="Arial"/>
          <w:b/>
          <w:sz w:val="24"/>
          <w:szCs w:val="24"/>
          <w:lang w:eastAsia="cs-CZ"/>
        </w:rPr>
        <w:t>3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 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</w:t>
      </w:r>
      <w:r w:rsidRPr="008C3BB6">
        <w:rPr>
          <w:rFonts w:ascii="Arial" w:eastAsia="Times New Roman" w:hAnsi="Arial" w:cs="Arial"/>
          <w:b/>
          <w:sz w:val="24"/>
          <w:szCs w:val="24"/>
          <w:lang w:eastAsia="cs-CZ"/>
        </w:rPr>
        <w:t>19</w:t>
      </w:r>
      <w:r w:rsidR="0071570A">
        <w:rPr>
          <w:rFonts w:ascii="Arial" w:eastAsia="Times New Roman" w:hAnsi="Arial" w:cs="Arial"/>
          <w:b/>
          <w:sz w:val="24"/>
          <w:szCs w:val="24"/>
          <w:lang w:eastAsia="cs-CZ"/>
        </w:rPr>
        <w:t>85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>Počet detí a mládeže do 18 rokov: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</w:t>
      </w:r>
      <w:r w:rsidR="004C144E">
        <w:rPr>
          <w:rFonts w:ascii="Arial" w:eastAsia="Times New Roman" w:hAnsi="Arial" w:cs="Arial"/>
          <w:sz w:val="24"/>
          <w:szCs w:val="24"/>
          <w:lang w:eastAsia="cs-CZ"/>
        </w:rPr>
        <w:t>1343</w:t>
      </w:r>
      <w:r w:rsidRPr="008C3BB6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>z toho:  počet dievčat</w:t>
      </w:r>
      <w:r w:rsidRPr="008C3BB6">
        <w:rPr>
          <w:rFonts w:ascii="Arial" w:hAnsi="Arial" w:cs="Arial"/>
        </w:rPr>
        <w:t xml:space="preserve">                     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</w:t>
      </w:r>
      <w:r w:rsidR="0071570A">
        <w:rPr>
          <w:rFonts w:ascii="Arial" w:eastAsia="Times New Roman" w:hAnsi="Arial" w:cs="Arial"/>
          <w:sz w:val="24"/>
          <w:szCs w:val="24"/>
          <w:lang w:eastAsia="cs-CZ"/>
        </w:rPr>
        <w:t>673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           počet chlapcov                  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</w:t>
      </w:r>
      <w:r w:rsidR="0071570A">
        <w:rPr>
          <w:rFonts w:ascii="Arial" w:eastAsia="Times New Roman" w:hAnsi="Arial" w:cs="Arial"/>
          <w:sz w:val="24"/>
          <w:szCs w:val="24"/>
          <w:lang w:eastAsia="cs-CZ"/>
        </w:rPr>
        <w:t>670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</w:p>
    <w:p w:rsidR="00FA6A6D" w:rsidRDefault="00FA6A6D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>Počet dospelých nad 18 rokov: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</w:t>
      </w:r>
      <w:r w:rsidR="0071570A">
        <w:rPr>
          <w:rFonts w:ascii="Arial" w:eastAsia="Times New Roman" w:hAnsi="Arial" w:cs="Arial"/>
          <w:sz w:val="24"/>
          <w:szCs w:val="24"/>
          <w:lang w:eastAsia="cs-CZ"/>
        </w:rPr>
        <w:t xml:space="preserve">  642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Z toho: počet žien    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</w:t>
      </w:r>
      <w:r w:rsidR="0071570A">
        <w:rPr>
          <w:rFonts w:ascii="Arial" w:eastAsia="Times New Roman" w:hAnsi="Arial" w:cs="Arial"/>
          <w:sz w:val="24"/>
          <w:szCs w:val="24"/>
          <w:lang w:eastAsia="cs-CZ"/>
        </w:rPr>
        <w:t>295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          Počet mužov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</w:t>
      </w:r>
      <w:r w:rsidR="0071570A">
        <w:rPr>
          <w:rFonts w:ascii="Arial" w:eastAsia="Times New Roman" w:hAnsi="Arial" w:cs="Arial"/>
          <w:sz w:val="24"/>
          <w:szCs w:val="24"/>
          <w:lang w:eastAsia="cs-CZ"/>
        </w:rPr>
        <w:t>347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</w:p>
    <w:p w:rsidR="00FA6A6D" w:rsidRDefault="00FA6A6D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Vývoj počtu obyvateľov za rok 202</w:t>
      </w:r>
      <w:r w:rsidR="00641B61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Pr="008C3BB6" w:rsidRDefault="001D3E23" w:rsidP="001D3E23">
      <w:pPr>
        <w:numPr>
          <w:ilvl w:val="0"/>
          <w:numId w:val="1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Prihlásení k trvalému pobytu v roku  202</w:t>
      </w:r>
      <w:r w:rsidR="00641B61">
        <w:rPr>
          <w:rFonts w:ascii="Times New Roman" w:eastAsia="Times New Roman" w:hAnsi="Times New Roman" w:cs="Times New Roman"/>
          <w:sz w:val="24"/>
          <w:szCs w:val="24"/>
          <w:lang w:eastAsia="cs-CZ"/>
        </w:rPr>
        <w:t>3 - 19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</w:t>
      </w:r>
    </w:p>
    <w:p w:rsidR="001D3E23" w:rsidRPr="008C3BB6" w:rsidRDefault="001D3E23" w:rsidP="001D3E23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Odhlásení  v roku 202</w:t>
      </w:r>
      <w:r w:rsidR="00641B61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-    </w:t>
      </w:r>
      <w:r w:rsidR="00641B61">
        <w:rPr>
          <w:rFonts w:ascii="Times New Roman" w:eastAsia="Times New Roman" w:hAnsi="Times New Roman" w:cs="Times New Roman"/>
          <w:sz w:val="24"/>
          <w:szCs w:val="24"/>
          <w:lang w:eastAsia="cs-CZ"/>
        </w:rPr>
        <w:t>34</w:t>
      </w:r>
    </w:p>
    <w:p w:rsidR="001D3E23" w:rsidRPr="008C3BB6" w:rsidRDefault="001D3E23" w:rsidP="001D3E23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Narodení   v roku 202</w:t>
      </w:r>
      <w:r w:rsidR="00641B61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-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="00641B61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</w:p>
    <w:p w:rsidR="001D3E23" w:rsidRPr="008C3BB6" w:rsidRDefault="001D3E23" w:rsidP="001D3E23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Zomreli     v roku 202</w:t>
      </w:r>
      <w:r w:rsidR="00641B61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-   </w:t>
      </w:r>
      <w:r w:rsidR="00641B6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9</w:t>
      </w:r>
    </w:p>
    <w:p w:rsidR="001D3E23" w:rsidRPr="008C3BB6" w:rsidRDefault="001D3E23" w:rsidP="001D3E23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Uzavreté manželstvá 202</w:t>
      </w:r>
      <w:r w:rsidR="00641B61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 2</w:t>
      </w:r>
      <w:r w:rsidR="00641B61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</w:p>
    <w:p w:rsidR="001D3E23" w:rsidRPr="008C3BB6" w:rsidRDefault="001D3E23" w:rsidP="001D3E23">
      <w:pPr>
        <w:numPr>
          <w:ilvl w:val="0"/>
          <w:numId w:val="1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Rozvody : </w:t>
      </w:r>
      <w:r w:rsidR="00641B61">
        <w:rPr>
          <w:rFonts w:ascii="Times New Roman" w:eastAsia="Times New Roman" w:hAnsi="Times New Roman" w:cs="Times New Roman"/>
          <w:sz w:val="24"/>
          <w:szCs w:val="24"/>
          <w:lang w:eastAsia="cs-CZ"/>
        </w:rPr>
        <w:t>1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5.3 Ekonomické  údaje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Nezamestnanosť obyvateľov obce: </w:t>
      </w:r>
      <w:r w:rsidR="001F6608">
        <w:rPr>
          <w:rFonts w:ascii="Times New Roman" w:eastAsia="Times New Roman" w:hAnsi="Times New Roman" w:cs="Times New Roman"/>
          <w:sz w:val="24"/>
          <w:szCs w:val="24"/>
          <w:lang w:eastAsia="cs-CZ"/>
        </w:rPr>
        <w:t>stredná</w:t>
      </w:r>
    </w:p>
    <w:p w:rsidR="001F6608" w:rsidRDefault="001F6608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Vývoj nezamestnanosti občanov v obci: klesá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1"/>
          <w:numId w:val="1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Symboly obce</w:t>
      </w:r>
    </w:p>
    <w:p w:rsidR="001D3E23" w:rsidRPr="008C3BB6" w:rsidRDefault="001D3E23" w:rsidP="001D3E23">
      <w:p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 w:rsidRPr="008C3BB6">
        <w:rPr>
          <w:rFonts w:ascii="Batang" w:eastAsia="Batang" w:hAnsi="Batang" w:cs="Times New Roman"/>
          <w:sz w:val="24"/>
          <w:szCs w:val="24"/>
          <w:lang w:val="cs-CZ" w:eastAsia="cs-CZ"/>
        </w:rPr>
        <w:t xml:space="preserve">Erb </w:t>
      </w:r>
      <w:proofErr w:type="gramStart"/>
      <w:r w:rsidRPr="008C3BB6">
        <w:rPr>
          <w:rFonts w:ascii="Batang" w:eastAsia="Batang" w:hAnsi="Batang" w:cs="Times New Roman"/>
          <w:sz w:val="24"/>
          <w:szCs w:val="24"/>
          <w:lang w:val="cs-CZ" w:eastAsia="cs-CZ"/>
        </w:rPr>
        <w:t xml:space="preserve">obce </w:t>
      </w:r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:</w:t>
      </w:r>
      <w:proofErr w:type="gram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         V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Modrom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štíte 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zlatej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pažiti stojací zlatý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jeleň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v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striebornom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zbroji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 wp14:anchorId="4B53CACD" wp14:editId="6897F476">
            <wp:simplePos x="0" y="0"/>
            <wp:positionH relativeFrom="column">
              <wp:posOffset>214630</wp:posOffset>
            </wp:positionH>
            <wp:positionV relativeFrom="paragraph">
              <wp:posOffset>5080</wp:posOffset>
            </wp:positionV>
            <wp:extent cx="1033145" cy="1190625"/>
            <wp:effectExtent l="0" t="0" r="0" b="9525"/>
            <wp:wrapSquare wrapText="bothSides"/>
            <wp:docPr id="2" name="Obrázok 2" descr="Erb obc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314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br w:type="textWrapping" w:clear="all"/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Batang" w:eastAsia="Batang" w:hAnsi="Batang" w:cs="Times New Roman"/>
          <w:sz w:val="24"/>
          <w:szCs w:val="24"/>
          <w:lang w:eastAsia="cs-CZ"/>
        </w:rPr>
        <w:t>Vlajka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 Vlajka má pomer strán 2:3, ukončená tromi cípmi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tj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dvoma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zástrihmi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siahajúcimi do tretiny jej listu. Farby na vlajke vychádzajú z farieb erbu a sú pre obec jedinečné a pozost</w:t>
      </w:r>
      <w:r w:rsidR="00FA6A6D">
        <w:rPr>
          <w:rFonts w:ascii="Times New Roman" w:eastAsia="Times New Roman" w:hAnsi="Times New Roman" w:cs="Times New Roman"/>
          <w:sz w:val="24"/>
          <w:szCs w:val="24"/>
          <w:lang w:eastAsia="cs-CZ"/>
        </w:rPr>
        <w:t>á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vajúce z troch pozdĺžnych pruhov vo farbách bielej(1/4, Žltej (1/4, a modrej (2./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noProof/>
          <w:lang w:eastAsia="sk-SK"/>
        </w:rPr>
        <w:drawing>
          <wp:anchor distT="0" distB="0" distL="114300" distR="114300" simplePos="0" relativeHeight="251660288" behindDoc="0" locked="0" layoutInCell="1" allowOverlap="1" wp14:anchorId="288A327A" wp14:editId="58BF4377">
            <wp:simplePos x="895350" y="7435850"/>
            <wp:positionH relativeFrom="column">
              <wp:align>left</wp:align>
            </wp:positionH>
            <wp:positionV relativeFrom="paragraph">
              <wp:align>top</wp:align>
            </wp:positionV>
            <wp:extent cx="1750695" cy="1190625"/>
            <wp:effectExtent l="0" t="0" r="1905" b="9525"/>
            <wp:wrapSquare wrapText="bothSides"/>
            <wp:docPr id="3" name="Obrázok 3" descr="Vlajka obc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lajka obce 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069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br w:type="textWrapping" w:clear="all"/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Batang" w:eastAsia="Batang" w:hAnsi="Batang" w:cs="Times New Roman"/>
          <w:sz w:val="24"/>
          <w:szCs w:val="24"/>
          <w:lang w:eastAsia="cs-CZ"/>
        </w:rPr>
        <w:t>Pečať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Má okrúhly tvar a priemer  35 mm, čo je v súlade s domácimi zvyklosťami a predpismi o používaní pečiatok s obecnými symbolmi.. Uprostred pečate sa nachádza obecný symbol a kruhopis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OBEC BANSKÉ.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Symboly obce Banské boli zapísaní v Heraldickom registri Slovenskej republiky pod č. OZ-13/96,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signaturou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HR SR B-75/96 a prijaté boli dňa 11.júla1996.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7B3210" w:rsidRPr="008C3BB6" w:rsidRDefault="007B3210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1"/>
          <w:numId w:val="14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História obce </w:t>
      </w:r>
    </w:p>
    <w:p w:rsidR="001D3E23" w:rsidRPr="008C3BB6" w:rsidRDefault="001D3E23" w:rsidP="001D3E23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Default="001D3E23" w:rsidP="001D3E23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Názov obce vznikal z bohatej banskej činnosti a postupne sa menil z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Banyapathaka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allas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maďarskej podobe „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Ujvagás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“ /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Wyuagas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/ v roku 1397 od kedy je aj prvá písomná zmienka o obci Banské, v r. 1471 sa názov zmenil na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Kwsbanyapathaka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po maďarsky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Banszka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r. 1773. Obec bola súčasťou panstva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Čičva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ktoré patrilo k rozsiahlym majetkom šľachticov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Rozgoniovcov</w:t>
      </w:r>
      <w:proofErr w:type="spellEnd"/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.Bola tu bohatá banská i pracovná činnosť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 čom svedčia aj to, že v r. 1715 boli v Banskom 2 mlyny a 41 domácností. Prvé spoľahlivé záznamy pochádzajú zo sčítania  v r. 1784-87 bolo v dedine  80 domov a 608 obyvateľov, z toho 330 mužov a 278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žien. Dedinčania  sa zaoberali kolárstvom, kováčstvom, tkáčstvom, ťažbou dreva a pálením uhlia. V okolí obce sa hojne vyskytuje andezit, ktorý sa tu donedávna ťažil. Z nášho andezitu sú sčasti postavené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hanušovské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viadukty a železničný tunel medzi Hrabovcom a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Strážskym.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</w:t>
      </w:r>
      <w:proofErr w:type="spellEnd"/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dvanástom storočí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sa v okolitých lesoch, ktoré vlastnili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Andrášiovci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ťažilo najmä drevo, na odvoz ktorého slúžila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úzkokoľajová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železnička z našej obce do Sačurova dlhá 15 km a slúžila do r. 1935, žiaľ sa nám nezachovala. Zachovalý je u nás barokovo-klasicistický kostol postavený v r. 1788. Predtým na jeho mieste stál drevený kostolík, z ktorého sa zachovala kamenná krstiteľnica z r. 1688, ktorá je uložená v Zemplínskom múzeu v Michalovciach.</w:t>
      </w:r>
    </w:p>
    <w:p w:rsidR="007B3210" w:rsidRPr="008C3BB6" w:rsidRDefault="007B3210" w:rsidP="001D3E23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12588B" w:rsidRDefault="001D3E23" w:rsidP="001D3E23">
      <w:pPr>
        <w:pStyle w:val="Odsekzoznamu"/>
        <w:numPr>
          <w:ilvl w:val="0"/>
          <w:numId w:val="7"/>
        </w:numPr>
        <w:spacing w:line="360" w:lineRule="auto"/>
        <w:rPr>
          <w:b/>
          <w:sz w:val="28"/>
          <w:szCs w:val="28"/>
        </w:rPr>
      </w:pPr>
      <w:proofErr w:type="spellStart"/>
      <w:r w:rsidRPr="0012588B">
        <w:rPr>
          <w:b/>
          <w:sz w:val="28"/>
          <w:szCs w:val="28"/>
        </w:rPr>
        <w:t>Plnenie</w:t>
      </w:r>
      <w:proofErr w:type="spellEnd"/>
      <w:r w:rsidRPr="0012588B">
        <w:rPr>
          <w:b/>
          <w:sz w:val="28"/>
          <w:szCs w:val="28"/>
        </w:rPr>
        <w:t xml:space="preserve"> úloh   obce (</w:t>
      </w:r>
      <w:proofErr w:type="spellStart"/>
      <w:r w:rsidRPr="0012588B">
        <w:rPr>
          <w:b/>
          <w:sz w:val="28"/>
          <w:szCs w:val="28"/>
        </w:rPr>
        <w:t>prenesené</w:t>
      </w:r>
      <w:proofErr w:type="spellEnd"/>
      <w:r w:rsidRPr="0012588B">
        <w:rPr>
          <w:b/>
          <w:sz w:val="28"/>
          <w:szCs w:val="28"/>
        </w:rPr>
        <w:t xml:space="preserve"> </w:t>
      </w:r>
      <w:proofErr w:type="spellStart"/>
      <w:r w:rsidRPr="0012588B">
        <w:rPr>
          <w:b/>
          <w:sz w:val="28"/>
          <w:szCs w:val="28"/>
        </w:rPr>
        <w:t>kompetencie</w:t>
      </w:r>
      <w:proofErr w:type="spellEnd"/>
      <w:r w:rsidRPr="0012588B">
        <w:rPr>
          <w:b/>
          <w:sz w:val="28"/>
          <w:szCs w:val="28"/>
        </w:rPr>
        <w:t xml:space="preserve">, </w:t>
      </w:r>
      <w:proofErr w:type="spellStart"/>
      <w:r w:rsidRPr="0012588B">
        <w:rPr>
          <w:b/>
          <w:sz w:val="28"/>
          <w:szCs w:val="28"/>
        </w:rPr>
        <w:t>originálne</w:t>
      </w:r>
      <w:proofErr w:type="spellEnd"/>
      <w:r w:rsidRPr="0012588B">
        <w:rPr>
          <w:b/>
          <w:sz w:val="28"/>
          <w:szCs w:val="28"/>
        </w:rPr>
        <w:t xml:space="preserve"> </w:t>
      </w:r>
      <w:proofErr w:type="spellStart"/>
      <w:r w:rsidRPr="0012588B">
        <w:rPr>
          <w:b/>
          <w:sz w:val="28"/>
          <w:szCs w:val="28"/>
        </w:rPr>
        <w:t>kompetencie</w:t>
      </w:r>
      <w:proofErr w:type="spellEnd"/>
      <w:r w:rsidRPr="0012588B">
        <w:rPr>
          <w:b/>
          <w:sz w:val="28"/>
          <w:szCs w:val="28"/>
        </w:rPr>
        <w:t xml:space="preserve">) </w:t>
      </w:r>
    </w:p>
    <w:p w:rsidR="00AD4D25" w:rsidRPr="008C3BB6" w:rsidRDefault="00AD4D25" w:rsidP="001D3E2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6.1 Výchova a vzdelávanie </w:t>
      </w:r>
    </w:p>
    <w:p w:rsidR="001D3E23" w:rsidRPr="008C3BB6" w:rsidRDefault="001D3E23" w:rsidP="001D3E23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Výchovu a vzdelávanie detí v obci Banské poskytujú:</w:t>
      </w:r>
    </w:p>
    <w:p w:rsidR="001D3E23" w:rsidRPr="008C3BB6" w:rsidRDefault="001D3E23" w:rsidP="001D3E23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Základná škola Banské  bez právnej subjektivity,</w:t>
      </w:r>
    </w:p>
    <w:p w:rsidR="001D3E23" w:rsidRPr="008C3BB6" w:rsidRDefault="001D3E23" w:rsidP="001D3E23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Materská škola Banské bez právnej subjektivity a Školský klub :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a/ Základnú školu navštevovalo </w:t>
      </w:r>
      <w:r w:rsidR="00B6138E">
        <w:rPr>
          <w:rFonts w:ascii="Times New Roman" w:eastAsia="Times New Roman" w:hAnsi="Times New Roman" w:cs="Times New Roman"/>
          <w:sz w:val="24"/>
          <w:szCs w:val="24"/>
          <w:lang w:eastAsia="cs-CZ"/>
        </w:rPr>
        <w:t>164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žiakov </w:t>
      </w:r>
    </w:p>
    <w:p w:rsidR="001D3E23" w:rsidRPr="008C3BB6" w:rsidRDefault="001D3E23" w:rsidP="001D3E23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-riaditeľka ZŠ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Mgr.Daniela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Olejarová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zást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riaditeľky ZŠ PaedDr. Fedorová Anna MBA                   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b/ Materskú školu navštevovalo </w:t>
      </w:r>
      <w:r w:rsidR="00432677">
        <w:rPr>
          <w:rFonts w:ascii="Times New Roman" w:eastAsia="Times New Roman" w:hAnsi="Times New Roman" w:cs="Times New Roman"/>
          <w:sz w:val="24"/>
          <w:szCs w:val="24"/>
          <w:lang w:eastAsia="cs-CZ"/>
        </w:rPr>
        <w:t>63 detí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-riaditeľka MŠ  Mgr. Jana </w:t>
      </w:r>
      <w:proofErr w:type="spellStart"/>
      <w:r w:rsidR="00432677">
        <w:rPr>
          <w:rFonts w:ascii="Times New Roman" w:eastAsia="Times New Roman" w:hAnsi="Times New Roman" w:cs="Times New Roman"/>
          <w:sz w:val="24"/>
          <w:szCs w:val="24"/>
          <w:lang w:eastAsia="cs-CZ"/>
        </w:rPr>
        <w:t>Uchaľová</w:t>
      </w:r>
      <w:proofErr w:type="spellEnd"/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c/  Školský klub, ktorý navštevovalo </w:t>
      </w:r>
      <w:r w:rsidR="00432677">
        <w:rPr>
          <w:rFonts w:ascii="Times New Roman" w:eastAsia="Times New Roman" w:hAnsi="Times New Roman" w:cs="Times New Roman"/>
          <w:sz w:val="24"/>
          <w:szCs w:val="24"/>
          <w:lang w:eastAsia="cs-CZ"/>
        </w:rPr>
        <w:t>26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žiakov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-vychovávateľka ŠK Banské  Mgr. </w:t>
      </w:r>
      <w:r w:rsidR="002B0B0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Nikola </w:t>
      </w:r>
      <w:proofErr w:type="spellStart"/>
      <w:r w:rsidR="002B0B0F">
        <w:rPr>
          <w:rFonts w:ascii="Times New Roman" w:eastAsia="Times New Roman" w:hAnsi="Times New Roman" w:cs="Times New Roman"/>
          <w:sz w:val="24"/>
          <w:szCs w:val="24"/>
          <w:lang w:eastAsia="cs-CZ"/>
        </w:rPr>
        <w:t>Sotáková</w:t>
      </w:r>
      <w:proofErr w:type="spellEnd"/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Na základe analýzy doterajšieho vývoja možno očakávať, že rozvoj vzdelávania sa bude orientovať na zvyšovanie  vedomostí detí zo sociálne znevýhodneného prostredia.</w:t>
      </w:r>
    </w:p>
    <w:p w:rsidR="00AD4D25" w:rsidRDefault="00AD4D25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6.2 Kultúra a šport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Na kultúrne a spoločenské podujatia slúži občanom obce miestny kultúrny dom s kapacitou 200-250 osôb. Na športové podujatia sú k dispozícií miestne futbalové ihrisko a telocvičňa pri základnej škole </w:t>
      </w:r>
      <w:r w:rsidR="002B0B0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posilňovňa v obecnej budov. Pre deti slúži detské ihrisko vedľa kultúrneho domu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každoročne organizuje kultúrno-spoločenské podujatia ako : Okresná súťaž ľudového folklóru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Vidiečanova Habovka, ktorú poznáme pod názvom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 názvom „Roztoky“,  Stavanie mája, Deň matiek, ,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Spoločná oslava ž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ivotn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ých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jubile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í spojená s úctou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 starším Mikuláš,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Novoročný ohňostroj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Novoročná kapustnica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Obec je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spoluorganizátorom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Bančanskej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desiatky, Behu do vrchu Banské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Mlačky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Cyklistických pretekov. </w:t>
      </w: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904397" w:rsidRDefault="001D3E23" w:rsidP="001D3E23">
      <w:pPr>
        <w:pStyle w:val="Odsekzoznamu"/>
        <w:numPr>
          <w:ilvl w:val="0"/>
          <w:numId w:val="7"/>
        </w:numPr>
        <w:spacing w:line="360" w:lineRule="auto"/>
        <w:rPr>
          <w:b/>
          <w:sz w:val="28"/>
          <w:szCs w:val="28"/>
        </w:rPr>
      </w:pPr>
      <w:proofErr w:type="spellStart"/>
      <w:r w:rsidRPr="00904397">
        <w:rPr>
          <w:b/>
          <w:sz w:val="28"/>
          <w:szCs w:val="28"/>
        </w:rPr>
        <w:t>Informácia</w:t>
      </w:r>
      <w:proofErr w:type="spellEnd"/>
      <w:r w:rsidRPr="00904397">
        <w:rPr>
          <w:b/>
          <w:sz w:val="28"/>
          <w:szCs w:val="28"/>
        </w:rPr>
        <w:t xml:space="preserve"> o vývoji obce z </w:t>
      </w:r>
      <w:proofErr w:type="spellStart"/>
      <w:r w:rsidRPr="00904397">
        <w:rPr>
          <w:b/>
          <w:sz w:val="28"/>
          <w:szCs w:val="28"/>
        </w:rPr>
        <w:t>pohľadu</w:t>
      </w:r>
      <w:proofErr w:type="spellEnd"/>
      <w:r w:rsidRPr="00904397">
        <w:rPr>
          <w:b/>
          <w:sz w:val="28"/>
          <w:szCs w:val="28"/>
        </w:rPr>
        <w:t xml:space="preserve"> </w:t>
      </w:r>
      <w:proofErr w:type="spellStart"/>
      <w:r w:rsidRPr="00904397">
        <w:rPr>
          <w:b/>
          <w:sz w:val="28"/>
          <w:szCs w:val="28"/>
        </w:rPr>
        <w:t>rozpočtovníctva</w:t>
      </w:r>
      <w:proofErr w:type="spellEnd"/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Základným   nástrojom  finančného  hospodárenia  obce  bol   Rozpočet   obce   na  rok   202</w:t>
      </w:r>
      <w:r w:rsidR="002B0B0F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zostavila rozpočet podľa ustanovenia § 10 odsek 7) zákona č.583/2004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Z.z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o rozpočtových pravidlách územnej samosprávy a o zmene a doplnení niektorých zákonov v znení neskorších predpisov. </w:t>
      </w:r>
      <w:r w:rsidRPr="008C3BB6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>Rozpočet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 rok 202</w:t>
      </w:r>
      <w:r w:rsidR="002B0B0F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bol zostavený ako </w:t>
      </w:r>
      <w:r w:rsidRPr="008C3BB6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 xml:space="preserve">vyrovnaný.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Bežný rozpočet bol zostavený ako </w:t>
      </w:r>
      <w:r w:rsidRPr="008C3BB6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>prebytkový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a  kapitálový   rozpočet ako  </w:t>
      </w:r>
      <w:r w:rsidRPr="008C3BB6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>schodkový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1D3E23" w:rsidRDefault="001D3E23" w:rsidP="001D3E23">
      <w:r w:rsidRPr="000252F9">
        <w:t xml:space="preserve">Hospodárenie obce sa riadilo podľa schváleného rozpočtu na rok </w:t>
      </w:r>
      <w:r>
        <w:t>202</w:t>
      </w:r>
      <w:r w:rsidR="00EC53C1">
        <w:t>3</w:t>
      </w:r>
      <w:r w:rsidRPr="000252F9">
        <w:t xml:space="preserve">. </w:t>
      </w:r>
    </w:p>
    <w:p w:rsidR="00EC53C1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7.1 Plnenie príjmov a čerpanie výdavkov za rok 202</w:t>
      </w:r>
      <w:r w:rsidR="00EC53C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3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</w:p>
    <w:p w:rsidR="00EC53C1" w:rsidRPr="00EC53C1" w:rsidRDefault="00EC53C1" w:rsidP="00EC53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53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Rozpočet obce k 31.12.2023 </w:t>
      </w:r>
    </w:p>
    <w:p w:rsidR="00EC53C1" w:rsidRPr="00EC53C1" w:rsidRDefault="00EC53C1" w:rsidP="00EC53C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EC53C1" w:rsidRPr="00EC53C1" w:rsidTr="00EC53C1">
        <w:tc>
          <w:tcPr>
            <w:tcW w:w="2410" w:type="dxa"/>
            <w:shd w:val="clear" w:color="auto" w:fill="DDD9C3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43" w:type="dxa"/>
            <w:shd w:val="clear" w:color="auto" w:fill="DDD9C3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</w:p>
          <w:p w:rsidR="00EC53C1" w:rsidRPr="00EC53C1" w:rsidRDefault="00EC53C1" w:rsidP="00EC53C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Schválený rozpočet </w:t>
            </w:r>
          </w:p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984" w:type="dxa"/>
            <w:shd w:val="clear" w:color="auto" w:fill="DDD9C3"/>
          </w:tcPr>
          <w:p w:rsidR="00EC53C1" w:rsidRPr="00EC53C1" w:rsidRDefault="00EC53C1" w:rsidP="00EC53C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</w:p>
          <w:p w:rsidR="00EC53C1" w:rsidRPr="00EC53C1" w:rsidRDefault="00EC53C1" w:rsidP="00EC53C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Schválený rozpočet </w:t>
            </w:r>
          </w:p>
          <w:p w:rsidR="00EC53C1" w:rsidRPr="00EC53C1" w:rsidRDefault="00EC53C1" w:rsidP="00EC53C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EC53C1" w:rsidRPr="00EC53C1" w:rsidRDefault="00EC53C1" w:rsidP="00EC53C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Skutočné </w:t>
            </w:r>
          </w:p>
          <w:p w:rsidR="00EC53C1" w:rsidRPr="00EC53C1" w:rsidRDefault="00EC53C1" w:rsidP="00EC53C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plnenie príjmov/ čerpanie výdavkov</w:t>
            </w:r>
          </w:p>
          <w:p w:rsidR="00EC53C1" w:rsidRPr="00EC53C1" w:rsidRDefault="00EC53C1" w:rsidP="00EC53C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k 31.12.2023</w:t>
            </w:r>
          </w:p>
        </w:tc>
        <w:tc>
          <w:tcPr>
            <w:tcW w:w="1231" w:type="dxa"/>
            <w:shd w:val="clear" w:color="auto" w:fill="DDD9C3"/>
          </w:tcPr>
          <w:p w:rsidR="00EC53C1" w:rsidRPr="00EC53C1" w:rsidRDefault="00EC53C1" w:rsidP="00EC53C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% plnenia príjmov/</w:t>
            </w:r>
          </w:p>
          <w:p w:rsidR="00EC53C1" w:rsidRPr="00EC53C1" w:rsidRDefault="00EC53C1" w:rsidP="00EC53C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% čerpania výdavkov </w:t>
            </w:r>
          </w:p>
        </w:tc>
      </w:tr>
      <w:tr w:rsidR="00EC53C1" w:rsidRPr="00EC53C1" w:rsidTr="00EC53C1">
        <w:trPr>
          <w:trHeight w:val="647"/>
        </w:trPr>
        <w:tc>
          <w:tcPr>
            <w:tcW w:w="2410" w:type="dxa"/>
            <w:shd w:val="clear" w:color="auto" w:fill="D9D9D9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2 152 000,-</w:t>
            </w:r>
          </w:p>
        </w:tc>
        <w:tc>
          <w:tcPr>
            <w:tcW w:w="1984" w:type="dxa"/>
            <w:shd w:val="clear" w:color="auto" w:fill="D9D9D9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2 202 000,-00</w:t>
            </w:r>
          </w:p>
        </w:tc>
        <w:tc>
          <w:tcPr>
            <w:tcW w:w="1843" w:type="dxa"/>
            <w:shd w:val="clear" w:color="auto" w:fill="D9D9D9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2 113 564,81</w:t>
            </w:r>
          </w:p>
        </w:tc>
        <w:tc>
          <w:tcPr>
            <w:tcW w:w="1231" w:type="dxa"/>
            <w:shd w:val="clear" w:color="auto" w:fill="D9D9D9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95,98</w:t>
            </w:r>
          </w:p>
        </w:tc>
      </w:tr>
      <w:tr w:rsidR="00EC53C1" w:rsidRPr="00EC53C1" w:rsidTr="00EC53C1">
        <w:tc>
          <w:tcPr>
            <w:tcW w:w="2410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 toho :</w:t>
            </w:r>
          </w:p>
        </w:tc>
        <w:tc>
          <w:tcPr>
            <w:tcW w:w="1843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43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231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C53C1" w:rsidRPr="00EC53C1" w:rsidTr="00EC53C1">
        <w:trPr>
          <w:trHeight w:val="561"/>
        </w:trPr>
        <w:tc>
          <w:tcPr>
            <w:tcW w:w="2410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Bežné príjmy</w:t>
            </w:r>
          </w:p>
        </w:tc>
        <w:tc>
          <w:tcPr>
            <w:tcW w:w="1843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1 717 360,-</w:t>
            </w:r>
          </w:p>
        </w:tc>
        <w:tc>
          <w:tcPr>
            <w:tcW w:w="1984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1 767 360,-</w:t>
            </w:r>
          </w:p>
        </w:tc>
        <w:tc>
          <w:tcPr>
            <w:tcW w:w="1843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2 065 224,81</w:t>
            </w:r>
          </w:p>
        </w:tc>
        <w:tc>
          <w:tcPr>
            <w:tcW w:w="1231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116,85</w:t>
            </w:r>
          </w:p>
        </w:tc>
      </w:tr>
      <w:tr w:rsidR="00EC53C1" w:rsidRPr="00EC53C1" w:rsidTr="00EC53C1">
        <w:trPr>
          <w:trHeight w:val="555"/>
        </w:trPr>
        <w:tc>
          <w:tcPr>
            <w:tcW w:w="2410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Kapitálové príjmy</w:t>
            </w:r>
          </w:p>
        </w:tc>
        <w:tc>
          <w:tcPr>
            <w:tcW w:w="1843" w:type="dxa"/>
          </w:tcPr>
          <w:p w:rsidR="00EC53C1" w:rsidRPr="00EC53C1" w:rsidRDefault="00EC53C1" w:rsidP="00EC53C1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386 300,-</w:t>
            </w:r>
          </w:p>
        </w:tc>
        <w:tc>
          <w:tcPr>
            <w:tcW w:w="1984" w:type="dxa"/>
          </w:tcPr>
          <w:p w:rsidR="00EC53C1" w:rsidRPr="00EC53C1" w:rsidRDefault="00EC53C1" w:rsidP="00EC53C1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386 300,-   </w:t>
            </w:r>
          </w:p>
        </w:tc>
        <w:tc>
          <w:tcPr>
            <w:tcW w:w="1843" w:type="dxa"/>
          </w:tcPr>
          <w:p w:rsidR="00EC53C1" w:rsidRPr="00EC53C1" w:rsidRDefault="00EC53C1" w:rsidP="00EC53C1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      0,00</w:t>
            </w:r>
          </w:p>
        </w:tc>
        <w:tc>
          <w:tcPr>
            <w:tcW w:w="1231" w:type="dxa"/>
          </w:tcPr>
          <w:p w:rsidR="00EC53C1" w:rsidRPr="00EC53C1" w:rsidRDefault="00EC53C1" w:rsidP="00EC53C1">
            <w:pPr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-</w:t>
            </w:r>
          </w:p>
        </w:tc>
      </w:tr>
      <w:tr w:rsidR="00EC53C1" w:rsidRPr="00EC53C1" w:rsidTr="00EC53C1">
        <w:trPr>
          <w:trHeight w:val="691"/>
        </w:trPr>
        <w:tc>
          <w:tcPr>
            <w:tcW w:w="2410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Finančné príjmy</w:t>
            </w:r>
          </w:p>
        </w:tc>
        <w:tc>
          <w:tcPr>
            <w:tcW w:w="1843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48 340,-</w:t>
            </w:r>
          </w:p>
        </w:tc>
        <w:tc>
          <w:tcPr>
            <w:tcW w:w="1984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    48 340,-</w:t>
            </w:r>
          </w:p>
        </w:tc>
        <w:tc>
          <w:tcPr>
            <w:tcW w:w="1843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48 340,-    </w:t>
            </w:r>
          </w:p>
        </w:tc>
        <w:tc>
          <w:tcPr>
            <w:tcW w:w="1231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100,-</w:t>
            </w:r>
          </w:p>
        </w:tc>
      </w:tr>
      <w:tr w:rsidR="00EC53C1" w:rsidRPr="00EC53C1" w:rsidTr="00EC53C1">
        <w:trPr>
          <w:trHeight w:val="573"/>
        </w:trPr>
        <w:tc>
          <w:tcPr>
            <w:tcW w:w="2410" w:type="dxa"/>
            <w:shd w:val="clear" w:color="auto" w:fill="D9D9D9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2 152 000,-</w:t>
            </w:r>
          </w:p>
        </w:tc>
        <w:tc>
          <w:tcPr>
            <w:tcW w:w="1984" w:type="dxa"/>
            <w:shd w:val="clear" w:color="auto" w:fill="D9D9D9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2 202 000,-</w:t>
            </w:r>
          </w:p>
        </w:tc>
        <w:tc>
          <w:tcPr>
            <w:tcW w:w="1843" w:type="dxa"/>
            <w:shd w:val="clear" w:color="auto" w:fill="D9D9D9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1 833 783,05</w:t>
            </w:r>
          </w:p>
        </w:tc>
        <w:tc>
          <w:tcPr>
            <w:tcW w:w="1231" w:type="dxa"/>
            <w:shd w:val="clear" w:color="auto" w:fill="D9D9D9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83,28</w:t>
            </w:r>
          </w:p>
        </w:tc>
      </w:tr>
      <w:tr w:rsidR="00EC53C1" w:rsidRPr="00EC53C1" w:rsidTr="00EC53C1">
        <w:tc>
          <w:tcPr>
            <w:tcW w:w="2410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 toho :</w:t>
            </w:r>
          </w:p>
        </w:tc>
        <w:tc>
          <w:tcPr>
            <w:tcW w:w="1843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43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231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C53C1" w:rsidRPr="00EC53C1" w:rsidTr="00EC53C1">
        <w:trPr>
          <w:trHeight w:val="558"/>
        </w:trPr>
        <w:tc>
          <w:tcPr>
            <w:tcW w:w="2410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Bežné výdavky</w:t>
            </w:r>
          </w:p>
        </w:tc>
        <w:tc>
          <w:tcPr>
            <w:tcW w:w="1843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1 684 200,-</w:t>
            </w:r>
          </w:p>
        </w:tc>
        <w:tc>
          <w:tcPr>
            <w:tcW w:w="1984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1 734 200,-</w:t>
            </w:r>
          </w:p>
        </w:tc>
        <w:tc>
          <w:tcPr>
            <w:tcW w:w="1843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1 833 783,05</w:t>
            </w:r>
          </w:p>
        </w:tc>
        <w:tc>
          <w:tcPr>
            <w:tcW w:w="1231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105,74</w:t>
            </w:r>
          </w:p>
        </w:tc>
      </w:tr>
      <w:tr w:rsidR="00EC53C1" w:rsidRPr="00EC53C1" w:rsidTr="00EC53C1">
        <w:trPr>
          <w:trHeight w:val="552"/>
        </w:trPr>
        <w:tc>
          <w:tcPr>
            <w:tcW w:w="2410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Kapitálové výdavky</w:t>
            </w:r>
          </w:p>
        </w:tc>
        <w:tc>
          <w:tcPr>
            <w:tcW w:w="1843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467 800,-   </w:t>
            </w:r>
          </w:p>
        </w:tc>
        <w:tc>
          <w:tcPr>
            <w:tcW w:w="1984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  467 800,-</w:t>
            </w:r>
          </w:p>
        </w:tc>
        <w:tc>
          <w:tcPr>
            <w:tcW w:w="1843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231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C53C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</w:tr>
      <w:tr w:rsidR="00EC53C1" w:rsidRPr="00EC53C1" w:rsidTr="00EC53C1">
        <w:tc>
          <w:tcPr>
            <w:tcW w:w="2410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843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843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31" w:type="dxa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C53C1" w:rsidRPr="00EC53C1" w:rsidTr="00EC53C1">
        <w:tc>
          <w:tcPr>
            <w:tcW w:w="2410" w:type="dxa"/>
            <w:shd w:val="clear" w:color="auto" w:fill="D9D9D9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Rozpočtové hospodárenie obce</w:t>
            </w:r>
          </w:p>
        </w:tc>
        <w:tc>
          <w:tcPr>
            <w:tcW w:w="1843" w:type="dxa"/>
            <w:shd w:val="clear" w:color="auto" w:fill="D9D9D9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984" w:type="dxa"/>
            <w:shd w:val="clear" w:color="auto" w:fill="D9D9D9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843" w:type="dxa"/>
            <w:shd w:val="clear" w:color="auto" w:fill="D9D9D9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53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279 781,76</w:t>
            </w:r>
          </w:p>
        </w:tc>
        <w:tc>
          <w:tcPr>
            <w:tcW w:w="1231" w:type="dxa"/>
            <w:shd w:val="clear" w:color="auto" w:fill="D9D9D9"/>
          </w:tcPr>
          <w:p w:rsidR="00EC53C1" w:rsidRPr="00EC53C1" w:rsidRDefault="00EC53C1" w:rsidP="00EC53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7B3210" w:rsidRDefault="007B3210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7.2 Prebytok/schodok rozpočtového hospodárenia za rok 202</w:t>
      </w:r>
      <w:r w:rsidR="00EC53C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3</w:t>
      </w:r>
    </w:p>
    <w:p w:rsidR="001D3E23" w:rsidRDefault="001D3E23" w:rsidP="001D3E23">
      <w:r>
        <w:t>Bežné príjmy</w:t>
      </w:r>
      <w:r>
        <w:tab/>
      </w:r>
      <w:r>
        <w:tab/>
      </w:r>
      <w:r w:rsidR="00EC53C1">
        <w:t>2 065 224,81</w:t>
      </w:r>
    </w:p>
    <w:p w:rsidR="001D3E23" w:rsidRDefault="001D3E23" w:rsidP="001D3E23">
      <w:r>
        <w:lastRenderedPageBreak/>
        <w:t>Kapitálové príjmy</w:t>
      </w:r>
      <w:r>
        <w:tab/>
        <w:t xml:space="preserve">       </w:t>
      </w:r>
      <w:r w:rsidR="00EC53C1">
        <w:t xml:space="preserve">        0,00</w:t>
      </w:r>
    </w:p>
    <w:p w:rsidR="001D3E23" w:rsidRDefault="001D3E23" w:rsidP="001D3E23">
      <w:pPr>
        <w:rPr>
          <w:u w:val="single"/>
        </w:rPr>
      </w:pPr>
      <w:r w:rsidRPr="00516730">
        <w:rPr>
          <w:u w:val="single"/>
        </w:rPr>
        <w:t xml:space="preserve">Finančné operácie </w:t>
      </w:r>
      <w:r w:rsidRPr="00516730">
        <w:rPr>
          <w:u w:val="single"/>
        </w:rPr>
        <w:tab/>
        <w:t xml:space="preserve">     </w:t>
      </w:r>
      <w:r w:rsidR="006E7EBF">
        <w:rPr>
          <w:u w:val="single"/>
        </w:rPr>
        <w:t>48 340</w:t>
      </w:r>
      <w:r w:rsidRPr="00516730">
        <w:rPr>
          <w:u w:val="single"/>
        </w:rPr>
        <w:t>,00</w:t>
      </w:r>
    </w:p>
    <w:p w:rsidR="001D3E23" w:rsidRPr="00904397" w:rsidRDefault="001D3E23" w:rsidP="001D3E23">
      <w:pPr>
        <w:rPr>
          <w:b/>
        </w:rPr>
      </w:pPr>
      <w:r w:rsidRPr="00904397">
        <w:rPr>
          <w:b/>
        </w:rPr>
        <w:t xml:space="preserve">Príjmy spolu </w:t>
      </w:r>
      <w:r w:rsidRPr="00904397">
        <w:rPr>
          <w:b/>
        </w:rPr>
        <w:tab/>
      </w:r>
      <w:r w:rsidRPr="00904397">
        <w:rPr>
          <w:b/>
        </w:rPr>
        <w:tab/>
      </w:r>
      <w:r w:rsidR="006E7EBF">
        <w:rPr>
          <w:b/>
          <w:lang w:eastAsia="cs-CZ"/>
        </w:rPr>
        <w:t>2 113 564,81</w:t>
      </w:r>
    </w:p>
    <w:p w:rsidR="001D3E23" w:rsidRDefault="001D3E23" w:rsidP="001D3E23">
      <w:r>
        <w:t>Bežné výdavky</w:t>
      </w:r>
      <w:r>
        <w:tab/>
        <w:t xml:space="preserve">         </w:t>
      </w:r>
      <w:r w:rsidR="006E7EBF">
        <w:t xml:space="preserve">   </w:t>
      </w:r>
      <w:r>
        <w:t xml:space="preserve">   </w:t>
      </w:r>
      <w:r w:rsidR="006E7EBF">
        <w:rPr>
          <w:lang w:eastAsia="cs-CZ"/>
        </w:rPr>
        <w:t>1 833 783,05</w:t>
      </w:r>
    </w:p>
    <w:p w:rsidR="001D3E23" w:rsidRDefault="001D3E23" w:rsidP="001D3E23">
      <w:r>
        <w:t>Kapitálové výdavky</w:t>
      </w:r>
      <w:r>
        <w:tab/>
        <w:t xml:space="preserve">   </w:t>
      </w:r>
      <w:r w:rsidR="006E7EBF">
        <w:t xml:space="preserve">             0,00</w:t>
      </w:r>
    </w:p>
    <w:p w:rsidR="001D3E23" w:rsidRDefault="001D3E23" w:rsidP="001D3E23">
      <w:pPr>
        <w:rPr>
          <w:u w:val="single"/>
        </w:rPr>
      </w:pPr>
      <w:r w:rsidRPr="00C378A9">
        <w:rPr>
          <w:u w:val="single"/>
        </w:rPr>
        <w:t xml:space="preserve">Finančné operácie </w:t>
      </w:r>
      <w:r w:rsidRPr="00C378A9">
        <w:rPr>
          <w:u w:val="single"/>
        </w:rPr>
        <w:tab/>
      </w:r>
      <w:r>
        <w:rPr>
          <w:u w:val="single"/>
        </w:rPr>
        <w:t xml:space="preserve">    </w:t>
      </w:r>
      <w:r w:rsidR="006E7EBF">
        <w:rPr>
          <w:u w:val="single"/>
        </w:rPr>
        <w:t xml:space="preserve">            0,00</w:t>
      </w:r>
    </w:p>
    <w:p w:rsidR="001D3E23" w:rsidRPr="00904397" w:rsidRDefault="001D3E23" w:rsidP="001D3E23">
      <w:pPr>
        <w:rPr>
          <w:b/>
          <w:u w:val="single"/>
        </w:rPr>
      </w:pPr>
      <w:r w:rsidRPr="00904397">
        <w:rPr>
          <w:b/>
        </w:rPr>
        <w:t xml:space="preserve">Výdavky spolu </w:t>
      </w:r>
      <w:r w:rsidRPr="00904397">
        <w:rPr>
          <w:b/>
        </w:rPr>
        <w:tab/>
        <w:t xml:space="preserve">             </w:t>
      </w:r>
      <w:r w:rsidR="006E7EBF">
        <w:rPr>
          <w:b/>
        </w:rPr>
        <w:t xml:space="preserve">  </w:t>
      </w:r>
      <w:r w:rsidRPr="00904397">
        <w:rPr>
          <w:b/>
        </w:rPr>
        <w:t>1</w:t>
      </w:r>
      <w:r w:rsidR="006E7EBF">
        <w:rPr>
          <w:b/>
        </w:rPr>
        <w:t> </w:t>
      </w:r>
      <w:r w:rsidRPr="00904397">
        <w:rPr>
          <w:b/>
        </w:rPr>
        <w:t>8</w:t>
      </w:r>
      <w:r w:rsidR="006E7EBF">
        <w:rPr>
          <w:b/>
        </w:rPr>
        <w:t>33 783,05</w:t>
      </w:r>
    </w:p>
    <w:p w:rsidR="006E7EBF" w:rsidRPr="006E7EBF" w:rsidRDefault="001D3E23" w:rsidP="006E7EBF">
      <w:pPr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>
        <w:rPr>
          <w:color w:val="000000"/>
        </w:rPr>
        <w:t xml:space="preserve"> </w:t>
      </w:r>
      <w:r w:rsidRPr="00654499">
        <w:rPr>
          <w:color w:val="000000"/>
        </w:rPr>
        <w:t xml:space="preserve"> </w:t>
      </w:r>
      <w:r w:rsidR="006E7EBF" w:rsidRPr="006E7EB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    V zmysle ustanovenia § 16  odsek 6 zákona č.583/2004 </w:t>
      </w:r>
      <w:proofErr w:type="spellStart"/>
      <w:r w:rsidR="006E7EBF" w:rsidRPr="006E7EB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Z.z</w:t>
      </w:r>
      <w:proofErr w:type="spellEnd"/>
      <w:r w:rsidR="006E7EBF" w:rsidRPr="006E7EB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="006E7EBF" w:rsidRPr="006E7E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§ 10 ods. 3 písm. a) a b)  citovaného zákona, </w:t>
      </w:r>
      <w:r w:rsidR="006E7EBF" w:rsidRPr="006E7EBF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eastAsia="sk-SK"/>
        </w:rPr>
        <w:t xml:space="preserve">z tohto  </w:t>
      </w:r>
      <w:r w:rsidR="006E7EBF" w:rsidRPr="006E7EBF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eastAsia="sk-SK"/>
        </w:rPr>
        <w:t>prebytku vylučujú :</w:t>
      </w:r>
      <w:r w:rsidR="006E7EBF" w:rsidRPr="006E7EB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</w:t>
      </w:r>
    </w:p>
    <w:p w:rsidR="006E7EBF" w:rsidRPr="006E7EBF" w:rsidRDefault="006E7EBF" w:rsidP="006E7EBF">
      <w:pPr>
        <w:tabs>
          <w:tab w:val="right" w:pos="709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6E7EB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nevyčerpané prostriedky </w:t>
      </w:r>
      <w:r w:rsidRPr="006E7EBF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eastAsia="sk-SK"/>
        </w:rPr>
        <w:t>zo ŠR</w:t>
      </w:r>
      <w:r w:rsidRPr="006E7EB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účelovo určené na </w:t>
      </w:r>
      <w:r w:rsidRPr="006E7EBF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eastAsia="sk-SK"/>
        </w:rPr>
        <w:t>bežné výdavky</w:t>
      </w:r>
      <w:r w:rsidRPr="006E7EBF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 xml:space="preserve"> </w:t>
      </w:r>
      <w:r w:rsidRPr="006E7EB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poskytnuté v predchádzajúcom  rozpočtovom roku  v sume  108 339,57 EUR, a to na : </w:t>
      </w:r>
    </w:p>
    <w:p w:rsidR="006E7EBF" w:rsidRPr="006E7EBF" w:rsidRDefault="006E7EBF" w:rsidP="006E7EBF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6E7EB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prenesený výkon v oblasti školstva v sume 19 105,53 EUR</w:t>
      </w:r>
    </w:p>
    <w:p w:rsidR="006E7EBF" w:rsidRPr="006E7EBF" w:rsidRDefault="006E7EBF" w:rsidP="006E7EBF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6E7E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nevyčerpané prostriedky zo ŠR účelovo určené na bežné výdavky ako príspevok na podporu stravovacích návykov, poskytnuté v predchádzajúcom rozpočtovom roku  /</w:t>
      </w:r>
      <w:r w:rsidRPr="006E7EB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stravné pre deti v hmotnej núdzi/ v sume- 12 269,60 EUR</w:t>
      </w:r>
    </w:p>
    <w:p w:rsidR="006E7EBF" w:rsidRPr="006E7EBF" w:rsidRDefault="006E7EBF" w:rsidP="006E7EBF">
      <w:pPr>
        <w:numPr>
          <w:ilvl w:val="0"/>
          <w:numId w:val="16"/>
        </w:numP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6E7EB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Zálohová platba na rozvojové tímy   –64 776,68- EUR</w:t>
      </w:r>
    </w:p>
    <w:p w:rsidR="006E7EBF" w:rsidRPr="006E7EBF" w:rsidRDefault="006E7EBF" w:rsidP="006E7EBF">
      <w:pPr>
        <w:numPr>
          <w:ilvl w:val="0"/>
          <w:numId w:val="16"/>
        </w:numP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6E7EB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Peňažné prostriedky Sociálneho fondu vedeného na samostatnom účte – 12 187,76 Eur.</w:t>
      </w:r>
    </w:p>
    <w:p w:rsidR="006E7EBF" w:rsidRPr="006E7EBF" w:rsidRDefault="006E7EBF" w:rsidP="006E7EBF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bookmarkStart w:id="0" w:name="_Hlk165631917"/>
      <w:r w:rsidRPr="006E7EB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 vykázaného výsledku hospodárenia za rok 2023</w:t>
      </w:r>
      <w:r w:rsidRPr="006E7E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navrhujeme použiť na tvorbu rezervného fondu sumu 171 442,19 EUR.</w:t>
      </w:r>
    </w:p>
    <w:bookmarkEnd w:id="0"/>
    <w:p w:rsidR="001D3E23" w:rsidRPr="008C3BB6" w:rsidRDefault="001D3E23" w:rsidP="001D3E23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</w:p>
    <w:p w:rsidR="001D3E23" w:rsidRPr="008C3BB6" w:rsidRDefault="001D3E23" w:rsidP="001D3E23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7.3 Rozpočet na roky 202</w:t>
      </w:r>
      <w:r w:rsidR="007B321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3-2026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9"/>
        <w:gridCol w:w="1622"/>
        <w:gridCol w:w="1725"/>
        <w:gridCol w:w="1701"/>
        <w:gridCol w:w="1837"/>
      </w:tblGrid>
      <w:tr w:rsidR="001D3E23" w:rsidRPr="008C3BB6" w:rsidTr="003019B9">
        <w:trPr>
          <w:trHeight w:val="531"/>
        </w:trPr>
        <w:tc>
          <w:tcPr>
            <w:tcW w:w="2069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622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Skutočnosť k 31.12.202</w:t>
            </w:r>
            <w:r w:rsidR="00F429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725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Rozpočet  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na rok 202</w:t>
            </w:r>
            <w:r w:rsidR="00F429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1701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Rozpočet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na rok 202</w:t>
            </w:r>
            <w:r w:rsidR="00F429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5</w:t>
            </w:r>
          </w:p>
        </w:tc>
        <w:tc>
          <w:tcPr>
            <w:tcW w:w="1837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Rozpočet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na rok 202</w:t>
            </w:r>
            <w:r w:rsidR="00F429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6</w:t>
            </w:r>
          </w:p>
        </w:tc>
      </w:tr>
      <w:tr w:rsidR="001D3E23" w:rsidRPr="008C3BB6" w:rsidTr="003019B9">
        <w:tc>
          <w:tcPr>
            <w:tcW w:w="2069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Príjmy celkom</w:t>
            </w:r>
          </w:p>
        </w:tc>
        <w:tc>
          <w:tcPr>
            <w:tcW w:w="1622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b/>
                <w:lang w:eastAsia="cs-CZ"/>
              </w:rPr>
              <w:t xml:space="preserve"> </w:t>
            </w:r>
            <w:r w:rsidR="00F429C1">
              <w:rPr>
                <w:b/>
                <w:lang w:eastAsia="cs-CZ"/>
              </w:rPr>
              <w:t>2 113 564,81</w:t>
            </w:r>
          </w:p>
        </w:tc>
        <w:tc>
          <w:tcPr>
            <w:tcW w:w="1725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</w:t>
            </w:r>
            <w:r w:rsidR="00BC53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373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000,-</w:t>
            </w:r>
          </w:p>
        </w:tc>
        <w:tc>
          <w:tcPr>
            <w:tcW w:w="1701" w:type="dxa"/>
            <w:shd w:val="clear" w:color="auto" w:fill="D9D9D9"/>
          </w:tcPr>
          <w:p w:rsidR="001D3E23" w:rsidRPr="008C3BB6" w:rsidRDefault="00BC539B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2 165</w:t>
            </w:r>
            <w:r w:rsidR="001D3E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000,-</w:t>
            </w:r>
          </w:p>
        </w:tc>
        <w:tc>
          <w:tcPr>
            <w:tcW w:w="1837" w:type="dxa"/>
            <w:shd w:val="clear" w:color="auto" w:fill="D9D9D9"/>
          </w:tcPr>
          <w:p w:rsidR="001D3E23" w:rsidRPr="008C3BB6" w:rsidRDefault="00BC539B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2 165 </w:t>
            </w:r>
            <w:r w:rsidR="001D3E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000,-</w:t>
            </w:r>
          </w:p>
        </w:tc>
      </w:tr>
      <w:tr w:rsidR="001D3E23" w:rsidRPr="008C3BB6" w:rsidTr="003019B9">
        <w:tc>
          <w:tcPr>
            <w:tcW w:w="2069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 toho :</w:t>
            </w:r>
          </w:p>
        </w:tc>
        <w:tc>
          <w:tcPr>
            <w:tcW w:w="1622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72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37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D3E23" w:rsidRPr="008C3BB6" w:rsidTr="003019B9">
        <w:tc>
          <w:tcPr>
            <w:tcW w:w="2069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Bežné príjmy</w:t>
            </w:r>
          </w:p>
        </w:tc>
        <w:tc>
          <w:tcPr>
            <w:tcW w:w="1622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lang w:eastAsia="cs-CZ"/>
              </w:rPr>
              <w:t xml:space="preserve">  </w:t>
            </w:r>
            <w:r w:rsidR="00F429C1">
              <w:rPr>
                <w:lang w:eastAsia="cs-CZ"/>
              </w:rPr>
              <w:t>2 065 224,81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</w:t>
            </w:r>
          </w:p>
        </w:tc>
        <w:tc>
          <w:tcPr>
            <w:tcW w:w="1725" w:type="dxa"/>
          </w:tcPr>
          <w:p w:rsidR="001D3E23" w:rsidRPr="008C3BB6" w:rsidRDefault="00BC539B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2 158 580,47</w:t>
            </w:r>
          </w:p>
        </w:tc>
        <w:tc>
          <w:tcPr>
            <w:tcW w:w="1701" w:type="dxa"/>
          </w:tcPr>
          <w:p w:rsidR="001D3E23" w:rsidRPr="008C3BB6" w:rsidRDefault="00BC539B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2 165</w:t>
            </w:r>
            <w:r w:rsidR="001D3E2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000,-</w:t>
            </w:r>
          </w:p>
        </w:tc>
        <w:tc>
          <w:tcPr>
            <w:tcW w:w="1837" w:type="dxa"/>
          </w:tcPr>
          <w:p w:rsidR="001D3E23" w:rsidRPr="008C3BB6" w:rsidRDefault="00BC539B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2 165</w:t>
            </w:r>
            <w:r w:rsidR="001D3E2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000,-</w:t>
            </w:r>
          </w:p>
        </w:tc>
      </w:tr>
      <w:tr w:rsidR="001D3E23" w:rsidRPr="008C3BB6" w:rsidTr="003019B9">
        <w:trPr>
          <w:trHeight w:val="281"/>
        </w:trPr>
        <w:tc>
          <w:tcPr>
            <w:tcW w:w="2069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Kapitálové príjmy</w:t>
            </w:r>
          </w:p>
        </w:tc>
        <w:tc>
          <w:tcPr>
            <w:tcW w:w="1622" w:type="dxa"/>
          </w:tcPr>
          <w:p w:rsidR="001D3E23" w:rsidRPr="008C3BB6" w:rsidRDefault="001D3E23" w:rsidP="003019B9">
            <w:pPr>
              <w:tabs>
                <w:tab w:val="right" w:pos="1411"/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>
              <w:rPr>
                <w:lang w:eastAsia="cs-CZ"/>
              </w:rPr>
              <w:t xml:space="preserve">     </w:t>
            </w:r>
            <w:r w:rsidR="00F429C1">
              <w:rPr>
                <w:lang w:eastAsia="cs-CZ"/>
              </w:rPr>
              <w:t xml:space="preserve">   </w:t>
            </w:r>
            <w:r w:rsidR="00BC539B">
              <w:rPr>
                <w:lang w:eastAsia="cs-CZ"/>
              </w:rPr>
              <w:t xml:space="preserve">     </w:t>
            </w:r>
            <w:r w:rsidR="00F429C1">
              <w:rPr>
                <w:lang w:eastAsia="cs-CZ"/>
              </w:rPr>
              <w:t xml:space="preserve">      -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</w:t>
            </w:r>
          </w:p>
        </w:tc>
        <w:tc>
          <w:tcPr>
            <w:tcW w:w="1725" w:type="dxa"/>
          </w:tcPr>
          <w:p w:rsidR="001D3E23" w:rsidRPr="008C3BB6" w:rsidRDefault="00BC539B" w:rsidP="00BC539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25 000</w:t>
            </w:r>
            <w:r w:rsidR="001D3E2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,-</w:t>
            </w:r>
          </w:p>
        </w:tc>
        <w:tc>
          <w:tcPr>
            <w:tcW w:w="1701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37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2069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Finančné príjmy</w:t>
            </w:r>
          </w:p>
        </w:tc>
        <w:tc>
          <w:tcPr>
            <w:tcW w:w="1622" w:type="dxa"/>
          </w:tcPr>
          <w:p w:rsidR="00F429C1" w:rsidRPr="00F429C1" w:rsidRDefault="001D3E23" w:rsidP="003019B9">
            <w:pPr>
              <w:tabs>
                <w:tab w:val="right" w:pos="1411"/>
                <w:tab w:val="right" w:pos="8460"/>
              </w:tabs>
              <w:spacing w:after="0" w:line="240" w:lineRule="auto"/>
              <w:rPr>
                <w:lang w:eastAsia="cs-CZ"/>
              </w:rPr>
            </w:pPr>
            <w:r>
              <w:rPr>
                <w:lang w:eastAsia="cs-CZ"/>
              </w:rPr>
              <w:t xml:space="preserve">        </w:t>
            </w:r>
            <w:r w:rsidR="00F429C1">
              <w:rPr>
                <w:lang w:eastAsia="cs-CZ"/>
              </w:rPr>
              <w:t>48 340,00</w:t>
            </w:r>
          </w:p>
        </w:tc>
        <w:tc>
          <w:tcPr>
            <w:tcW w:w="1725" w:type="dxa"/>
          </w:tcPr>
          <w:p w:rsidR="001D3E23" w:rsidRPr="008C3BB6" w:rsidRDefault="00BC539B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189 419,53</w:t>
            </w:r>
          </w:p>
        </w:tc>
        <w:tc>
          <w:tcPr>
            <w:tcW w:w="1701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37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</w:tr>
    </w:tbl>
    <w:p w:rsidR="001D3E23" w:rsidRPr="008C3BB6" w:rsidRDefault="001D3E23" w:rsidP="001D3E2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6"/>
        <w:gridCol w:w="1615"/>
        <w:gridCol w:w="1755"/>
        <w:gridCol w:w="1728"/>
        <w:gridCol w:w="1810"/>
      </w:tblGrid>
      <w:tr w:rsidR="001D3E23" w:rsidRPr="008C3BB6" w:rsidTr="003019B9">
        <w:tc>
          <w:tcPr>
            <w:tcW w:w="2046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615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Skutočnosť k 31.12.202</w:t>
            </w:r>
            <w:r w:rsidR="00F429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755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Rozpočet  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na rok 202</w:t>
            </w:r>
            <w:r w:rsidR="00F429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1728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Rozpočet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na rok 202</w:t>
            </w:r>
            <w:r w:rsidR="00F429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5</w:t>
            </w:r>
          </w:p>
        </w:tc>
        <w:tc>
          <w:tcPr>
            <w:tcW w:w="1810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Rozpočet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na rok 202</w:t>
            </w:r>
            <w:r w:rsidR="00F429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6</w:t>
            </w:r>
          </w:p>
        </w:tc>
      </w:tr>
      <w:tr w:rsidR="001D3E23" w:rsidRPr="008C3BB6" w:rsidTr="003019B9">
        <w:tc>
          <w:tcPr>
            <w:tcW w:w="2046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Výdavky celkom</w:t>
            </w:r>
          </w:p>
        </w:tc>
        <w:tc>
          <w:tcPr>
            <w:tcW w:w="1615" w:type="dxa"/>
            <w:shd w:val="clear" w:color="auto" w:fill="D9D9D9"/>
          </w:tcPr>
          <w:p w:rsidR="001D3E23" w:rsidRPr="008C3BB6" w:rsidRDefault="00F429C1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b/>
                <w:lang w:eastAsia="cs-CZ"/>
              </w:rPr>
              <w:t>1 833 783,05</w:t>
            </w:r>
          </w:p>
        </w:tc>
        <w:tc>
          <w:tcPr>
            <w:tcW w:w="1755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2 </w:t>
            </w:r>
            <w:r w:rsidR="00BC53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373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000,-</w:t>
            </w:r>
          </w:p>
        </w:tc>
        <w:tc>
          <w:tcPr>
            <w:tcW w:w="1728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</w:t>
            </w:r>
            <w:r w:rsidR="00BC53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165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000,-</w:t>
            </w:r>
          </w:p>
        </w:tc>
        <w:tc>
          <w:tcPr>
            <w:tcW w:w="1810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</w:t>
            </w:r>
            <w:r w:rsidR="00BC53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165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000,-</w:t>
            </w:r>
          </w:p>
        </w:tc>
      </w:tr>
      <w:tr w:rsidR="001D3E23" w:rsidRPr="008C3BB6" w:rsidTr="003019B9">
        <w:tc>
          <w:tcPr>
            <w:tcW w:w="2046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 toho :</w:t>
            </w:r>
          </w:p>
        </w:tc>
        <w:tc>
          <w:tcPr>
            <w:tcW w:w="161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75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728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10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D3E23" w:rsidRPr="008C3BB6" w:rsidTr="003019B9">
        <w:tc>
          <w:tcPr>
            <w:tcW w:w="2046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Bežné výdavky</w:t>
            </w:r>
          </w:p>
        </w:tc>
        <w:tc>
          <w:tcPr>
            <w:tcW w:w="161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lang w:eastAsia="cs-CZ"/>
              </w:rPr>
              <w:t xml:space="preserve">    </w:t>
            </w:r>
            <w:r w:rsidR="00F429C1">
              <w:rPr>
                <w:lang w:eastAsia="cs-CZ"/>
              </w:rPr>
              <w:t>1 833 783,05</w:t>
            </w:r>
          </w:p>
        </w:tc>
        <w:tc>
          <w:tcPr>
            <w:tcW w:w="1755" w:type="dxa"/>
          </w:tcPr>
          <w:p w:rsidR="001D3E23" w:rsidRPr="008C3BB6" w:rsidRDefault="00BC539B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2 118 086,-</w:t>
            </w:r>
          </w:p>
        </w:tc>
        <w:tc>
          <w:tcPr>
            <w:tcW w:w="1728" w:type="dxa"/>
          </w:tcPr>
          <w:p w:rsidR="001D3E23" w:rsidRPr="008C3BB6" w:rsidRDefault="001E1329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2 078 637,-</w:t>
            </w:r>
          </w:p>
        </w:tc>
        <w:tc>
          <w:tcPr>
            <w:tcW w:w="1810" w:type="dxa"/>
          </w:tcPr>
          <w:p w:rsidR="001D3E23" w:rsidRPr="008C3BB6" w:rsidRDefault="001E1329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2 022 135</w:t>
            </w:r>
            <w:r w:rsidR="001D3E2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,-</w:t>
            </w:r>
          </w:p>
        </w:tc>
      </w:tr>
      <w:tr w:rsidR="001D3E23" w:rsidRPr="008C3BB6" w:rsidTr="003019B9">
        <w:tc>
          <w:tcPr>
            <w:tcW w:w="2046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Kapitálové výdavky</w:t>
            </w:r>
          </w:p>
        </w:tc>
        <w:tc>
          <w:tcPr>
            <w:tcW w:w="1615" w:type="dxa"/>
          </w:tcPr>
          <w:p w:rsidR="001D3E23" w:rsidRPr="008C3BB6" w:rsidRDefault="00BC539B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lang w:eastAsia="cs-CZ"/>
              </w:rPr>
              <w:t xml:space="preserve">      </w:t>
            </w:r>
            <w:r w:rsidR="001D3E23">
              <w:rPr>
                <w:lang w:eastAsia="cs-CZ"/>
              </w:rPr>
              <w:t xml:space="preserve">  </w:t>
            </w:r>
            <w:r w:rsidR="00F429C1">
              <w:rPr>
                <w:lang w:eastAsia="cs-CZ"/>
              </w:rPr>
              <w:t xml:space="preserve">           </w:t>
            </w:r>
            <w:r w:rsidR="001D3E23">
              <w:rPr>
                <w:lang w:eastAsia="cs-CZ"/>
              </w:rPr>
              <w:t xml:space="preserve">    </w:t>
            </w:r>
            <w:r w:rsidR="00F429C1">
              <w:rPr>
                <w:lang w:eastAsia="cs-CZ"/>
              </w:rPr>
              <w:t>-</w:t>
            </w:r>
          </w:p>
        </w:tc>
        <w:tc>
          <w:tcPr>
            <w:tcW w:w="1755" w:type="dxa"/>
          </w:tcPr>
          <w:p w:rsidR="001D3E23" w:rsidRPr="008C3BB6" w:rsidRDefault="001E1329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254 914,-</w:t>
            </w:r>
          </w:p>
        </w:tc>
        <w:tc>
          <w:tcPr>
            <w:tcW w:w="1728" w:type="dxa"/>
          </w:tcPr>
          <w:p w:rsidR="001D3E23" w:rsidRPr="008C3BB6" w:rsidRDefault="001E1329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86 363,-</w:t>
            </w:r>
          </w:p>
        </w:tc>
        <w:tc>
          <w:tcPr>
            <w:tcW w:w="1810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  <w:r w:rsidR="001E132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42 865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,-</w:t>
            </w:r>
          </w:p>
        </w:tc>
      </w:tr>
      <w:tr w:rsidR="001D3E23" w:rsidRPr="008C3BB6" w:rsidTr="003019B9">
        <w:tc>
          <w:tcPr>
            <w:tcW w:w="2046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Finančné výdavky</w:t>
            </w:r>
          </w:p>
        </w:tc>
        <w:tc>
          <w:tcPr>
            <w:tcW w:w="1615" w:type="dxa"/>
          </w:tcPr>
          <w:p w:rsidR="001D3E23" w:rsidRPr="008C3BB6" w:rsidRDefault="00F429C1" w:rsidP="00F429C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 w:rsidR="00BC53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 -</w:t>
            </w:r>
          </w:p>
        </w:tc>
        <w:tc>
          <w:tcPr>
            <w:tcW w:w="175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728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10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</w:tbl>
    <w:p w:rsidR="007B3210" w:rsidRDefault="007B3210" w:rsidP="007B321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1D3E23" w:rsidRPr="008C3BB6" w:rsidRDefault="007B3210" w:rsidP="007B321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8.</w:t>
      </w:r>
      <w:r w:rsidR="001D3E23"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Informácia o vývoji obce z pohľadu účtovníctva </w:t>
      </w:r>
      <w:r w:rsidR="001D3E23" w:rsidRPr="008C3BB6">
        <w:rPr>
          <w:rFonts w:ascii="Times New Roman" w:eastAsia="Times New Roman" w:hAnsi="Times New Roman" w:cs="Times New Roman"/>
          <w:sz w:val="20"/>
          <w:szCs w:val="20"/>
          <w:lang w:eastAsia="cs-CZ"/>
        </w:rPr>
        <w:t>/súvaha/</w:t>
      </w:r>
    </w:p>
    <w:p w:rsidR="001D3E23" w:rsidRPr="008C3BB6" w:rsidRDefault="001D3E23" w:rsidP="001D3E23">
      <w:pPr>
        <w:numPr>
          <w:ilvl w:val="1"/>
          <w:numId w:val="20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Majetok </w:t>
      </w:r>
    </w:p>
    <w:tbl>
      <w:tblPr>
        <w:tblW w:w="7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</w:tblGrid>
      <w:tr w:rsidR="001D3E23" w:rsidRPr="008C3BB6" w:rsidTr="003019B9">
        <w:tc>
          <w:tcPr>
            <w:tcW w:w="3686" w:type="dxa"/>
            <w:shd w:val="clear" w:color="auto" w:fill="DDD9C3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lastRenderedPageBreak/>
              <w:t>Názov</w:t>
            </w:r>
          </w:p>
        </w:tc>
        <w:tc>
          <w:tcPr>
            <w:tcW w:w="1984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31.12.202</w:t>
            </w:r>
            <w:r w:rsidR="000035A2">
              <w:rPr>
                <w:rFonts w:ascii="Times New Roman" w:eastAsia="Times New Roman" w:hAnsi="Times New Roman" w:cs="Times New Roman"/>
                <w:b/>
                <w:lang w:eastAsia="cs-CZ"/>
              </w:rPr>
              <w:t>3</w:t>
            </w:r>
          </w:p>
        </w:tc>
        <w:tc>
          <w:tcPr>
            <w:tcW w:w="1985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31.12.202</w:t>
            </w: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2</w:t>
            </w:r>
          </w:p>
        </w:tc>
      </w:tr>
      <w:tr w:rsidR="001D3E23" w:rsidRPr="008C3BB6" w:rsidTr="003019B9">
        <w:tc>
          <w:tcPr>
            <w:tcW w:w="3686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Majetok spolu</w:t>
            </w:r>
          </w:p>
        </w:tc>
        <w:tc>
          <w:tcPr>
            <w:tcW w:w="1984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4</w:t>
            </w:r>
            <w:r w:rsidR="000035A2">
              <w:rPr>
                <w:rFonts w:ascii="Times New Roman" w:eastAsia="Times New Roman" w:hAnsi="Times New Roman" w:cs="Times New Roman"/>
                <w:b/>
                <w:lang w:eastAsia="cs-CZ"/>
              </w:rPr>
              <w:t> </w:t>
            </w: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0</w:t>
            </w:r>
            <w:r w:rsidR="000035A2">
              <w:rPr>
                <w:rFonts w:ascii="Times New Roman" w:eastAsia="Times New Roman" w:hAnsi="Times New Roman" w:cs="Times New Roman"/>
                <w:b/>
                <w:lang w:eastAsia="cs-CZ"/>
              </w:rPr>
              <w:t>47 382,58</w:t>
            </w:r>
          </w:p>
        </w:tc>
        <w:tc>
          <w:tcPr>
            <w:tcW w:w="1985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4 022 011,36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Neobežný majetok spolu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3</w:t>
            </w:r>
            <w:r w:rsidR="000035A2">
              <w:rPr>
                <w:rFonts w:ascii="Times New Roman" w:eastAsia="Times New Roman" w:hAnsi="Times New Roman" w:cs="Times New Roman"/>
                <w:lang w:eastAsia="cs-CZ"/>
              </w:rPr>
              <w:t> 553 349,24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3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 753 615,27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 toho :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Dlhodobý nehmotný majetok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-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Dlhodobý hmotný majetok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3</w:t>
            </w:r>
            <w:r w:rsidR="000035A2">
              <w:rPr>
                <w:rFonts w:ascii="Times New Roman" w:eastAsia="Times New Roman" w:hAnsi="Times New Roman" w:cs="Times New Roman"/>
                <w:lang w:eastAsia="cs-CZ"/>
              </w:rPr>
              <w:t> 260 679,82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3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 460 945,85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Dlhodobý finančný majetok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Obežný majetok spolu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</w:t>
            </w:r>
            <w:r w:rsidR="000035A2">
              <w:rPr>
                <w:rFonts w:ascii="Times New Roman" w:eastAsia="Times New Roman" w:hAnsi="Times New Roman" w:cs="Times New Roman"/>
                <w:lang w:eastAsia="cs-CZ"/>
              </w:rPr>
              <w:t>492 757,77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267 531,43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 toho :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Zásoby</w:t>
            </w:r>
          </w:p>
        </w:tc>
        <w:tc>
          <w:tcPr>
            <w:tcW w:w="1984" w:type="dxa"/>
          </w:tcPr>
          <w:p w:rsidR="001D3E23" w:rsidRPr="008C3BB6" w:rsidRDefault="000035A2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 </w:t>
            </w:r>
            <w:r w:rsidR="001D3E23"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4 460,27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4 454,82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Zúčtovanie medzi subjektami VS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Dlhodobé pohľadávky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Krátkodobé pohľadávky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</w:t>
            </w:r>
            <w:r w:rsidR="000035A2">
              <w:rPr>
                <w:rFonts w:ascii="Times New Roman" w:eastAsia="Times New Roman" w:hAnsi="Times New Roman" w:cs="Times New Roman"/>
                <w:lang w:eastAsia="cs-CZ"/>
              </w:rPr>
              <w:t>51 679,32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48 086,53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Finančné účty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</w:t>
            </w:r>
            <w:r w:rsidR="000035A2">
              <w:rPr>
                <w:rFonts w:ascii="Times New Roman" w:eastAsia="Times New Roman" w:hAnsi="Times New Roman" w:cs="Times New Roman"/>
                <w:lang w:eastAsia="cs-CZ"/>
              </w:rPr>
              <w:t>436 618,18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214 990,08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proofErr w:type="spellStart"/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Poskyt</w:t>
            </w:r>
            <w:proofErr w:type="spellEnd"/>
            <w:r w:rsidR="00AD4D25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fin. výpomoci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dlh</w:t>
            </w:r>
            <w:r w:rsidR="00AD4D25">
              <w:rPr>
                <w:rFonts w:ascii="Times New Roman" w:eastAsia="Times New Roman" w:hAnsi="Times New Roman" w:cs="Times New Roman"/>
                <w:lang w:eastAsia="cs-CZ"/>
              </w:rPr>
              <w:t>od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  <w:r w:rsidR="00AD4D25">
              <w:rPr>
                <w:rFonts w:ascii="Times New Roman" w:eastAsia="Times New Roman" w:hAnsi="Times New Roman" w:cs="Times New Roman"/>
                <w:lang w:eastAsia="cs-CZ"/>
              </w:rPr>
              <w:t>,</w:t>
            </w:r>
            <w:proofErr w:type="spellStart"/>
            <w:r w:rsidR="00AD4D25">
              <w:rPr>
                <w:rFonts w:ascii="Times New Roman" w:eastAsia="Times New Roman" w:hAnsi="Times New Roman" w:cs="Times New Roman"/>
                <w:lang w:eastAsia="cs-CZ"/>
              </w:rPr>
              <w:t>krátkod</w:t>
            </w:r>
            <w:proofErr w:type="spellEnd"/>
            <w:r w:rsidR="00AD4D25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Časové rozlíšenie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     </w:t>
            </w:r>
            <w:r w:rsidR="000035A2">
              <w:rPr>
                <w:rFonts w:ascii="Times New Roman" w:eastAsia="Times New Roman" w:hAnsi="Times New Roman" w:cs="Times New Roman"/>
                <w:lang w:eastAsia="cs-CZ"/>
              </w:rPr>
              <w:t>1 275,57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864,66</w:t>
            </w:r>
          </w:p>
        </w:tc>
      </w:tr>
      <w:tr w:rsidR="00744CD1" w:rsidRPr="008C3BB6" w:rsidTr="003019B9">
        <w:tc>
          <w:tcPr>
            <w:tcW w:w="3686" w:type="dxa"/>
          </w:tcPr>
          <w:p w:rsidR="00744CD1" w:rsidRPr="008C3BB6" w:rsidRDefault="00744CD1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bookmarkStart w:id="1" w:name="_GoBack"/>
            <w:bookmarkEnd w:id="1"/>
          </w:p>
        </w:tc>
        <w:tc>
          <w:tcPr>
            <w:tcW w:w="1984" w:type="dxa"/>
          </w:tcPr>
          <w:p w:rsidR="00744CD1" w:rsidRPr="008C3BB6" w:rsidRDefault="00744CD1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744CD1" w:rsidRPr="008C3BB6" w:rsidRDefault="00744CD1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</w:tbl>
    <w:p w:rsidR="001D3E23" w:rsidRPr="008C3BB6" w:rsidRDefault="001D3E23" w:rsidP="001D3E23">
      <w:pPr>
        <w:numPr>
          <w:ilvl w:val="1"/>
          <w:numId w:val="20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Zdroje krytia /pasíva/</w:t>
      </w:r>
    </w:p>
    <w:tbl>
      <w:tblPr>
        <w:tblW w:w="7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</w:tblGrid>
      <w:tr w:rsidR="001D3E23" w:rsidRPr="008C3BB6" w:rsidTr="003019B9">
        <w:tc>
          <w:tcPr>
            <w:tcW w:w="3686" w:type="dxa"/>
            <w:shd w:val="clear" w:color="auto" w:fill="DDD9C3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31.12.202</w:t>
            </w:r>
            <w:r w:rsidR="000035A2">
              <w:rPr>
                <w:rFonts w:ascii="Times New Roman" w:eastAsia="Times New Roman" w:hAnsi="Times New Roman" w:cs="Times New Roman"/>
                <w:b/>
                <w:lang w:eastAsia="cs-CZ"/>
              </w:rPr>
              <w:t>3</w:t>
            </w:r>
          </w:p>
        </w:tc>
        <w:tc>
          <w:tcPr>
            <w:tcW w:w="1985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 31.12.202</w:t>
            </w: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2</w:t>
            </w:r>
          </w:p>
        </w:tc>
      </w:tr>
      <w:tr w:rsidR="001D3E23" w:rsidRPr="008C3BB6" w:rsidTr="003019B9">
        <w:tc>
          <w:tcPr>
            <w:tcW w:w="3686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Vlastné imanie a záväzky spolu</w:t>
            </w:r>
          </w:p>
        </w:tc>
        <w:tc>
          <w:tcPr>
            <w:tcW w:w="1984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4</w:t>
            </w:r>
            <w:r w:rsidR="000035A2">
              <w:rPr>
                <w:rFonts w:ascii="Times New Roman" w:eastAsia="Times New Roman" w:hAnsi="Times New Roman" w:cs="Times New Roman"/>
                <w:b/>
                <w:lang w:eastAsia="cs-CZ"/>
              </w:rPr>
              <w:t> </w:t>
            </w: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0</w:t>
            </w:r>
            <w:r w:rsidR="000035A2">
              <w:rPr>
                <w:rFonts w:ascii="Times New Roman" w:eastAsia="Times New Roman" w:hAnsi="Times New Roman" w:cs="Times New Roman"/>
                <w:b/>
                <w:lang w:eastAsia="cs-CZ"/>
              </w:rPr>
              <w:t>47 382,58</w:t>
            </w:r>
          </w:p>
        </w:tc>
        <w:tc>
          <w:tcPr>
            <w:tcW w:w="1985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4</w:t>
            </w: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 022 011,36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Vlastné imanie </w:t>
            </w:r>
          </w:p>
        </w:tc>
        <w:tc>
          <w:tcPr>
            <w:tcW w:w="1984" w:type="dxa"/>
          </w:tcPr>
          <w:p w:rsidR="001D3E23" w:rsidRPr="008C3BB6" w:rsidRDefault="000035A2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2 679 842,65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2 634 817,96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 toho :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Oceňovacie rozdiely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Fondy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Výsledok hospodárenia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</w:t>
            </w:r>
            <w:r w:rsidR="000035A2">
              <w:rPr>
                <w:rFonts w:ascii="Times New Roman" w:eastAsia="Times New Roman" w:hAnsi="Times New Roman" w:cs="Times New Roman"/>
                <w:lang w:eastAsia="cs-CZ"/>
              </w:rPr>
              <w:t>45 027,69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19 221,58</w:t>
            </w:r>
          </w:p>
        </w:tc>
      </w:tr>
      <w:tr w:rsidR="001D3E23" w:rsidRPr="008C3BB6" w:rsidTr="003019B9">
        <w:trPr>
          <w:trHeight w:val="452"/>
        </w:trPr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Záväzky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i/>
                <w:lang w:eastAsia="cs-CZ"/>
              </w:rPr>
              <w:t xml:space="preserve"> </w:t>
            </w:r>
            <w:r w:rsidR="000035A2">
              <w:rPr>
                <w:rFonts w:ascii="Times New Roman" w:eastAsia="Times New Roman" w:hAnsi="Times New Roman" w:cs="Times New Roman"/>
                <w:i/>
                <w:lang w:eastAsia="cs-CZ"/>
              </w:rPr>
              <w:t>204 143,04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i/>
                <w:lang w:eastAsia="cs-CZ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i/>
                <w:lang w:eastAsia="cs-CZ"/>
              </w:rPr>
              <w:t>176 622,03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 toho :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Rezervy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 </w:t>
            </w:r>
            <w:r w:rsidR="000035A2">
              <w:rPr>
                <w:rFonts w:ascii="Times New Roman" w:eastAsia="Times New Roman" w:hAnsi="Times New Roman" w:cs="Times New Roman"/>
                <w:lang w:eastAsia="cs-CZ"/>
              </w:rPr>
              <w:t>2 400</w:t>
            </w: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,00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1 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2</w:t>
            </w: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00,00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Zúčtovanie medzi subjektami VS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</w:t>
            </w:r>
            <w:r w:rsidR="000035A2">
              <w:rPr>
                <w:rFonts w:ascii="Times New Roman" w:eastAsia="Times New Roman" w:hAnsi="Times New Roman" w:cs="Times New Roman"/>
                <w:lang w:eastAsia="cs-CZ"/>
              </w:rPr>
              <w:t>6 151,81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54 651,37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Dlhodobé záväzky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="000035A2">
              <w:rPr>
                <w:rFonts w:ascii="Times New Roman" w:eastAsia="Times New Roman" w:hAnsi="Times New Roman" w:cs="Times New Roman"/>
                <w:lang w:eastAsia="cs-CZ"/>
              </w:rPr>
              <w:t>13 804,68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11 759,97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Krátkodobé záväzky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91</w:t>
            </w:r>
            <w:r w:rsidR="000035A2">
              <w:rPr>
                <w:rFonts w:ascii="Times New Roman" w:eastAsia="Times New Roman" w:hAnsi="Times New Roman" w:cs="Times New Roman"/>
                <w:lang w:eastAsia="cs-CZ"/>
              </w:rPr>
              <w:t> 786,55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109</w:t>
            </w:r>
            <w:r w:rsidR="000035A2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010,69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Bankové úvery a výpomoci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Časové rozlíšenie</w:t>
            </w:r>
          </w:p>
        </w:tc>
        <w:tc>
          <w:tcPr>
            <w:tcW w:w="1984" w:type="dxa"/>
          </w:tcPr>
          <w:p w:rsidR="001D3E23" w:rsidRPr="008C3BB6" w:rsidRDefault="000035A2" w:rsidP="000035A2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     1 163 396,89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1 210 571,37</w:t>
            </w:r>
          </w:p>
        </w:tc>
      </w:tr>
    </w:tbl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8"/>
          <w:szCs w:val="28"/>
          <w:lang w:eastAsia="cs-CZ"/>
        </w:rPr>
        <w:t>Analýza významných položiek z účtovnej závierky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Významné prírastky majetku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3E23" w:rsidRDefault="002C09CA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1D3E23"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roku 202</w:t>
      </w:r>
      <w:r w:rsidR="000035A2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</w:t>
      </w:r>
      <w:r w:rsidR="001D3E23"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zaradila do svojej evidencie:</w:t>
      </w:r>
    </w:p>
    <w:p w:rsidR="00A75563" w:rsidRDefault="00A7556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1.  Investičný majetok  v celkovej výške </w:t>
      </w:r>
      <w:r w:rsidR="002C09CA">
        <w:rPr>
          <w:rFonts w:ascii="Times New Roman" w:eastAsia="Times New Roman" w:hAnsi="Times New Roman" w:cs="Times New Roman"/>
          <w:sz w:val="24"/>
          <w:szCs w:val="24"/>
          <w:lang w:eastAsia="sk-SK"/>
        </w:rPr>
        <w:t>7 479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2C09CA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  <w:r w:rsidR="002C09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účte 022 a to na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1D3E23" w:rsidRDefault="001D3E23" w:rsidP="001D3E23">
      <w:pPr>
        <w:spacing w:line="240" w:lineRule="auto"/>
        <w:rPr>
          <w:sz w:val="24"/>
          <w:szCs w:val="24"/>
        </w:rPr>
      </w:pPr>
      <w:r w:rsidRPr="008C3BB6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C3BB6">
        <w:rPr>
          <w:lang w:eastAsia="sk-SK"/>
        </w:rPr>
        <w:t xml:space="preserve">- </w:t>
      </w:r>
      <w:r w:rsidR="002C09CA">
        <w:rPr>
          <w:lang w:eastAsia="sk-SK"/>
        </w:rPr>
        <w:t xml:space="preserve">Ozvučenie kultúrneho domu – 5000,-Eur bola obci  poskytnutá dotácia z PSK, ostatné financie obec hradila z vlastných finančných prostriedkov </w:t>
      </w:r>
      <w:r w:rsidRPr="008C3BB6">
        <w:rPr>
          <w:sz w:val="24"/>
          <w:szCs w:val="24"/>
        </w:rPr>
        <w:t xml:space="preserve"> </w:t>
      </w:r>
    </w:p>
    <w:p w:rsidR="001D3E23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2. Drobný hmotný majetok </w:t>
      </w:r>
      <w:r w:rsidR="002C09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 zakúpený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celkovej výške </w:t>
      </w:r>
      <w:r w:rsidR="002C09CA">
        <w:rPr>
          <w:rFonts w:ascii="Times New Roman" w:eastAsia="Times New Roman" w:hAnsi="Times New Roman" w:cs="Times New Roman"/>
          <w:sz w:val="24"/>
          <w:szCs w:val="24"/>
          <w:lang w:eastAsia="sk-SK"/>
        </w:rPr>
        <w:t>13 343,47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3. Pozemky – v roku 202</w:t>
      </w:r>
      <w:r w:rsidR="002C09CA">
        <w:rPr>
          <w:rFonts w:ascii="Times New Roman" w:eastAsia="Times New Roman" w:hAnsi="Times New Roman" w:cs="Times New Roman"/>
          <w:sz w:val="24"/>
          <w:szCs w:val="24"/>
          <w:lang w:eastAsia="sk-SK"/>
        </w:rPr>
        <w:t>3 ne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boli</w:t>
      </w:r>
      <w:r w:rsidR="002C09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majetku obce zaradené </w:t>
      </w:r>
      <w:r w:rsidR="002C09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žiadne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pozemky .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D3E23" w:rsidRPr="008C3BB6" w:rsidRDefault="001D3E23" w:rsidP="001D3E23">
      <w:pPr>
        <w:spacing w:after="0" w:line="240" w:lineRule="auto"/>
        <w:rPr>
          <w:rFonts w:ascii="Arial" w:eastAsia="Times New Roman" w:hAnsi="Arial" w:cs="Arial"/>
          <w:sz w:val="30"/>
          <w:szCs w:val="30"/>
          <w:lang w:eastAsia="sk-SK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úbytky majetku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 roku 202</w:t>
      </w:r>
      <w:r w:rsidR="002C09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 inventarizáciou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nevyradila z evidencie žiadny investičný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ani DHM</w:t>
      </w:r>
      <w:r w:rsidR="002C09C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Významný predaj majetku: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BB6">
        <w:rPr>
          <w:rFonts w:ascii="Times New Roman" w:hAnsi="Times New Roman" w:cs="Times New Roman"/>
          <w:sz w:val="24"/>
          <w:szCs w:val="24"/>
        </w:rPr>
        <w:t>Obec v roku 202</w:t>
      </w:r>
      <w:r w:rsidR="002C09CA">
        <w:rPr>
          <w:rFonts w:ascii="Times New Roman" w:hAnsi="Times New Roman" w:cs="Times New Roman"/>
          <w:sz w:val="24"/>
          <w:szCs w:val="24"/>
        </w:rPr>
        <w:t>3</w:t>
      </w:r>
      <w:r w:rsidRPr="008C3BB6">
        <w:rPr>
          <w:rFonts w:ascii="Times New Roman" w:hAnsi="Times New Roman" w:cs="Times New Roman"/>
          <w:sz w:val="24"/>
          <w:szCs w:val="24"/>
        </w:rPr>
        <w:t xml:space="preserve"> neuskutočnila  žiadny významný predaj majetku.</w:t>
      </w:r>
    </w:p>
    <w:p w:rsidR="007B3210" w:rsidRDefault="007B3210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C3BB6">
        <w:rPr>
          <w:rFonts w:ascii="Times New Roman" w:hAnsi="Times New Roman" w:cs="Times New Roman"/>
          <w:b/>
          <w:sz w:val="24"/>
          <w:szCs w:val="24"/>
        </w:rPr>
        <w:t>Prijaté dlhodobé a krátkodobé bankové úvery</w:t>
      </w:r>
      <w:r w:rsidRPr="008C3BB6">
        <w:rPr>
          <w:rFonts w:ascii="Arial" w:hAnsi="Arial" w:cs="Arial"/>
          <w:sz w:val="24"/>
          <w:szCs w:val="24"/>
        </w:rPr>
        <w:t>: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hAnsi="Times New Roman" w:cs="Times New Roman"/>
          <w:sz w:val="30"/>
          <w:szCs w:val="30"/>
        </w:rPr>
        <w:t xml:space="preserve"> </w:t>
      </w:r>
      <w:r w:rsidRPr="008C3BB6">
        <w:rPr>
          <w:rFonts w:ascii="Times New Roman" w:hAnsi="Times New Roman" w:cs="Times New Roman"/>
          <w:sz w:val="24"/>
          <w:szCs w:val="24"/>
        </w:rPr>
        <w:t>V roku 202</w:t>
      </w:r>
      <w:r w:rsidR="002C09CA">
        <w:rPr>
          <w:rFonts w:ascii="Times New Roman" w:hAnsi="Times New Roman" w:cs="Times New Roman"/>
          <w:sz w:val="24"/>
          <w:szCs w:val="24"/>
        </w:rPr>
        <w:t>3</w:t>
      </w:r>
      <w:r w:rsidRPr="008C3BB6">
        <w:rPr>
          <w:rFonts w:ascii="Times New Roman" w:hAnsi="Times New Roman" w:cs="Times New Roman"/>
          <w:sz w:val="24"/>
          <w:szCs w:val="24"/>
        </w:rPr>
        <w:t xml:space="preserve"> obec neprijala žiaden dlhodobý ani krátkodobý úver.</w:t>
      </w:r>
      <w:r w:rsidRPr="008C3BB6">
        <w:rPr>
          <w:rFonts w:ascii="Times New Roman" w:hAnsi="Times New Roman" w:cs="Times New Roman"/>
          <w:sz w:val="30"/>
          <w:szCs w:val="30"/>
        </w:rPr>
        <w:t xml:space="preserve">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8.3 Pohľadávky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1D3E23" w:rsidRPr="008C3BB6" w:rsidTr="003019B9">
        <w:tc>
          <w:tcPr>
            <w:tcW w:w="5103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Pohľadávky </w:t>
            </w:r>
          </w:p>
        </w:tc>
        <w:tc>
          <w:tcPr>
            <w:tcW w:w="1843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Zostatok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k 31.12 202</w:t>
            </w:r>
            <w:r w:rsidR="002C09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843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Zostatok 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k 31.12 202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</w:t>
            </w:r>
          </w:p>
        </w:tc>
      </w:tr>
      <w:tr w:rsidR="001D3E23" w:rsidRPr="008C3BB6" w:rsidTr="003019B9">
        <w:tc>
          <w:tcPr>
            <w:tcW w:w="5103" w:type="dxa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Pohľadávky do lehoty splatnosti  </w:t>
            </w:r>
          </w:p>
        </w:tc>
        <w:tc>
          <w:tcPr>
            <w:tcW w:w="1843" w:type="dxa"/>
          </w:tcPr>
          <w:p w:rsidR="001D3E23" w:rsidRPr="008C3BB6" w:rsidRDefault="002C09CA" w:rsidP="002C09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51 679,32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48 086,53</w:t>
            </w:r>
          </w:p>
        </w:tc>
      </w:tr>
      <w:tr w:rsidR="001D3E23" w:rsidRPr="008C3BB6" w:rsidTr="003019B9">
        <w:tc>
          <w:tcPr>
            <w:tcW w:w="5103" w:type="dxa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Pohľadávky po lehote splatnosti  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</w:tr>
    </w:tbl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B3210" w:rsidRDefault="007B3210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Analýza významných položiek z účtovnej závierky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Účtovná jednotka eviduje:                                                       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 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pohľadávky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  Nedoplatky na dani z nehnuteľnosti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821EC4">
        <w:rPr>
          <w:rFonts w:ascii="Times New Roman" w:eastAsia="Times New Roman" w:hAnsi="Times New Roman" w:cs="Times New Roman"/>
          <w:sz w:val="24"/>
          <w:szCs w:val="24"/>
          <w:lang w:eastAsia="cs-CZ"/>
        </w:rPr>
        <w:t>71,54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Nedoplatky za vývoz  TKO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   </w:t>
      </w:r>
      <w:r w:rsidR="00821EC4">
        <w:rPr>
          <w:rFonts w:ascii="Times New Roman" w:eastAsia="Times New Roman" w:hAnsi="Times New Roman" w:cs="Times New Roman"/>
          <w:sz w:val="24"/>
          <w:szCs w:val="24"/>
          <w:lang w:eastAsia="cs-CZ"/>
        </w:rPr>
        <w:t>23 252,82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</w:t>
      </w:r>
    </w:p>
    <w:p w:rsidR="001D3E23" w:rsidRDefault="001D3E23" w:rsidP="001D3E23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Nárast nedoplatkov na TKO a daniach evidujeme najmä u neplatičov zo sociálne znevýhodneného prostredia</w:t>
      </w:r>
      <w:r>
        <w:t xml:space="preserve">  .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7B3210" w:rsidRDefault="007B3210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8.4 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1D3E23" w:rsidRPr="008C3BB6" w:rsidTr="003019B9">
        <w:tc>
          <w:tcPr>
            <w:tcW w:w="5103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Zostatok 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k 31.12 202</w:t>
            </w:r>
            <w:r w:rsidR="00821EC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843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Zostatok 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k 31.12 202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</w:t>
            </w:r>
          </w:p>
        </w:tc>
      </w:tr>
      <w:tr w:rsidR="001D3E23" w:rsidRPr="008C3BB6" w:rsidTr="003019B9">
        <w:tc>
          <w:tcPr>
            <w:tcW w:w="5103" w:type="dxa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do lehoty splatnosti  </w:t>
            </w:r>
          </w:p>
        </w:tc>
        <w:tc>
          <w:tcPr>
            <w:tcW w:w="1843" w:type="dxa"/>
          </w:tcPr>
          <w:p w:rsidR="001D3E23" w:rsidRPr="008C3BB6" w:rsidRDefault="00821EC4" w:rsidP="00821EC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91 786,55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109 010,69</w:t>
            </w:r>
          </w:p>
        </w:tc>
      </w:tr>
      <w:tr w:rsidR="001D3E23" w:rsidRPr="008C3BB6" w:rsidTr="003019B9">
        <w:tc>
          <w:tcPr>
            <w:tcW w:w="5103" w:type="dxa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v lehote splatnosti  </w:t>
            </w:r>
          </w:p>
        </w:tc>
        <w:tc>
          <w:tcPr>
            <w:tcW w:w="1843" w:type="dxa"/>
          </w:tcPr>
          <w:p w:rsidR="001D3E23" w:rsidRPr="008C3BB6" w:rsidRDefault="00821EC4" w:rsidP="00821EC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13 804,68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11 759,97</w:t>
            </w:r>
          </w:p>
        </w:tc>
      </w:tr>
    </w:tbl>
    <w:p w:rsidR="001D3E23" w:rsidRPr="008C3BB6" w:rsidRDefault="001D3E23" w:rsidP="001D3E2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- 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Záväzky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eviduje účtovná jednotka na účte sociálneho fondu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1</w:t>
      </w:r>
      <w:r w:rsidR="00821EC4">
        <w:rPr>
          <w:rFonts w:ascii="Times New Roman" w:eastAsia="Times New Roman" w:hAnsi="Times New Roman" w:cs="Times New Roman"/>
          <w:sz w:val="24"/>
          <w:szCs w:val="24"/>
          <w:lang w:eastAsia="cs-CZ"/>
        </w:rPr>
        <w:t>3 804,68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, záväzky voči zamestnancom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821EC4">
        <w:rPr>
          <w:rFonts w:ascii="Times New Roman" w:eastAsia="Times New Roman" w:hAnsi="Times New Roman" w:cs="Times New Roman"/>
          <w:sz w:val="24"/>
          <w:szCs w:val="24"/>
          <w:lang w:eastAsia="cs-CZ"/>
        </w:rPr>
        <w:t>48 124,73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€</w:t>
      </w:r>
      <w:r w:rsidR="0058012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/mzdy za mesiac december 2023 vyplatené v januári 2024/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r w:rsidR="0058012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voči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sociálnej a zdravotnej poisťovni-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="00821EC4">
        <w:rPr>
          <w:rFonts w:ascii="Times New Roman" w:eastAsia="Times New Roman" w:hAnsi="Times New Roman" w:cs="Times New Roman"/>
          <w:sz w:val="24"/>
          <w:szCs w:val="24"/>
          <w:lang w:eastAsia="cs-CZ"/>
        </w:rPr>
        <w:t>4 199,68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€</w:t>
      </w:r>
      <w:r w:rsidR="0058012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/odvody za decembrové mzdy/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 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daňovému úradu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8</w:t>
      </w:r>
      <w:r w:rsidR="00821EC4">
        <w:rPr>
          <w:rFonts w:ascii="Times New Roman" w:eastAsia="Times New Roman" w:hAnsi="Times New Roman" w:cs="Times New Roman"/>
          <w:sz w:val="24"/>
          <w:szCs w:val="24"/>
          <w:lang w:eastAsia="cs-CZ"/>
        </w:rPr>
        <w:t> 690,57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€</w:t>
      </w:r>
      <w:r w:rsidR="0058012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/daň z miezd za mesiac december 2023. I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né záväzky /zrážky</w:t>
      </w:r>
      <w:r w:rsidR="00A7556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-771,57€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/ -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ide o mzdy a odvody  za mesiac december 202</w:t>
      </w:r>
      <w:r w:rsidR="00821EC4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, ktoré boli vyplatené zamestnancom v januári 202</w:t>
      </w:r>
      <w:r w:rsidR="00821EC4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</w:t>
      </w:r>
      <w:r w:rsidR="009364D5">
        <w:rPr>
          <w:rFonts w:ascii="Times New Roman" w:eastAsia="Times New Roman" w:hAnsi="Times New Roman" w:cs="Times New Roman"/>
          <w:sz w:val="24"/>
          <w:szCs w:val="24"/>
          <w:lang w:eastAsia="cs-CZ"/>
        </w:rPr>
        <w:t>oči dodávateľom 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 roku 202</w:t>
      </w:r>
      <w:r w:rsidR="00821EC4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obec neeviduje </w:t>
      </w:r>
      <w:r w:rsidR="009364D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žiadne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záväzky</w:t>
      </w:r>
      <w:r w:rsidR="009364D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B3210" w:rsidRDefault="007B3210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B3210" w:rsidRDefault="007B3210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7B3210" w:rsidRPr="008C3BB6" w:rsidRDefault="007B3210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Hospodársky výsledok  za 202</w:t>
      </w:r>
      <w:r w:rsidR="009364D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3</w:t>
      </w: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 - vývoj nákladov a výnosov /</w:t>
      </w:r>
      <w:proofErr w:type="spellStart"/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ZaS</w:t>
      </w:r>
      <w:proofErr w:type="spellEnd"/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/</w:t>
      </w:r>
    </w:p>
    <w:tbl>
      <w:tblPr>
        <w:tblW w:w="768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15"/>
        <w:gridCol w:w="2067"/>
        <w:gridCol w:w="1902"/>
      </w:tblGrid>
      <w:tr w:rsidR="001D3E23" w:rsidRPr="008C3BB6" w:rsidTr="003019B9">
        <w:tc>
          <w:tcPr>
            <w:tcW w:w="3715" w:type="dxa"/>
            <w:shd w:val="clear" w:color="auto" w:fill="DDD9C3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Názov</w:t>
            </w:r>
          </w:p>
        </w:tc>
        <w:tc>
          <w:tcPr>
            <w:tcW w:w="2067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31.12.202</w:t>
            </w:r>
            <w:r w:rsidR="009364D5">
              <w:rPr>
                <w:rFonts w:ascii="Times New Roman" w:eastAsia="Times New Roman" w:hAnsi="Times New Roman" w:cs="Times New Roman"/>
                <w:b/>
                <w:lang w:eastAsia="cs-CZ"/>
              </w:rPr>
              <w:t>3</w:t>
            </w:r>
          </w:p>
        </w:tc>
        <w:tc>
          <w:tcPr>
            <w:tcW w:w="1902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31.12.202</w:t>
            </w: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2</w:t>
            </w:r>
          </w:p>
        </w:tc>
      </w:tr>
      <w:tr w:rsidR="001D3E23" w:rsidRPr="008C3BB6" w:rsidTr="003019B9">
        <w:tc>
          <w:tcPr>
            <w:tcW w:w="3715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Náklady</w:t>
            </w:r>
          </w:p>
        </w:tc>
        <w:tc>
          <w:tcPr>
            <w:tcW w:w="2067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bookmarkStart w:id="2" w:name="_Hlk169010463"/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2 030 666,95</w:t>
            </w:r>
            <w:bookmarkEnd w:id="2"/>
          </w:p>
        </w:tc>
        <w:tc>
          <w:tcPr>
            <w:tcW w:w="1902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836 433,32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50 – Spotrebované nákupy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2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76 189,27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246 806,72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51 – Služby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12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7 680,78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185 134,81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52 – Osobné náklady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1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356 911,01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276 818,06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53 – Dane a  poplatky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-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54 – Ostatné náklady na prevádzkovú činnosť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23 317,60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16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500,76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55 – Odpisy, rezervy a OP z  činnosti a</w:t>
            </w:r>
            <w:r w:rsidR="007B321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zúčt</w:t>
            </w:r>
            <w:r w:rsidR="007B321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časov</w:t>
            </w:r>
            <w:proofErr w:type="spellEnd"/>
            <w:r w:rsidR="007B321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rozlíšenia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2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23 488,50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94 790,96 </w:t>
            </w:r>
          </w:p>
        </w:tc>
      </w:tr>
      <w:tr w:rsidR="001D3E23" w:rsidRPr="008C3BB6" w:rsidTr="003019B9">
        <w:trPr>
          <w:trHeight w:val="432"/>
        </w:trPr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56 – Finančné náklady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10 768,79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6 017,01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57 – Mimoriadne náklady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58 – Náklady na transfery a náklady z odvodov príjmov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12 300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,00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10 365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,00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59 – Dane z príjmov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3715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Výnosy</w:t>
            </w:r>
          </w:p>
        </w:tc>
        <w:tc>
          <w:tcPr>
            <w:tcW w:w="2067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 w:rsidR="00676E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bookmarkStart w:id="3" w:name="_Hlk169010660"/>
            <w:r w:rsidR="00676E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2 075 691,64</w:t>
            </w:r>
            <w:bookmarkEnd w:id="3"/>
          </w:p>
        </w:tc>
        <w:tc>
          <w:tcPr>
            <w:tcW w:w="1902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855 654,90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60 – Tržby -a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vl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výkony a tovar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7 164,03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4 043,05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61 – Zmena stavu vnútroorganizačných služieb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62 – Aktivácia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63 – Daňové a colné výnosy a výnosy z poplatkov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852 892,38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802 610,12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64 – Ostatné výnosy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42 758,05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43 205,70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lastRenderedPageBreak/>
              <w:t xml:space="preserve">65 –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Zúčt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. rezerv a OP  a 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zúčt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časového rozlíšenia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1 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00,00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1 200,00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66 – Finančné výnosy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-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  </w:t>
            </w:r>
            <w:r w:rsidR="009364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67 – Mimoriadne výnosy</w:t>
            </w:r>
          </w:p>
        </w:tc>
        <w:tc>
          <w:tcPr>
            <w:tcW w:w="2067" w:type="dxa"/>
          </w:tcPr>
          <w:p w:rsidR="001D3E23" w:rsidRPr="008C3BB6" w:rsidRDefault="009364D5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      -</w:t>
            </w:r>
          </w:p>
        </w:tc>
        <w:tc>
          <w:tcPr>
            <w:tcW w:w="1902" w:type="dxa"/>
          </w:tcPr>
          <w:p w:rsidR="001D3E23" w:rsidRPr="008C3BB6" w:rsidRDefault="009364D5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  </w:t>
            </w:r>
            <w:r w:rsidR="001D3E23"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</w:t>
            </w:r>
            <w:r w:rsidR="00676E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1 141 677,18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954 596,03</w:t>
            </w:r>
          </w:p>
        </w:tc>
      </w:tr>
      <w:tr w:rsidR="001D3E23" w:rsidRPr="008C3BB6" w:rsidTr="003019B9">
        <w:tc>
          <w:tcPr>
            <w:tcW w:w="3715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Hospodársky výsledok</w:t>
            </w:r>
          </w:p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/+ kladný HV, - záporný HV/</w:t>
            </w:r>
          </w:p>
        </w:tc>
        <w:tc>
          <w:tcPr>
            <w:tcW w:w="2067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</w:t>
            </w:r>
            <w:r w:rsidR="00676E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="00676E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45 024,69</w:t>
            </w:r>
          </w:p>
        </w:tc>
        <w:tc>
          <w:tcPr>
            <w:tcW w:w="1902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+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19 221,58</w:t>
            </w:r>
          </w:p>
        </w:tc>
      </w:tr>
    </w:tbl>
    <w:p w:rsidR="00283B1A" w:rsidRDefault="00283B1A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cs-CZ"/>
        </w:rPr>
      </w:pPr>
    </w:p>
    <w:p w:rsidR="00283B1A" w:rsidRDefault="00283B1A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cs-CZ"/>
        </w:rPr>
      </w:pP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501FE5">
        <w:rPr>
          <w:rFonts w:ascii="Times New Roman" w:eastAsia="Times New Roman" w:hAnsi="Times New Roman" w:cs="Times New Roman"/>
          <w:lang w:eastAsia="cs-CZ"/>
        </w:rPr>
        <w:t>Výsle</w:t>
      </w:r>
      <w:r>
        <w:rPr>
          <w:rFonts w:ascii="Times New Roman" w:eastAsia="Times New Roman" w:hAnsi="Times New Roman" w:cs="Times New Roman"/>
          <w:lang w:eastAsia="cs-CZ"/>
        </w:rPr>
        <w:t>d</w:t>
      </w:r>
      <w:r w:rsidRPr="00501FE5">
        <w:rPr>
          <w:rFonts w:ascii="Times New Roman" w:eastAsia="Times New Roman" w:hAnsi="Times New Roman" w:cs="Times New Roman"/>
          <w:lang w:eastAsia="cs-CZ"/>
        </w:rPr>
        <w:t>ok hospodárenia</w:t>
      </w:r>
      <w:r>
        <w:rPr>
          <w:rFonts w:ascii="Times New Roman" w:eastAsia="Times New Roman" w:hAnsi="Times New Roman" w:cs="Times New Roman"/>
          <w:lang w:eastAsia="cs-CZ"/>
        </w:rPr>
        <w:t xml:space="preserve"> / v zmysle zákona o účtovníctve ust.§2 ods.4 </w:t>
      </w:r>
      <w:proofErr w:type="spellStart"/>
      <w:r>
        <w:rPr>
          <w:rFonts w:ascii="Times New Roman" w:eastAsia="Times New Roman" w:hAnsi="Times New Roman" w:cs="Times New Roman"/>
          <w:lang w:eastAsia="cs-CZ"/>
        </w:rPr>
        <w:t>písm.h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 xml:space="preserve">/ </w:t>
      </w:r>
      <w:r w:rsidRPr="00501FE5">
        <w:rPr>
          <w:rFonts w:ascii="Times New Roman" w:eastAsia="Times New Roman" w:hAnsi="Times New Roman" w:cs="Times New Roman"/>
          <w:lang w:eastAsia="cs-CZ"/>
        </w:rPr>
        <w:t xml:space="preserve"> sa zisťuje ako rozdiel výnosov účtovaných na účtoch účtovnej triedy 6 a nákladov účtovaných na účtoch účtovnej triedy 5</w:t>
      </w:r>
      <w:r>
        <w:rPr>
          <w:rFonts w:ascii="Times New Roman" w:eastAsia="Times New Roman" w:hAnsi="Times New Roman" w:cs="Times New Roman"/>
          <w:lang w:eastAsia="cs-CZ"/>
        </w:rPr>
        <w:t>: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 xml:space="preserve">Trieda 6 výnosy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     </w:t>
      </w:r>
      <w:r w:rsidR="00676E0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  </w:t>
      </w:r>
      <w:r w:rsidR="00676E0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2 030 666,95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</w:t>
      </w:r>
    </w:p>
    <w:p w:rsidR="00676E00" w:rsidRPr="00676E00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</w:pPr>
      <w:r w:rsidRPr="00676E00"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 xml:space="preserve">Trieda 5 náklady      </w:t>
      </w:r>
      <w:r w:rsidR="00676E00" w:rsidRPr="00676E0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 xml:space="preserve"> </w:t>
      </w:r>
      <w:r w:rsidR="00676E0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 xml:space="preserve">  </w:t>
      </w:r>
      <w:r w:rsidR="00676E00" w:rsidRPr="00676E0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 xml:space="preserve">  2 075 691,64</w:t>
      </w:r>
      <w:r w:rsidRPr="00676E00"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 xml:space="preserve">  </w:t>
      </w:r>
    </w:p>
    <w:p w:rsidR="001D3E23" w:rsidRPr="00676E00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501FE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Výsledok hospodárenia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</w:t>
      </w:r>
      <w:r w:rsidR="00676E00" w:rsidRPr="00676E0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45 024,69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Hospodársky výsledok </w:t>
      </w:r>
      <w:r w:rsidR="00676E0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za rok 2023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vo výške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+</w:t>
      </w:r>
      <w:r w:rsidR="00676E00">
        <w:rPr>
          <w:rFonts w:ascii="Times New Roman" w:eastAsia="Times New Roman" w:hAnsi="Times New Roman" w:cs="Times New Roman"/>
          <w:sz w:val="24"/>
          <w:szCs w:val="24"/>
          <w:lang w:eastAsia="cs-CZ"/>
        </w:rPr>
        <w:t>45 024,69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EUR bude v r.202</w:t>
      </w:r>
      <w:r w:rsidR="00676E00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zúčtovaný na účet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428 –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Nevysporiadaný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výsledok hospodárenia minulých rokov.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Analýza nákladov a výnosov v porovnaní s minulým rokom a s vysvetlením významných rozdielov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-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roku 202</w:t>
      </w:r>
      <w:r w:rsidR="00676E00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nedošlo k významným rozdielom nákladov a výnosov.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DB357B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9.1 </w:t>
      </w:r>
      <w:r w:rsidRPr="00DB357B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Stav finančných účtov k 31.12.202</w:t>
      </w:r>
      <w:r w:rsidR="00676E0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3</w:t>
      </w:r>
    </w:p>
    <w:p w:rsidR="001D3E23" w:rsidRDefault="001D3E23" w:rsidP="001D3E23">
      <w:pPr>
        <w:ind w:left="360"/>
        <w:rPr>
          <w:lang w:val="de-DE"/>
        </w:rPr>
      </w:pPr>
      <w:proofErr w:type="spellStart"/>
      <w:r>
        <w:rPr>
          <w:lang w:val="de-DE"/>
        </w:rPr>
        <w:t>Finančné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prostriedky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má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obec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vedené</w:t>
      </w:r>
      <w:proofErr w:type="spellEnd"/>
      <w:r>
        <w:rPr>
          <w:lang w:val="de-DE"/>
        </w:rPr>
        <w:t xml:space="preserve"> na </w:t>
      </w:r>
      <w:proofErr w:type="spellStart"/>
      <w:r>
        <w:rPr>
          <w:lang w:val="de-DE"/>
        </w:rPr>
        <w:t>účtoch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komerčných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bánk</w:t>
      </w:r>
      <w:proofErr w:type="spellEnd"/>
      <w:r>
        <w:rPr>
          <w:lang w:val="de-DE"/>
        </w:rPr>
        <w:t xml:space="preserve"> </w:t>
      </w:r>
      <w:proofErr w:type="spellStart"/>
      <w:proofErr w:type="gramStart"/>
      <w:r>
        <w:rPr>
          <w:lang w:val="de-DE"/>
        </w:rPr>
        <w:t>vo</w:t>
      </w:r>
      <w:proofErr w:type="spellEnd"/>
      <w:r>
        <w:rPr>
          <w:lang w:val="de-DE"/>
        </w:rPr>
        <w:t xml:space="preserve"> :</w:t>
      </w:r>
      <w:proofErr w:type="gramEnd"/>
    </w:p>
    <w:p w:rsidR="001D3E23" w:rsidRDefault="001D3E23" w:rsidP="001D3E23">
      <w:pPr>
        <w:ind w:left="360"/>
        <w:rPr>
          <w:lang w:val="en-US"/>
        </w:rPr>
      </w:pPr>
      <w:r>
        <w:rPr>
          <w:lang w:val="en-US"/>
        </w:rPr>
        <w:t xml:space="preserve">-  VUB </w:t>
      </w:r>
      <w:proofErr w:type="spellStart"/>
      <w:r>
        <w:rPr>
          <w:lang w:val="en-US"/>
        </w:rPr>
        <w:t>banka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Vranov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nad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Topľou</w:t>
      </w:r>
      <w:proofErr w:type="spellEnd"/>
      <w:r>
        <w:rPr>
          <w:lang w:val="en-US"/>
        </w:rPr>
        <w:t xml:space="preserve">                                    </w:t>
      </w:r>
    </w:p>
    <w:p w:rsidR="001D3E23" w:rsidRDefault="001D3E23" w:rsidP="001D3E23">
      <w:pPr>
        <w:ind w:left="360"/>
        <w:rPr>
          <w:lang w:val="en-US"/>
        </w:rPr>
      </w:pPr>
      <w:r>
        <w:rPr>
          <w:lang w:val="en-US"/>
        </w:rPr>
        <w:t xml:space="preserve">-  </w:t>
      </w:r>
      <w:proofErr w:type="gramStart"/>
      <w:r>
        <w:rPr>
          <w:lang w:val="en-US"/>
        </w:rPr>
        <w:t xml:space="preserve">Prima  </w:t>
      </w:r>
      <w:proofErr w:type="spellStart"/>
      <w:r>
        <w:rPr>
          <w:lang w:val="en-US"/>
        </w:rPr>
        <w:t>banka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Vranov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Topľou</w:t>
      </w:r>
      <w:proofErr w:type="spellEnd"/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Stav 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účtch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obce  k 31.12.202</w:t>
      </w:r>
      <w:r w:rsidR="00676E00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spolu: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</w:t>
      </w:r>
      <w:r w:rsidR="00676E0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416 242,05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22110      SK71 0200 0000 0000 1842 6632</w:t>
      </w:r>
      <w:r>
        <w:rPr>
          <w:lang w:val="en-US"/>
        </w:rPr>
        <w:tab/>
      </w:r>
      <w:r>
        <w:rPr>
          <w:lang w:val="en-US"/>
        </w:rPr>
        <w:tab/>
        <w:t>1</w:t>
      </w:r>
      <w:r w:rsidR="00B370C3">
        <w:rPr>
          <w:lang w:val="en-US"/>
        </w:rPr>
        <w:t>9 350,84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 xml:space="preserve">22112      SK33 5600 0000 0004 7726 8012 </w:t>
      </w:r>
      <w:r>
        <w:rPr>
          <w:lang w:val="en-US"/>
        </w:rPr>
        <w:tab/>
      </w:r>
      <w:r>
        <w:rPr>
          <w:lang w:val="en-US"/>
        </w:rPr>
        <w:tab/>
        <w:t xml:space="preserve">      </w:t>
      </w:r>
      <w:r w:rsidR="00B370C3">
        <w:rPr>
          <w:lang w:val="en-US"/>
        </w:rPr>
        <w:t>310,56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22114</w:t>
      </w:r>
      <w:r>
        <w:rPr>
          <w:lang w:val="en-US"/>
        </w:rPr>
        <w:tab/>
        <w:t xml:space="preserve">   SK81 5600 0000 0004 7726 5014</w:t>
      </w:r>
      <w:r>
        <w:rPr>
          <w:lang w:val="en-US"/>
        </w:rPr>
        <w:tab/>
      </w:r>
      <w:proofErr w:type="gramStart"/>
      <w:r>
        <w:rPr>
          <w:lang w:val="en-US"/>
        </w:rPr>
        <w:tab/>
        <w:t xml:space="preserve">  </w:t>
      </w:r>
      <w:r w:rsidR="00B370C3">
        <w:rPr>
          <w:lang w:val="en-US"/>
        </w:rPr>
        <w:t>4</w:t>
      </w:r>
      <w:proofErr w:type="gramEnd"/>
      <w:r w:rsidR="00B370C3">
        <w:rPr>
          <w:lang w:val="en-US"/>
        </w:rPr>
        <w:t> 894,59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22115      SK15 5600 0000 0004 7726 9015</w:t>
      </w:r>
      <w:r>
        <w:rPr>
          <w:lang w:val="en-US"/>
        </w:rPr>
        <w:tab/>
      </w:r>
      <w:r>
        <w:rPr>
          <w:lang w:val="en-US"/>
        </w:rPr>
        <w:tab/>
        <w:t xml:space="preserve">       45,28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221EN     SK68 5600 0000 0004 7726 00</w:t>
      </w:r>
      <w:r w:rsidR="00AD4D25">
        <w:rPr>
          <w:lang w:val="en-US"/>
        </w:rPr>
        <w:t xml:space="preserve">01           </w:t>
      </w:r>
      <w:r w:rsidR="00AD4D25">
        <w:rPr>
          <w:lang w:val="en-US"/>
        </w:rPr>
        <w:tab/>
        <w:t xml:space="preserve">  </w:t>
      </w:r>
      <w:r>
        <w:rPr>
          <w:lang w:val="en-US"/>
        </w:rPr>
        <w:t xml:space="preserve">     4</w:t>
      </w:r>
      <w:r w:rsidR="00B370C3">
        <w:rPr>
          <w:lang w:val="en-US"/>
        </w:rPr>
        <w:t>50,36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221MS    SK11 0200 0000 0017 9030 2656</w:t>
      </w:r>
      <w:r>
        <w:rPr>
          <w:lang w:val="en-US"/>
        </w:rPr>
        <w:tab/>
        <w:t xml:space="preserve">   </w:t>
      </w:r>
      <w:r w:rsidR="00AD4D25">
        <w:rPr>
          <w:lang w:val="en-US"/>
        </w:rPr>
        <w:tab/>
      </w:r>
      <w:r>
        <w:rPr>
          <w:lang w:val="en-US"/>
        </w:rPr>
        <w:t xml:space="preserve"> </w:t>
      </w:r>
      <w:r w:rsidR="00B370C3">
        <w:rPr>
          <w:lang w:val="en-US"/>
        </w:rPr>
        <w:t>12 399,52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221PB     SK73 5600 0000 0004 7726 7001</w:t>
      </w:r>
      <w:r>
        <w:rPr>
          <w:lang w:val="en-US"/>
        </w:rPr>
        <w:tab/>
      </w:r>
      <w:r w:rsidR="00AD4D25">
        <w:rPr>
          <w:lang w:val="en-US"/>
        </w:rPr>
        <w:t xml:space="preserve">             1</w:t>
      </w:r>
      <w:r w:rsidR="00B370C3">
        <w:rPr>
          <w:lang w:val="en-US"/>
        </w:rPr>
        <w:t>85 745,63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lastRenderedPageBreak/>
        <w:t>221PF      SK32 5600 0000 0004 7726 2016</w:t>
      </w:r>
      <w:r>
        <w:rPr>
          <w:lang w:val="en-US"/>
        </w:rPr>
        <w:tab/>
      </w:r>
      <w:r>
        <w:rPr>
          <w:lang w:val="en-US"/>
        </w:rPr>
        <w:tab/>
        <w:t xml:space="preserve">   1</w:t>
      </w:r>
      <w:r w:rsidR="00B370C3">
        <w:rPr>
          <w:lang w:val="en-US"/>
        </w:rPr>
        <w:t> </w:t>
      </w:r>
      <w:r>
        <w:rPr>
          <w:lang w:val="en-US"/>
        </w:rPr>
        <w:t>7</w:t>
      </w:r>
      <w:r w:rsidR="00B370C3">
        <w:rPr>
          <w:lang w:val="en-US"/>
        </w:rPr>
        <w:t>04,06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221PO     SK41 0200 0000 0016 6370 3051</w:t>
      </w:r>
      <w:r>
        <w:rPr>
          <w:lang w:val="en-US"/>
        </w:rPr>
        <w:tab/>
      </w:r>
      <w:r>
        <w:rPr>
          <w:lang w:val="en-US"/>
        </w:rPr>
        <w:tab/>
        <w:t xml:space="preserve"> </w:t>
      </w:r>
      <w:r w:rsidR="00B370C3">
        <w:rPr>
          <w:lang w:val="en-US"/>
        </w:rPr>
        <w:t>34 000,90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221RF      SK02 5600 0000 0004 7726 4011</w:t>
      </w:r>
      <w:r>
        <w:rPr>
          <w:lang w:val="en-US"/>
        </w:rPr>
        <w:tab/>
      </w:r>
      <w:r>
        <w:rPr>
          <w:lang w:val="en-US"/>
        </w:rPr>
        <w:tab/>
      </w:r>
      <w:r w:rsidR="00AD4D25">
        <w:rPr>
          <w:lang w:val="en-US"/>
        </w:rPr>
        <w:t xml:space="preserve"> </w:t>
      </w:r>
      <w:r>
        <w:rPr>
          <w:lang w:val="en-US"/>
        </w:rPr>
        <w:t>49 243,94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221SF      SK52 0200 0011 6900 1842 6632</w:t>
      </w:r>
      <w:r>
        <w:rPr>
          <w:lang w:val="en-US"/>
        </w:rPr>
        <w:tab/>
      </w:r>
      <w:r>
        <w:rPr>
          <w:lang w:val="en-US"/>
        </w:rPr>
        <w:tab/>
      </w:r>
      <w:r w:rsidR="00AD4D25">
        <w:rPr>
          <w:lang w:val="en-US"/>
        </w:rPr>
        <w:t xml:space="preserve"> </w:t>
      </w:r>
      <w:r>
        <w:rPr>
          <w:lang w:val="en-US"/>
        </w:rPr>
        <w:t>1</w:t>
      </w:r>
      <w:r w:rsidR="00B370C3">
        <w:rPr>
          <w:lang w:val="en-US"/>
        </w:rPr>
        <w:t>2 187,76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221ZS      SK20 0200 0000 0016 3970 8151</w:t>
      </w:r>
      <w:r>
        <w:rPr>
          <w:lang w:val="en-US"/>
        </w:rPr>
        <w:tab/>
      </w:r>
      <w:r w:rsidR="00AD4D25">
        <w:rPr>
          <w:lang w:val="en-US"/>
        </w:rPr>
        <w:t xml:space="preserve">            </w:t>
      </w:r>
      <w:r>
        <w:rPr>
          <w:lang w:val="en-US"/>
        </w:rPr>
        <w:t xml:space="preserve"> </w:t>
      </w:r>
      <w:r w:rsidR="00AD4D25">
        <w:rPr>
          <w:lang w:val="en-US"/>
        </w:rPr>
        <w:t xml:space="preserve"> </w:t>
      </w:r>
      <w:r w:rsidR="00B370C3">
        <w:rPr>
          <w:lang w:val="en-US"/>
        </w:rPr>
        <w:t>19 105,53</w:t>
      </w:r>
    </w:p>
    <w:p w:rsidR="00B370C3" w:rsidRDefault="001D3E23" w:rsidP="001D3E23">
      <w:pPr>
        <w:rPr>
          <w:lang w:val="en-US"/>
        </w:rPr>
      </w:pPr>
      <w:r>
        <w:rPr>
          <w:lang w:val="en-US"/>
        </w:rPr>
        <w:t>221FO     SK74 0200 0000 0017 3530 8051</w:t>
      </w:r>
      <w:r>
        <w:rPr>
          <w:lang w:val="en-US"/>
        </w:rPr>
        <w:tab/>
      </w:r>
      <w:r>
        <w:rPr>
          <w:lang w:val="en-US"/>
        </w:rPr>
        <w:tab/>
      </w:r>
      <w:r w:rsidR="00B370C3">
        <w:rPr>
          <w:lang w:val="en-US"/>
        </w:rPr>
        <w:t>11</w:t>
      </w:r>
      <w:r w:rsidR="00AD4D25">
        <w:rPr>
          <w:lang w:val="en-US"/>
        </w:rPr>
        <w:t xml:space="preserve"> </w:t>
      </w:r>
      <w:r w:rsidR="00B370C3">
        <w:rPr>
          <w:lang w:val="en-US"/>
        </w:rPr>
        <w:t>977,19</w:t>
      </w:r>
    </w:p>
    <w:p w:rsidR="00AD4D25" w:rsidRDefault="00B370C3" w:rsidP="001D3E23">
      <w:pPr>
        <w:rPr>
          <w:lang w:val="en-US"/>
        </w:rPr>
      </w:pPr>
      <w:r>
        <w:rPr>
          <w:lang w:val="en-US"/>
        </w:rPr>
        <w:t xml:space="preserve">221RT </w:t>
      </w:r>
      <w:r>
        <w:rPr>
          <w:lang w:val="en-US"/>
        </w:rPr>
        <w:tab/>
        <w:t xml:space="preserve">   SK65 0200 0000 0048 8111 3758</w:t>
      </w:r>
      <w:r w:rsidR="00AD4D25">
        <w:rPr>
          <w:lang w:val="en-US"/>
        </w:rPr>
        <w:tab/>
      </w:r>
      <w:r w:rsidR="00AD4D25">
        <w:rPr>
          <w:lang w:val="en-US"/>
        </w:rPr>
        <w:tab/>
        <w:t xml:space="preserve"> 64 809,39</w:t>
      </w:r>
    </w:p>
    <w:p w:rsidR="001D3E23" w:rsidRDefault="00AD4D25" w:rsidP="001D3E23">
      <w:pPr>
        <w:rPr>
          <w:lang w:val="en-US"/>
        </w:rPr>
      </w:pPr>
      <w:r>
        <w:rPr>
          <w:lang w:val="en-US"/>
        </w:rPr>
        <w:t>221MM   SK35 0200 0000 0048 8434 5853</w:t>
      </w:r>
      <w:r>
        <w:rPr>
          <w:lang w:val="en-US"/>
        </w:rPr>
        <w:tab/>
      </w:r>
      <w:r>
        <w:rPr>
          <w:lang w:val="en-US"/>
        </w:rPr>
        <w:tab/>
        <w:t xml:space="preserve">        16,50    </w:t>
      </w:r>
      <w:r w:rsidR="001D3E23">
        <w:rPr>
          <w:lang w:val="en-US"/>
        </w:rPr>
        <w:tab/>
        <w:t xml:space="preserve">             </w:t>
      </w:r>
      <w:r w:rsidR="001D3E23">
        <w:rPr>
          <w:lang w:val="en-US"/>
        </w:rPr>
        <w:tab/>
      </w:r>
    </w:p>
    <w:p w:rsidR="001D3E23" w:rsidRPr="00A75563" w:rsidRDefault="001D3E23" w:rsidP="001D3E23">
      <w:pPr>
        <w:rPr>
          <w:b/>
          <w:lang w:val="en-US"/>
        </w:rPr>
      </w:pPr>
      <w:proofErr w:type="spellStart"/>
      <w:r>
        <w:rPr>
          <w:lang w:val="en-US"/>
        </w:rPr>
        <w:t>Stav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pokladní</w:t>
      </w:r>
      <w:proofErr w:type="spellEnd"/>
      <w:r>
        <w:rPr>
          <w:lang w:val="en-US"/>
        </w:rPr>
        <w:t xml:space="preserve"> k 31.12.202</w:t>
      </w:r>
      <w:r w:rsidR="001E1329">
        <w:rPr>
          <w:lang w:val="en-US"/>
        </w:rPr>
        <w:t>3</w:t>
      </w:r>
      <w:r>
        <w:rPr>
          <w:lang w:val="en-US"/>
        </w:rPr>
        <w:t>: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="00A75563" w:rsidRPr="00A75563">
        <w:rPr>
          <w:b/>
          <w:lang w:val="en-US"/>
        </w:rPr>
        <w:t>20 376,13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 xml:space="preserve">211        </w:t>
      </w:r>
      <w:proofErr w:type="spellStart"/>
      <w:r>
        <w:rPr>
          <w:lang w:val="en-US"/>
        </w:rPr>
        <w:t>Pokladňa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Ocú</w:t>
      </w:r>
      <w:proofErr w:type="spellEnd"/>
      <w:r>
        <w:rPr>
          <w:lang w:val="en-US"/>
        </w:rPr>
        <w:t xml:space="preserve"> 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gramStart"/>
      <w:r>
        <w:rPr>
          <w:lang w:val="en-US"/>
        </w:rPr>
        <w:tab/>
      </w:r>
      <w:r w:rsidR="00A75563">
        <w:rPr>
          <w:lang w:val="en-US"/>
        </w:rPr>
        <w:t xml:space="preserve"> </w:t>
      </w:r>
      <w:r>
        <w:rPr>
          <w:lang w:val="en-US"/>
        </w:rPr>
        <w:t xml:space="preserve"> </w:t>
      </w:r>
      <w:r w:rsidR="00A75563">
        <w:rPr>
          <w:lang w:val="en-US"/>
        </w:rPr>
        <w:t>7</w:t>
      </w:r>
      <w:proofErr w:type="gramEnd"/>
      <w:r w:rsidR="00A75563">
        <w:rPr>
          <w:lang w:val="en-US"/>
        </w:rPr>
        <w:t> 922,83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 xml:space="preserve">211J      </w:t>
      </w:r>
      <w:proofErr w:type="spellStart"/>
      <w:r>
        <w:rPr>
          <w:lang w:val="en-US"/>
        </w:rPr>
        <w:t>Pokladňa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školských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jedální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pri</w:t>
      </w:r>
      <w:proofErr w:type="spellEnd"/>
      <w:r>
        <w:rPr>
          <w:lang w:val="en-US"/>
        </w:rPr>
        <w:t xml:space="preserve"> </w:t>
      </w:r>
      <w:proofErr w:type="gramStart"/>
      <w:r>
        <w:rPr>
          <w:lang w:val="en-US"/>
        </w:rPr>
        <w:t>MŠ,ZŠ</w:t>
      </w:r>
      <w:proofErr w:type="gramEnd"/>
      <w:r>
        <w:rPr>
          <w:lang w:val="en-US"/>
        </w:rPr>
        <w:tab/>
      </w:r>
      <w:r>
        <w:rPr>
          <w:lang w:val="en-US"/>
        </w:rPr>
        <w:tab/>
      </w:r>
      <w:r w:rsidR="00A75563">
        <w:rPr>
          <w:lang w:val="en-US"/>
        </w:rPr>
        <w:t>11 378,20</w:t>
      </w:r>
    </w:p>
    <w:p w:rsidR="00A75563" w:rsidRDefault="001D3E23" w:rsidP="001D3E23">
      <w:pPr>
        <w:rPr>
          <w:lang w:val="en-US"/>
        </w:rPr>
      </w:pPr>
      <w:r>
        <w:rPr>
          <w:lang w:val="en-US"/>
        </w:rPr>
        <w:t>211</w:t>
      </w:r>
      <w:proofErr w:type="gramStart"/>
      <w:r>
        <w:rPr>
          <w:lang w:val="en-US"/>
        </w:rPr>
        <w:t xml:space="preserve">MS  </w:t>
      </w:r>
      <w:proofErr w:type="spellStart"/>
      <w:r>
        <w:rPr>
          <w:lang w:val="en-US"/>
        </w:rPr>
        <w:t>Poklaňa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materskej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školy</w:t>
      </w:r>
      <w:proofErr w:type="spellEnd"/>
      <w:r>
        <w:rPr>
          <w:lang w:val="en-US"/>
        </w:rPr>
        <w:tab/>
      </w:r>
      <w:r>
        <w:rPr>
          <w:lang w:val="en-US"/>
        </w:rPr>
        <w:tab/>
      </w:r>
      <w:r w:rsidR="00A75563">
        <w:rPr>
          <w:lang w:val="en-US"/>
        </w:rPr>
        <w:t xml:space="preserve">             </w:t>
      </w:r>
      <w:r>
        <w:rPr>
          <w:lang w:val="en-US"/>
        </w:rPr>
        <w:t xml:space="preserve">    </w:t>
      </w:r>
      <w:r w:rsidR="00A75563">
        <w:rPr>
          <w:lang w:val="en-US"/>
        </w:rPr>
        <w:t>1 075,05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 xml:space="preserve">211ZŠ   </w:t>
      </w:r>
      <w:proofErr w:type="spellStart"/>
      <w:r>
        <w:rPr>
          <w:lang w:val="en-US"/>
        </w:rPr>
        <w:t>Pokladňa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základnej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školy</w:t>
      </w:r>
      <w:proofErr w:type="spellEnd"/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</w:t>
      </w:r>
      <w:r w:rsidR="00A75563">
        <w:rPr>
          <w:lang w:val="en-US"/>
        </w:rPr>
        <w:t xml:space="preserve">   </w:t>
      </w:r>
      <w:r>
        <w:rPr>
          <w:lang w:val="en-US"/>
        </w:rPr>
        <w:t xml:space="preserve">  0,0</w:t>
      </w:r>
      <w:r w:rsidR="00A75563">
        <w:rPr>
          <w:lang w:val="en-US"/>
        </w:rPr>
        <w:t>5</w:t>
      </w:r>
      <w:r>
        <w:rPr>
          <w:lang w:val="en-US"/>
        </w:rPr>
        <w:tab/>
      </w:r>
    </w:p>
    <w:p w:rsidR="001D3E23" w:rsidRDefault="001D3E23" w:rsidP="001D3E23">
      <w:pPr>
        <w:rPr>
          <w:lang w:val="en-US"/>
        </w:rPr>
      </w:pPr>
    </w:p>
    <w:p w:rsidR="00F83C52" w:rsidRDefault="00F83C52" w:rsidP="001D3E23">
      <w:pPr>
        <w:rPr>
          <w:lang w:val="en-US"/>
        </w:rPr>
      </w:pPr>
    </w:p>
    <w:p w:rsidR="001D3E23" w:rsidRPr="00AD6993" w:rsidRDefault="001D3E23" w:rsidP="001D3E23">
      <w:pPr>
        <w:rPr>
          <w:b/>
          <w:sz w:val="24"/>
          <w:szCs w:val="24"/>
          <w:lang w:val="en-US"/>
        </w:rPr>
      </w:pPr>
      <w:r w:rsidRPr="00AD6993">
        <w:rPr>
          <w:b/>
          <w:sz w:val="24"/>
          <w:szCs w:val="24"/>
          <w:lang w:val="en-US"/>
        </w:rPr>
        <w:t xml:space="preserve">9.2 </w:t>
      </w:r>
      <w:proofErr w:type="spellStart"/>
      <w:r w:rsidRPr="00AD6993">
        <w:rPr>
          <w:b/>
          <w:sz w:val="24"/>
          <w:szCs w:val="24"/>
          <w:lang w:val="en-US"/>
        </w:rPr>
        <w:t>Fondové</w:t>
      </w:r>
      <w:proofErr w:type="spellEnd"/>
      <w:r w:rsidRPr="00AD6993">
        <w:rPr>
          <w:b/>
          <w:sz w:val="24"/>
          <w:szCs w:val="24"/>
          <w:lang w:val="en-US"/>
        </w:rPr>
        <w:t xml:space="preserve"> </w:t>
      </w:r>
      <w:proofErr w:type="spellStart"/>
      <w:r w:rsidRPr="00AD6993">
        <w:rPr>
          <w:b/>
          <w:sz w:val="24"/>
          <w:szCs w:val="24"/>
          <w:lang w:val="en-US"/>
        </w:rPr>
        <w:t>hospodárenie</w:t>
      </w:r>
      <w:proofErr w:type="spellEnd"/>
      <w:r>
        <w:rPr>
          <w:b/>
          <w:sz w:val="24"/>
          <w:szCs w:val="24"/>
          <w:lang w:val="en-US"/>
        </w:rPr>
        <w:t xml:space="preserve"> – </w:t>
      </w:r>
      <w:proofErr w:type="spellStart"/>
      <w:r>
        <w:rPr>
          <w:b/>
          <w:sz w:val="24"/>
          <w:szCs w:val="24"/>
          <w:lang w:val="en-US"/>
        </w:rPr>
        <w:t>evidencia</w:t>
      </w:r>
      <w:proofErr w:type="spellEnd"/>
      <w:r>
        <w:rPr>
          <w:b/>
          <w:sz w:val="24"/>
          <w:szCs w:val="24"/>
          <w:lang w:val="en-US"/>
        </w:rPr>
        <w:t xml:space="preserve"> </w:t>
      </w:r>
      <w:proofErr w:type="spellStart"/>
      <w:r>
        <w:rPr>
          <w:b/>
          <w:sz w:val="24"/>
          <w:szCs w:val="24"/>
          <w:lang w:val="en-US"/>
        </w:rPr>
        <w:t>fondových</w:t>
      </w:r>
      <w:proofErr w:type="spellEnd"/>
      <w:r>
        <w:rPr>
          <w:b/>
          <w:sz w:val="24"/>
          <w:szCs w:val="24"/>
          <w:lang w:val="en-US"/>
        </w:rPr>
        <w:t xml:space="preserve"> </w:t>
      </w:r>
      <w:proofErr w:type="spellStart"/>
      <w:r>
        <w:rPr>
          <w:b/>
          <w:sz w:val="24"/>
          <w:szCs w:val="24"/>
          <w:lang w:val="en-US"/>
        </w:rPr>
        <w:t>účtov</w:t>
      </w:r>
      <w:proofErr w:type="spellEnd"/>
    </w:p>
    <w:tbl>
      <w:tblPr>
        <w:tblW w:w="1080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"/>
        <w:gridCol w:w="2052"/>
        <w:gridCol w:w="1984"/>
        <w:gridCol w:w="989"/>
        <w:gridCol w:w="287"/>
        <w:gridCol w:w="1134"/>
        <w:gridCol w:w="1919"/>
        <w:gridCol w:w="491"/>
        <w:gridCol w:w="909"/>
        <w:gridCol w:w="960"/>
      </w:tblGrid>
      <w:tr w:rsidR="001D3E23" w:rsidRPr="008C3BB6" w:rsidTr="00E21BF3">
        <w:trPr>
          <w:gridBefore w:val="1"/>
          <w:gridAfter w:val="2"/>
          <w:wBefore w:w="75" w:type="dxa"/>
          <w:wAfter w:w="1869" w:type="dxa"/>
        </w:trPr>
        <w:tc>
          <w:tcPr>
            <w:tcW w:w="2052" w:type="dxa"/>
          </w:tcPr>
          <w:p w:rsidR="001D3E23" w:rsidRPr="00AD699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     </w:t>
            </w: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Názov fondu </w:t>
            </w:r>
          </w:p>
        </w:tc>
        <w:tc>
          <w:tcPr>
            <w:tcW w:w="1984" w:type="dxa"/>
          </w:tcPr>
          <w:p w:rsidR="001D3E23" w:rsidRPr="00AD6993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Počiatočný stav    </w:t>
            </w:r>
          </w:p>
          <w:p w:rsidR="001D3E23" w:rsidRPr="00AD6993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k 1.1.202</w:t>
            </w:r>
            <w:r w:rsidR="00A75563">
              <w:rPr>
                <w:rFonts w:ascii="Times New Roman" w:eastAsia="Times New Roman" w:hAnsi="Times New Roman" w:cs="Times New Roman"/>
                <w:b/>
                <w:lang w:eastAsia="cs-CZ"/>
              </w:rPr>
              <w:t>3</w:t>
            </w:r>
          </w:p>
        </w:tc>
        <w:tc>
          <w:tcPr>
            <w:tcW w:w="1276" w:type="dxa"/>
            <w:gridSpan w:val="2"/>
          </w:tcPr>
          <w:p w:rsidR="001D3E23" w:rsidRPr="00AD6993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Tvorba</w:t>
            </w:r>
          </w:p>
        </w:tc>
        <w:tc>
          <w:tcPr>
            <w:tcW w:w="1134" w:type="dxa"/>
          </w:tcPr>
          <w:p w:rsidR="001D3E23" w:rsidRPr="00AD6993" w:rsidRDefault="001D3E23" w:rsidP="003019B9">
            <w:pPr>
              <w:spacing w:after="0" w:line="360" w:lineRule="auto"/>
              <w:ind w:left="125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Čerpanie</w:t>
            </w:r>
          </w:p>
        </w:tc>
        <w:tc>
          <w:tcPr>
            <w:tcW w:w="2410" w:type="dxa"/>
            <w:gridSpan w:val="2"/>
          </w:tcPr>
          <w:p w:rsidR="001D3E23" w:rsidRPr="00AD6993" w:rsidRDefault="001D3E23" w:rsidP="003019B9">
            <w:pPr>
              <w:spacing w:after="0" w:line="360" w:lineRule="auto"/>
              <w:ind w:left="5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      Konečný stav</w:t>
            </w:r>
          </w:p>
          <w:p w:rsidR="001D3E23" w:rsidRPr="00AD6993" w:rsidRDefault="001D3E23" w:rsidP="003019B9">
            <w:pPr>
              <w:spacing w:after="0" w:line="360" w:lineRule="auto"/>
              <w:ind w:left="5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      k 31.12.202</w:t>
            </w:r>
            <w:r w:rsidR="00A75563">
              <w:rPr>
                <w:rFonts w:ascii="Times New Roman" w:eastAsia="Times New Roman" w:hAnsi="Times New Roman" w:cs="Times New Roman"/>
                <w:b/>
                <w:lang w:eastAsia="cs-CZ"/>
              </w:rPr>
              <w:t>3</w:t>
            </w:r>
          </w:p>
        </w:tc>
      </w:tr>
      <w:tr w:rsidR="001D3E23" w:rsidRPr="008C3BB6" w:rsidTr="00E21BF3">
        <w:trPr>
          <w:gridBefore w:val="1"/>
          <w:gridAfter w:val="2"/>
          <w:wBefore w:w="75" w:type="dxa"/>
          <w:wAfter w:w="1869" w:type="dxa"/>
        </w:trPr>
        <w:tc>
          <w:tcPr>
            <w:tcW w:w="2052" w:type="dxa"/>
          </w:tcPr>
          <w:p w:rsidR="001D3E23" w:rsidRPr="00AD699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Sociálny fond</w:t>
            </w:r>
          </w:p>
        </w:tc>
        <w:tc>
          <w:tcPr>
            <w:tcW w:w="1984" w:type="dxa"/>
          </w:tcPr>
          <w:p w:rsidR="001D3E23" w:rsidRPr="008C3BB6" w:rsidRDefault="00A7556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10 827,49</w:t>
            </w:r>
          </w:p>
        </w:tc>
        <w:tc>
          <w:tcPr>
            <w:tcW w:w="1276" w:type="dxa"/>
            <w:gridSpan w:val="2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</w:t>
            </w:r>
            <w:r w:rsidR="00A75563">
              <w:rPr>
                <w:rFonts w:ascii="Times New Roman" w:eastAsia="Times New Roman" w:hAnsi="Times New Roman" w:cs="Times New Roman"/>
                <w:lang w:eastAsia="cs-CZ"/>
              </w:rPr>
              <w:t>1 011,04</w:t>
            </w:r>
          </w:p>
        </w:tc>
        <w:tc>
          <w:tcPr>
            <w:tcW w:w="1134" w:type="dxa"/>
          </w:tcPr>
          <w:p w:rsidR="001D3E23" w:rsidRPr="008C3BB6" w:rsidRDefault="00A7556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9 650,77</w:t>
            </w:r>
          </w:p>
        </w:tc>
        <w:tc>
          <w:tcPr>
            <w:tcW w:w="2410" w:type="dxa"/>
            <w:gridSpan w:val="2"/>
          </w:tcPr>
          <w:p w:rsidR="001D3E23" w:rsidRPr="008C3BB6" w:rsidRDefault="00A7556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12 187,74</w:t>
            </w:r>
          </w:p>
        </w:tc>
      </w:tr>
      <w:tr w:rsidR="001D3E23" w:rsidRPr="008C3BB6" w:rsidTr="00E21BF3">
        <w:trPr>
          <w:gridBefore w:val="1"/>
          <w:gridAfter w:val="2"/>
          <w:wBefore w:w="75" w:type="dxa"/>
          <w:wAfter w:w="1869" w:type="dxa"/>
        </w:trPr>
        <w:tc>
          <w:tcPr>
            <w:tcW w:w="2052" w:type="dxa"/>
          </w:tcPr>
          <w:p w:rsidR="001D3E23" w:rsidRPr="00AD699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Rezervný fond</w:t>
            </w:r>
          </w:p>
        </w:tc>
        <w:tc>
          <w:tcPr>
            <w:tcW w:w="1984" w:type="dxa"/>
          </w:tcPr>
          <w:p w:rsidR="001D3E23" w:rsidRPr="008C3BB6" w:rsidRDefault="00A7556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49 243,94</w:t>
            </w:r>
          </w:p>
        </w:tc>
        <w:tc>
          <w:tcPr>
            <w:tcW w:w="1276" w:type="dxa"/>
            <w:gridSpan w:val="2"/>
          </w:tcPr>
          <w:p w:rsidR="001D3E23" w:rsidRPr="008C3BB6" w:rsidRDefault="00794AF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  <w:tc>
          <w:tcPr>
            <w:tcW w:w="113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  <w:tc>
          <w:tcPr>
            <w:tcW w:w="2410" w:type="dxa"/>
            <w:gridSpan w:val="2"/>
          </w:tcPr>
          <w:p w:rsidR="001D3E23" w:rsidRPr="008C3BB6" w:rsidRDefault="00794AF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49 243,94</w:t>
            </w:r>
          </w:p>
        </w:tc>
      </w:tr>
      <w:tr w:rsidR="001D3E23" w:rsidRPr="008C3BB6" w:rsidTr="00E21BF3">
        <w:trPr>
          <w:gridBefore w:val="1"/>
          <w:gridAfter w:val="2"/>
          <w:wBefore w:w="75" w:type="dxa"/>
          <w:wAfter w:w="1869" w:type="dxa"/>
        </w:trPr>
        <w:tc>
          <w:tcPr>
            <w:tcW w:w="2052" w:type="dxa"/>
          </w:tcPr>
          <w:p w:rsidR="001D3E23" w:rsidRPr="00AD699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Peňažný fond</w:t>
            </w:r>
          </w:p>
        </w:tc>
        <w:tc>
          <w:tcPr>
            <w:tcW w:w="1984" w:type="dxa"/>
          </w:tcPr>
          <w:p w:rsidR="001D3E23" w:rsidRPr="008C3BB6" w:rsidRDefault="00794AF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17</w:t>
            </w:r>
            <w:r w:rsidR="00E21BF3">
              <w:rPr>
                <w:rFonts w:ascii="Times New Roman" w:eastAsia="Times New Roman" w:hAnsi="Times New Roman" w:cs="Times New Roman"/>
                <w:lang w:eastAsia="cs-CZ"/>
              </w:rPr>
              <w:t>2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4,06</w:t>
            </w:r>
          </w:p>
        </w:tc>
        <w:tc>
          <w:tcPr>
            <w:tcW w:w="1276" w:type="dxa"/>
            <w:gridSpan w:val="2"/>
          </w:tcPr>
          <w:p w:rsidR="001D3E23" w:rsidRPr="008C3BB6" w:rsidRDefault="00794AF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  <w:tc>
          <w:tcPr>
            <w:tcW w:w="113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  <w:tc>
          <w:tcPr>
            <w:tcW w:w="2410" w:type="dxa"/>
            <w:gridSpan w:val="2"/>
          </w:tcPr>
          <w:p w:rsidR="001D3E23" w:rsidRPr="008C3BB6" w:rsidRDefault="00794AF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1 7</w:t>
            </w:r>
            <w:r w:rsidR="00E21BF3">
              <w:rPr>
                <w:rFonts w:ascii="Times New Roman" w:eastAsia="Times New Roman" w:hAnsi="Times New Roman" w:cs="Times New Roman"/>
                <w:lang w:eastAsia="cs-CZ"/>
              </w:rPr>
              <w:t>2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4,06</w:t>
            </w:r>
          </w:p>
        </w:tc>
      </w:tr>
      <w:tr w:rsidR="001D3E23" w:rsidRPr="00D64AEF" w:rsidTr="00283B1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5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83B1A" w:rsidRPr="00D64AEF" w:rsidRDefault="00283B1A" w:rsidP="003019B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D3E23" w:rsidRPr="00D64AEF" w:rsidTr="00283B1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5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D3E23" w:rsidRPr="00D64AEF" w:rsidTr="00E21B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5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21BF3" w:rsidRDefault="001D3E23" w:rsidP="00E21BF3">
      <w:pPr>
        <w:rPr>
          <w:lang w:val="en-US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10.1 Prijaté granty a transfery </w:t>
      </w:r>
    </w:p>
    <w:p w:rsidR="00E21BF3" w:rsidRPr="008C3BB6" w:rsidRDefault="00E21BF3" w:rsidP="00E21BF3">
      <w:pPr>
        <w:numPr>
          <w:ilvl w:val="0"/>
          <w:numId w:val="18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 Ostatné  dôležité informácie </w:t>
      </w:r>
    </w:p>
    <w:p w:rsidR="00F83C52" w:rsidRPr="00F83C52" w:rsidRDefault="00F83C52" w:rsidP="00F83C52">
      <w:pPr>
        <w:spacing w:line="360" w:lineRule="auto"/>
        <w:jc w:val="both"/>
        <w:rPr>
          <w:b/>
        </w:rPr>
      </w:pPr>
      <w:r w:rsidRPr="00F83C52">
        <w:rPr>
          <w:b/>
        </w:rPr>
        <w:t>V roku 2023 obec prijala nasledovné granty a transfery:</w:t>
      </w:r>
    </w:p>
    <w:tbl>
      <w:tblPr>
        <w:tblW w:w="839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3928"/>
        <w:gridCol w:w="1912"/>
      </w:tblGrid>
      <w:tr w:rsidR="00F83C52" w:rsidRPr="00526417" w:rsidTr="00F83C52">
        <w:tc>
          <w:tcPr>
            <w:tcW w:w="2552" w:type="dxa"/>
            <w:shd w:val="clear" w:color="auto" w:fill="D9D9D9"/>
          </w:tcPr>
          <w:p w:rsidR="00F83C52" w:rsidRPr="00526417" w:rsidRDefault="00F83C52" w:rsidP="00F83C52">
            <w:pPr>
              <w:jc w:val="both"/>
              <w:rPr>
                <w:b/>
              </w:rPr>
            </w:pPr>
            <w:r w:rsidRPr="00526417">
              <w:rPr>
                <w:b/>
              </w:rPr>
              <w:t>Poskytovateľ</w:t>
            </w:r>
          </w:p>
        </w:tc>
        <w:tc>
          <w:tcPr>
            <w:tcW w:w="3928" w:type="dxa"/>
            <w:shd w:val="clear" w:color="auto" w:fill="D9D9D9"/>
          </w:tcPr>
          <w:p w:rsidR="00F83C52" w:rsidRPr="00526417" w:rsidRDefault="00F83C52" w:rsidP="00F83C52">
            <w:pPr>
              <w:jc w:val="center"/>
              <w:rPr>
                <w:b/>
              </w:rPr>
            </w:pPr>
            <w:r w:rsidRPr="00526417">
              <w:rPr>
                <w:b/>
              </w:rPr>
              <w:t>Účelové určenie grantov a transferov</w:t>
            </w:r>
          </w:p>
        </w:tc>
        <w:tc>
          <w:tcPr>
            <w:tcW w:w="1912" w:type="dxa"/>
            <w:shd w:val="clear" w:color="auto" w:fill="D9D9D9"/>
          </w:tcPr>
          <w:p w:rsidR="00F83C52" w:rsidRPr="00526417" w:rsidRDefault="00F83C52" w:rsidP="00F83C52">
            <w:pPr>
              <w:jc w:val="center"/>
              <w:rPr>
                <w:b/>
              </w:rPr>
            </w:pPr>
            <w:r w:rsidRPr="00526417">
              <w:rPr>
                <w:b/>
              </w:rPr>
              <w:t xml:space="preserve">Suma prijatých </w:t>
            </w:r>
            <w:proofErr w:type="spellStart"/>
            <w:r w:rsidRPr="00526417">
              <w:rPr>
                <w:b/>
              </w:rPr>
              <w:t>prostr</w:t>
            </w:r>
            <w:proofErr w:type="spellEnd"/>
            <w:r>
              <w:rPr>
                <w:b/>
              </w:rPr>
              <w:t>.</w:t>
            </w:r>
            <w:r w:rsidRPr="00526417">
              <w:rPr>
                <w:b/>
              </w:rPr>
              <w:t xml:space="preserve"> v EUR 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 w:rsidRPr="00526417">
              <w:t>MŠ SR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 w:rsidRPr="00526417">
              <w:t xml:space="preserve">ZŠ – </w:t>
            </w:r>
            <w:r>
              <w:t>normatív zo ŠR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599 138,00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>MŠ SR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>ZŠ – Edukačné publikácie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  4 223,00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Default="00F83C52" w:rsidP="00F83C52">
            <w:pPr>
              <w:spacing w:line="360" w:lineRule="auto"/>
              <w:jc w:val="both"/>
            </w:pPr>
            <w:r>
              <w:lastRenderedPageBreak/>
              <w:t>MŠ SR</w:t>
            </w:r>
          </w:p>
        </w:tc>
        <w:tc>
          <w:tcPr>
            <w:tcW w:w="3928" w:type="dxa"/>
          </w:tcPr>
          <w:p w:rsidR="00F83C52" w:rsidRDefault="00F83C52" w:rsidP="00F83C52">
            <w:pPr>
              <w:spacing w:line="360" w:lineRule="auto"/>
              <w:jc w:val="both"/>
            </w:pPr>
            <w:r>
              <w:t>ZŠ – škola v prírode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  2 850,00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Default="00F83C52" w:rsidP="00F83C52">
            <w:pPr>
              <w:spacing w:line="360" w:lineRule="auto"/>
              <w:jc w:val="both"/>
            </w:pPr>
            <w:r>
              <w:t>MŠ SR</w:t>
            </w:r>
          </w:p>
        </w:tc>
        <w:tc>
          <w:tcPr>
            <w:tcW w:w="3928" w:type="dxa"/>
          </w:tcPr>
          <w:p w:rsidR="00F83C52" w:rsidRDefault="00F83C52" w:rsidP="00F83C52">
            <w:pPr>
              <w:spacing w:line="360" w:lineRule="auto"/>
              <w:jc w:val="both"/>
            </w:pPr>
            <w:r>
              <w:t>ZŠ –Pomáhajúce profesie</w:t>
            </w:r>
          </w:p>
        </w:tc>
        <w:tc>
          <w:tcPr>
            <w:tcW w:w="1912" w:type="dxa"/>
          </w:tcPr>
          <w:p w:rsidR="00F83C52" w:rsidRDefault="00F83C52" w:rsidP="00F83C52">
            <w:pPr>
              <w:spacing w:line="360" w:lineRule="auto"/>
              <w:jc w:val="both"/>
            </w:pPr>
            <w:r>
              <w:t xml:space="preserve">       11 613,85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Default="00F83C52" w:rsidP="00F83C52">
            <w:pPr>
              <w:spacing w:line="360" w:lineRule="auto"/>
              <w:jc w:val="both"/>
            </w:pPr>
            <w:r>
              <w:t>MŠ SR</w:t>
            </w:r>
          </w:p>
        </w:tc>
        <w:tc>
          <w:tcPr>
            <w:tcW w:w="3928" w:type="dxa"/>
          </w:tcPr>
          <w:p w:rsidR="00F83C52" w:rsidRDefault="00F83C52" w:rsidP="00F83C52">
            <w:pPr>
              <w:spacing w:line="360" w:lineRule="auto"/>
              <w:jc w:val="both"/>
            </w:pPr>
            <w:r>
              <w:t xml:space="preserve">NIVAM - ZŠ,MŠ </w:t>
            </w:r>
          </w:p>
        </w:tc>
        <w:tc>
          <w:tcPr>
            <w:tcW w:w="1912" w:type="dxa"/>
          </w:tcPr>
          <w:p w:rsidR="00F83C52" w:rsidRDefault="00F83C52" w:rsidP="00F83C52">
            <w:pPr>
              <w:spacing w:line="360" w:lineRule="auto"/>
              <w:jc w:val="both"/>
            </w:pPr>
            <w:r>
              <w:t xml:space="preserve">       30 536,09 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Default="00F83C52" w:rsidP="00F83C52">
            <w:pPr>
              <w:spacing w:line="360" w:lineRule="auto"/>
              <w:jc w:val="both"/>
            </w:pPr>
            <w:r>
              <w:t>MŠ SR</w:t>
            </w:r>
          </w:p>
        </w:tc>
        <w:tc>
          <w:tcPr>
            <w:tcW w:w="3928" w:type="dxa"/>
          </w:tcPr>
          <w:p w:rsidR="00F83C52" w:rsidRDefault="00F83C52" w:rsidP="00F83C52">
            <w:pPr>
              <w:spacing w:line="360" w:lineRule="auto"/>
              <w:jc w:val="both"/>
            </w:pPr>
            <w:r>
              <w:t xml:space="preserve">MŠ - NP </w:t>
            </w:r>
            <w:proofErr w:type="spellStart"/>
            <w:r>
              <w:t>Prim</w:t>
            </w:r>
            <w:proofErr w:type="spellEnd"/>
            <w:r>
              <w:t xml:space="preserve"> </w:t>
            </w:r>
          </w:p>
        </w:tc>
        <w:tc>
          <w:tcPr>
            <w:tcW w:w="1912" w:type="dxa"/>
          </w:tcPr>
          <w:p w:rsidR="00F83C52" w:rsidRDefault="00F83C52" w:rsidP="00F83C52">
            <w:pPr>
              <w:spacing w:line="360" w:lineRule="auto"/>
              <w:jc w:val="both"/>
            </w:pPr>
            <w:r>
              <w:t xml:space="preserve">       71 758,28</w:t>
            </w:r>
          </w:p>
        </w:tc>
      </w:tr>
      <w:tr w:rsidR="00F83C52" w:rsidRPr="00526417" w:rsidTr="00F83C52">
        <w:trPr>
          <w:trHeight w:val="434"/>
        </w:trPr>
        <w:tc>
          <w:tcPr>
            <w:tcW w:w="255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 w:rsidRPr="00526417">
              <w:t>MŠ SR</w:t>
            </w:r>
          </w:p>
        </w:tc>
        <w:tc>
          <w:tcPr>
            <w:tcW w:w="3928" w:type="dxa"/>
          </w:tcPr>
          <w:p w:rsidR="00F83C52" w:rsidRPr="00526417" w:rsidRDefault="00F83C52" w:rsidP="00F83C52">
            <w:r w:rsidRPr="00526417">
              <w:rPr>
                <w:sz w:val="23"/>
                <w:szCs w:val="23"/>
              </w:rPr>
              <w:t>MŠ - predškoláci  5.ročné deti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25 063,00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 w:rsidRPr="00526417">
              <w:t>MŠ SR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 w:rsidRPr="00526417">
              <w:rPr>
                <w:sz w:val="23"/>
                <w:szCs w:val="23"/>
              </w:rPr>
              <w:t>ZŠ - Soc. znevýhodnené prostredie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11 250,00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 w:rsidRPr="00526417">
              <w:t>MŠ SR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 w:rsidRPr="00526417">
              <w:rPr>
                <w:sz w:val="23"/>
                <w:szCs w:val="23"/>
              </w:rPr>
              <w:t>ZŠ - Vzdelávacie poukazy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  4 678,00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 w:rsidRPr="00526417">
              <w:t>MŠ SR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spacing w:line="360" w:lineRule="auto"/>
              <w:jc w:val="both"/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ZŠ – Zdravotný asistent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11 796,00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>KÚ ŽP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spacing w:line="360" w:lineRule="auto"/>
              <w:jc w:val="both"/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Životné prostredie-</w:t>
            </w:r>
            <w:proofErr w:type="spellStart"/>
            <w:r w:rsidRPr="00526417">
              <w:rPr>
                <w:sz w:val="23"/>
                <w:szCs w:val="23"/>
              </w:rPr>
              <w:t>prenes.výkon</w:t>
            </w:r>
            <w:proofErr w:type="spellEnd"/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     463,00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 w:rsidRPr="00526417">
              <w:t>Minist</w:t>
            </w:r>
            <w:r>
              <w:t xml:space="preserve">erstvo </w:t>
            </w:r>
            <w:r w:rsidRPr="00526417">
              <w:t>vnútra SR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spacing w:line="360" w:lineRule="auto"/>
              <w:jc w:val="both"/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REGOB –prenesený výkon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     658,05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Ministerstvo vnútra SR 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spacing w:line="360" w:lineRule="auto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Voľby NR SR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  1 485,64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Default="00F83C52" w:rsidP="00F83C52">
            <w:pPr>
              <w:spacing w:line="360" w:lineRule="auto"/>
              <w:jc w:val="both"/>
            </w:pPr>
            <w:r>
              <w:t>Ministerstvo vnútra SR</w:t>
            </w:r>
          </w:p>
        </w:tc>
        <w:tc>
          <w:tcPr>
            <w:tcW w:w="3928" w:type="dxa"/>
          </w:tcPr>
          <w:p w:rsidR="00F83C52" w:rsidRDefault="00F83C52" w:rsidP="00F83C52">
            <w:pPr>
              <w:spacing w:line="360" w:lineRule="auto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Ukrajina-príspevok odídenca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  6 700,00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Default="00F83C52" w:rsidP="00F83C52">
            <w:pPr>
              <w:spacing w:line="360" w:lineRule="auto"/>
              <w:jc w:val="both"/>
            </w:pPr>
            <w:r>
              <w:t>Ministerstvo financií</w:t>
            </w:r>
          </w:p>
        </w:tc>
        <w:tc>
          <w:tcPr>
            <w:tcW w:w="3928" w:type="dxa"/>
          </w:tcPr>
          <w:p w:rsidR="00F83C52" w:rsidRDefault="00F83C52" w:rsidP="00F83C52">
            <w:pPr>
              <w:spacing w:line="360" w:lineRule="auto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Negatívne dôsledky inflácie 2023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37 091,59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Default="00F83C52" w:rsidP="00F83C52">
            <w:pPr>
              <w:spacing w:line="360" w:lineRule="auto"/>
              <w:jc w:val="both"/>
            </w:pPr>
            <w:proofErr w:type="spellStart"/>
            <w:r>
              <w:t>Minist.regionál.rozvoja</w:t>
            </w:r>
            <w:proofErr w:type="spellEnd"/>
          </w:p>
        </w:tc>
        <w:tc>
          <w:tcPr>
            <w:tcW w:w="3928" w:type="dxa"/>
          </w:tcPr>
          <w:p w:rsidR="00F83C52" w:rsidRDefault="00F83C52" w:rsidP="00F83C52">
            <w:pPr>
              <w:spacing w:line="360" w:lineRule="auto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Migračná kríza</w:t>
            </w:r>
          </w:p>
        </w:tc>
        <w:tc>
          <w:tcPr>
            <w:tcW w:w="1912" w:type="dxa"/>
          </w:tcPr>
          <w:p w:rsidR="00F83C52" w:rsidRDefault="00F83C52" w:rsidP="00F83C52">
            <w:pPr>
              <w:spacing w:line="360" w:lineRule="auto"/>
              <w:jc w:val="both"/>
            </w:pPr>
            <w:r>
              <w:t xml:space="preserve">       13 000,00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ÚPSVaR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 xml:space="preserve">Hmotná núdza-strava </w:t>
            </w:r>
            <w:r>
              <w:rPr>
                <w:sz w:val="23"/>
                <w:szCs w:val="23"/>
              </w:rPr>
              <w:t>v ZŠ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39 347,70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ÚPSVaR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Hmotná núdza-strava</w:t>
            </w:r>
            <w:r>
              <w:rPr>
                <w:sz w:val="23"/>
                <w:szCs w:val="23"/>
              </w:rPr>
              <w:t xml:space="preserve"> v MŠ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  4 578,40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ÚPSVaR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Hmotná núdza školské potreby - MŠ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     265,60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ÚPSVaR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Hmotná núdza školské potreby – ZŠ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  2 108,20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ÚPSVaR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Záškoláctvo RP- osobitný príjemca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23 317,60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ÚPSVaR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proofErr w:type="spellStart"/>
            <w:r w:rsidRPr="00526417">
              <w:rPr>
                <w:sz w:val="23"/>
                <w:szCs w:val="23"/>
              </w:rPr>
              <w:t>Refund</w:t>
            </w:r>
            <w:proofErr w:type="spellEnd"/>
            <w:r>
              <w:rPr>
                <w:sz w:val="23"/>
                <w:szCs w:val="23"/>
              </w:rPr>
              <w:t>.</w:t>
            </w:r>
            <w:r w:rsidRPr="00526417">
              <w:rPr>
                <w:sz w:val="23"/>
                <w:szCs w:val="23"/>
              </w:rPr>
              <w:t xml:space="preserve"> chránená dielňa</w:t>
            </w:r>
            <w:r>
              <w:rPr>
                <w:sz w:val="23"/>
                <w:szCs w:val="23"/>
              </w:rPr>
              <w:t xml:space="preserve"> </w:t>
            </w:r>
            <w:proofErr w:type="spellStart"/>
            <w:r>
              <w:rPr>
                <w:sz w:val="23"/>
                <w:szCs w:val="23"/>
              </w:rPr>
              <w:t>Ocú</w:t>
            </w:r>
            <w:proofErr w:type="spellEnd"/>
            <w:r>
              <w:rPr>
                <w:sz w:val="23"/>
                <w:szCs w:val="23"/>
              </w:rPr>
              <w:t>, MŠ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  6 418,60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ÚPSVaR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Refundácie §5</w:t>
            </w:r>
            <w:r>
              <w:rPr>
                <w:sz w:val="23"/>
                <w:szCs w:val="23"/>
              </w:rPr>
              <w:t xml:space="preserve">4, </w:t>
            </w:r>
            <w:proofErr w:type="spellStart"/>
            <w:r>
              <w:rPr>
                <w:sz w:val="23"/>
                <w:szCs w:val="23"/>
              </w:rPr>
              <w:t>projektoví,koord</w:t>
            </w:r>
            <w:proofErr w:type="spellEnd"/>
            <w:r>
              <w:rPr>
                <w:sz w:val="23"/>
                <w:szCs w:val="23"/>
              </w:rPr>
              <w:t>.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11 463,97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Default="00F83C52" w:rsidP="00F83C52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MPSVaR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Opatrovateľská služba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12 085,45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Ministerstvo vnútra SR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Refundácie  TP,TSP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42 789,12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Ministerstvo vnútra SR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 w:rsidRPr="00526417">
              <w:rPr>
                <w:sz w:val="23"/>
                <w:szCs w:val="23"/>
              </w:rPr>
              <w:t>MOPS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32 276,61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Default="00F83C52" w:rsidP="00F83C52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lastRenderedPageBreak/>
              <w:t>Ministerstvo vnútra SR</w:t>
            </w:r>
          </w:p>
          <w:p w:rsidR="00F83C52" w:rsidRPr="00526417" w:rsidRDefault="00F83C52" w:rsidP="00F83C52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MŠ SR, ÚPSVaR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Refund.MOPS,TSP,NP</w:t>
            </w:r>
            <w:proofErr w:type="spellEnd"/>
            <w:r>
              <w:rPr>
                <w:sz w:val="23"/>
                <w:szCs w:val="23"/>
              </w:rPr>
              <w:t xml:space="preserve"> </w:t>
            </w:r>
            <w:proofErr w:type="spellStart"/>
            <w:r>
              <w:rPr>
                <w:sz w:val="23"/>
                <w:szCs w:val="23"/>
              </w:rPr>
              <w:t>Prim</w:t>
            </w:r>
            <w:proofErr w:type="spellEnd"/>
            <w:r>
              <w:rPr>
                <w:sz w:val="23"/>
                <w:szCs w:val="23"/>
              </w:rPr>
              <w:t xml:space="preserve"> z r.2022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spacing w:line="360" w:lineRule="auto"/>
              <w:jc w:val="both"/>
            </w:pPr>
            <w:r>
              <w:t xml:space="preserve">       58 832,56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Default="00F83C52" w:rsidP="00F83C52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Úrad splnomocnenca vlády</w:t>
            </w:r>
          </w:p>
        </w:tc>
        <w:tc>
          <w:tcPr>
            <w:tcW w:w="3928" w:type="dxa"/>
          </w:tcPr>
          <w:p w:rsidR="00F83C52" w:rsidRDefault="00F83C52" w:rsidP="00F83C52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Rozvojové tímy</w:t>
            </w:r>
          </w:p>
        </w:tc>
        <w:tc>
          <w:tcPr>
            <w:tcW w:w="1912" w:type="dxa"/>
          </w:tcPr>
          <w:p w:rsidR="00F83C52" w:rsidRDefault="00F83C52" w:rsidP="00F83C52">
            <w:pPr>
              <w:spacing w:line="360" w:lineRule="auto"/>
              <w:jc w:val="both"/>
            </w:pPr>
            <w:r>
              <w:t xml:space="preserve">       65 070,00</w:t>
            </w:r>
          </w:p>
        </w:tc>
      </w:tr>
      <w:tr w:rsidR="00F83C52" w:rsidRPr="00526417" w:rsidTr="00F83C52">
        <w:tc>
          <w:tcPr>
            <w:tcW w:w="2552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PSK</w:t>
            </w:r>
          </w:p>
        </w:tc>
        <w:tc>
          <w:tcPr>
            <w:tcW w:w="3928" w:type="dxa"/>
          </w:tcPr>
          <w:p w:rsidR="00F83C52" w:rsidRPr="00526417" w:rsidRDefault="00F83C52" w:rsidP="00F83C52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PSK –ozvučenie KD</w:t>
            </w:r>
          </w:p>
        </w:tc>
        <w:tc>
          <w:tcPr>
            <w:tcW w:w="1912" w:type="dxa"/>
          </w:tcPr>
          <w:p w:rsidR="00F83C52" w:rsidRPr="00526417" w:rsidRDefault="00F83C52" w:rsidP="00F83C52">
            <w:pPr>
              <w:pStyle w:val="Odsekzoznamu"/>
              <w:numPr>
                <w:ilvl w:val="0"/>
                <w:numId w:val="30"/>
              </w:numPr>
              <w:spacing w:line="360" w:lineRule="auto"/>
              <w:jc w:val="both"/>
            </w:pPr>
            <w:r>
              <w:t>000,00</w:t>
            </w:r>
          </w:p>
        </w:tc>
      </w:tr>
    </w:tbl>
    <w:p w:rsidR="00F83C52" w:rsidRDefault="00F83C52" w:rsidP="00F83C52">
      <w:pPr>
        <w:ind w:left="283"/>
        <w:jc w:val="both"/>
        <w:outlineLvl w:val="0"/>
      </w:pPr>
    </w:p>
    <w:p w:rsidR="00F83C52" w:rsidRPr="00526417" w:rsidRDefault="00F83C52" w:rsidP="00196B83">
      <w:pPr>
        <w:spacing w:line="360" w:lineRule="auto"/>
        <w:jc w:val="both"/>
      </w:pPr>
      <w:r>
        <w:rPr>
          <w:b/>
        </w:rPr>
        <w:t xml:space="preserve">   </w:t>
      </w:r>
      <w:r w:rsidRPr="00F83C52">
        <w:rPr>
          <w:b/>
        </w:rPr>
        <w:t>Popis najvýznamnejších prijatých grantov a transferov</w:t>
      </w:r>
      <w:r w:rsidRPr="00526417">
        <w:t>:</w:t>
      </w:r>
      <w:r>
        <w:t xml:space="preserve"> </w:t>
      </w:r>
      <w:r w:rsidRPr="00526417">
        <w:t>Granty, ktoré  obec v roku 20</w:t>
      </w:r>
      <w:r>
        <w:t>23</w:t>
      </w:r>
      <w:r w:rsidRPr="00526417">
        <w:t xml:space="preserve"> prijala boli poskytnuté na:- </w:t>
      </w:r>
      <w:r w:rsidRPr="00F83C52">
        <w:rPr>
          <w:b/>
        </w:rPr>
        <w:t>bežné výdavky-</w:t>
      </w:r>
      <w:r w:rsidRPr="00526417">
        <w:t xml:space="preserve"> </w:t>
      </w:r>
      <w:r>
        <w:t>na prenesený výkon štátnej správy ,</w:t>
      </w:r>
      <w:r w:rsidRPr="00526417">
        <w:t xml:space="preserve"> bežný chod obce, </w:t>
      </w:r>
      <w:r>
        <w:t>materskej školy,   základnej školy a </w:t>
      </w:r>
      <w:r w:rsidRPr="00526417">
        <w:t>šk</w:t>
      </w:r>
      <w:r>
        <w:t>o</w:t>
      </w:r>
      <w:r w:rsidRPr="00526417">
        <w:t>l</w:t>
      </w:r>
      <w:r>
        <w:t>ských zariadení</w:t>
      </w:r>
      <w:r w:rsidRPr="00526417">
        <w:t xml:space="preserve">, na riešenie  problematiky  hmotnej núdze, </w:t>
      </w:r>
      <w:r>
        <w:t>vyplatenie rodinných prídavkov -</w:t>
      </w:r>
      <w:r w:rsidRPr="00526417">
        <w:t xml:space="preserve"> záškoláctvo , </w:t>
      </w:r>
      <w:r>
        <w:t xml:space="preserve">miestnu </w:t>
      </w:r>
      <w:r w:rsidRPr="00526417">
        <w:t>občiansk</w:t>
      </w:r>
      <w:r>
        <w:t>u</w:t>
      </w:r>
      <w:r w:rsidRPr="00526417">
        <w:t xml:space="preserve"> poriadkov</w:t>
      </w:r>
      <w:r>
        <w:t>ú</w:t>
      </w:r>
      <w:r w:rsidRPr="00526417">
        <w:t xml:space="preserve"> služb</w:t>
      </w:r>
      <w:r>
        <w:t>u</w:t>
      </w:r>
      <w:r w:rsidRPr="00526417">
        <w:t xml:space="preserve">, terénnu sociálnu prácu, </w:t>
      </w:r>
      <w:r>
        <w:t xml:space="preserve">zamestnávanie cez </w:t>
      </w:r>
      <w:r w:rsidRPr="00526417">
        <w:t xml:space="preserve">projekty NP </w:t>
      </w:r>
      <w:proofErr w:type="spellStart"/>
      <w:r w:rsidRPr="00526417">
        <w:t>Prim</w:t>
      </w:r>
      <w:proofErr w:type="spellEnd"/>
      <w:r w:rsidRPr="00526417">
        <w:t xml:space="preserve"> v</w:t>
      </w:r>
      <w:r>
        <w:t> </w:t>
      </w:r>
      <w:r w:rsidRPr="00526417">
        <w:t>MŠ</w:t>
      </w:r>
      <w:r>
        <w:t xml:space="preserve">, pomáhajúce profesie v ZŠ, NIVAM v MŠ a ZŠ, zamestnávanie  cez  </w:t>
      </w:r>
      <w:r w:rsidRPr="00526417">
        <w:t>projekty</w:t>
      </w:r>
      <w:r>
        <w:t xml:space="preserve"> prostredníctvom  </w:t>
      </w:r>
      <w:r w:rsidRPr="00526417">
        <w:t>ÚPSVaR</w:t>
      </w:r>
      <w:r>
        <w:t xml:space="preserve">- na chránenú dielňu, koordinátorov. Poskytnuté boli financie na výdavky na voľby do NRSR,   príspevky na pobyt odídencov z Ukrajiny, na utečencov-riešenie migračnej krízy, z ministerstva financií bola obci  poskytnutá dotácia na krytie výdavkov súvisiacich s negatívnymi dôsledkami inflácie a zálohová platba došla na projekt Rozvojové tímy. </w:t>
      </w:r>
    </w:p>
    <w:p w:rsidR="00F83C52" w:rsidRDefault="00F83C52" w:rsidP="00196B83">
      <w:pPr>
        <w:spacing w:line="360" w:lineRule="auto"/>
        <w:ind w:left="283"/>
        <w:jc w:val="both"/>
      </w:pPr>
      <w:r w:rsidRPr="00526417">
        <w:t xml:space="preserve">- </w:t>
      </w:r>
      <w:r w:rsidRPr="00196B83">
        <w:rPr>
          <w:b/>
        </w:rPr>
        <w:t>kapitálové výdavky</w:t>
      </w:r>
      <w:r w:rsidRPr="00526417">
        <w:t xml:space="preserve"> –</w:t>
      </w:r>
      <w:r>
        <w:t xml:space="preserve"> nenávratné finančné prostriedky grantov v roku 2023 neboli žiadne.</w:t>
      </w:r>
    </w:p>
    <w:p w:rsidR="00F83C52" w:rsidRDefault="00F83C52" w:rsidP="00196B83">
      <w:pPr>
        <w:spacing w:line="360" w:lineRule="auto"/>
        <w:ind w:left="283"/>
        <w:jc w:val="both"/>
        <w:rPr>
          <w:noProof/>
        </w:rPr>
      </w:pPr>
      <w:r>
        <w:t>T</w:t>
      </w:r>
      <w:r>
        <w:rPr>
          <w:noProof/>
        </w:rPr>
        <w:t xml:space="preserve">ransfery boli účelovo učené </w:t>
      </w:r>
      <w:r w:rsidRPr="00196B83">
        <w:rPr>
          <w:noProof/>
          <w:color w:val="FF0000"/>
        </w:rPr>
        <w:t>na bežné výdavky</w:t>
      </w:r>
      <w:r>
        <w:rPr>
          <w:noProof/>
        </w:rPr>
        <w:t xml:space="preserve"> a boli použité v súlade s ich účelom.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10.2 Poskytnuté dotácie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 roku 202</w:t>
      </w:r>
      <w:r w:rsidR="006A3599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obec poskytla zo svojho rozpočtu dotácie v zmysle VZN č.1/2017 o poskytovaní dotácií z rozpočtu obce: </w:t>
      </w:r>
    </w:p>
    <w:tbl>
      <w:tblPr>
        <w:tblW w:w="82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5"/>
        <w:gridCol w:w="3429"/>
        <w:gridCol w:w="1558"/>
      </w:tblGrid>
      <w:tr w:rsidR="001D3E23" w:rsidRPr="008C3BB6" w:rsidTr="003019B9">
        <w:tc>
          <w:tcPr>
            <w:tcW w:w="3235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Prijímateľ dotácie</w:t>
            </w:r>
          </w:p>
        </w:tc>
        <w:tc>
          <w:tcPr>
            <w:tcW w:w="3429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Účelové určenie dotácie</w:t>
            </w:r>
          </w:p>
        </w:tc>
        <w:tc>
          <w:tcPr>
            <w:tcW w:w="1558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Suma poskytnutých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prostriedkov v EUR</w:t>
            </w:r>
          </w:p>
        </w:tc>
      </w:tr>
      <w:tr w:rsidR="001D3E23" w:rsidRPr="008C3BB6" w:rsidTr="003019B9">
        <w:tc>
          <w:tcPr>
            <w:tcW w:w="323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Seniorklub</w:t>
            </w:r>
            <w:proofErr w:type="spellEnd"/>
            <w:r w:rsidR="006A359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–nezisková organizácia 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Komárany</w:t>
            </w:r>
          </w:p>
        </w:tc>
        <w:tc>
          <w:tcPr>
            <w:tcW w:w="3429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Na prevádzku denného stacionára v Banskom  </w:t>
            </w:r>
          </w:p>
        </w:tc>
        <w:tc>
          <w:tcPr>
            <w:tcW w:w="155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</w:t>
            </w:r>
            <w:r w:rsidR="006A359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6A359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00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,-</w:t>
            </w:r>
          </w:p>
        </w:tc>
      </w:tr>
      <w:tr w:rsidR="001D3E23" w:rsidRPr="008C3BB6" w:rsidTr="003019B9">
        <w:tc>
          <w:tcPr>
            <w:tcW w:w="323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MIMA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opatrovat.služba</w:t>
            </w:r>
            <w:proofErr w:type="spellEnd"/>
          </w:p>
        </w:tc>
        <w:tc>
          <w:tcPr>
            <w:tcW w:w="3429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Opatrovateľská služba </w:t>
            </w:r>
          </w:p>
        </w:tc>
        <w:tc>
          <w:tcPr>
            <w:tcW w:w="155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1 </w:t>
            </w:r>
            <w:r w:rsidR="006A359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80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0,-  </w:t>
            </w:r>
          </w:p>
        </w:tc>
      </w:tr>
      <w:tr w:rsidR="001D3E23" w:rsidRPr="008C3BB6" w:rsidTr="003019B9">
        <w:tc>
          <w:tcPr>
            <w:tcW w:w="323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Jednota dôchodcov</w:t>
            </w:r>
          </w:p>
        </w:tc>
        <w:tc>
          <w:tcPr>
            <w:tcW w:w="3429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Činnosť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miest.org.dôchodcov</w:t>
            </w:r>
            <w:proofErr w:type="spellEnd"/>
          </w:p>
        </w:tc>
        <w:tc>
          <w:tcPr>
            <w:tcW w:w="155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r w:rsidR="006A359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00,-</w:t>
            </w:r>
          </w:p>
        </w:tc>
      </w:tr>
      <w:tr w:rsidR="001D3E23" w:rsidRPr="008C3BB6" w:rsidTr="003019B9">
        <w:tc>
          <w:tcPr>
            <w:tcW w:w="323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Športový klub</w:t>
            </w:r>
            <w:r w:rsidR="006A359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Banské </w:t>
            </w:r>
          </w:p>
        </w:tc>
        <w:tc>
          <w:tcPr>
            <w:tcW w:w="3429" w:type="dxa"/>
          </w:tcPr>
          <w:p w:rsidR="001D3E23" w:rsidRPr="008C3BB6" w:rsidRDefault="006A3599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Šport.podujatia-štar</w:t>
            </w:r>
            <w:r w:rsidR="001D3E23"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tovné,ceny,výstroj,občerstv</w:t>
            </w:r>
            <w:proofErr w:type="spellEnd"/>
            <w:r w:rsidR="001D3E23"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</w:t>
            </w:r>
          </w:p>
        </w:tc>
        <w:tc>
          <w:tcPr>
            <w:tcW w:w="155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</w:t>
            </w:r>
            <w:r w:rsidR="006A359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3 200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,- </w:t>
            </w:r>
          </w:p>
        </w:tc>
      </w:tr>
    </w:tbl>
    <w:p w:rsidR="001D3E23" w:rsidRPr="008C3BB6" w:rsidRDefault="001D3E23" w:rsidP="001D3E23">
      <w:pPr>
        <w:spacing w:after="0" w:line="360" w:lineRule="auto"/>
        <w:jc w:val="both"/>
        <w:rPr>
          <w:color w:val="FF0000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10.3 Význa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mné investičné akcie v roku 202</w:t>
      </w:r>
      <w:r w:rsidR="006A3599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3</w:t>
      </w:r>
    </w:p>
    <w:p w:rsidR="001D3E23" w:rsidRPr="008C3BB6" w:rsidRDefault="006A3599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 V</w:t>
      </w:r>
      <w:r w:rsidR="001D3E23"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3 obec nerealizovala žiadne investičné akcie</w:t>
      </w:r>
      <w:r w:rsidR="00B43859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10.4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Predpokladaný budúci vývoj činnosti 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Zámery rozvoja obce Banské a potrieb jej obyvateľov sú vyjadrené vo viacročnom rozpočte obce, ktorý je hlavným ekonomickým nástrojom finančnej politiky obce. Viacročný rozpočet sa zostavuje na tri roky, pričom príjmy a výdavky rozpočtov na roky nasledujúce po príslušnom rozpočtovom roku nie sú záväzné. Obec sleduje v priebehu roka vývoj hospodárenia podľa rozpočtu a v prípade potreby vykonáva v ňom zmeny, najmä zvýšenie vlastných príjmov alebo zníženie výdavkov s cieľom zabezpečiť vyrovnanosť bežného rozpočtu ku koncu rozpočtového roka.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Na základe analýzy a investičných zámerov obce sa predpokladá rast dlhodobého majetku, financovaný  v rozhodujúcej miere získaním finančných zdrojov zo štátnych dotácií a európskych fondov.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8"/>
          <w:szCs w:val="28"/>
          <w:lang w:eastAsia="cs-CZ"/>
        </w:rPr>
        <w:t>Predpokladané investičné akcie realizované v budúcich rokoch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Pr="008C3BB6" w:rsidRDefault="001D3E23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Rekonštrukcia - prístavba budovy Materskej školy Banské </w:t>
      </w:r>
    </w:p>
    <w:p w:rsidR="001D3E23" w:rsidRPr="008C3BB6" w:rsidRDefault="001D3E23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Rekonštrukcia a oprava miestnych komunikácií  a chodníkov </w:t>
      </w:r>
      <w:r w:rsidR="007B3210">
        <w:rPr>
          <w:rFonts w:ascii="Times New Roman" w:eastAsia="Times New Roman" w:hAnsi="Times New Roman" w:cs="Times New Roman"/>
          <w:sz w:val="24"/>
          <w:szCs w:val="24"/>
          <w:lang w:eastAsia="cs-CZ"/>
        </w:rPr>
        <w:t>a</w:t>
      </w:r>
      <w:r w:rsidR="007B3210" w:rsidRPr="007B321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7B3210">
        <w:rPr>
          <w:rFonts w:ascii="Times New Roman" w:eastAsia="Times New Roman" w:hAnsi="Times New Roman" w:cs="Times New Roman"/>
          <w:sz w:val="24"/>
          <w:szCs w:val="24"/>
          <w:lang w:eastAsia="cs-CZ"/>
        </w:rPr>
        <w:t>projektová dokumentácia k</w:t>
      </w:r>
      <w:r w:rsidR="007A373C">
        <w:rPr>
          <w:rFonts w:ascii="Times New Roman" w:eastAsia="Times New Roman" w:hAnsi="Times New Roman" w:cs="Times New Roman"/>
          <w:sz w:val="24"/>
          <w:szCs w:val="24"/>
          <w:lang w:eastAsia="cs-CZ"/>
        </w:rPr>
        <w:t> plánovaným stavbám</w:t>
      </w:r>
    </w:p>
    <w:p w:rsidR="001D3E23" w:rsidRDefault="003019B9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Výstavba altánku v Materskej škole</w:t>
      </w:r>
    </w:p>
    <w:p w:rsidR="003019B9" w:rsidRPr="008C3BB6" w:rsidRDefault="007A373C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Ú</w:t>
      </w:r>
      <w:r w:rsidR="003019B9">
        <w:rPr>
          <w:rFonts w:ascii="Times New Roman" w:eastAsia="Times New Roman" w:hAnsi="Times New Roman" w:cs="Times New Roman"/>
          <w:sz w:val="24"/>
          <w:szCs w:val="24"/>
          <w:lang w:eastAsia="cs-CZ"/>
        </w:rPr>
        <w:t>zemný plán obce</w:t>
      </w:r>
    </w:p>
    <w:p w:rsidR="001D3E23" w:rsidRPr="008C3BB6" w:rsidRDefault="001D3E23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rípravná a projektová dokumentácia na realizovanie projektov v budúcich rokoch</w:t>
      </w:r>
    </w:p>
    <w:p w:rsidR="001D3E23" w:rsidRPr="008C3BB6" w:rsidRDefault="001D3E23" w:rsidP="001D3E23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10.5 Udalosti osobitného významu po skončení účtovného obdobia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nezaznamenala žiadnu udalosť osobitného významu po skončení účtovného obdobia, za ktoré sa vyhotovuje výročná správa.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10.6 Významné riziká a neistoty, ktorým je účtovná jednotka vystavená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nevedie žiadne súdne spory, preto obci nehrozia riziká a neistoty, ktorým by mohla byť účtovná jednotka vystavená.                </w:t>
      </w:r>
    </w:p>
    <w:p w:rsidR="001D3E23" w:rsidRPr="008C3BB6" w:rsidRDefault="001D3E23" w:rsidP="001D3E23">
      <w:pPr>
        <w:numPr>
          <w:ilvl w:val="0"/>
          <w:numId w:val="25"/>
        </w:numPr>
        <w:spacing w:after="0" w:line="360" w:lineRule="auto"/>
        <w:ind w:left="284" w:hanging="284"/>
        <w:jc w:val="both"/>
        <w:rPr>
          <w:iCs/>
          <w:color w:val="FF0000"/>
        </w:rPr>
      </w:pPr>
      <w:r>
        <w:rPr>
          <w:color w:val="FF0000"/>
          <w:highlight w:val="yellow"/>
          <w:u w:val="single"/>
        </w:rPr>
        <w:t xml:space="preserve">Negatívny vplyv na hospodárenie obce má najmä vojna na Ukrajine , zvýšenie cien energií,  vysoká inflácia, ktorá mala vplyv na celkový nárast cien materiálov, tovarov a služieb, zníženie </w:t>
      </w:r>
      <w:r w:rsidRPr="008C3BB6">
        <w:rPr>
          <w:iCs/>
          <w:color w:val="FF0000"/>
          <w:highlight w:val="yellow"/>
        </w:rPr>
        <w:t xml:space="preserve"> príjmov z podielových daní oproti odhadom, na základe ktorých bol zostavený rozpočet, čo</w:t>
      </w:r>
      <w:r>
        <w:rPr>
          <w:iCs/>
          <w:color w:val="FF0000"/>
          <w:highlight w:val="yellow"/>
        </w:rPr>
        <w:t xml:space="preserve">ho následkom je </w:t>
      </w:r>
      <w:r w:rsidRPr="008C3BB6">
        <w:rPr>
          <w:iCs/>
          <w:color w:val="FF0000"/>
          <w:highlight w:val="yellow"/>
        </w:rPr>
        <w:t>obmedzen</w:t>
      </w:r>
      <w:r>
        <w:rPr>
          <w:iCs/>
          <w:color w:val="FF0000"/>
          <w:highlight w:val="yellow"/>
        </w:rPr>
        <w:t xml:space="preserve">ie niektorých </w:t>
      </w:r>
      <w:r w:rsidRPr="008C3BB6">
        <w:rPr>
          <w:iCs/>
          <w:color w:val="FF0000"/>
          <w:highlight w:val="yellow"/>
        </w:rPr>
        <w:t xml:space="preserve"> plánovaných aktivít  najmä v oblasti výstavby, rekonštrukc</w:t>
      </w:r>
      <w:r>
        <w:rPr>
          <w:iCs/>
          <w:color w:val="FF0000"/>
          <w:highlight w:val="yellow"/>
        </w:rPr>
        <w:t>ií, výkupov pozemkov a kultúry.</w:t>
      </w:r>
      <w:r w:rsidRPr="008C3BB6">
        <w:rPr>
          <w:iCs/>
          <w:color w:val="FF0000"/>
          <w:highlight w:val="yellow"/>
        </w:rPr>
        <w:t xml:space="preserve"> Pretože sa situácia stále vyvíja, vedenie účtovnej jednotky si nemyslí, že je možné poskytnúť kvantitatívne odhady potenciálneho vplyvu súčasnej situácie na účtovnú jednotku.</w:t>
      </w:r>
      <w:r w:rsidRPr="008C3BB6">
        <w:rPr>
          <w:iCs/>
          <w:color w:val="FF0000"/>
        </w:rPr>
        <w:t xml:space="preserve"> </w:t>
      </w: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Po skončení účtovného obdobia nenastali udalosti ovplyvňujúce účtovnú uzávierku.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Schválil: PaedDr. Stanislav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Maloš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starosta obce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663974" w:rsidRDefault="001D3E23" w:rsidP="001D3E23">
      <w:pPr>
        <w:spacing w:after="0" w:line="240" w:lineRule="auto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6397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Spracovala: </w:t>
      </w:r>
      <w:proofErr w:type="spellStart"/>
      <w:r w:rsidRPr="0066397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Mitrišinová</w:t>
      </w:r>
      <w:proofErr w:type="spellEnd"/>
      <w:r w:rsidRPr="0066397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K.</w:t>
      </w:r>
    </w:p>
    <w:p w:rsidR="001D3E23" w:rsidRDefault="001D3E23" w:rsidP="001D3E23">
      <w:pPr>
        <w:spacing w:after="0" w:line="240" w:lineRule="auto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6397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V Banskom 30.6.2023</w:t>
      </w:r>
    </w:p>
    <w:p w:rsidR="001D3E23" w:rsidRPr="00663974" w:rsidRDefault="001D3E23" w:rsidP="001D3E23">
      <w:pPr>
        <w:spacing w:after="0" w:line="240" w:lineRule="auto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1D3E23" w:rsidRPr="00663974" w:rsidRDefault="001D3E23" w:rsidP="001D3E23">
      <w:pPr>
        <w:rPr>
          <w:color w:val="000000" w:themeColor="text1"/>
        </w:rPr>
      </w:pPr>
      <w:r>
        <w:t>• Individuálna účtovná závierka: Súvaha, Výkaz ziskov a strát, Poznámky</w:t>
      </w:r>
    </w:p>
    <w:p w:rsidR="007E3933" w:rsidRDefault="007E3933"/>
    <w:sectPr w:rsidR="007E39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97FAA" w:rsidRDefault="00997FAA">
      <w:pPr>
        <w:spacing w:after="0" w:line="240" w:lineRule="auto"/>
      </w:pPr>
      <w:r>
        <w:separator/>
      </w:r>
    </w:p>
  </w:endnote>
  <w:endnote w:type="continuationSeparator" w:id="0">
    <w:p w:rsidR="00997FAA" w:rsidRDefault="00997F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ahnschrift Light SemiCondensed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ahnschrift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97FAA" w:rsidRDefault="00997FAA">
      <w:pPr>
        <w:spacing w:after="0" w:line="240" w:lineRule="auto"/>
      </w:pPr>
      <w:r>
        <w:separator/>
      </w:r>
    </w:p>
  </w:footnote>
  <w:footnote w:type="continuationSeparator" w:id="0">
    <w:p w:rsidR="00997FAA" w:rsidRDefault="00997F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552F05"/>
    <w:multiLevelType w:val="multilevel"/>
    <w:tmpl w:val="0ACC721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16667471"/>
    <w:multiLevelType w:val="hybridMultilevel"/>
    <w:tmpl w:val="5086A74A"/>
    <w:lvl w:ilvl="0" w:tplc="65AA97DC">
      <w:start w:val="8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7708AC"/>
    <w:multiLevelType w:val="hybridMultilevel"/>
    <w:tmpl w:val="A89843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8127EED"/>
    <w:multiLevelType w:val="hybridMultilevel"/>
    <w:tmpl w:val="FB86C76E"/>
    <w:lvl w:ilvl="0" w:tplc="E7B6AEA6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44405F"/>
    <w:multiLevelType w:val="hybridMultilevel"/>
    <w:tmpl w:val="54DA98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F46931"/>
    <w:multiLevelType w:val="hybridMultilevel"/>
    <w:tmpl w:val="1B62FC4C"/>
    <w:lvl w:ilvl="0" w:tplc="130ADA6C">
      <w:start w:val="5"/>
      <w:numFmt w:val="decimal"/>
      <w:lvlText w:val="%1"/>
      <w:lvlJc w:val="left"/>
      <w:pPr>
        <w:ind w:left="8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492C7E"/>
    <w:multiLevelType w:val="hybridMultilevel"/>
    <w:tmpl w:val="106C6588"/>
    <w:lvl w:ilvl="0" w:tplc="BF1E83B4">
      <w:start w:val="11"/>
      <w:numFmt w:val="decimal"/>
      <w:lvlText w:val="%1"/>
      <w:lvlJc w:val="left"/>
      <w:pPr>
        <w:ind w:left="720" w:hanging="360"/>
      </w:pPr>
      <w:rPr>
        <w:rFonts w:asciiTheme="minorHAnsi" w:eastAsiaTheme="minorHAnsi" w:hAnsiTheme="minorHAnsi" w:cstheme="minorBidi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4723C7"/>
    <w:multiLevelType w:val="hybridMultilevel"/>
    <w:tmpl w:val="8254334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A7E0AC2">
      <w:start w:val="456"/>
      <w:numFmt w:val="bullet"/>
      <w:lvlText w:val=""/>
      <w:lvlJc w:val="left"/>
      <w:pPr>
        <w:tabs>
          <w:tab w:val="num" w:pos="2912"/>
        </w:tabs>
        <w:ind w:left="2912" w:hanging="360"/>
      </w:pPr>
      <w:rPr>
        <w:rFonts w:ascii="Symbol" w:eastAsia="Times New Roman" w:hAnsi="Symbol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5980D64"/>
    <w:multiLevelType w:val="hybridMultilevel"/>
    <w:tmpl w:val="B40810A2"/>
    <w:lvl w:ilvl="0" w:tplc="E7B6AEA6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D62664"/>
    <w:multiLevelType w:val="hybridMultilevel"/>
    <w:tmpl w:val="F3525090"/>
    <w:lvl w:ilvl="0" w:tplc="7B90CF0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3" w15:restartNumberingAfterBreak="0">
    <w:nsid w:val="4C5468CD"/>
    <w:multiLevelType w:val="hybridMultilevel"/>
    <w:tmpl w:val="C29206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FF78FC"/>
    <w:multiLevelType w:val="multilevel"/>
    <w:tmpl w:val="CCFA51CC"/>
    <w:lvl w:ilvl="0">
      <w:start w:val="1"/>
      <w:numFmt w:val="decimal"/>
      <w:lvlText w:val="%1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 w:val="0"/>
        <w:i w:val="0"/>
        <w:sz w:val="21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5" w15:restartNumberingAfterBreak="0">
    <w:nsid w:val="5B9230ED"/>
    <w:multiLevelType w:val="multilevel"/>
    <w:tmpl w:val="0BD0AD1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BA43CB"/>
    <w:multiLevelType w:val="hybridMultilevel"/>
    <w:tmpl w:val="18CE09D8"/>
    <w:lvl w:ilvl="0" w:tplc="3B0A669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E27C61"/>
    <w:multiLevelType w:val="multilevel"/>
    <w:tmpl w:val="5E0EA0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60E62F4F"/>
    <w:multiLevelType w:val="multilevel"/>
    <w:tmpl w:val="68225AD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615A744C"/>
    <w:multiLevelType w:val="hybridMultilevel"/>
    <w:tmpl w:val="92F2D62A"/>
    <w:lvl w:ilvl="0" w:tplc="87B820B2">
      <w:start w:val="5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6259448E"/>
    <w:multiLevelType w:val="multilevel"/>
    <w:tmpl w:val="5F6AD0B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651D44A5"/>
    <w:multiLevelType w:val="singleLevel"/>
    <w:tmpl w:val="994CA268"/>
    <w:lvl w:ilvl="0">
      <w:start w:val="1"/>
      <w:numFmt w:val="upperLetter"/>
      <w:lvlText w:val="(%1)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cs="Times New Roman"/>
        <w:color w:val="auto"/>
        <w:sz w:val="18"/>
      </w:rPr>
    </w:lvl>
  </w:abstractNum>
  <w:abstractNum w:abstractNumId="22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3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18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30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7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7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45" w:hanging="1800"/>
      </w:pPr>
      <w:rPr>
        <w:rFonts w:hint="default"/>
      </w:rPr>
    </w:lvl>
  </w:abstractNum>
  <w:abstractNum w:abstractNumId="23" w15:restartNumberingAfterBreak="0">
    <w:nsid w:val="680565F0"/>
    <w:multiLevelType w:val="multilevel"/>
    <w:tmpl w:val="04D0D9F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E201FB"/>
    <w:multiLevelType w:val="hybridMultilevel"/>
    <w:tmpl w:val="0B2850DE"/>
    <w:lvl w:ilvl="0" w:tplc="28686A36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6" w15:restartNumberingAfterBreak="0">
    <w:nsid w:val="70540959"/>
    <w:multiLevelType w:val="hybridMultilevel"/>
    <w:tmpl w:val="FAE8465A"/>
    <w:lvl w:ilvl="0" w:tplc="0405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D77659E6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  <w:b/>
        <w:sz w:val="24"/>
        <w:szCs w:val="24"/>
      </w:rPr>
    </w:lvl>
    <w:lvl w:ilvl="2" w:tplc="04050017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7" w15:restartNumberingAfterBreak="0">
    <w:nsid w:val="73B3729B"/>
    <w:multiLevelType w:val="multilevel"/>
    <w:tmpl w:val="FC9EC61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6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72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45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46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824" w:hanging="1800"/>
      </w:pPr>
      <w:rPr>
        <w:rFonts w:hint="default"/>
      </w:rPr>
    </w:lvl>
  </w:abstractNum>
  <w:abstractNum w:abstractNumId="28" w15:restartNumberingAfterBreak="0">
    <w:nsid w:val="7E0F618E"/>
    <w:multiLevelType w:val="multilevel"/>
    <w:tmpl w:val="8BE68CF4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4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6"/>
  </w:num>
  <w:num w:numId="2">
    <w:abstractNumId w:val="10"/>
  </w:num>
  <w:num w:numId="3">
    <w:abstractNumId w:val="14"/>
  </w:num>
  <w:num w:numId="4">
    <w:abstractNumId w:val="21"/>
  </w:num>
  <w:num w:numId="5">
    <w:abstractNumId w:val="3"/>
  </w:num>
  <w:num w:numId="6">
    <w:abstractNumId w:val="28"/>
  </w:num>
  <w:num w:numId="7">
    <w:abstractNumId w:val="22"/>
  </w:num>
  <w:num w:numId="8">
    <w:abstractNumId w:val="17"/>
  </w:num>
  <w:num w:numId="9">
    <w:abstractNumId w:val="15"/>
  </w:num>
  <w:num w:numId="10">
    <w:abstractNumId w:val="19"/>
  </w:num>
  <w:num w:numId="11">
    <w:abstractNumId w:val="11"/>
  </w:num>
  <w:num w:numId="12">
    <w:abstractNumId w:val="16"/>
  </w:num>
  <w:num w:numId="13">
    <w:abstractNumId w:val="20"/>
  </w:num>
  <w:num w:numId="14">
    <w:abstractNumId w:val="18"/>
  </w:num>
  <w:num w:numId="15">
    <w:abstractNumId w:val="0"/>
  </w:num>
  <w:num w:numId="16">
    <w:abstractNumId w:val="9"/>
  </w:num>
  <w:num w:numId="17">
    <w:abstractNumId w:val="7"/>
  </w:num>
  <w:num w:numId="18">
    <w:abstractNumId w:val="25"/>
  </w:num>
  <w:num w:numId="19">
    <w:abstractNumId w:val="27"/>
  </w:num>
  <w:num w:numId="20">
    <w:abstractNumId w:val="23"/>
  </w:num>
  <w:num w:numId="21">
    <w:abstractNumId w:val="1"/>
  </w:num>
  <w:num w:numId="22">
    <w:abstractNumId w:val="2"/>
  </w:num>
  <w:num w:numId="23">
    <w:abstractNumId w:val="4"/>
  </w:num>
  <w:num w:numId="24">
    <w:abstractNumId w:val="8"/>
  </w:num>
  <w:num w:numId="25">
    <w:abstractNumId w:val="24"/>
  </w:num>
  <w:num w:numId="2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5"/>
  </w:num>
  <w:num w:numId="28">
    <w:abstractNumId w:val="13"/>
  </w:num>
  <w:num w:numId="29">
    <w:abstractNumId w:val="12"/>
  </w:num>
  <w:num w:numId="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E23"/>
    <w:rsid w:val="000035A2"/>
    <w:rsid w:val="00087E35"/>
    <w:rsid w:val="000E17D5"/>
    <w:rsid w:val="000E3325"/>
    <w:rsid w:val="000F7449"/>
    <w:rsid w:val="000F784F"/>
    <w:rsid w:val="001633FF"/>
    <w:rsid w:val="00196B83"/>
    <w:rsid w:val="001A0ECF"/>
    <w:rsid w:val="001D3E23"/>
    <w:rsid w:val="001E1329"/>
    <w:rsid w:val="001F595E"/>
    <w:rsid w:val="001F6608"/>
    <w:rsid w:val="002079ED"/>
    <w:rsid w:val="002277D8"/>
    <w:rsid w:val="00264588"/>
    <w:rsid w:val="00283B1A"/>
    <w:rsid w:val="002B0B0F"/>
    <w:rsid w:val="002C09CA"/>
    <w:rsid w:val="003019B9"/>
    <w:rsid w:val="00347086"/>
    <w:rsid w:val="003A6418"/>
    <w:rsid w:val="003A6A98"/>
    <w:rsid w:val="00432677"/>
    <w:rsid w:val="00475140"/>
    <w:rsid w:val="004A7C2A"/>
    <w:rsid w:val="004C144E"/>
    <w:rsid w:val="00580125"/>
    <w:rsid w:val="005B05CC"/>
    <w:rsid w:val="005B28DC"/>
    <w:rsid w:val="00641B61"/>
    <w:rsid w:val="00676E00"/>
    <w:rsid w:val="006A3599"/>
    <w:rsid w:val="006E7EBF"/>
    <w:rsid w:val="0071570A"/>
    <w:rsid w:val="00744CD1"/>
    <w:rsid w:val="00794AF3"/>
    <w:rsid w:val="007A373C"/>
    <w:rsid w:val="007B3210"/>
    <w:rsid w:val="007E3933"/>
    <w:rsid w:val="00810E66"/>
    <w:rsid w:val="00821EC4"/>
    <w:rsid w:val="00897CE4"/>
    <w:rsid w:val="008C136D"/>
    <w:rsid w:val="009364D5"/>
    <w:rsid w:val="00997FAA"/>
    <w:rsid w:val="009B29E3"/>
    <w:rsid w:val="009C0709"/>
    <w:rsid w:val="009F20E0"/>
    <w:rsid w:val="00A55FFB"/>
    <w:rsid w:val="00A70714"/>
    <w:rsid w:val="00A75563"/>
    <w:rsid w:val="00AD4D25"/>
    <w:rsid w:val="00B34595"/>
    <w:rsid w:val="00B370C3"/>
    <w:rsid w:val="00B43859"/>
    <w:rsid w:val="00B6138E"/>
    <w:rsid w:val="00B83510"/>
    <w:rsid w:val="00BA44FD"/>
    <w:rsid w:val="00BA6A24"/>
    <w:rsid w:val="00BC539B"/>
    <w:rsid w:val="00C66015"/>
    <w:rsid w:val="00E21BF3"/>
    <w:rsid w:val="00EC53C1"/>
    <w:rsid w:val="00F429C1"/>
    <w:rsid w:val="00F83C52"/>
    <w:rsid w:val="00FA6A6D"/>
    <w:rsid w:val="00FE2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90BA8E"/>
  <w15:chartTrackingRefBased/>
  <w15:docId w15:val="{74C81861-21AD-4905-AF75-3439E07A6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D3E23"/>
  </w:style>
  <w:style w:type="paragraph" w:styleId="Nadpis4">
    <w:name w:val="heading 4"/>
    <w:basedOn w:val="Normlny"/>
    <w:next w:val="Normlny"/>
    <w:link w:val="Nadpis4Char"/>
    <w:qFormat/>
    <w:rsid w:val="001D3E23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1D3E23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b/>
      <w:bCs/>
      <w:sz w:val="52"/>
      <w:szCs w:val="20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1D3E23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1D3E23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1D3E23"/>
    <w:rPr>
      <w:rFonts w:ascii="Times New Roman" w:eastAsia="Times New Roman" w:hAnsi="Times New Roman" w:cs="Times New Roman"/>
      <w:b/>
      <w:bCs/>
      <w:sz w:val="52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rsid w:val="001D3E23"/>
    <w:rPr>
      <w:rFonts w:ascii="Times New Roman" w:eastAsia="Times New Roman" w:hAnsi="Times New Roman" w:cs="Times New Roman"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1D3E23"/>
  </w:style>
  <w:style w:type="table" w:styleId="Mriekatabuky">
    <w:name w:val="Table Grid"/>
    <w:basedOn w:val="Normlnatabuka"/>
    <w:rsid w:val="001D3E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1D3E2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1D3E23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Hypertextovprepojenie">
    <w:name w:val="Hyperlink"/>
    <w:rsid w:val="001D3E23"/>
    <w:rPr>
      <w:color w:val="0000FF"/>
      <w:u w:val="single"/>
    </w:rPr>
  </w:style>
  <w:style w:type="paragraph" w:customStyle="1" w:styleId="Text">
    <w:name w:val="Text"/>
    <w:aliases w:val="t"/>
    <w:basedOn w:val="Normlny"/>
    <w:rsid w:val="001D3E23"/>
    <w:pPr>
      <w:widowControl w:val="0"/>
      <w:spacing w:after="240" w:line="240" w:lineRule="auto"/>
      <w:ind w:left="851"/>
      <w:jc w:val="both"/>
    </w:pPr>
    <w:rPr>
      <w:rFonts w:ascii="Times New Roman" w:eastAsia="Times New Roman" w:hAnsi="Times New Roman" w:cs="Times New Roman"/>
      <w:szCs w:val="24"/>
      <w:lang w:val="en-GB" w:eastAsia="de-DE"/>
    </w:rPr>
  </w:style>
  <w:style w:type="paragraph" w:customStyle="1" w:styleId="level3">
    <w:name w:val="level 3"/>
    <w:basedOn w:val="Normlny"/>
    <w:rsid w:val="001D3E23"/>
    <w:pPr>
      <w:spacing w:after="120" w:line="220" w:lineRule="exact"/>
      <w:ind w:left="1440" w:hanging="432"/>
      <w:jc w:val="both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extbubliny">
    <w:name w:val="Balloon Text"/>
    <w:basedOn w:val="Normlny"/>
    <w:link w:val="TextbublinyChar"/>
    <w:rsid w:val="001D3E23"/>
    <w:pPr>
      <w:spacing w:after="0" w:line="240" w:lineRule="auto"/>
    </w:pPr>
    <w:rPr>
      <w:rFonts w:ascii="Segoe UI" w:eastAsia="Times New Roman" w:hAnsi="Segoe UI" w:cs="Segoe UI"/>
      <w:sz w:val="18"/>
      <w:szCs w:val="18"/>
      <w:lang w:val="cs-CZ" w:eastAsia="cs-CZ"/>
    </w:rPr>
  </w:style>
  <w:style w:type="character" w:customStyle="1" w:styleId="TextbublinyChar">
    <w:name w:val="Text bubliny Char"/>
    <w:basedOn w:val="Predvolenpsmoodseku"/>
    <w:link w:val="Textbubliny"/>
    <w:rsid w:val="001D3E23"/>
    <w:rPr>
      <w:rFonts w:ascii="Segoe UI" w:eastAsia="Times New Roman" w:hAnsi="Segoe UI" w:cs="Segoe UI"/>
      <w:sz w:val="18"/>
      <w:szCs w:val="18"/>
      <w:lang w:val="cs-CZ" w:eastAsia="cs-CZ"/>
    </w:rPr>
  </w:style>
  <w:style w:type="paragraph" w:styleId="Normlnywebov">
    <w:name w:val="Normal (Web)"/>
    <w:basedOn w:val="Normlny"/>
    <w:uiPriority w:val="99"/>
    <w:unhideWhenUsed/>
    <w:rsid w:val="001D3E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uiPriority w:val="22"/>
    <w:qFormat/>
    <w:rsid w:val="001D3E23"/>
    <w:rPr>
      <w:b/>
      <w:bCs/>
    </w:rPr>
  </w:style>
  <w:style w:type="character" w:customStyle="1" w:styleId="important-title-blue">
    <w:name w:val="important-title-blue"/>
    <w:rsid w:val="001D3E23"/>
  </w:style>
  <w:style w:type="character" w:styleId="Zvraznenie">
    <w:name w:val="Emphasis"/>
    <w:uiPriority w:val="20"/>
    <w:qFormat/>
    <w:rsid w:val="001D3E23"/>
    <w:rPr>
      <w:i/>
      <w:iCs/>
    </w:rPr>
  </w:style>
  <w:style w:type="paragraph" w:styleId="Pta">
    <w:name w:val="footer"/>
    <w:basedOn w:val="Normlny"/>
    <w:link w:val="PtaChar"/>
    <w:uiPriority w:val="99"/>
    <w:rsid w:val="001D3E2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uiPriority w:val="99"/>
    <w:rsid w:val="001D3E23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Default">
    <w:name w:val="Default"/>
    <w:rsid w:val="001D3E2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Bezriadkovania">
    <w:name w:val="No Spacing"/>
    <w:qFormat/>
    <w:rsid w:val="001D3E23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1D3E2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Pages>21</Pages>
  <Words>4912</Words>
  <Characters>28004</Characters>
  <Application>Microsoft Office Word</Application>
  <DocSecurity>0</DocSecurity>
  <Lines>233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MITRIŠINOVÁ Katarína</dc:creator>
  <cp:keywords/>
  <dc:description/>
  <cp:lastModifiedBy>MITRIŠINOVÁ Katarína</cp:lastModifiedBy>
  <cp:revision>17</cp:revision>
  <cp:lastPrinted>2024-12-29T11:21:00Z</cp:lastPrinted>
  <dcterms:created xsi:type="dcterms:W3CDTF">2023-12-28T09:59:00Z</dcterms:created>
  <dcterms:modified xsi:type="dcterms:W3CDTF">2024-12-29T11:28:00Z</dcterms:modified>
</cp:coreProperties>
</file>