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684" w:rsidRDefault="00D111E9">
      <w:pPr>
        <w:pStyle w:val="Standard"/>
        <w:spacing w:after="200" w:line="276" w:lineRule="auto"/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</w:p>
    <w:p w:rsidR="00772684" w:rsidRDefault="00D111E9">
      <w:pPr>
        <w:pStyle w:val="Standard"/>
        <w:spacing w:after="200" w:line="276" w:lineRule="auto"/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noProof/>
          <w:lang w:val="sk-SK" w:eastAsia="sk-SK" w:bidi="ar-SA"/>
        </w:rPr>
        <w:drawing>
          <wp:inline distT="0" distB="0" distL="0" distR="0">
            <wp:extent cx="1609560" cy="1747439"/>
            <wp:effectExtent l="0" t="0" r="0" b="0"/>
            <wp:docPr id="7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560" cy="174743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72684" w:rsidRDefault="00772684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D111E9">
      <w:pPr>
        <w:pStyle w:val="Standard"/>
        <w:spacing w:after="200" w:line="276" w:lineRule="auto"/>
        <w:jc w:val="center"/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Výro</w:t>
      </w:r>
      <w:r>
        <w:rPr>
          <w:rFonts w:eastAsia="Times New Roman CE" w:cs="Times New Roman"/>
          <w:b/>
          <w:bCs/>
          <w:sz w:val="44"/>
          <w:szCs w:val="44"/>
          <w:lang w:val="sk-SK"/>
        </w:rPr>
        <w:t>čná</w:t>
      </w:r>
      <w:proofErr w:type="spellEnd"/>
      <w:r>
        <w:rPr>
          <w:rFonts w:eastAsia="Times New Roman CE" w:cs="Times New Roman"/>
          <w:b/>
          <w:bCs/>
          <w:sz w:val="44"/>
          <w:szCs w:val="44"/>
          <w:lang w:val="sk-SK"/>
        </w:rPr>
        <w:t xml:space="preserve"> správa</w:t>
      </w:r>
    </w:p>
    <w:p w:rsidR="00772684" w:rsidRDefault="00D111E9">
      <w:pPr>
        <w:pStyle w:val="Standard"/>
        <w:spacing w:after="200" w:line="276" w:lineRule="auto"/>
        <w:jc w:val="center"/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Prihradzany</w:t>
      </w:r>
      <w:proofErr w:type="spellEnd"/>
    </w:p>
    <w:p w:rsidR="00772684" w:rsidRDefault="00D111E9">
      <w:pPr>
        <w:pStyle w:val="Standard"/>
        <w:spacing w:after="200" w:line="276" w:lineRule="auto"/>
        <w:jc w:val="center"/>
      </w:pPr>
      <w:proofErr w:type="spellStart"/>
      <w:proofErr w:type="gramStart"/>
      <w:r>
        <w:rPr>
          <w:rFonts w:eastAsia="Times New Roman" w:cs="Times New Roman"/>
          <w:b/>
          <w:bCs/>
          <w:sz w:val="44"/>
          <w:szCs w:val="44"/>
          <w:lang w:val="en-US"/>
        </w:rPr>
        <w:t>za</w:t>
      </w:r>
      <w:proofErr w:type="spellEnd"/>
      <w:proofErr w:type="gram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2023</w:t>
      </w: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D111E9">
      <w:pPr>
        <w:pStyle w:val="Standard"/>
        <w:spacing w:after="200" w:line="276" w:lineRule="auto"/>
        <w:jc w:val="center"/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Milan </w:t>
      </w:r>
      <w:r>
        <w:rPr>
          <w:rFonts w:eastAsia="Times New Roman CE" w:cs="Times New Roman"/>
          <w:sz w:val="28"/>
          <w:szCs w:val="28"/>
          <w:lang w:val="sk-SK"/>
        </w:rPr>
        <w:t>Čipka, starosta obce</w:t>
      </w: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B15C41" w:rsidRDefault="00B15C41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772684" w:rsidRDefault="00D111E9">
      <w:pPr>
        <w:pStyle w:val="Standard"/>
        <w:spacing w:after="240"/>
      </w:pPr>
      <w:proofErr w:type="spellStart"/>
      <w:r>
        <w:rPr>
          <w:rFonts w:eastAsia="Times New Roman" w:cs="Times New Roman"/>
          <w:b/>
          <w:bCs/>
          <w:lang w:val="en-US"/>
        </w:rPr>
        <w:lastRenderedPageBreak/>
        <w:t>Obsah</w:t>
      </w:r>
      <w:proofErr w:type="spellEnd"/>
      <w:r>
        <w:rPr>
          <w:rFonts w:eastAsia="Times New Roman" w:cs="Times New Roman"/>
          <w:lang w:val="en-US"/>
        </w:rPr>
        <w:t>:</w:t>
      </w:r>
    </w:p>
    <w:p w:rsidR="00772684" w:rsidRDefault="00D111E9">
      <w:pPr>
        <w:pStyle w:val="Standard"/>
        <w:suppressAutoHyphens w:val="0"/>
        <w:spacing w:after="240"/>
      </w:pPr>
      <w:r>
        <w:rPr>
          <w:rFonts w:cs="Times New Roman"/>
          <w:lang w:val="sk-SK" w:bidi="ar-SA"/>
        </w:rPr>
        <w:t>1. Úvodné slovo starostu obce</w:t>
      </w:r>
    </w:p>
    <w:p w:rsidR="00772684" w:rsidRDefault="00D111E9">
      <w:pPr>
        <w:pStyle w:val="Standard"/>
        <w:spacing w:after="240"/>
      </w:pPr>
      <w:r>
        <w:rPr>
          <w:rFonts w:eastAsia="Times New Roman" w:cs="Times New Roman"/>
          <w:lang w:val="en-US"/>
        </w:rPr>
        <w:t xml:space="preserve">2.  </w:t>
      </w:r>
      <w:proofErr w:type="spellStart"/>
      <w:r>
        <w:rPr>
          <w:rFonts w:eastAsia="Times New Roman" w:cs="Times New Roman"/>
          <w:lang w:val="en-US"/>
        </w:rPr>
        <w:t>Identifika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údaje obce</w:t>
      </w:r>
    </w:p>
    <w:p w:rsidR="00772684" w:rsidRDefault="00D111E9">
      <w:pPr>
        <w:pStyle w:val="Standard"/>
        <w:spacing w:after="240"/>
      </w:pPr>
      <w:r>
        <w:rPr>
          <w:rFonts w:eastAsia="Times New Roman" w:cs="Times New Roman"/>
          <w:lang w:val="en-US"/>
        </w:rPr>
        <w:t xml:space="preserve">3.  </w:t>
      </w:r>
      <w:proofErr w:type="spellStart"/>
      <w:r>
        <w:rPr>
          <w:rFonts w:eastAsia="Times New Roman" w:cs="Times New Roman"/>
          <w:lang w:val="en-US"/>
        </w:rPr>
        <w:t>Organiza</w:t>
      </w:r>
      <w:r>
        <w:rPr>
          <w:rFonts w:eastAsia="Times New Roman CE" w:cs="Times New Roman"/>
          <w:lang w:val="sk-SK"/>
        </w:rPr>
        <w:t>čná</w:t>
      </w:r>
      <w:proofErr w:type="spellEnd"/>
      <w:r>
        <w:rPr>
          <w:rFonts w:eastAsia="Times New Roman CE" w:cs="Times New Roman"/>
          <w:lang w:val="sk-SK"/>
        </w:rPr>
        <w:t xml:space="preserve"> štruktúra obce </w:t>
      </w:r>
      <w:proofErr w:type="gramStart"/>
      <w:r>
        <w:rPr>
          <w:rFonts w:eastAsia="Times New Roman CE" w:cs="Times New Roman"/>
          <w:lang w:val="sk-SK"/>
        </w:rPr>
        <w:t>a</w:t>
      </w:r>
      <w:proofErr w:type="gramEnd"/>
      <w:r>
        <w:rPr>
          <w:rFonts w:eastAsia="Times New Roman CE" w:cs="Times New Roman"/>
          <w:lang w:val="sk-SK"/>
        </w:rPr>
        <w:t xml:space="preserve"> identifikácia vedúcich predstaviteľov</w:t>
      </w:r>
    </w:p>
    <w:p w:rsidR="00772684" w:rsidRDefault="00D111E9">
      <w:pPr>
        <w:pStyle w:val="Standard"/>
        <w:spacing w:after="130"/>
      </w:pPr>
      <w:r>
        <w:rPr>
          <w:rFonts w:eastAsia="Times New Roman CE" w:cs="Times New Roman"/>
          <w:lang w:val="sk-SK"/>
        </w:rPr>
        <w:t>4. Poslanie, vízie, ciele</w:t>
      </w:r>
    </w:p>
    <w:p w:rsidR="00772684" w:rsidRDefault="00D111E9">
      <w:pPr>
        <w:pStyle w:val="Standard"/>
        <w:spacing w:after="130"/>
      </w:pPr>
      <w:r>
        <w:rPr>
          <w:rFonts w:eastAsia="Times New Roman" w:cs="Times New Roman"/>
          <w:lang w:val="en-US"/>
        </w:rPr>
        <w:t xml:space="preserve">5. </w:t>
      </w:r>
      <w:proofErr w:type="spellStart"/>
      <w:r>
        <w:rPr>
          <w:rFonts w:eastAsia="Times New Roman" w:cs="Times New Roman"/>
          <w:lang w:val="en-US"/>
        </w:rPr>
        <w:t>Základná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charakteristika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</w:t>
      </w:r>
      <w:r>
        <w:rPr>
          <w:rFonts w:eastAsia="Times New Roman" w:cs="Times New Roman"/>
          <w:lang w:val="en-US"/>
        </w:rPr>
        <w:tab/>
        <w:t xml:space="preserve"> 5.1 </w:t>
      </w:r>
      <w:proofErr w:type="spellStart"/>
      <w:r>
        <w:rPr>
          <w:rFonts w:eastAsia="Times New Roman" w:cs="Times New Roman"/>
          <w:lang w:val="en-US"/>
        </w:rPr>
        <w:t>Geografické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" w:cs="Times New Roman"/>
          <w:lang w:val="en-US"/>
        </w:rPr>
        <w:tab/>
        <w:t xml:space="preserve"> 5.2 </w:t>
      </w:r>
      <w:proofErr w:type="spellStart"/>
      <w:r>
        <w:rPr>
          <w:rFonts w:eastAsia="Times New Roman" w:cs="Times New Roman"/>
          <w:lang w:val="en-US"/>
        </w:rPr>
        <w:t>Demografické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5.3 </w:t>
      </w:r>
      <w:proofErr w:type="spellStart"/>
      <w:r>
        <w:rPr>
          <w:rFonts w:eastAsia="Times New Roman" w:cs="Times New Roman"/>
          <w:lang w:val="en-US"/>
        </w:rPr>
        <w:t>Ekonomické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5.4 </w:t>
      </w:r>
      <w:proofErr w:type="spellStart"/>
      <w:r>
        <w:rPr>
          <w:rFonts w:eastAsia="Times New Roman" w:cs="Times New Roman"/>
          <w:lang w:val="en-US"/>
        </w:rPr>
        <w:t>Symboly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5.5 </w:t>
      </w:r>
      <w:proofErr w:type="spellStart"/>
      <w:r>
        <w:rPr>
          <w:rFonts w:eastAsia="Times New Roman" w:cs="Times New Roman"/>
          <w:lang w:val="en-US"/>
        </w:rPr>
        <w:t>História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5.6 </w:t>
      </w:r>
      <w:proofErr w:type="spellStart"/>
      <w:r>
        <w:rPr>
          <w:rFonts w:eastAsia="Times New Roman" w:cs="Times New Roman"/>
          <w:lang w:val="en-US"/>
        </w:rPr>
        <w:t>Pamiatky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pamätihodnosti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suppressAutoHyphens w:val="0"/>
      </w:pPr>
      <w:r>
        <w:rPr>
          <w:rFonts w:cs="Times New Roman"/>
          <w:lang w:val="sk-SK" w:bidi="ar-SA"/>
        </w:rPr>
        <w:t>6. Plnenie úloh obce (prenesené kompetencie, originálne kompetencie)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6.1 Výchova a vzdelávanie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6.2  Zdravotníctvo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6.3  Sociálne zabezpečenie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6.4  Kultúra</w:t>
      </w:r>
    </w:p>
    <w:p w:rsidR="00772684" w:rsidRDefault="00D111E9">
      <w:pPr>
        <w:pStyle w:val="Standard"/>
        <w:spacing w:after="130"/>
        <w:ind w:firstLine="706"/>
      </w:pPr>
      <w:r>
        <w:rPr>
          <w:rFonts w:cs="Times New Roman"/>
          <w:lang w:val="sk-SK" w:bidi="ar-SA"/>
        </w:rPr>
        <w:t>6.5  Hospodárstvo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7. </w:t>
      </w:r>
      <w:proofErr w:type="spellStart"/>
      <w:r>
        <w:rPr>
          <w:rFonts w:eastAsia="Times New Roman" w:cs="Times New Roman"/>
          <w:lang w:val="en-US"/>
        </w:rPr>
        <w:t>Informácia</w:t>
      </w:r>
      <w:proofErr w:type="spellEnd"/>
      <w:r>
        <w:rPr>
          <w:rFonts w:eastAsia="Times New Roman" w:cs="Times New Roman"/>
          <w:lang w:val="en-US"/>
        </w:rPr>
        <w:t xml:space="preserve"> o </w:t>
      </w:r>
      <w:proofErr w:type="spellStart"/>
      <w:r>
        <w:rPr>
          <w:rFonts w:eastAsia="Times New Roman" w:cs="Times New Roman"/>
          <w:lang w:val="en-US"/>
        </w:rPr>
        <w:t>vývoji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z </w:t>
      </w:r>
      <w:proofErr w:type="spellStart"/>
      <w:r>
        <w:rPr>
          <w:rFonts w:eastAsia="Times New Roman" w:cs="Times New Roman"/>
          <w:lang w:val="en-US"/>
        </w:rPr>
        <w:t>poh</w:t>
      </w:r>
      <w:proofErr w:type="spellEnd"/>
      <w:r>
        <w:rPr>
          <w:rFonts w:eastAsia="Times New Roman CE" w:cs="Times New Roman"/>
          <w:lang w:val="sk-SK"/>
        </w:rPr>
        <w:t>ľadu rozpočtovníctva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7.1  </w:t>
      </w:r>
      <w:proofErr w:type="spellStart"/>
      <w:r>
        <w:rPr>
          <w:rFonts w:eastAsia="Times New Roman" w:cs="Times New Roman"/>
          <w:lang w:val="en-US"/>
        </w:rPr>
        <w:t>Plnenie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príjmov</w:t>
      </w:r>
      <w:proofErr w:type="spellEnd"/>
      <w:r>
        <w:rPr>
          <w:rFonts w:eastAsia="Times New Roman" w:cs="Times New Roman"/>
          <w:lang w:val="en-US"/>
        </w:rPr>
        <w:t xml:space="preserve"> a </w:t>
      </w:r>
      <w:r>
        <w:rPr>
          <w:rFonts w:eastAsia="Times New Roman CE" w:cs="Times New Roman"/>
          <w:lang w:val="sk-SK"/>
        </w:rPr>
        <w:t>čerpanie výdavkov za rok 2023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7.2  </w:t>
      </w:r>
      <w:proofErr w:type="spellStart"/>
      <w:r>
        <w:rPr>
          <w:rFonts w:eastAsia="Times New Roman" w:cs="Times New Roman"/>
          <w:lang w:val="en-US"/>
        </w:rPr>
        <w:t>Prebytok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/ </w:t>
      </w:r>
      <w:proofErr w:type="spellStart"/>
      <w:r>
        <w:rPr>
          <w:rFonts w:eastAsia="Times New Roman" w:cs="Times New Roman"/>
          <w:lang w:val="en-US"/>
        </w:rPr>
        <w:t>schodok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rozpo</w:t>
      </w:r>
      <w:r>
        <w:rPr>
          <w:rFonts w:eastAsia="Times New Roman CE" w:cs="Times New Roman"/>
          <w:lang w:val="sk-SK"/>
        </w:rPr>
        <w:t>čtového</w:t>
      </w:r>
      <w:proofErr w:type="spellEnd"/>
      <w:r>
        <w:rPr>
          <w:rFonts w:eastAsia="Times New Roman CE" w:cs="Times New Roman"/>
          <w:lang w:val="sk-SK"/>
        </w:rPr>
        <w:t xml:space="preserve"> hospodárenia za rok 2023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7.3  </w:t>
      </w:r>
      <w:proofErr w:type="spellStart"/>
      <w:r>
        <w:rPr>
          <w:rFonts w:eastAsia="Times New Roman" w:cs="Times New Roman"/>
          <w:lang w:val="en-US"/>
        </w:rPr>
        <w:t>Rozpo</w:t>
      </w:r>
      <w:r>
        <w:rPr>
          <w:rFonts w:eastAsia="Times New Roman CE" w:cs="Times New Roman"/>
          <w:lang w:val="sk-SK"/>
        </w:rPr>
        <w:t>čet</w:t>
      </w:r>
      <w:proofErr w:type="spellEnd"/>
      <w:proofErr w:type="gramEnd"/>
      <w:r>
        <w:rPr>
          <w:rFonts w:eastAsia="Times New Roman CE" w:cs="Times New Roman"/>
          <w:lang w:val="sk-SK"/>
        </w:rPr>
        <w:t xml:space="preserve"> na rok 202</w:t>
      </w:r>
      <w:r w:rsidR="00B15C41">
        <w:rPr>
          <w:rFonts w:eastAsia="Times New Roman CE" w:cs="Times New Roman"/>
          <w:lang w:val="sk-SK"/>
        </w:rPr>
        <w:t>4</w:t>
      </w:r>
      <w:r>
        <w:rPr>
          <w:rFonts w:eastAsia="Times New Roman CE" w:cs="Times New Roman"/>
          <w:lang w:val="sk-SK"/>
        </w:rPr>
        <w:t xml:space="preserve"> – 2026</w:t>
      </w:r>
    </w:p>
    <w:p w:rsidR="00772684" w:rsidRDefault="00D111E9">
      <w:pPr>
        <w:pStyle w:val="Standard"/>
      </w:pP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8. </w:t>
      </w:r>
      <w:proofErr w:type="spellStart"/>
      <w:r>
        <w:rPr>
          <w:rFonts w:eastAsia="Times New Roman" w:cs="Times New Roman"/>
          <w:lang w:val="en-US"/>
        </w:rPr>
        <w:t>Informácia</w:t>
      </w:r>
      <w:proofErr w:type="spellEnd"/>
      <w:r>
        <w:rPr>
          <w:rFonts w:eastAsia="Times New Roman" w:cs="Times New Roman"/>
          <w:lang w:val="en-US"/>
        </w:rPr>
        <w:t xml:space="preserve"> o </w:t>
      </w:r>
      <w:proofErr w:type="spellStart"/>
      <w:r>
        <w:rPr>
          <w:rFonts w:eastAsia="Times New Roman" w:cs="Times New Roman"/>
          <w:lang w:val="en-US"/>
        </w:rPr>
        <w:t>vývoji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z </w:t>
      </w:r>
      <w:proofErr w:type="spellStart"/>
      <w:r>
        <w:rPr>
          <w:rFonts w:eastAsia="Times New Roman" w:cs="Times New Roman"/>
          <w:lang w:val="en-US"/>
        </w:rPr>
        <w:t>poh</w:t>
      </w:r>
      <w:proofErr w:type="spellEnd"/>
      <w:r>
        <w:rPr>
          <w:rFonts w:eastAsia="Times New Roman CE" w:cs="Times New Roman"/>
          <w:lang w:val="sk-SK"/>
        </w:rPr>
        <w:t>ľadu účtovníctva</w:t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8.1 </w:t>
      </w:r>
      <w:proofErr w:type="spellStart"/>
      <w:r>
        <w:rPr>
          <w:rFonts w:eastAsia="Times New Roman" w:cs="Times New Roman"/>
          <w:lang w:val="en-US"/>
        </w:rPr>
        <w:t>Majetok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8.2 </w:t>
      </w:r>
      <w:proofErr w:type="spellStart"/>
      <w:r>
        <w:rPr>
          <w:rFonts w:eastAsia="Times New Roman" w:cs="Times New Roman"/>
          <w:lang w:val="en-US"/>
        </w:rPr>
        <w:t>Zdroje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krytia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8.3 </w:t>
      </w:r>
      <w:proofErr w:type="spellStart"/>
      <w:r>
        <w:rPr>
          <w:rFonts w:eastAsia="Times New Roman" w:cs="Times New Roman"/>
          <w:lang w:val="en-US"/>
        </w:rPr>
        <w:t>Poh</w:t>
      </w:r>
      <w:r>
        <w:rPr>
          <w:rFonts w:eastAsia="Times New Roman CE" w:cs="Times New Roman"/>
          <w:lang w:val="sk-SK"/>
        </w:rPr>
        <w:t>ľadávky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8.4 </w:t>
      </w:r>
      <w:proofErr w:type="spellStart"/>
      <w:r>
        <w:rPr>
          <w:rFonts w:eastAsia="Times New Roman" w:cs="Times New Roman"/>
          <w:lang w:val="en-US"/>
        </w:rPr>
        <w:t>Záväzky</w:t>
      </w:r>
      <w:proofErr w:type="spellEnd"/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9. </w:t>
      </w:r>
      <w:proofErr w:type="spellStart"/>
      <w:r>
        <w:rPr>
          <w:rFonts w:eastAsia="Times New Roman" w:cs="Times New Roman"/>
          <w:lang w:val="en-US"/>
        </w:rPr>
        <w:t>Hospodársky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výsledok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rok</w:t>
      </w:r>
      <w:proofErr w:type="spellEnd"/>
      <w:r>
        <w:rPr>
          <w:rFonts w:eastAsia="Times New Roman" w:cs="Times New Roman"/>
          <w:lang w:val="en-US"/>
        </w:rPr>
        <w:t xml:space="preserve"> 2023 – </w:t>
      </w:r>
      <w:proofErr w:type="spellStart"/>
      <w:r>
        <w:rPr>
          <w:rFonts w:eastAsia="Times New Roman" w:cs="Times New Roman"/>
          <w:lang w:val="en-US"/>
        </w:rPr>
        <w:t>vývoj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nákladov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výnosov</w:t>
      </w:r>
      <w:proofErr w:type="spellEnd"/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spacing w:after="130"/>
      </w:pPr>
      <w:r>
        <w:rPr>
          <w:rFonts w:eastAsia="Times New Roman" w:cs="Times New Roman"/>
          <w:lang w:val="en-US"/>
        </w:rPr>
        <w:t xml:space="preserve">10. </w:t>
      </w:r>
      <w:proofErr w:type="spellStart"/>
      <w:r>
        <w:rPr>
          <w:rFonts w:eastAsia="Times New Roman" w:cs="Times New Roman"/>
          <w:lang w:val="en-US"/>
        </w:rPr>
        <w:t>Ostatné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dôležité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informácie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10.1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usporiadanie voči štátnemu rozpočtu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10.2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usporiadanie voči rozpočtom iných obcí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10.3 </w:t>
      </w:r>
      <w:proofErr w:type="spellStart"/>
      <w:r>
        <w:rPr>
          <w:rFonts w:eastAsia="Times New Roman" w:cs="Times New Roman"/>
          <w:lang w:val="en-US"/>
        </w:rPr>
        <w:t>Udalosti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osobitného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významu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skon</w:t>
      </w:r>
      <w:r>
        <w:rPr>
          <w:rFonts w:eastAsia="Times New Roman CE" w:cs="Times New Roman"/>
          <w:lang w:val="sk-SK"/>
        </w:rPr>
        <w:t>čení</w:t>
      </w:r>
      <w:proofErr w:type="spellEnd"/>
      <w:r>
        <w:rPr>
          <w:rFonts w:eastAsia="Times New Roman CE" w:cs="Times New Roman"/>
          <w:lang w:val="sk-SK"/>
        </w:rPr>
        <w:tab/>
        <w:t>účtovného obdobia</w:t>
      </w:r>
    </w:p>
    <w:p w:rsidR="00772684" w:rsidRDefault="00D111E9">
      <w:pPr>
        <w:pStyle w:val="Standard"/>
        <w:numPr>
          <w:ilvl w:val="1"/>
          <w:numId w:val="9"/>
        </w:numPr>
        <w:tabs>
          <w:tab w:val="left" w:pos="1215"/>
        </w:tabs>
      </w:pPr>
      <w:proofErr w:type="spellStart"/>
      <w:r>
        <w:rPr>
          <w:rFonts w:eastAsia="Times New Roman" w:cs="Times New Roman"/>
          <w:lang w:val="en-US"/>
        </w:rPr>
        <w:t>Významné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riziká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neistoty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ktorým</w:t>
      </w:r>
      <w:proofErr w:type="spellEnd"/>
      <w:r>
        <w:rPr>
          <w:rFonts w:eastAsia="Times New Roman" w:cs="Times New Roman"/>
          <w:lang w:val="en-US"/>
        </w:rPr>
        <w:t xml:space="preserve"> je ú</w:t>
      </w:r>
      <w:proofErr w:type="spellStart"/>
      <w:r>
        <w:rPr>
          <w:rFonts w:eastAsia="Times New Roman CE" w:cs="Times New Roman"/>
          <w:lang w:val="sk-SK"/>
        </w:rPr>
        <w:t>čtovná</w:t>
      </w:r>
      <w:proofErr w:type="spellEnd"/>
      <w:r>
        <w:rPr>
          <w:rFonts w:eastAsia="Times New Roman CE" w:cs="Times New Roman"/>
          <w:lang w:val="sk-SK"/>
        </w:rPr>
        <w:t xml:space="preserve"> jednotka vystavená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  <w:spacing w:after="200"/>
      </w:pPr>
      <w:r>
        <w:rPr>
          <w:rFonts w:eastAsia="Times New Roman" w:cs="Times New Roman"/>
          <w:lang w:val="en-US"/>
        </w:rPr>
        <w:tab/>
      </w: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lang w:val="en-US"/>
        </w:rPr>
      </w:pPr>
    </w:p>
    <w:p w:rsidR="00772684" w:rsidRDefault="00D111E9">
      <w:pPr>
        <w:pStyle w:val="Odsekzoznamu"/>
        <w:numPr>
          <w:ilvl w:val="0"/>
          <w:numId w:val="25"/>
        </w:numPr>
        <w:suppressAutoHyphens w:val="0"/>
        <w:jc w:val="both"/>
      </w:pPr>
      <w:proofErr w:type="spellStart"/>
      <w:r>
        <w:rPr>
          <w:rFonts w:cs="Times New Roman"/>
          <w:b/>
          <w:sz w:val="28"/>
          <w:szCs w:val="28"/>
        </w:rPr>
        <w:lastRenderedPageBreak/>
        <w:t>Úvodné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slovo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starostu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obce</w:t>
      </w:r>
      <w:proofErr w:type="spellEnd"/>
    </w:p>
    <w:p w:rsidR="00772684" w:rsidRDefault="00D111E9">
      <w:pPr>
        <w:pStyle w:val="Standard"/>
        <w:jc w:val="both"/>
      </w:pPr>
      <w:proofErr w:type="spellStart"/>
      <w:r>
        <w:rPr>
          <w:rFonts w:cs="Times New Roman"/>
        </w:rPr>
        <w:t>Výročná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správa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rok</w:t>
      </w:r>
      <w:proofErr w:type="spellEnd"/>
      <w:r>
        <w:rPr>
          <w:rFonts w:cs="Times New Roman"/>
        </w:rPr>
        <w:t xml:space="preserve"> 2023 </w:t>
      </w:r>
      <w:proofErr w:type="spellStart"/>
      <w:r>
        <w:rPr>
          <w:rFonts w:cs="Times New Roman"/>
        </w:rPr>
        <w:t>vyjadruje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súhrn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činností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hodnotovom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vyjadrení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prvoradou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úlohou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vedenia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bolo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zabezpečenie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potrieb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to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dodržiavaní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rozpočtových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pravidiel</w:t>
      </w:r>
      <w:proofErr w:type="spellEnd"/>
      <w:r>
        <w:rPr>
          <w:rFonts w:cs="Times New Roman"/>
        </w:rPr>
        <w:t xml:space="preserve">. V </w:t>
      </w:r>
      <w:proofErr w:type="spellStart"/>
      <w:r>
        <w:rPr>
          <w:rFonts w:cs="Times New Roman"/>
        </w:rPr>
        <w:t>roku</w:t>
      </w:r>
      <w:proofErr w:type="spellEnd"/>
      <w:r>
        <w:rPr>
          <w:rFonts w:cs="Times New Roman"/>
        </w:rPr>
        <w:t xml:space="preserve"> 2023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zabezpečovali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chod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samosprávy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tak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čo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najviac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uspokojili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potreby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našich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Plnili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úlohy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oblasti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životného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prostredia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civilnej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ochrany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stavebného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úradu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registra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obyvateľov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overovania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listín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fungovania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samotného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obecného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úradu</w:t>
      </w:r>
      <w:proofErr w:type="spellEnd"/>
      <w:r>
        <w:rPr>
          <w:rFonts w:cs="Times New Roman"/>
        </w:rPr>
        <w:t>.</w:t>
      </w:r>
    </w:p>
    <w:p w:rsidR="00772684" w:rsidRDefault="00772684">
      <w:pPr>
        <w:pStyle w:val="Standard"/>
        <w:spacing w:after="200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  <w:numPr>
          <w:ilvl w:val="0"/>
          <w:numId w:val="26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Identifika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 xml:space="preserve"> údaje obce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Názov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Sídlo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7, 049 14 </w:t>
      </w:r>
      <w:proofErr w:type="spellStart"/>
      <w:r>
        <w:rPr>
          <w:rFonts w:eastAsia="Times New Roman" w:cs="Times New Roman"/>
          <w:lang w:val="en-US"/>
        </w:rPr>
        <w:t>Licince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I</w:t>
      </w:r>
      <w:r>
        <w:rPr>
          <w:rFonts w:eastAsia="Times New Roman CE" w:cs="Times New Roman"/>
          <w:lang w:val="sk-SK"/>
        </w:rPr>
        <w:t>ČO: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 xml:space="preserve">            00328651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Štatutárny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orgán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starosta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Telefón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058/44 82509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E-mail: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obecprihradzany@gmail.com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numPr>
          <w:ilvl w:val="0"/>
          <w:numId w:val="17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Organiza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čná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 xml:space="preserve"> štruktúra obce a identifikácia vedúcich predstaviteľov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Starosta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Milan </w:t>
      </w:r>
      <w:r>
        <w:rPr>
          <w:rFonts w:eastAsia="Times New Roman CE" w:cs="Times New Roman"/>
          <w:lang w:val="sk-SK"/>
        </w:rPr>
        <w:t>Čipka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Zástupca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starostu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Ing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r>
        <w:rPr>
          <w:rFonts w:eastAsia="Times New Roman" w:cs="Times New Roman"/>
          <w:lang w:val="en-US"/>
        </w:rPr>
        <w:t>Marián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Balážik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Hlavný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kontrolór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nemá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hlavného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kontrolóra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Obecné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zastupite</w:t>
      </w:r>
      <w:r>
        <w:rPr>
          <w:rFonts w:eastAsia="Times New Roman CE" w:cs="Times New Roman"/>
          <w:lang w:val="sk-SK"/>
        </w:rPr>
        <w:t>ľstvo</w:t>
      </w:r>
      <w:proofErr w:type="spellEnd"/>
      <w:r>
        <w:rPr>
          <w:rFonts w:eastAsia="Times New Roman CE" w:cs="Times New Roman"/>
          <w:lang w:val="sk-SK"/>
        </w:rPr>
        <w:t>:</w:t>
      </w:r>
      <w:r>
        <w:rPr>
          <w:rFonts w:eastAsia="Times New Roman CE" w:cs="Times New Roman"/>
          <w:lang w:val="sk-SK"/>
        </w:rPr>
        <w:tab/>
        <w:t xml:space="preserve">Ing. Marián </w:t>
      </w:r>
      <w:proofErr w:type="spellStart"/>
      <w:r>
        <w:rPr>
          <w:rFonts w:eastAsia="Times New Roman CE" w:cs="Times New Roman"/>
          <w:lang w:val="sk-SK"/>
        </w:rPr>
        <w:t>Balážik</w:t>
      </w:r>
      <w:proofErr w:type="spellEnd"/>
      <w:r>
        <w:rPr>
          <w:rFonts w:eastAsia="Times New Roman CE" w:cs="Times New Roman"/>
          <w:lang w:val="sk-SK"/>
        </w:rPr>
        <w:t xml:space="preserve">, Juraj </w:t>
      </w:r>
      <w:proofErr w:type="spellStart"/>
      <w:r>
        <w:rPr>
          <w:rFonts w:eastAsia="Times New Roman CE" w:cs="Times New Roman"/>
          <w:lang w:val="sk-SK"/>
        </w:rPr>
        <w:t>Balážik</w:t>
      </w:r>
      <w:proofErr w:type="spellEnd"/>
      <w:r>
        <w:rPr>
          <w:rFonts w:eastAsia="Times New Roman CE" w:cs="Times New Roman"/>
          <w:lang w:val="sk-SK"/>
        </w:rPr>
        <w:t xml:space="preserve">, Peter </w:t>
      </w:r>
      <w:proofErr w:type="spellStart"/>
      <w:r>
        <w:rPr>
          <w:rFonts w:eastAsia="Times New Roman CE" w:cs="Times New Roman"/>
          <w:lang w:val="sk-SK"/>
        </w:rPr>
        <w:t>Spišák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Obecný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úrad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7, 049 14 </w:t>
      </w:r>
      <w:proofErr w:type="spellStart"/>
      <w:r>
        <w:rPr>
          <w:rFonts w:eastAsia="Times New Roman" w:cs="Times New Roman"/>
          <w:lang w:val="en-US"/>
        </w:rPr>
        <w:t>Licince</w:t>
      </w:r>
      <w:proofErr w:type="spellEnd"/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Odsekzoznamu"/>
        <w:numPr>
          <w:ilvl w:val="0"/>
          <w:numId w:val="17"/>
        </w:numPr>
        <w:suppressAutoHyphens w:val="0"/>
      </w:pPr>
      <w:proofErr w:type="spellStart"/>
      <w:r>
        <w:rPr>
          <w:rFonts w:cs="Times New Roman"/>
          <w:b/>
          <w:sz w:val="28"/>
          <w:szCs w:val="28"/>
        </w:rPr>
        <w:t>Poslanie</w:t>
      </w:r>
      <w:proofErr w:type="spellEnd"/>
      <w:r>
        <w:rPr>
          <w:rFonts w:cs="Times New Roman"/>
          <w:b/>
          <w:sz w:val="28"/>
          <w:szCs w:val="28"/>
        </w:rPr>
        <w:t xml:space="preserve">, </w:t>
      </w:r>
      <w:proofErr w:type="spellStart"/>
      <w:r>
        <w:rPr>
          <w:rFonts w:cs="Times New Roman"/>
          <w:b/>
          <w:sz w:val="28"/>
          <w:szCs w:val="28"/>
        </w:rPr>
        <w:t>vízie</w:t>
      </w:r>
      <w:proofErr w:type="spellEnd"/>
      <w:r>
        <w:rPr>
          <w:rFonts w:cs="Times New Roman"/>
          <w:b/>
          <w:sz w:val="28"/>
          <w:szCs w:val="28"/>
        </w:rPr>
        <w:t xml:space="preserve">, </w:t>
      </w:r>
      <w:proofErr w:type="spellStart"/>
      <w:r>
        <w:rPr>
          <w:rFonts w:cs="Times New Roman"/>
          <w:b/>
          <w:sz w:val="28"/>
          <w:szCs w:val="28"/>
        </w:rPr>
        <w:t>ciele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cs="Times New Roman"/>
        </w:rPr>
        <w:t>Poslanie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: </w:t>
      </w:r>
      <w:proofErr w:type="spellStart"/>
      <w:r>
        <w:rPr>
          <w:rFonts w:cs="Times New Roman"/>
        </w:rPr>
        <w:t>Poslaním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je </w:t>
      </w:r>
      <w:proofErr w:type="spellStart"/>
      <w:r>
        <w:rPr>
          <w:rFonts w:cs="Times New Roman"/>
        </w:rPr>
        <w:t>zabezpečiť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starostlivosť</w:t>
      </w:r>
      <w:proofErr w:type="spellEnd"/>
      <w:r>
        <w:rPr>
          <w:rFonts w:cs="Times New Roman"/>
        </w:rPr>
        <w:t xml:space="preserve"> o </w:t>
      </w:r>
      <w:proofErr w:type="spellStart"/>
      <w:r>
        <w:rPr>
          <w:rFonts w:cs="Times New Roman"/>
        </w:rPr>
        <w:t>rozvoj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zabezpečenie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kvalitných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podnikateľov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návštevníkov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chrániť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okolitú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prírodu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životné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prostredie</w:t>
      </w:r>
      <w:proofErr w:type="spellEnd"/>
      <w:r>
        <w:rPr>
          <w:rFonts w:cs="Times New Roman"/>
        </w:rPr>
        <w:t>.</w:t>
      </w:r>
    </w:p>
    <w:p w:rsidR="00772684" w:rsidRDefault="00D111E9">
      <w:pPr>
        <w:pStyle w:val="Standard"/>
      </w:pPr>
      <w:proofErr w:type="spellStart"/>
      <w:r>
        <w:rPr>
          <w:rFonts w:cs="Times New Roman"/>
        </w:rPr>
        <w:t>Ciele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: - </w:t>
      </w:r>
      <w:proofErr w:type="spellStart"/>
      <w:r>
        <w:rPr>
          <w:rFonts w:cs="Times New Roman"/>
        </w:rPr>
        <w:t>Cieľom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je,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samospráva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vytvárala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tvorivé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podmienky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všetkých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našla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motivácia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investorov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tým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práca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každého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bez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ohľadu</w:t>
      </w:r>
      <w:proofErr w:type="spellEnd"/>
      <w:r>
        <w:rPr>
          <w:rFonts w:cs="Times New Roman"/>
        </w:rPr>
        <w:t xml:space="preserve"> na </w:t>
      </w:r>
      <w:proofErr w:type="spellStart"/>
      <w:r>
        <w:rPr>
          <w:rFonts w:cs="Times New Roman"/>
        </w:rPr>
        <w:t>vek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vzdelanie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zabezpečila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perspektíva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mladých</w:t>
      </w:r>
      <w:proofErr w:type="spellEnd"/>
      <w:r>
        <w:rPr>
          <w:rFonts w:cs="Times New Roman"/>
        </w:rPr>
        <w:t>.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numPr>
          <w:ilvl w:val="0"/>
          <w:numId w:val="17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Základná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charakteristika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</w:p>
    <w:p w:rsidR="00772684" w:rsidRDefault="00D111E9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samostatný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územný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samosprávny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správny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celok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Slovenskej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republiky</w:t>
      </w:r>
      <w:proofErr w:type="spellEnd"/>
      <w:r>
        <w:rPr>
          <w:rFonts w:eastAsia="Times New Roman" w:cs="Times New Roman"/>
          <w:lang w:val="en-US"/>
        </w:rPr>
        <w:t xml:space="preserve">. 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právnickou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osobou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samostatne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hospodári</w:t>
      </w:r>
      <w:proofErr w:type="spellEnd"/>
      <w:r>
        <w:rPr>
          <w:rFonts w:eastAsia="Times New Roman" w:cs="Times New Roman"/>
          <w:lang w:val="en-US"/>
        </w:rPr>
        <w:t xml:space="preserve"> s </w:t>
      </w:r>
      <w:proofErr w:type="spellStart"/>
      <w:r>
        <w:rPr>
          <w:rFonts w:eastAsia="Times New Roman" w:cs="Times New Roman"/>
          <w:lang w:val="en-US"/>
        </w:rPr>
        <w:t>vlastným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majetkom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gramStart"/>
      <w:r>
        <w:rPr>
          <w:rFonts w:eastAsia="Times New Roman" w:cs="Times New Roman"/>
          <w:lang w:val="en-US"/>
        </w:rPr>
        <w:t>a</w:t>
      </w:r>
      <w:proofErr w:type="gramEnd"/>
      <w:r>
        <w:rPr>
          <w:rFonts w:eastAsia="Times New Roman" w:cs="Times New Roman"/>
          <w:lang w:val="en-US"/>
        </w:rPr>
        <w:t xml:space="preserve"> s </w:t>
      </w:r>
      <w:proofErr w:type="spellStart"/>
      <w:r>
        <w:rPr>
          <w:rFonts w:eastAsia="Times New Roman" w:cs="Times New Roman"/>
          <w:lang w:val="en-US"/>
        </w:rPr>
        <w:t>vlastnými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príjmami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proofErr w:type="gramStart"/>
      <w:r>
        <w:rPr>
          <w:rFonts w:eastAsia="Times New Roman" w:cs="Times New Roman"/>
          <w:lang w:val="en-US"/>
        </w:rPr>
        <w:t>Základnou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úlohou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výkone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samosprávy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starostlivos</w:t>
      </w:r>
      <w:proofErr w:type="spellEnd"/>
      <w:r>
        <w:rPr>
          <w:rFonts w:eastAsia="Times New Roman CE" w:cs="Times New Roman"/>
          <w:lang w:val="sk-SK"/>
        </w:rPr>
        <w:t>ť o všestranný rozvoj jej územia a o potreby jej obyvateľov.</w:t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5.1 </w:t>
      </w:r>
      <w:proofErr w:type="spellStart"/>
      <w:r>
        <w:rPr>
          <w:rFonts w:eastAsia="Times New Roman" w:cs="Times New Roman"/>
          <w:b/>
          <w:bCs/>
          <w:lang w:val="en-US"/>
        </w:rPr>
        <w:t>Geografické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leží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severnej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 CE" w:cs="Times New Roman"/>
          <w:lang w:val="sk-SK"/>
        </w:rPr>
        <w:t xml:space="preserve">časti Slovenského krasu, v kotline okolo </w:t>
      </w:r>
      <w:proofErr w:type="spellStart"/>
      <w:r>
        <w:rPr>
          <w:rFonts w:eastAsia="Times New Roman CE" w:cs="Times New Roman"/>
          <w:lang w:val="sk-SK"/>
        </w:rPr>
        <w:t>Prihradzanského</w:t>
      </w:r>
      <w:proofErr w:type="spellEnd"/>
      <w:r>
        <w:rPr>
          <w:rFonts w:eastAsia="Times New Roman CE" w:cs="Times New Roman"/>
          <w:lang w:val="sk-SK"/>
        </w:rPr>
        <w:t xml:space="preserve"> potoka </w:t>
      </w:r>
      <w:proofErr w:type="spellStart"/>
      <w:r>
        <w:rPr>
          <w:rFonts w:eastAsia="Times New Roman CE" w:cs="Times New Roman"/>
          <w:lang w:val="sk-SK"/>
        </w:rPr>
        <w:t>pravobrežného</w:t>
      </w:r>
      <w:proofErr w:type="spellEnd"/>
      <w:r>
        <w:rPr>
          <w:rFonts w:eastAsia="Times New Roman CE" w:cs="Times New Roman"/>
          <w:lang w:val="sk-SK"/>
        </w:rPr>
        <w:t xml:space="preserve"> prítoku Muráňa.</w:t>
      </w:r>
      <w:proofErr w:type="gramEnd"/>
      <w:r>
        <w:rPr>
          <w:rFonts w:eastAsia="Times New Roman CE" w:cs="Times New Roman"/>
          <w:lang w:val="sk-SK"/>
        </w:rPr>
        <w:t xml:space="preserve">  Obec sa nachádza v okrese Revúca.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Susedné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mestá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na</w:t>
      </w:r>
      <w:proofErr w:type="spellEnd"/>
      <w:r>
        <w:rPr>
          <w:rFonts w:eastAsia="Times New Roman" w:cs="Times New Roman"/>
          <w:lang w:val="en-US"/>
        </w:rPr>
        <w:t xml:space="preserve"> severe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Gemerské</w:t>
      </w:r>
      <w:proofErr w:type="spellEnd"/>
      <w:r>
        <w:rPr>
          <w:rFonts w:eastAsia="Times New Roman" w:cs="Times New Roman"/>
          <w:lang w:val="en-US"/>
        </w:rPr>
        <w:t xml:space="preserve"> Teplice,      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juhu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 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Držkovce</w:t>
      </w:r>
      <w:proofErr w:type="spellEnd"/>
      <w:r>
        <w:rPr>
          <w:rFonts w:eastAsia="Times New Roman" w:cs="Times New Roman"/>
          <w:lang w:val="en-US"/>
        </w:rPr>
        <w:t>,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východe</w:t>
      </w:r>
      <w:proofErr w:type="spellEnd"/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Šivetice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západe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Kame</w:t>
      </w:r>
      <w:r>
        <w:rPr>
          <w:rFonts w:eastAsia="Times New Roman CE" w:cs="Times New Roman"/>
          <w:lang w:val="sk-SK"/>
        </w:rPr>
        <w:t>ňany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Zemepisné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súradnice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  <w:t xml:space="preserve">48°35'02"S </w:t>
      </w:r>
      <w:r>
        <w:rPr>
          <w:rFonts w:eastAsia="Times New Roman" w:cs="Times New Roman"/>
          <w:b/>
          <w:bCs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 xml:space="preserve">   20°14'20"V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Nadmorská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výška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271 m n. m.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Celková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rozloha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4</w:t>
      </w:r>
      <w:proofErr w:type="gramStart"/>
      <w:r>
        <w:rPr>
          <w:rFonts w:eastAsia="Times New Roman" w:cs="Times New Roman"/>
          <w:lang w:val="en-US"/>
        </w:rPr>
        <w:t>,5</w:t>
      </w:r>
      <w:proofErr w:type="gramEnd"/>
      <w:r>
        <w:rPr>
          <w:rFonts w:eastAsia="Times New Roman" w:cs="Times New Roman"/>
          <w:lang w:val="en-US"/>
        </w:rPr>
        <w:t xml:space="preserve"> km² (455 ha)</w:t>
      </w:r>
    </w:p>
    <w:p w:rsidR="00772684" w:rsidRDefault="00D111E9">
      <w:pPr>
        <w:pStyle w:val="Standard"/>
        <w:numPr>
          <w:ilvl w:val="0"/>
          <w:numId w:val="27"/>
        </w:numPr>
      </w:pPr>
      <w:proofErr w:type="spellStart"/>
      <w:r>
        <w:rPr>
          <w:rFonts w:eastAsia="Times New Roman" w:cs="Times New Roman"/>
          <w:lang w:val="en-US"/>
        </w:rPr>
        <w:t>po</w:t>
      </w:r>
      <w:r>
        <w:rPr>
          <w:rFonts w:eastAsia="Times New Roman CE" w:cs="Times New Roman"/>
          <w:lang w:val="sk-SK"/>
        </w:rPr>
        <w:t>ľnohospodárska</w:t>
      </w:r>
      <w:proofErr w:type="spellEnd"/>
      <w:r>
        <w:rPr>
          <w:rFonts w:eastAsia="Times New Roman CE" w:cs="Times New Roman"/>
          <w:lang w:val="sk-SK"/>
        </w:rPr>
        <w:t xml:space="preserve"> pôda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2,52 km</w:t>
      </w:r>
      <w:r>
        <w:rPr>
          <w:rFonts w:eastAsia="Times New Roman" w:cs="Times New Roman"/>
          <w:lang w:val="en-US"/>
        </w:rPr>
        <w:t>² (252 ha)</w:t>
      </w:r>
    </w:p>
    <w:p w:rsidR="00772684" w:rsidRDefault="00D111E9">
      <w:pPr>
        <w:pStyle w:val="Standard"/>
        <w:numPr>
          <w:ilvl w:val="0"/>
          <w:numId w:val="28"/>
        </w:numPr>
      </w:pPr>
      <w:proofErr w:type="spellStart"/>
      <w:r>
        <w:rPr>
          <w:rFonts w:eastAsia="Times New Roman" w:cs="Times New Roman"/>
          <w:lang w:val="en-US"/>
        </w:rPr>
        <w:t>vodné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0,02 km² (2 ha)</w:t>
      </w:r>
    </w:p>
    <w:p w:rsidR="00772684" w:rsidRDefault="00D111E9">
      <w:pPr>
        <w:pStyle w:val="Standard"/>
        <w:numPr>
          <w:ilvl w:val="0"/>
          <w:numId w:val="29"/>
        </w:numPr>
      </w:pPr>
      <w:proofErr w:type="spellStart"/>
      <w:r>
        <w:rPr>
          <w:rFonts w:eastAsia="Times New Roman" w:cs="Times New Roman"/>
          <w:lang w:val="en-US"/>
        </w:rPr>
        <w:t>lesné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pozemky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1,68 km² (168 ha)</w:t>
      </w:r>
    </w:p>
    <w:p w:rsidR="00772684" w:rsidRDefault="00D111E9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zastavané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0,13 km² (13 ha)</w:t>
      </w:r>
    </w:p>
    <w:p w:rsidR="00772684" w:rsidRDefault="00D111E9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ostatné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0,20 km² (20 ha)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Okrajová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južná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severná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 CE" w:cs="Times New Roman"/>
          <w:lang w:val="sk-SK"/>
        </w:rPr>
        <w:t>časť je zalesnená dubovým lesom, zvyšok je odlesnený.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5.2 </w:t>
      </w:r>
      <w:proofErr w:type="spellStart"/>
      <w:r>
        <w:rPr>
          <w:rFonts w:eastAsia="Times New Roman" w:cs="Times New Roman"/>
          <w:b/>
          <w:bCs/>
          <w:lang w:val="en-US"/>
        </w:rPr>
        <w:t>Demografické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772684" w:rsidRDefault="00D111E9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Hustota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ľov</w:t>
      </w:r>
      <w:proofErr w:type="spellEnd"/>
      <w:proofErr w:type="gramEnd"/>
      <w:r>
        <w:rPr>
          <w:rFonts w:eastAsia="Times New Roman CE" w:cs="Times New Roman"/>
          <w:lang w:val="sk-SK"/>
        </w:rPr>
        <w:t>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14,7 obyv. / km</w:t>
      </w:r>
      <w:r>
        <w:rPr>
          <w:rFonts w:eastAsia="Times New Roman" w:cs="Times New Roman"/>
          <w:lang w:val="en-US"/>
        </w:rPr>
        <w:t>²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Po</w:t>
      </w:r>
      <w:proofErr w:type="spellStart"/>
      <w:r>
        <w:rPr>
          <w:rFonts w:eastAsia="Times New Roman CE" w:cs="Times New Roman"/>
          <w:lang w:val="sk-SK"/>
        </w:rPr>
        <w:t>čet</w:t>
      </w:r>
      <w:proofErr w:type="spellEnd"/>
      <w:r>
        <w:rPr>
          <w:rFonts w:eastAsia="Times New Roman CE" w:cs="Times New Roman"/>
          <w:lang w:val="sk-SK"/>
        </w:rPr>
        <w:t xml:space="preserve"> obyvateľov: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67</w:t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Národnostná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štruktúra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slovenská</w:t>
      </w:r>
      <w:proofErr w:type="spellEnd"/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Štruktúra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ľstva</w:t>
      </w:r>
      <w:proofErr w:type="spellEnd"/>
      <w:r>
        <w:rPr>
          <w:rFonts w:eastAsia="Times New Roman CE" w:cs="Times New Roman"/>
          <w:lang w:val="sk-SK"/>
        </w:rPr>
        <w:t xml:space="preserve"> podľa náboženského významu:</w:t>
      </w:r>
    </w:p>
    <w:p w:rsidR="00772684" w:rsidRDefault="00D111E9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Evanjelická</w:t>
      </w:r>
      <w:proofErr w:type="spellEnd"/>
    </w:p>
    <w:p w:rsidR="00772684" w:rsidRDefault="00D111E9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Grécko-katolícka</w:t>
      </w:r>
      <w:proofErr w:type="spellEnd"/>
    </w:p>
    <w:p w:rsidR="00772684" w:rsidRDefault="00D111E9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Rímsko-katolícka</w:t>
      </w:r>
      <w:proofErr w:type="spellEnd"/>
    </w:p>
    <w:p w:rsidR="00772684" w:rsidRDefault="00772684">
      <w:pPr>
        <w:pStyle w:val="Standard"/>
        <w:jc w:val="both"/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5.3 </w:t>
      </w:r>
      <w:proofErr w:type="spellStart"/>
      <w:r>
        <w:rPr>
          <w:rFonts w:eastAsia="Times New Roman" w:cs="Times New Roman"/>
          <w:b/>
          <w:bCs/>
          <w:lang w:val="en-US"/>
        </w:rPr>
        <w:t>Ekonomické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772684" w:rsidRDefault="00D111E9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Nezamestnanos</w:t>
      </w:r>
      <w:proofErr w:type="spellEnd"/>
      <w:r>
        <w:rPr>
          <w:rFonts w:eastAsia="Times New Roman CE" w:cs="Times New Roman"/>
          <w:lang w:val="sk-SK"/>
        </w:rPr>
        <w:t>ť v obci:</w:t>
      </w:r>
      <w:r>
        <w:rPr>
          <w:rFonts w:eastAsia="Times New Roman CE" w:cs="Times New Roman"/>
          <w:lang w:val="sk-SK"/>
        </w:rPr>
        <w:tab/>
        <w:t xml:space="preserve">       4</w:t>
      </w:r>
      <w:proofErr w:type="gramStart"/>
      <w:r>
        <w:rPr>
          <w:rFonts w:eastAsia="Times New Roman CE" w:cs="Times New Roman"/>
          <w:lang w:val="sk-SK"/>
        </w:rPr>
        <w:t>,7</w:t>
      </w:r>
      <w:proofErr w:type="gramEnd"/>
      <w:r>
        <w:rPr>
          <w:rFonts w:eastAsia="Times New Roman CE" w:cs="Times New Roman"/>
          <w:lang w:val="sk-SK"/>
        </w:rPr>
        <w:t xml:space="preserve"> %</w:t>
      </w:r>
    </w:p>
    <w:p w:rsidR="00772684" w:rsidRDefault="00D111E9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Nezamestnanos</w:t>
      </w:r>
      <w:proofErr w:type="spellEnd"/>
      <w:r>
        <w:rPr>
          <w:rFonts w:eastAsia="Times New Roman CE" w:cs="Times New Roman"/>
          <w:lang w:val="sk-SK"/>
        </w:rPr>
        <w:t>ť v okrese:</w:t>
      </w:r>
      <w:r>
        <w:rPr>
          <w:rFonts w:eastAsia="Times New Roman CE" w:cs="Times New Roman"/>
          <w:lang w:val="sk-SK"/>
        </w:rPr>
        <w:tab/>
      </w:r>
      <w:proofErr w:type="gramStart"/>
      <w:r>
        <w:rPr>
          <w:rFonts w:eastAsia="Times New Roman CE" w:cs="Times New Roman"/>
          <w:lang w:val="sk-SK"/>
        </w:rPr>
        <w:t>nad</w:t>
      </w:r>
      <w:proofErr w:type="gramEnd"/>
      <w:r>
        <w:rPr>
          <w:rFonts w:eastAsia="Times New Roman CE" w:cs="Times New Roman"/>
          <w:lang w:val="sk-SK"/>
        </w:rPr>
        <w:t xml:space="preserve"> 20 %</w:t>
      </w:r>
    </w:p>
    <w:p w:rsidR="00772684" w:rsidRDefault="00772684">
      <w:pPr>
        <w:pStyle w:val="Standard"/>
        <w:jc w:val="both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5.4 </w:t>
      </w:r>
      <w:proofErr w:type="spellStart"/>
      <w:r>
        <w:rPr>
          <w:rFonts w:eastAsia="Times New Roman" w:cs="Times New Roman"/>
          <w:b/>
          <w:bCs/>
          <w:lang w:val="en-US"/>
        </w:rPr>
        <w:t>Symboly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772684" w:rsidRDefault="00D111E9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lang w:val="en-US"/>
        </w:rPr>
        <w:t>Erb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pe</w:t>
      </w:r>
      <w:r>
        <w:rPr>
          <w:rFonts w:eastAsia="Times New Roman CE" w:cs="Times New Roman"/>
          <w:lang w:val="sk-SK"/>
        </w:rPr>
        <w:t>čať</w:t>
      </w:r>
      <w:proofErr w:type="spellEnd"/>
      <w:r>
        <w:rPr>
          <w:rFonts w:eastAsia="Times New Roman CE" w:cs="Times New Roman"/>
          <w:lang w:val="sk-SK"/>
        </w:rPr>
        <w:t xml:space="preserve"> a vlajka predstavujú najvýznamnejšie obecné symboly.</w:t>
      </w:r>
      <w:proofErr w:type="gramEnd"/>
    </w:p>
    <w:p w:rsidR="00772684" w:rsidRDefault="00772684">
      <w:pPr>
        <w:pStyle w:val="Standard"/>
        <w:rPr>
          <w:rFonts w:eastAsia="Times New Roman" w:cs="Times New Roman"/>
          <w:b/>
          <w:bCs/>
          <w:i/>
          <w:iCs/>
          <w:lang w:val="en-US"/>
        </w:rPr>
      </w:pP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Erb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:</w:t>
      </w:r>
    </w:p>
    <w:p w:rsidR="00772684" w:rsidRDefault="00D111E9">
      <w:pPr>
        <w:pStyle w:val="Standard"/>
        <w:spacing w:line="276" w:lineRule="auto"/>
      </w:pPr>
      <w:r>
        <w:rPr>
          <w:noProof/>
          <w:lang w:val="sk-SK" w:eastAsia="sk-SK" w:bidi="ar-SA"/>
        </w:rPr>
        <w:drawing>
          <wp:inline distT="0" distB="0" distL="0" distR="0">
            <wp:extent cx="784080" cy="887040"/>
            <wp:effectExtent l="0" t="0" r="0" b="0"/>
            <wp:docPr id="8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4080" cy="88704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proofErr w:type="gramStart"/>
      <w:r>
        <w:rPr>
          <w:rFonts w:eastAsia="Times New Roman" w:cs="Times New Roman"/>
          <w:lang w:val="en-US"/>
        </w:rPr>
        <w:t xml:space="preserve">V </w:t>
      </w:r>
      <w:r>
        <w:rPr>
          <w:rFonts w:eastAsia="Times New Roman CE" w:cs="Times New Roman"/>
          <w:lang w:val="sk-SK"/>
        </w:rPr>
        <w:t>červenom</w:t>
      </w:r>
      <w:r>
        <w:rPr>
          <w:rFonts w:eastAsia="Times New Roman CE" w:cs="Times New Roman"/>
          <w:lang w:val="sk-SK"/>
        </w:rPr>
        <w:tab/>
        <w:t>štíte vpravo zo zelenej, zlatom šikmo mrežovanej pažite vyrastajúci výhonok, vedľa strieborné bordúry radlíc – lemeša a skloneného čeriesla – vpravo dolu pri lemeši tri strieborné zrná.</w:t>
      </w:r>
      <w:proofErr w:type="gramEnd"/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  <w:spacing w:after="147" w:line="276" w:lineRule="auto"/>
        <w:jc w:val="both"/>
      </w:pP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Vlajka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:</w:t>
      </w:r>
      <w:r>
        <w:rPr>
          <w:rFonts w:eastAsia="Times New Roman" w:cs="Times New Roman"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spacing w:after="200" w:line="276" w:lineRule="auto"/>
        <w:jc w:val="both"/>
      </w:pPr>
      <w:r>
        <w:rPr>
          <w:noProof/>
          <w:lang w:val="sk-SK" w:eastAsia="sk-SK" w:bidi="ar-SA"/>
        </w:rPr>
        <w:drawing>
          <wp:inline distT="0" distB="0" distL="0" distR="0">
            <wp:extent cx="874439" cy="745559"/>
            <wp:effectExtent l="0" t="0" r="0" b="0"/>
            <wp:docPr id="9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439" cy="74555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rFonts w:eastAsia="Times New Roman" w:cs="Times New Roman"/>
          <w:lang w:val="en-US"/>
        </w:rPr>
        <w:t>Pozostáva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siedmich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pozd</w:t>
      </w:r>
      <w:r>
        <w:rPr>
          <w:rFonts w:eastAsia="Times New Roman CE" w:cs="Times New Roman"/>
          <w:lang w:val="sk-SK"/>
        </w:rPr>
        <w:t>ĺžnych</w:t>
      </w:r>
      <w:proofErr w:type="spellEnd"/>
      <w:r>
        <w:rPr>
          <w:rFonts w:eastAsia="Times New Roman CE" w:cs="Times New Roman"/>
          <w:lang w:val="sk-SK"/>
        </w:rPr>
        <w:t xml:space="preserve"> pruhov vo farbách červený</w:t>
      </w:r>
      <w:proofErr w:type="gramStart"/>
      <w:r>
        <w:rPr>
          <w:rFonts w:eastAsia="Times New Roman CE" w:cs="Times New Roman"/>
          <w:lang w:val="sk-SK"/>
        </w:rPr>
        <w:t>,  žltý</w:t>
      </w:r>
      <w:proofErr w:type="gramEnd"/>
      <w:r>
        <w:rPr>
          <w:rFonts w:eastAsia="Times New Roman CE" w:cs="Times New Roman"/>
          <w:lang w:val="sk-SK"/>
        </w:rPr>
        <w:t xml:space="preserve">, červený, biely, zelený, žltý, zelený. Vlajka má pomer strán   2 : 3  a ukončená je tromi cípmi, t.j. dvomi </w:t>
      </w:r>
      <w:proofErr w:type="spellStart"/>
      <w:r>
        <w:rPr>
          <w:rFonts w:eastAsia="Times New Roman CE" w:cs="Times New Roman"/>
          <w:lang w:val="sk-SK"/>
        </w:rPr>
        <w:t>zástrihmi</w:t>
      </w:r>
      <w:proofErr w:type="spellEnd"/>
      <w:r>
        <w:rPr>
          <w:rFonts w:eastAsia="Times New Roman CE" w:cs="Times New Roman"/>
          <w:lang w:val="sk-SK"/>
        </w:rPr>
        <w:t>, siahajúcimi do tretiny jej listu.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5.5 </w:t>
      </w:r>
      <w:proofErr w:type="spellStart"/>
      <w:r>
        <w:rPr>
          <w:rFonts w:eastAsia="Times New Roman" w:cs="Times New Roman"/>
          <w:b/>
          <w:bCs/>
          <w:lang w:val="en-US"/>
        </w:rPr>
        <w:t>História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obce</w:t>
      </w:r>
      <w:proofErr w:type="spellEnd"/>
    </w:p>
    <w:p w:rsidR="00772684" w:rsidRDefault="00D111E9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doložené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od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1262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Prelaz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1272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Preloz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1435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1558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Perlak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vel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Pryraseen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1573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Perlasz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alis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Pryhrade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1590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Prechrachjn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1773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Prichraczane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1808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gramStart"/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rokoch</w:t>
      </w:r>
      <w:proofErr w:type="spellEnd"/>
      <w:r>
        <w:rPr>
          <w:rFonts w:eastAsia="Times New Roman" w:cs="Times New Roman"/>
          <w:lang w:val="en-US"/>
        </w:rPr>
        <w:t xml:space="preserve"> 1938 – 1945 </w:t>
      </w:r>
      <w:proofErr w:type="spellStart"/>
      <w:r>
        <w:rPr>
          <w:rFonts w:eastAsia="Times New Roman" w:cs="Times New Roman"/>
          <w:lang w:val="en-US"/>
        </w:rPr>
        <w:t>boli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pripojené</w:t>
      </w:r>
      <w:proofErr w:type="spellEnd"/>
      <w:r>
        <w:rPr>
          <w:rFonts w:eastAsia="Times New Roman" w:cs="Times New Roman"/>
          <w:lang w:val="en-US"/>
        </w:rPr>
        <w:t xml:space="preserve"> k Ma</w:t>
      </w:r>
      <w:proofErr w:type="spellStart"/>
      <w:r>
        <w:rPr>
          <w:rFonts w:eastAsia="Times New Roman CE" w:cs="Times New Roman"/>
          <w:lang w:val="sk-SK"/>
        </w:rPr>
        <w:t>ďarsku</w:t>
      </w:r>
      <w:proofErr w:type="spellEnd"/>
      <w:r>
        <w:rPr>
          <w:rFonts w:eastAsia="Times New Roman CE" w:cs="Times New Roman"/>
          <w:lang w:val="sk-SK"/>
        </w:rPr>
        <w:t>.</w:t>
      </w:r>
      <w:proofErr w:type="gramEnd"/>
      <w:r>
        <w:rPr>
          <w:rFonts w:eastAsia="Times New Roman CE" w:cs="Times New Roman"/>
          <w:lang w:val="sk-SK"/>
        </w:rPr>
        <w:t xml:space="preserve"> Maďarský názov bol </w:t>
      </w:r>
      <w:proofErr w:type="spellStart"/>
      <w:r>
        <w:rPr>
          <w:rFonts w:eastAsia="Times New Roman CE" w:cs="Times New Roman"/>
          <w:lang w:val="sk-SK"/>
        </w:rPr>
        <w:t>Perlász</w:t>
      </w:r>
      <w:proofErr w:type="spellEnd"/>
      <w:r>
        <w:rPr>
          <w:rFonts w:eastAsia="Times New Roman CE" w:cs="Times New Roman"/>
          <w:lang w:val="sk-SK"/>
        </w:rPr>
        <w:t xml:space="preserve">, </w:t>
      </w:r>
      <w:proofErr w:type="spellStart"/>
      <w:r>
        <w:rPr>
          <w:rFonts w:eastAsia="Times New Roman CE" w:cs="Times New Roman"/>
          <w:lang w:val="sk-SK"/>
        </w:rPr>
        <w:t>Kisperlász</w:t>
      </w:r>
      <w:proofErr w:type="spellEnd"/>
      <w:r>
        <w:rPr>
          <w:rFonts w:eastAsia="Times New Roman CE" w:cs="Times New Roman"/>
          <w:lang w:val="sk-SK"/>
        </w:rPr>
        <w:t>.</w:t>
      </w:r>
    </w:p>
    <w:p w:rsidR="00772684" w:rsidRDefault="00D111E9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boli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1275 </w:t>
      </w:r>
      <w:proofErr w:type="spellStart"/>
      <w:r>
        <w:rPr>
          <w:rFonts w:eastAsia="Times New Roman" w:cs="Times New Roman"/>
          <w:lang w:val="en-US"/>
        </w:rPr>
        <w:t>ešte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osadou</w:t>
      </w:r>
      <w:proofErr w:type="spellEnd"/>
      <w:r>
        <w:rPr>
          <w:rFonts w:eastAsia="Times New Roman" w:cs="Times New Roman"/>
          <w:lang w:val="en-US"/>
        </w:rPr>
        <w:t xml:space="preserve">, ale </w:t>
      </w:r>
      <w:proofErr w:type="spellStart"/>
      <w:r>
        <w:rPr>
          <w:rFonts w:eastAsia="Times New Roman" w:cs="Times New Roman"/>
          <w:lang w:val="en-US"/>
        </w:rPr>
        <w:t>koncom</w:t>
      </w:r>
      <w:proofErr w:type="spellEnd"/>
      <w:r>
        <w:rPr>
          <w:rFonts w:eastAsia="Times New Roman" w:cs="Times New Roman"/>
          <w:lang w:val="en-US"/>
        </w:rPr>
        <w:t xml:space="preserve">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storo</w:t>
      </w:r>
      <w:proofErr w:type="spellEnd"/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sa stali už obcou. Patrili </w:t>
      </w:r>
      <w:proofErr w:type="spellStart"/>
      <w:r>
        <w:rPr>
          <w:rFonts w:eastAsia="Times New Roman CE" w:cs="Times New Roman"/>
          <w:lang w:val="sk-SK"/>
        </w:rPr>
        <w:t>Jelšavskému</w:t>
      </w:r>
      <w:proofErr w:type="spellEnd"/>
      <w:r>
        <w:rPr>
          <w:rFonts w:eastAsia="Times New Roman CE" w:cs="Times New Roman"/>
          <w:lang w:val="sk-SK"/>
        </w:rPr>
        <w:t xml:space="preserve">, od 16. storočia Muránskemu panstvu. Obyvatelia si vypomáhali sezónnymi prácami a remeslami (hrnčiarstvo, výroba fajok), včelárstvom, </w:t>
      </w:r>
      <w:proofErr w:type="spellStart"/>
      <w:r>
        <w:rPr>
          <w:rFonts w:eastAsia="Times New Roman CE" w:cs="Times New Roman"/>
          <w:lang w:val="sk-SK"/>
        </w:rPr>
        <w:t>voštinárstvom</w:t>
      </w:r>
      <w:proofErr w:type="spellEnd"/>
      <w:r>
        <w:rPr>
          <w:rFonts w:eastAsia="Times New Roman CE" w:cs="Times New Roman"/>
          <w:lang w:val="sk-SK"/>
        </w:rPr>
        <w:t xml:space="preserve"> a furmančením, neskôr tesárstvom a zhotovovaním výrobkov z dreva.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1773 </w:t>
      </w:r>
      <w:proofErr w:type="spellStart"/>
      <w:r>
        <w:rPr>
          <w:rFonts w:eastAsia="Times New Roman" w:cs="Times New Roman"/>
          <w:lang w:val="en-US"/>
        </w:rPr>
        <w:t>tu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žilo</w:t>
      </w:r>
      <w:proofErr w:type="spellEnd"/>
      <w:r>
        <w:rPr>
          <w:rFonts w:eastAsia="Times New Roman" w:cs="Times New Roman"/>
          <w:lang w:val="en-US"/>
        </w:rPr>
        <w:t xml:space="preserve"> 26 </w:t>
      </w:r>
      <w:proofErr w:type="spellStart"/>
      <w:r>
        <w:rPr>
          <w:rFonts w:eastAsia="Times New Roman" w:cs="Times New Roman"/>
          <w:lang w:val="en-US"/>
        </w:rPr>
        <w:t>sedliakov</w:t>
      </w:r>
      <w:proofErr w:type="spellEnd"/>
      <w:r>
        <w:rPr>
          <w:rFonts w:eastAsia="Times New Roman" w:cs="Times New Roman"/>
          <w:lang w:val="en-US"/>
        </w:rPr>
        <w:t xml:space="preserve"> a 3 </w:t>
      </w:r>
      <w:proofErr w:type="spellStart"/>
      <w:r>
        <w:rPr>
          <w:rFonts w:eastAsia="Times New Roman" w:cs="Times New Roman"/>
          <w:lang w:val="en-US"/>
        </w:rPr>
        <w:t>želiari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1828 mala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37 </w:t>
      </w:r>
      <w:proofErr w:type="spellStart"/>
      <w:r>
        <w:rPr>
          <w:rFonts w:eastAsia="Times New Roman" w:cs="Times New Roman"/>
          <w:lang w:val="en-US"/>
        </w:rPr>
        <w:t>domov</w:t>
      </w:r>
      <w:proofErr w:type="spellEnd"/>
      <w:r>
        <w:rPr>
          <w:rFonts w:eastAsia="Times New Roman" w:cs="Times New Roman"/>
          <w:lang w:val="en-US"/>
        </w:rPr>
        <w:t xml:space="preserve"> a 251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ľov</w:t>
      </w:r>
      <w:proofErr w:type="spellEnd"/>
      <w:r>
        <w:rPr>
          <w:rFonts w:eastAsia="Times New Roman CE" w:cs="Times New Roman"/>
          <w:lang w:val="sk-SK"/>
        </w:rPr>
        <w:t>.</w:t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lastRenderedPageBreak/>
        <w:t xml:space="preserve">5.6 </w:t>
      </w:r>
      <w:proofErr w:type="spellStart"/>
      <w:r>
        <w:rPr>
          <w:rFonts w:eastAsia="Times New Roman" w:cs="Times New Roman"/>
          <w:b/>
          <w:bCs/>
          <w:lang w:val="en-US"/>
        </w:rPr>
        <w:t>Pamiatky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lang w:val="en-US"/>
        </w:rPr>
        <w:t>pamätihodnosti</w:t>
      </w:r>
      <w:proofErr w:type="spellEnd"/>
    </w:p>
    <w:p w:rsidR="00772684" w:rsidRDefault="00D111E9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b/>
          <w:bCs/>
          <w:i/>
          <w:iCs/>
          <w:lang w:val="en-US"/>
        </w:rPr>
        <w:t>Románska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rotunda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sv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.</w:t>
      </w:r>
      <w:proofErr w:type="gramEnd"/>
      <w:r>
        <w:rPr>
          <w:rFonts w:eastAsia="Times New Roman" w:cs="Times New Roman"/>
          <w:b/>
          <w:bCs/>
          <w:i/>
          <w:iCs/>
          <w:lang w:val="en-US"/>
        </w:rPr>
        <w:t xml:space="preserve"> Anny</w:t>
      </w:r>
      <w:r>
        <w:rPr>
          <w:rFonts w:eastAsia="Times New Roman" w:cs="Times New Roman"/>
          <w:b/>
          <w:bCs/>
          <w:i/>
          <w:iCs/>
          <w:lang w:val="en-US"/>
        </w:rPr>
        <w:tab/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i/>
          <w:iCs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Rotunda bola </w:t>
      </w:r>
      <w:proofErr w:type="spellStart"/>
      <w:r>
        <w:rPr>
          <w:rFonts w:eastAsia="Times New Roman" w:cs="Times New Roman"/>
          <w:lang w:val="en-US"/>
        </w:rPr>
        <w:t>postavená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niekedy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prvej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polovici</w:t>
      </w:r>
      <w:proofErr w:type="spellEnd"/>
      <w:r>
        <w:rPr>
          <w:rFonts w:eastAsia="Times New Roman" w:cs="Times New Roman"/>
          <w:lang w:val="en-US"/>
        </w:rPr>
        <w:t xml:space="preserve">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storo</w:t>
      </w:r>
      <w:proofErr w:type="spellEnd"/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ako pútnická kaplnka. Predpokladá sa, že spolu so zaniknutým hradom pod kopcom </w:t>
      </w:r>
      <w:proofErr w:type="spellStart"/>
      <w:r>
        <w:rPr>
          <w:rFonts w:eastAsia="Times New Roman CE" w:cs="Times New Roman"/>
          <w:lang w:val="sk-SK"/>
        </w:rPr>
        <w:t>Muteň</w:t>
      </w:r>
      <w:proofErr w:type="spellEnd"/>
      <w:r>
        <w:rPr>
          <w:rFonts w:eastAsia="Times New Roman CE" w:cs="Times New Roman"/>
          <w:lang w:val="sk-SK"/>
        </w:rPr>
        <w:t xml:space="preserve"> tvorili obrannú sústavu. Krátko po postavení bola sčasti zbúraná. Opravy sa dočkala až v 18.storočí. Bola barokovo upravená a bol vytvorený nový vstup na západnej strane. Slúžila ako cintorínska kaplnka a konali sa v nej aj púte. V roku 2013 bola nanovo zastrešená.</w:t>
      </w:r>
      <w:r>
        <w:rPr>
          <w:rFonts w:eastAsia="Times New Roman CE" w:cs="Times New Roman"/>
          <w:b/>
          <w:bCs/>
          <w:i/>
          <w:iCs/>
          <w:lang w:val="sk-SK"/>
        </w:rPr>
        <w:tab/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6.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funkcií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(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prenesené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kompetencie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originálne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kompetencie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)</w:t>
      </w:r>
    </w:p>
    <w:p w:rsidR="00772684" w:rsidRDefault="00D111E9">
      <w:pPr>
        <w:pStyle w:val="Standard"/>
        <w:spacing w:after="200"/>
        <w:jc w:val="both"/>
      </w:pPr>
      <w:proofErr w:type="spellStart"/>
      <w:r>
        <w:rPr>
          <w:rFonts w:eastAsia="Times New Roman" w:cs="Times New Roman"/>
          <w:lang w:val="en-US"/>
        </w:rPr>
        <w:t>Prenesený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výkon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štátnej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správy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úseku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stavebného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poriadku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ochrany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prírody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krajiny</w:t>
      </w:r>
      <w:proofErr w:type="spellEnd"/>
    </w:p>
    <w:p w:rsidR="00772684" w:rsidRDefault="00D111E9">
      <w:pPr>
        <w:pStyle w:val="Standard"/>
        <w:spacing w:after="200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strede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Kultúrny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dom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postavený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pä</w:t>
      </w:r>
      <w:r>
        <w:rPr>
          <w:rFonts w:eastAsia="Times New Roman CE" w:cs="Times New Roman"/>
          <w:lang w:val="sk-SK"/>
        </w:rPr>
        <w:t>ťdesiatych</w:t>
      </w:r>
      <w:proofErr w:type="spellEnd"/>
      <w:r>
        <w:rPr>
          <w:rFonts w:eastAsia="Times New Roman CE" w:cs="Times New Roman"/>
          <w:lang w:val="sk-SK"/>
        </w:rPr>
        <w:t xml:space="preserve"> až šesťdesiatych rokoch minulého storočia.</w:t>
      </w: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Výchova</w:t>
      </w:r>
      <w:proofErr w:type="spellEnd"/>
      <w:r>
        <w:rPr>
          <w:rFonts w:cs="Times New Roman"/>
          <w:b/>
        </w:rPr>
        <w:t xml:space="preserve"> a </w:t>
      </w:r>
      <w:proofErr w:type="spellStart"/>
      <w:r>
        <w:rPr>
          <w:rFonts w:cs="Times New Roman"/>
          <w:b/>
        </w:rPr>
        <w:t>vzdelávanie</w:t>
      </w:r>
      <w:proofErr w:type="spellEnd"/>
    </w:p>
    <w:p w:rsidR="00772684" w:rsidRDefault="00D111E9">
      <w:pPr>
        <w:pStyle w:val="Odsekzoznamu"/>
        <w:jc w:val="both"/>
      </w:pPr>
      <w:proofErr w:type="spellStart"/>
      <w:r>
        <w:rPr>
          <w:rFonts w:cs="Times New Roman"/>
        </w:rPr>
        <w:t>Obec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nemá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základnú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materskú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deti</w:t>
      </w:r>
      <w:proofErr w:type="spellEnd"/>
      <w:r>
        <w:rPr>
          <w:rFonts w:cs="Times New Roman"/>
        </w:rPr>
        <w:t xml:space="preserve"> z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základnú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 a</w:t>
      </w:r>
    </w:p>
    <w:p w:rsidR="00772684" w:rsidRDefault="00D111E9">
      <w:pPr>
        <w:pStyle w:val="Odsekzoznamu"/>
        <w:jc w:val="both"/>
      </w:pPr>
      <w:proofErr w:type="spellStart"/>
      <w:r>
        <w:rPr>
          <w:rFonts w:cs="Times New Roman"/>
        </w:rPr>
        <w:t>materskú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Jelšave</w:t>
      </w:r>
      <w:proofErr w:type="spellEnd"/>
    </w:p>
    <w:p w:rsidR="00772684" w:rsidRDefault="00772684">
      <w:pPr>
        <w:pStyle w:val="Odsekzoznamu"/>
        <w:jc w:val="both"/>
        <w:rPr>
          <w:rFonts w:cs="Times New Roman"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Zdravotníctvo</w:t>
      </w:r>
      <w:proofErr w:type="spellEnd"/>
    </w:p>
    <w:p w:rsidR="00772684" w:rsidRDefault="00D111E9">
      <w:pPr>
        <w:pStyle w:val="Odsekzoznamu"/>
        <w:ind w:left="708"/>
        <w:jc w:val="both"/>
      </w:pPr>
      <w:r>
        <w:rPr>
          <w:rFonts w:cs="Times New Roman"/>
        </w:rPr>
        <w:t xml:space="preserve">V 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nie </w:t>
      </w:r>
      <w:proofErr w:type="spellStart"/>
      <w:r>
        <w:rPr>
          <w:rFonts w:cs="Times New Roman"/>
        </w:rPr>
        <w:t>sú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žiadne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sociálnych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Občania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zdravotnícke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Jelšave</w:t>
      </w:r>
      <w:proofErr w:type="spellEnd"/>
      <w:r>
        <w:rPr>
          <w:rFonts w:cs="Times New Roman"/>
        </w:rPr>
        <w:t>.</w:t>
      </w:r>
    </w:p>
    <w:p w:rsidR="00772684" w:rsidRDefault="00772684">
      <w:pPr>
        <w:pStyle w:val="Odsekzoznamu"/>
        <w:jc w:val="both"/>
        <w:rPr>
          <w:rFonts w:cs="Times New Roman"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Sociálne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zabezpečenie</w:t>
      </w:r>
      <w:proofErr w:type="spellEnd"/>
    </w:p>
    <w:p w:rsidR="00772684" w:rsidRDefault="00D111E9">
      <w:pPr>
        <w:pStyle w:val="Odsekzoznamu"/>
        <w:ind w:left="708"/>
        <w:jc w:val="both"/>
      </w:pPr>
      <w:r>
        <w:rPr>
          <w:rFonts w:cs="Times New Roman"/>
        </w:rPr>
        <w:t xml:space="preserve">V 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nie </w:t>
      </w:r>
      <w:proofErr w:type="spellStart"/>
      <w:r>
        <w:rPr>
          <w:rFonts w:cs="Times New Roman"/>
        </w:rPr>
        <w:t>sú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žiadne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sociálnych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Občania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zdravotnícke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Jelšave</w:t>
      </w:r>
      <w:proofErr w:type="spellEnd"/>
      <w:r>
        <w:rPr>
          <w:rFonts w:cs="Times New Roman"/>
        </w:rPr>
        <w:t>.</w:t>
      </w:r>
    </w:p>
    <w:p w:rsidR="00772684" w:rsidRDefault="00772684">
      <w:pPr>
        <w:pStyle w:val="Standard"/>
        <w:rPr>
          <w:rFonts w:cs="Times New Roman"/>
          <w:b/>
        </w:rPr>
      </w:pPr>
    </w:p>
    <w:p w:rsidR="00772684" w:rsidRDefault="00D111E9">
      <w:pPr>
        <w:pStyle w:val="Standard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Kultúra</w:t>
      </w:r>
      <w:proofErr w:type="spellEnd"/>
    </w:p>
    <w:p w:rsidR="00772684" w:rsidRDefault="00D111E9">
      <w:pPr>
        <w:pStyle w:val="Standard"/>
        <w:spacing w:after="200"/>
        <w:ind w:left="720" w:hanging="15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strede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Kultúrny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dom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postavený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pä</w:t>
      </w:r>
      <w:r>
        <w:rPr>
          <w:rFonts w:eastAsia="Times New Roman CE" w:cs="Times New Roman"/>
          <w:lang w:val="sk-SK"/>
        </w:rPr>
        <w:t>ťdesiatych</w:t>
      </w:r>
      <w:proofErr w:type="spellEnd"/>
      <w:r>
        <w:rPr>
          <w:rFonts w:eastAsia="Times New Roman CE" w:cs="Times New Roman"/>
          <w:lang w:val="sk-SK"/>
        </w:rPr>
        <w:t xml:space="preserve"> až šesťdesiatych rokoch minulého storočia.</w:t>
      </w:r>
    </w:p>
    <w:p w:rsidR="00772684" w:rsidRDefault="00772684">
      <w:pPr>
        <w:pStyle w:val="Standard"/>
        <w:tabs>
          <w:tab w:val="left" w:pos="1635"/>
        </w:tabs>
        <w:suppressAutoHyphens w:val="0"/>
        <w:ind w:left="570"/>
        <w:jc w:val="both"/>
        <w:rPr>
          <w:rFonts w:cs="Times New Roman"/>
          <w:b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Hospodárstvo</w:t>
      </w:r>
      <w:proofErr w:type="spellEnd"/>
    </w:p>
    <w:p w:rsidR="00772684" w:rsidRDefault="00D111E9">
      <w:pPr>
        <w:pStyle w:val="Standard"/>
        <w:ind w:firstLine="708"/>
        <w:jc w:val="both"/>
      </w:pPr>
      <w:r>
        <w:rPr>
          <w:rFonts w:cs="Times New Roman"/>
        </w:rPr>
        <w:t xml:space="preserve">V 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nachádza</w:t>
      </w:r>
      <w:proofErr w:type="spellEnd"/>
      <w:r>
        <w:rPr>
          <w:rFonts w:cs="Times New Roman"/>
        </w:rPr>
        <w:t xml:space="preserve"> jeden </w:t>
      </w:r>
      <w:proofErr w:type="spellStart"/>
      <w:r>
        <w:rPr>
          <w:rFonts w:cs="Times New Roman"/>
        </w:rPr>
        <w:t>obchod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zmiešaného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tovaru</w:t>
      </w:r>
      <w:proofErr w:type="spellEnd"/>
    </w:p>
    <w:p w:rsidR="00772684" w:rsidRDefault="00772684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772684" w:rsidRDefault="00772684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7.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poh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>ľadu rozpočtovníctva</w:t>
      </w:r>
    </w:p>
    <w:p w:rsidR="00772684" w:rsidRDefault="00D111E9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Základným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nástrojom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čného</w:t>
      </w:r>
      <w:proofErr w:type="spellEnd"/>
      <w:r>
        <w:rPr>
          <w:rFonts w:eastAsia="Times New Roman CE" w:cs="Times New Roman"/>
          <w:lang w:val="sk-SK"/>
        </w:rPr>
        <w:t xml:space="preserve"> hospodárenia obce bol rozpočet obce </w:t>
      </w:r>
      <w:proofErr w:type="gramStart"/>
      <w:r>
        <w:rPr>
          <w:rFonts w:eastAsia="Times New Roman CE" w:cs="Times New Roman"/>
          <w:lang w:val="sk-SK"/>
        </w:rPr>
        <w:t>na</w:t>
      </w:r>
      <w:proofErr w:type="gramEnd"/>
      <w:r>
        <w:rPr>
          <w:rFonts w:eastAsia="Times New Roman CE" w:cs="Times New Roman"/>
          <w:lang w:val="sk-SK"/>
        </w:rPr>
        <w:t xml:space="preserve"> rok 2023. Obec v roku 2023 zostavila rozpočet podľa ustanovenia § 10 odsek 7) zákona č.583/2004 </w:t>
      </w:r>
      <w:proofErr w:type="spellStart"/>
      <w:r>
        <w:rPr>
          <w:rFonts w:eastAsia="Times New Roman CE" w:cs="Times New Roman"/>
          <w:lang w:val="sk-SK"/>
        </w:rPr>
        <w:t>Z.z</w:t>
      </w:r>
      <w:proofErr w:type="spellEnd"/>
      <w:r>
        <w:rPr>
          <w:rFonts w:eastAsia="Times New Roman CE" w:cs="Times New Roman"/>
          <w:lang w:val="sk-SK"/>
        </w:rPr>
        <w:t xml:space="preserve">. o rozpočtových pravidlách územnej samosprávy a o zmene a doplnení niektorých zákonov v znení neskorších predpisov. </w:t>
      </w:r>
      <w:r>
        <w:rPr>
          <w:rFonts w:eastAsia="Times New Roman CE" w:cs="Times New Roman"/>
          <w:b/>
          <w:bCs/>
          <w:lang w:val="sk-SK"/>
        </w:rPr>
        <w:t xml:space="preserve">Rozpočet obce </w:t>
      </w:r>
      <w:r>
        <w:rPr>
          <w:rFonts w:eastAsia="Times New Roman CE" w:cs="Times New Roman"/>
          <w:lang w:val="sk-SK"/>
        </w:rPr>
        <w:t>na rok 2023 bol zostavený ako vyrovnaný</w:t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7.1 </w:t>
      </w:r>
      <w:proofErr w:type="spellStart"/>
      <w:r>
        <w:rPr>
          <w:rFonts w:eastAsia="Times New Roman" w:cs="Times New Roman"/>
          <w:b/>
          <w:bCs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príjmov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r>
        <w:rPr>
          <w:rFonts w:eastAsia="Times New Roman CE" w:cs="Times New Roman"/>
          <w:b/>
          <w:bCs/>
          <w:lang w:val="sk-SK"/>
        </w:rPr>
        <w:t>čerpanie výdavkov za rok 2023</w:t>
      </w:r>
    </w:p>
    <w:tbl>
      <w:tblPr>
        <w:tblW w:w="9075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35"/>
        <w:gridCol w:w="1530"/>
        <w:gridCol w:w="1531"/>
        <w:gridCol w:w="1587"/>
        <w:gridCol w:w="1592"/>
      </w:tblGrid>
      <w:tr w:rsidR="00772684" w:rsidTr="00772684">
        <w:trPr>
          <w:trHeight w:val="6"/>
        </w:trPr>
        <w:tc>
          <w:tcPr>
            <w:tcW w:w="2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b/>
                <w:lang w:val="en-US"/>
              </w:rPr>
            </w:pPr>
          </w:p>
        </w:tc>
        <w:tc>
          <w:tcPr>
            <w:tcW w:w="153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sk-SK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</w:p>
        </w:tc>
        <w:tc>
          <w:tcPr>
            <w:tcW w:w="153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po zmenách</w:t>
            </w:r>
          </w:p>
        </w:tc>
        <w:tc>
          <w:tcPr>
            <w:tcW w:w="15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plnenie k 31.12.2023</w:t>
            </w:r>
          </w:p>
        </w:tc>
        <w:tc>
          <w:tcPr>
            <w:tcW w:w="15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% 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čerpania</w:t>
            </w: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 w:rsidP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sk-SK"/>
              </w:rPr>
              <w:t>21 960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30 030,78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136,75</w:t>
            </w: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sk-SK"/>
              </w:rPr>
              <w:t>21 960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>21 960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>26 655,83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121,38</w:t>
            </w: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príjmy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3 374,95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lastRenderedPageBreak/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lang w:val="en-US"/>
              </w:rPr>
              <w:t>21 960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lang w:val="en-US"/>
              </w:rPr>
              <w:t>21 960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30 030,78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136,75</w:t>
            </w: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30 030,78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136,75</w:t>
            </w: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tabs>
                <w:tab w:val="left" w:pos="324"/>
                <w:tab w:val="center" w:pos="711"/>
              </w:tabs>
              <w:spacing w:line="276" w:lineRule="auto"/>
            </w:pP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</w:pP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výdavky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</w:tr>
      <w:tr w:rsidR="00772684" w:rsidTr="00772684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Upravené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obce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0</w:t>
            </w:r>
          </w:p>
        </w:tc>
        <w:tc>
          <w:tcPr>
            <w:tcW w:w="158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</w:tbl>
    <w:p w:rsidR="00772684" w:rsidRDefault="00772684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color w:val="000000"/>
          <w:lang w:val="en-US"/>
        </w:rPr>
      </w:pPr>
    </w:p>
    <w:p w:rsidR="00FD29FB" w:rsidRDefault="00D111E9" w:rsidP="00FD29FB">
      <w:pPr>
        <w:pStyle w:val="Standard"/>
        <w:spacing w:after="120" w:line="276" w:lineRule="auto"/>
        <w:jc w:val="both"/>
        <w:rPr>
          <w:rFonts w:eastAsia="Times New Roman CE" w:cs="Times New Roman"/>
          <w:b/>
          <w:bCs/>
          <w:color w:val="000000"/>
          <w:lang w:val="sk-SK"/>
        </w:rPr>
      </w:pPr>
      <w:r>
        <w:rPr>
          <w:rFonts w:eastAsia="Times New Roman" w:cs="Times New Roman"/>
          <w:b/>
          <w:bCs/>
          <w:color w:val="000000"/>
          <w:lang w:val="en-US"/>
        </w:rPr>
        <w:t xml:space="preserve">7.2 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Prebytok</w:t>
      </w:r>
      <w:proofErr w:type="spellEnd"/>
      <w:r>
        <w:rPr>
          <w:rFonts w:eastAsia="Times New Roman" w:cs="Times New Roman"/>
          <w:b/>
          <w:bCs/>
          <w:color w:val="000000"/>
          <w:lang w:val="en-US"/>
        </w:rPr>
        <w:t>/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schodok</w:t>
      </w:r>
      <w:proofErr w:type="spellEnd"/>
      <w:r>
        <w:rPr>
          <w:rFonts w:eastAsia="Times New Roman" w:cs="Times New Roman"/>
          <w:b/>
          <w:bCs/>
          <w:color w:val="00000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rozpo</w:t>
      </w:r>
      <w:r>
        <w:rPr>
          <w:rFonts w:eastAsia="Times New Roman CE" w:cs="Times New Roman"/>
          <w:b/>
          <w:bCs/>
          <w:color w:val="000000"/>
          <w:lang w:val="sk-SK"/>
        </w:rPr>
        <w:t>čtového</w:t>
      </w:r>
      <w:proofErr w:type="spellEnd"/>
      <w:r>
        <w:rPr>
          <w:rFonts w:eastAsia="Times New Roman CE" w:cs="Times New Roman"/>
          <w:b/>
          <w:bCs/>
          <w:color w:val="000000"/>
          <w:lang w:val="sk-SK"/>
        </w:rPr>
        <w:t xml:space="preserve"> hospodárenia za rok 2023</w:t>
      </w:r>
    </w:p>
    <w:p w:rsidR="00FD29FB" w:rsidRPr="00230E17" w:rsidRDefault="00FD29FB" w:rsidP="00FD29FB">
      <w:pPr>
        <w:tabs>
          <w:tab w:val="right" w:pos="5040"/>
        </w:tabs>
        <w:jc w:val="both"/>
        <w:rPr>
          <w:b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FD29FB" w:rsidRPr="00230E17" w:rsidTr="008179AF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jc w:val="center"/>
              <w:rPr>
                <w:rStyle w:val="Siln"/>
              </w:rPr>
            </w:pPr>
          </w:p>
          <w:p w:rsidR="00FD29FB" w:rsidRPr="00230E17" w:rsidRDefault="00FD29FB" w:rsidP="008179AF">
            <w:pPr>
              <w:jc w:val="center"/>
            </w:pPr>
            <w:proofErr w:type="spellStart"/>
            <w:r w:rsidRPr="00230E17">
              <w:rPr>
                <w:rStyle w:val="Siln"/>
              </w:rPr>
              <w:t>Hospodárenie</w:t>
            </w:r>
            <w:proofErr w:type="spellEnd"/>
            <w:r w:rsidRPr="00230E17">
              <w:rPr>
                <w:rStyle w:val="Siln"/>
              </w:rPr>
              <w:t xml:space="preserve"> </w:t>
            </w:r>
            <w:proofErr w:type="spellStart"/>
            <w:r w:rsidRPr="00230E17">
              <w:rPr>
                <w:rStyle w:val="Siln"/>
              </w:rPr>
              <w:t>obce</w:t>
            </w:r>
            <w:proofErr w:type="spellEnd"/>
            <w:r w:rsidRPr="00230E17">
              <w:rPr>
                <w:rStyle w:val="Sil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D29FB" w:rsidRPr="00230E17" w:rsidRDefault="00FD29FB" w:rsidP="008179AF">
            <w:pPr>
              <w:tabs>
                <w:tab w:val="right" w:pos="8820"/>
              </w:tabs>
              <w:jc w:val="center"/>
              <w:rPr>
                <w:b/>
              </w:rPr>
            </w:pPr>
            <w:proofErr w:type="spellStart"/>
            <w:r w:rsidRPr="00230E17">
              <w:rPr>
                <w:b/>
              </w:rPr>
              <w:t>Skutočnosť</w:t>
            </w:r>
            <w:proofErr w:type="spellEnd"/>
            <w:r w:rsidRPr="00230E17">
              <w:rPr>
                <w:b/>
              </w:rPr>
              <w:t xml:space="preserve"> k 31.12.2023 v EUR</w:t>
            </w:r>
          </w:p>
          <w:p w:rsidR="00FD29FB" w:rsidRPr="00230E17" w:rsidRDefault="00FD29FB" w:rsidP="008179AF">
            <w:pPr>
              <w:jc w:val="center"/>
            </w:pP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/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sz w:val="20"/>
                <w:szCs w:val="20"/>
              </w:rPr>
              <w:t>Bežné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príjmy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26 655,83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</w:t>
            </w:r>
            <w:proofErr w:type="spellStart"/>
            <w:r w:rsidRPr="00230E17">
              <w:rPr>
                <w:sz w:val="20"/>
                <w:szCs w:val="20"/>
              </w:rPr>
              <w:t>toho</w:t>
            </w:r>
            <w:proofErr w:type="spellEnd"/>
            <w:r w:rsidRPr="00230E17">
              <w:rPr>
                <w:sz w:val="20"/>
                <w:szCs w:val="20"/>
              </w:rPr>
              <w:t xml:space="preserve"> : </w:t>
            </w:r>
            <w:proofErr w:type="spellStart"/>
            <w:r w:rsidRPr="00230E17">
              <w:rPr>
                <w:sz w:val="20"/>
                <w:szCs w:val="20"/>
              </w:rPr>
              <w:t>bežné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príjmy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obce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rStyle w:val="Zvraznenie"/>
                <w:sz w:val="20"/>
                <w:szCs w:val="20"/>
              </w:rPr>
            </w:pPr>
            <w:r w:rsidRPr="00230E17">
              <w:rPr>
                <w:rStyle w:val="Zvraznenie"/>
                <w:sz w:val="20"/>
                <w:szCs w:val="20"/>
              </w:rPr>
              <w:t>26 655,83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sz w:val="20"/>
                <w:szCs w:val="20"/>
              </w:rPr>
              <w:t>Bežné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výdavky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30 030,78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</w:t>
            </w:r>
            <w:proofErr w:type="spellStart"/>
            <w:r w:rsidRPr="00230E17">
              <w:rPr>
                <w:sz w:val="20"/>
                <w:szCs w:val="20"/>
              </w:rPr>
              <w:t>toho</w:t>
            </w:r>
            <w:proofErr w:type="spellEnd"/>
            <w:r w:rsidRPr="00230E17">
              <w:rPr>
                <w:sz w:val="20"/>
                <w:szCs w:val="20"/>
              </w:rPr>
              <w:t xml:space="preserve"> : </w:t>
            </w:r>
            <w:proofErr w:type="spellStart"/>
            <w:r w:rsidRPr="00230E17">
              <w:rPr>
                <w:sz w:val="20"/>
                <w:szCs w:val="20"/>
              </w:rPr>
              <w:t>bežné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výdavky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obce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rStyle w:val="Zvraznenie"/>
                <w:sz w:val="20"/>
                <w:szCs w:val="20"/>
              </w:rPr>
            </w:pPr>
            <w:r w:rsidRPr="00230E17">
              <w:rPr>
                <w:rStyle w:val="Zvraznenie"/>
                <w:sz w:val="20"/>
                <w:szCs w:val="20"/>
              </w:rPr>
              <w:t>30 030,78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Bežný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-3 374,95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sz w:val="20"/>
                <w:szCs w:val="20"/>
              </w:rPr>
              <w:t>Kapitálové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príjmy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0,00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</w:t>
            </w:r>
            <w:proofErr w:type="spellStart"/>
            <w:r w:rsidRPr="00230E17">
              <w:rPr>
                <w:sz w:val="20"/>
                <w:szCs w:val="20"/>
              </w:rPr>
              <w:t>toho</w:t>
            </w:r>
            <w:proofErr w:type="spellEnd"/>
            <w:r w:rsidRPr="00230E17">
              <w:rPr>
                <w:sz w:val="20"/>
                <w:szCs w:val="20"/>
              </w:rPr>
              <w:t xml:space="preserve"> : </w:t>
            </w:r>
            <w:proofErr w:type="spellStart"/>
            <w:r w:rsidRPr="00230E17">
              <w:rPr>
                <w:sz w:val="20"/>
                <w:szCs w:val="20"/>
              </w:rPr>
              <w:t>kapitálové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príjmy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obce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rStyle w:val="Zvraznenie"/>
                <w:sz w:val="20"/>
                <w:szCs w:val="20"/>
              </w:rPr>
            </w:pPr>
            <w:r w:rsidRPr="00230E17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sz w:val="20"/>
                <w:szCs w:val="20"/>
              </w:rPr>
              <w:t>Kapitálové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výdavky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0,00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</w:t>
            </w:r>
            <w:proofErr w:type="spellStart"/>
            <w:r w:rsidRPr="00230E17">
              <w:rPr>
                <w:sz w:val="20"/>
                <w:szCs w:val="20"/>
              </w:rPr>
              <w:t>toho</w:t>
            </w:r>
            <w:proofErr w:type="spellEnd"/>
            <w:r w:rsidRPr="00230E17">
              <w:rPr>
                <w:sz w:val="20"/>
                <w:szCs w:val="20"/>
              </w:rPr>
              <w:t xml:space="preserve"> : </w:t>
            </w:r>
            <w:proofErr w:type="spellStart"/>
            <w:r w:rsidRPr="00230E17">
              <w:rPr>
                <w:sz w:val="20"/>
                <w:szCs w:val="20"/>
              </w:rPr>
              <w:t>kapitálové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výdavky</w:t>
            </w:r>
            <w:proofErr w:type="spellEnd"/>
            <w:r w:rsidRPr="00230E17">
              <w:rPr>
                <w:sz w:val="20"/>
                <w:szCs w:val="20"/>
              </w:rPr>
              <w:t xml:space="preserve">  </w:t>
            </w:r>
            <w:proofErr w:type="spellStart"/>
            <w:r w:rsidRPr="00230E17">
              <w:rPr>
                <w:sz w:val="20"/>
                <w:szCs w:val="20"/>
              </w:rPr>
              <w:t>obce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rStyle w:val="Zvraznenie"/>
                <w:sz w:val="20"/>
                <w:szCs w:val="20"/>
              </w:rPr>
            </w:pPr>
            <w:r w:rsidRPr="00230E17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rPr>
                <w:b/>
                <w:i/>
                <w:sz w:val="20"/>
                <w:szCs w:val="20"/>
              </w:rPr>
            </w:pPr>
            <w:proofErr w:type="spellStart"/>
            <w:r w:rsidRPr="00230E17">
              <w:rPr>
                <w:b/>
                <w:i/>
                <w:sz w:val="20"/>
                <w:szCs w:val="20"/>
              </w:rPr>
              <w:t>Kapitálový</w:t>
            </w:r>
            <w:proofErr w:type="spellEnd"/>
            <w:r w:rsidRPr="00230E17"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b/>
                <w:i/>
                <w:sz w:val="20"/>
                <w:szCs w:val="20"/>
              </w:rPr>
              <w:t>rozpočet</w:t>
            </w:r>
            <w:proofErr w:type="spellEnd"/>
            <w:r w:rsidRPr="00230E17">
              <w:rPr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0,00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Prebytok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>/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schodok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bežného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kapitálového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rozpočtu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b/>
              </w:rPr>
            </w:pPr>
            <w:r w:rsidRPr="00230E17">
              <w:rPr>
                <w:b/>
              </w:rPr>
              <w:t>-3 374,95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rPr>
                <w:rStyle w:val="Zvraznenie"/>
                <w:b/>
                <w:bCs/>
                <w:sz w:val="20"/>
                <w:szCs w:val="20"/>
              </w:rPr>
            </w:pP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Vylúčenie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z 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prebytku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>/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Úprava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schodku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D29FB" w:rsidRPr="00230E17" w:rsidRDefault="00FD29FB" w:rsidP="008179AF">
            <w:pPr>
              <w:jc w:val="right"/>
            </w:pPr>
            <w:r w:rsidRPr="00230E17">
              <w:t>0,00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Pr>
              <w:rPr>
                <w:rStyle w:val="Zvraznenie"/>
                <w:b/>
                <w:sz w:val="20"/>
                <w:szCs w:val="20"/>
              </w:rPr>
            </w:pP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Upravený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prebytok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>/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schodok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bežného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kapitálového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rozpočtu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b/>
              </w:rPr>
            </w:pPr>
            <w:r w:rsidRPr="00230E17">
              <w:rPr>
                <w:b/>
              </w:rPr>
              <w:t>0,00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Príjmové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finančné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operácie</w:t>
            </w:r>
            <w:proofErr w:type="spellEnd"/>
            <w:r w:rsidRPr="00230E17">
              <w:rPr>
                <w:sz w:val="20"/>
                <w:szCs w:val="20"/>
              </w:rPr>
              <w:t xml:space="preserve"> s </w:t>
            </w:r>
            <w:proofErr w:type="spellStart"/>
            <w:r w:rsidRPr="00230E17">
              <w:rPr>
                <w:sz w:val="20"/>
                <w:szCs w:val="20"/>
              </w:rPr>
              <w:t>výnimkou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cudzích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prostriedkov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i/>
                <w:sz w:val="20"/>
                <w:szCs w:val="20"/>
              </w:rPr>
            </w:pPr>
            <w:r w:rsidRPr="00230E17">
              <w:rPr>
                <w:i/>
                <w:sz w:val="20"/>
                <w:szCs w:val="20"/>
              </w:rPr>
              <w:t>3 374,95</w:t>
            </w:r>
          </w:p>
        </w:tc>
      </w:tr>
      <w:tr w:rsidR="00FD29FB" w:rsidRPr="00230E17" w:rsidTr="008179AF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D29FB" w:rsidRPr="00230E17" w:rsidRDefault="00FD29FB" w:rsidP="008179AF">
            <w:pPr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Výdavkové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finančné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operácie</w:t>
            </w:r>
            <w:proofErr w:type="spellEnd"/>
            <w:r w:rsidRPr="00230E17">
              <w:rPr>
                <w:sz w:val="20"/>
                <w:szCs w:val="20"/>
              </w:rPr>
              <w:t xml:space="preserve"> s </w:t>
            </w:r>
            <w:proofErr w:type="spellStart"/>
            <w:r w:rsidRPr="00230E17">
              <w:rPr>
                <w:sz w:val="20"/>
                <w:szCs w:val="20"/>
              </w:rPr>
              <w:t>výnimkou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cudzích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prostriedkov</w:t>
            </w:r>
            <w:proofErr w:type="spellEnd"/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i/>
                <w:sz w:val="20"/>
                <w:szCs w:val="20"/>
              </w:rPr>
            </w:pPr>
            <w:r w:rsidRPr="00230E17">
              <w:rPr>
                <w:i/>
                <w:sz w:val="20"/>
                <w:szCs w:val="20"/>
              </w:rPr>
              <w:t>0,00</w:t>
            </w:r>
          </w:p>
        </w:tc>
      </w:tr>
      <w:tr w:rsidR="00FD29FB" w:rsidRPr="00230E17" w:rsidTr="008179AF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Rozdiel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finančných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operácií</w:t>
            </w:r>
            <w:proofErr w:type="spellEnd"/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D29FB" w:rsidRPr="00230E17" w:rsidRDefault="00FD29FB" w:rsidP="008179AF">
            <w:pPr>
              <w:jc w:val="right"/>
              <w:rPr>
                <w:b/>
              </w:rPr>
            </w:pPr>
            <w:r w:rsidRPr="00230E17">
              <w:rPr>
                <w:b/>
              </w:rPr>
              <w:t>3 374,95</w:t>
            </w:r>
          </w:p>
        </w:tc>
      </w:tr>
      <w:tr w:rsidR="00FD29FB" w:rsidRPr="00230E17" w:rsidTr="008179A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FD29FB" w:rsidRPr="00230E17" w:rsidRDefault="00FD29FB" w:rsidP="008179AF">
            <w:pPr>
              <w:ind w:left="-85"/>
              <w:rPr>
                <w:caps/>
              </w:rPr>
            </w:pPr>
            <w:r w:rsidRPr="00230E1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FD29FB" w:rsidRPr="00230E17" w:rsidRDefault="00FD29FB" w:rsidP="008179AF">
            <w:pPr>
              <w:ind w:right="-51"/>
              <w:jc w:val="right"/>
            </w:pPr>
            <w:r w:rsidRPr="00230E17">
              <w:t>30 030,78</w:t>
            </w:r>
          </w:p>
        </w:tc>
      </w:tr>
      <w:tr w:rsidR="00FD29FB" w:rsidRPr="00230E17" w:rsidTr="008179A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FD29FB" w:rsidRPr="00230E17" w:rsidRDefault="00FD29FB" w:rsidP="008179AF">
            <w:pPr>
              <w:ind w:left="-85"/>
            </w:pPr>
            <w:r w:rsidRPr="00230E17">
              <w:rPr>
                <w:caps/>
                <w:sz w:val="20"/>
                <w:szCs w:val="20"/>
              </w:rPr>
              <w:t>VÝDAVKY</w:t>
            </w:r>
            <w:r w:rsidRPr="00230E1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FD29FB" w:rsidRPr="00230E17" w:rsidRDefault="00FD29FB" w:rsidP="008179AF">
            <w:pPr>
              <w:ind w:right="-51"/>
              <w:jc w:val="right"/>
            </w:pPr>
            <w:r w:rsidRPr="00230E17">
              <w:t>30 030,78</w:t>
            </w:r>
          </w:p>
        </w:tc>
      </w:tr>
      <w:tr w:rsidR="00FD29FB" w:rsidRPr="00230E17" w:rsidTr="008179A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FD29FB" w:rsidRPr="00230E17" w:rsidRDefault="00FD29FB" w:rsidP="008179AF">
            <w:pPr>
              <w:ind w:left="-85"/>
            </w:pP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Rozpočtové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hospodárenie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obce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FD29FB" w:rsidRPr="00230E17" w:rsidRDefault="00FD29FB" w:rsidP="008179AF">
            <w:pPr>
              <w:ind w:right="-51"/>
              <w:jc w:val="right"/>
              <w:rPr>
                <w:b/>
              </w:rPr>
            </w:pPr>
            <w:r w:rsidRPr="00230E17">
              <w:rPr>
                <w:b/>
              </w:rPr>
              <w:t>0,00</w:t>
            </w:r>
          </w:p>
        </w:tc>
      </w:tr>
      <w:tr w:rsidR="00FD29FB" w:rsidRPr="00230E17" w:rsidTr="008179A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FD29FB" w:rsidRPr="00230E17" w:rsidRDefault="00FD29FB" w:rsidP="008179AF">
            <w:pPr>
              <w:rPr>
                <w:rStyle w:val="Zvraznenie"/>
                <w:b/>
                <w:bCs/>
                <w:sz w:val="20"/>
                <w:szCs w:val="20"/>
              </w:rPr>
            </w:pP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Vylúčenie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z 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prebytku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>/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Úprava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sz w:val="20"/>
                <w:szCs w:val="20"/>
              </w:rPr>
              <w:t>schodku</w:t>
            </w:r>
            <w:proofErr w:type="spellEnd"/>
            <w:r w:rsidRPr="00230E17"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shd w:val="clear" w:color="auto" w:fill="auto"/>
            <w:hideMark/>
          </w:tcPr>
          <w:p w:rsidR="00FD29FB" w:rsidRPr="00230E17" w:rsidRDefault="00FD29FB" w:rsidP="008179AF">
            <w:pPr>
              <w:ind w:right="-51"/>
              <w:jc w:val="right"/>
            </w:pPr>
            <w:r w:rsidRPr="00230E17">
              <w:t>0,00</w:t>
            </w:r>
          </w:p>
        </w:tc>
      </w:tr>
      <w:tr w:rsidR="00FD29FB" w:rsidRPr="00230E17" w:rsidTr="008179A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FD29FB" w:rsidRPr="00230E17" w:rsidRDefault="00FD29FB" w:rsidP="008179AF">
            <w:pPr>
              <w:ind w:left="-85"/>
            </w:pP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Upravené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rozpočtové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hospodárenie</w:t>
            </w:r>
            <w:proofErr w:type="spellEnd"/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rStyle w:val="Zvraznenie"/>
                <w:b/>
                <w:bCs/>
                <w:sz w:val="20"/>
                <w:szCs w:val="20"/>
              </w:rPr>
              <w:t>obce</w:t>
            </w:r>
            <w:proofErr w:type="spellEnd"/>
          </w:p>
        </w:tc>
        <w:tc>
          <w:tcPr>
            <w:tcW w:w="4508" w:type="dxa"/>
            <w:shd w:val="clear" w:color="auto" w:fill="D9D9D9"/>
            <w:hideMark/>
          </w:tcPr>
          <w:p w:rsidR="00FD29FB" w:rsidRPr="00230E17" w:rsidRDefault="00FD29FB" w:rsidP="008179AF">
            <w:pPr>
              <w:ind w:right="-51"/>
              <w:jc w:val="right"/>
              <w:rPr>
                <w:b/>
              </w:rPr>
            </w:pPr>
            <w:r w:rsidRPr="00230E17">
              <w:rPr>
                <w:b/>
              </w:rPr>
              <w:t>0,00</w:t>
            </w:r>
          </w:p>
        </w:tc>
      </w:tr>
    </w:tbl>
    <w:p w:rsidR="00FD29FB" w:rsidRPr="00230E17" w:rsidRDefault="00FD29FB" w:rsidP="00FD29FB">
      <w:pPr>
        <w:jc w:val="both"/>
        <w:rPr>
          <w:b/>
          <w:highlight w:val="yellow"/>
        </w:rPr>
      </w:pPr>
    </w:p>
    <w:p w:rsidR="00FD29FB" w:rsidRPr="00230E17" w:rsidRDefault="00FD29FB" w:rsidP="00FD29FB">
      <w:pPr>
        <w:tabs>
          <w:tab w:val="right" w:pos="7740"/>
        </w:tabs>
        <w:jc w:val="both"/>
      </w:pPr>
      <w:proofErr w:type="spellStart"/>
      <w:r w:rsidRPr="00230E17">
        <w:rPr>
          <w:b/>
        </w:rPr>
        <w:t>Schodok</w:t>
      </w:r>
      <w:proofErr w:type="spellEnd"/>
      <w:r w:rsidRPr="00230E17">
        <w:rPr>
          <w:b/>
        </w:rPr>
        <w:t xml:space="preserve"> </w:t>
      </w:r>
      <w:proofErr w:type="spellStart"/>
      <w:r w:rsidRPr="00230E17">
        <w:rPr>
          <w:b/>
        </w:rPr>
        <w:t>rozpočtu</w:t>
      </w:r>
      <w:proofErr w:type="spellEnd"/>
      <w:r w:rsidRPr="00230E17">
        <w:rPr>
          <w:b/>
        </w:rPr>
        <w:t xml:space="preserve"> v </w:t>
      </w:r>
      <w:proofErr w:type="spellStart"/>
      <w:r w:rsidRPr="00230E17">
        <w:rPr>
          <w:b/>
        </w:rPr>
        <w:t>sume</w:t>
      </w:r>
      <w:proofErr w:type="spellEnd"/>
      <w:r w:rsidRPr="00230E17">
        <w:rPr>
          <w:b/>
        </w:rPr>
        <w:t xml:space="preserve"> 3 374,95 EUR</w:t>
      </w:r>
      <w:r w:rsidRPr="00230E17">
        <w:t xml:space="preserve"> </w:t>
      </w:r>
      <w:proofErr w:type="spellStart"/>
      <w:r w:rsidRPr="00230E17">
        <w:t>zistený</w:t>
      </w:r>
      <w:proofErr w:type="spellEnd"/>
      <w:r w:rsidRPr="00230E17">
        <w:t xml:space="preserve"> </w:t>
      </w:r>
      <w:proofErr w:type="spellStart"/>
      <w:r w:rsidRPr="00230E17">
        <w:t>podľa</w:t>
      </w:r>
      <w:proofErr w:type="spellEnd"/>
      <w:r w:rsidRPr="00230E17">
        <w:t xml:space="preserve"> </w:t>
      </w:r>
      <w:proofErr w:type="spellStart"/>
      <w:r w:rsidRPr="00230E17">
        <w:t>ustanovenia</w:t>
      </w:r>
      <w:proofErr w:type="spellEnd"/>
      <w:r w:rsidRPr="00230E17">
        <w:t xml:space="preserve"> § 10 </w:t>
      </w:r>
      <w:proofErr w:type="spellStart"/>
      <w:r w:rsidRPr="00230E17">
        <w:t>ods</w:t>
      </w:r>
      <w:proofErr w:type="spellEnd"/>
      <w:r w:rsidRPr="00230E17">
        <w:t xml:space="preserve">. 3 </w:t>
      </w:r>
      <w:proofErr w:type="spellStart"/>
      <w:r w:rsidRPr="00230E17">
        <w:t>písm</w:t>
      </w:r>
      <w:proofErr w:type="spellEnd"/>
      <w:r w:rsidRPr="00230E17">
        <w:t xml:space="preserve">. a) a b) </w:t>
      </w:r>
      <w:proofErr w:type="spellStart"/>
      <w:r w:rsidRPr="00230E17">
        <w:t>zákona</w:t>
      </w:r>
      <w:proofErr w:type="spellEnd"/>
      <w:r w:rsidRPr="00230E17">
        <w:t xml:space="preserve"> č. 583/2004 </w:t>
      </w:r>
      <w:proofErr w:type="spellStart"/>
      <w:r w:rsidRPr="00230E17">
        <w:t>Z.z</w:t>
      </w:r>
      <w:proofErr w:type="spellEnd"/>
      <w:r w:rsidRPr="00230E17">
        <w:t>. o </w:t>
      </w:r>
      <w:proofErr w:type="spellStart"/>
      <w:r w:rsidRPr="00230E17">
        <w:t>rozpočtových</w:t>
      </w:r>
      <w:proofErr w:type="spellEnd"/>
      <w:r w:rsidRPr="00230E17">
        <w:t xml:space="preserve"> </w:t>
      </w:r>
      <w:proofErr w:type="spellStart"/>
      <w:r w:rsidRPr="00230E17">
        <w:t>pravidlách</w:t>
      </w:r>
      <w:proofErr w:type="spellEnd"/>
      <w:r w:rsidRPr="00230E17">
        <w:t xml:space="preserve"> </w:t>
      </w:r>
      <w:proofErr w:type="spellStart"/>
      <w:r w:rsidRPr="00230E17">
        <w:t>územnej</w:t>
      </w:r>
      <w:proofErr w:type="spellEnd"/>
      <w:r w:rsidRPr="00230E17">
        <w:t xml:space="preserve"> </w:t>
      </w:r>
      <w:proofErr w:type="spellStart"/>
      <w:r w:rsidRPr="00230E17">
        <w:t>samosprávy</w:t>
      </w:r>
      <w:proofErr w:type="spellEnd"/>
      <w:r w:rsidRPr="00230E17">
        <w:t xml:space="preserve"> a o </w:t>
      </w:r>
      <w:proofErr w:type="spellStart"/>
      <w:r w:rsidRPr="00230E17">
        <w:t>zmene</w:t>
      </w:r>
      <w:proofErr w:type="spellEnd"/>
      <w:r w:rsidRPr="00230E17">
        <w:t xml:space="preserve"> a </w:t>
      </w:r>
      <w:proofErr w:type="spellStart"/>
      <w:r w:rsidRPr="00230E17">
        <w:t>doplnení</w:t>
      </w:r>
      <w:proofErr w:type="spellEnd"/>
      <w:r w:rsidRPr="00230E17">
        <w:t xml:space="preserve"> </w:t>
      </w:r>
      <w:proofErr w:type="spellStart"/>
      <w:r w:rsidRPr="00230E17">
        <w:t>niektorých</w:t>
      </w:r>
      <w:proofErr w:type="spellEnd"/>
      <w:r w:rsidRPr="00230E17">
        <w:t xml:space="preserve"> </w:t>
      </w:r>
      <w:proofErr w:type="spellStart"/>
      <w:r w:rsidRPr="00230E17">
        <w:t>zákonov</w:t>
      </w:r>
      <w:proofErr w:type="spellEnd"/>
      <w:r w:rsidRPr="00230E17">
        <w:t xml:space="preserve"> v </w:t>
      </w:r>
      <w:proofErr w:type="spellStart"/>
      <w:r w:rsidRPr="00230E17">
        <w:t>z.n.p</w:t>
      </w:r>
      <w:proofErr w:type="spellEnd"/>
      <w:r w:rsidRPr="00230E17">
        <w:t xml:space="preserve">. </w:t>
      </w:r>
      <w:proofErr w:type="spellStart"/>
      <w:r w:rsidRPr="00230E17">
        <w:t>bol</w:t>
      </w:r>
      <w:proofErr w:type="spellEnd"/>
      <w:r w:rsidRPr="00230E17">
        <w:t xml:space="preserve"> v </w:t>
      </w:r>
      <w:proofErr w:type="spellStart"/>
      <w:r w:rsidRPr="00230E17">
        <w:t>rozpočtovom</w:t>
      </w:r>
      <w:proofErr w:type="spellEnd"/>
      <w:r w:rsidRPr="00230E17">
        <w:t xml:space="preserve"> </w:t>
      </w:r>
      <w:proofErr w:type="spellStart"/>
      <w:r w:rsidRPr="00230E17">
        <w:t>roku</w:t>
      </w:r>
      <w:proofErr w:type="spellEnd"/>
      <w:r w:rsidRPr="00230E17">
        <w:t xml:space="preserve"> 2023 </w:t>
      </w:r>
      <w:proofErr w:type="spellStart"/>
      <w:r w:rsidRPr="00230E17">
        <w:t>vysporiadaný</w:t>
      </w:r>
      <w:proofErr w:type="spellEnd"/>
      <w:r w:rsidRPr="00230E17">
        <w:t xml:space="preserve"> :</w:t>
      </w:r>
      <w:r w:rsidRPr="00230E17">
        <w:tab/>
      </w:r>
    </w:p>
    <w:p w:rsidR="00FD29FB" w:rsidRPr="00230E17" w:rsidRDefault="00FD29FB" w:rsidP="00FD29FB">
      <w:pPr>
        <w:widowControl/>
        <w:numPr>
          <w:ilvl w:val="0"/>
          <w:numId w:val="35"/>
        </w:numPr>
        <w:tabs>
          <w:tab w:val="right" w:pos="5580"/>
        </w:tabs>
        <w:suppressAutoHyphens w:val="0"/>
        <w:autoSpaceDN/>
        <w:jc w:val="both"/>
        <w:textAlignment w:val="auto"/>
      </w:pPr>
      <w:r w:rsidRPr="00230E17">
        <w:t>z </w:t>
      </w:r>
      <w:proofErr w:type="spellStart"/>
      <w:r w:rsidRPr="00230E17">
        <w:t>finančných</w:t>
      </w:r>
      <w:proofErr w:type="spellEnd"/>
      <w:r w:rsidRPr="00230E17">
        <w:t xml:space="preserve"> </w:t>
      </w:r>
      <w:proofErr w:type="spellStart"/>
      <w:r w:rsidRPr="00230E17">
        <w:t>operácií</w:t>
      </w:r>
      <w:proofErr w:type="spellEnd"/>
      <w:r w:rsidRPr="00230E17">
        <w:t xml:space="preserve"> </w:t>
      </w:r>
      <w:r w:rsidRPr="00230E17">
        <w:tab/>
        <w:t>3 374,95</w:t>
      </w:r>
      <w:r w:rsidRPr="00230E17">
        <w:rPr>
          <w:iCs/>
        </w:rPr>
        <w:t xml:space="preserve"> </w:t>
      </w:r>
      <w:r w:rsidRPr="00230E17">
        <w:t>EUR</w:t>
      </w:r>
    </w:p>
    <w:p w:rsidR="00FD29FB" w:rsidRPr="00230E17" w:rsidRDefault="00FD29FB" w:rsidP="00FD29FB">
      <w:pPr>
        <w:tabs>
          <w:tab w:val="right" w:pos="5580"/>
        </w:tabs>
        <w:jc w:val="both"/>
      </w:pPr>
    </w:p>
    <w:p w:rsidR="00FD29FB" w:rsidRPr="00230E17" w:rsidRDefault="00FD29FB" w:rsidP="00FD29FB">
      <w:pPr>
        <w:tabs>
          <w:tab w:val="right" w:pos="5580"/>
        </w:tabs>
        <w:jc w:val="both"/>
      </w:pPr>
      <w:proofErr w:type="spellStart"/>
      <w:r w:rsidRPr="00230E17">
        <w:rPr>
          <w:b/>
        </w:rPr>
        <w:t>Zostatok</w:t>
      </w:r>
      <w:proofErr w:type="spellEnd"/>
      <w:r w:rsidRPr="00230E17">
        <w:rPr>
          <w:b/>
        </w:rPr>
        <w:t xml:space="preserve">  </w:t>
      </w:r>
      <w:proofErr w:type="spellStart"/>
      <w:r w:rsidRPr="00230E17">
        <w:rPr>
          <w:b/>
        </w:rPr>
        <w:t>finančných</w:t>
      </w:r>
      <w:proofErr w:type="spellEnd"/>
      <w:r w:rsidRPr="00230E17">
        <w:rPr>
          <w:b/>
        </w:rPr>
        <w:t xml:space="preserve"> </w:t>
      </w:r>
      <w:proofErr w:type="spellStart"/>
      <w:r w:rsidRPr="00230E17">
        <w:rPr>
          <w:b/>
        </w:rPr>
        <w:t>operácií</w:t>
      </w:r>
      <w:proofErr w:type="spellEnd"/>
      <w:r w:rsidRPr="00230E17">
        <w:rPr>
          <w:b/>
        </w:rPr>
        <w:t xml:space="preserve"> </w:t>
      </w:r>
      <w:r w:rsidRPr="00230E17">
        <w:t>v </w:t>
      </w:r>
      <w:proofErr w:type="spellStart"/>
      <w:r w:rsidRPr="00230E17">
        <w:t>sume</w:t>
      </w:r>
      <w:proofErr w:type="spellEnd"/>
      <w:r w:rsidRPr="00230E17">
        <w:t xml:space="preserve">  3 374,95 EUR, </w:t>
      </w:r>
      <w:proofErr w:type="spellStart"/>
      <w:r w:rsidRPr="00230E17">
        <w:t>bol</w:t>
      </w:r>
      <w:proofErr w:type="spellEnd"/>
      <w:r w:rsidRPr="00230E17">
        <w:t xml:space="preserve">  </w:t>
      </w:r>
      <w:proofErr w:type="spellStart"/>
      <w:r w:rsidRPr="00230E17">
        <w:t>použitý</w:t>
      </w:r>
      <w:proofErr w:type="spellEnd"/>
      <w:r w:rsidRPr="00230E17">
        <w:t xml:space="preserve"> na:</w:t>
      </w:r>
    </w:p>
    <w:p w:rsidR="00FD29FB" w:rsidRPr="00230E17" w:rsidRDefault="00FD29FB" w:rsidP="00FD29FB">
      <w:pPr>
        <w:widowControl/>
        <w:numPr>
          <w:ilvl w:val="0"/>
          <w:numId w:val="35"/>
        </w:numPr>
        <w:tabs>
          <w:tab w:val="right" w:pos="8640"/>
        </w:tabs>
        <w:suppressAutoHyphens w:val="0"/>
        <w:autoSpaceDN/>
        <w:jc w:val="both"/>
        <w:textAlignment w:val="auto"/>
      </w:pPr>
      <w:proofErr w:type="spellStart"/>
      <w:r w:rsidRPr="00230E17">
        <w:t>vysporiadanie</w:t>
      </w:r>
      <w:proofErr w:type="spellEnd"/>
      <w:r w:rsidRPr="00230E17">
        <w:t xml:space="preserve"> </w:t>
      </w:r>
      <w:proofErr w:type="spellStart"/>
      <w:r w:rsidRPr="00230E17">
        <w:t>schodku</w:t>
      </w:r>
      <w:proofErr w:type="spellEnd"/>
      <w:r w:rsidRPr="00230E17">
        <w:t xml:space="preserve"> </w:t>
      </w:r>
      <w:proofErr w:type="spellStart"/>
      <w:r w:rsidRPr="00230E17">
        <w:t>bežného</w:t>
      </w:r>
      <w:proofErr w:type="spellEnd"/>
      <w:r w:rsidRPr="00230E17">
        <w:t xml:space="preserve"> a </w:t>
      </w:r>
      <w:proofErr w:type="spellStart"/>
      <w:r w:rsidRPr="00230E17">
        <w:t>kapitálového</w:t>
      </w:r>
      <w:proofErr w:type="spellEnd"/>
      <w:r w:rsidRPr="00230E17">
        <w:t xml:space="preserve"> </w:t>
      </w:r>
      <w:proofErr w:type="spellStart"/>
      <w:r w:rsidRPr="00230E17">
        <w:t>rozpočtu</w:t>
      </w:r>
      <w:proofErr w:type="spellEnd"/>
      <w:r w:rsidRPr="00230E17">
        <w:t xml:space="preserve"> v </w:t>
      </w:r>
      <w:proofErr w:type="spellStart"/>
      <w:r w:rsidRPr="00230E17">
        <w:t>sume</w:t>
      </w:r>
      <w:proofErr w:type="spellEnd"/>
      <w:r w:rsidRPr="00230E17">
        <w:t xml:space="preserve">       3 374,95</w:t>
      </w:r>
      <w:r w:rsidRPr="00230E17">
        <w:tab/>
        <w:t xml:space="preserve"> EUR</w:t>
      </w:r>
    </w:p>
    <w:p w:rsidR="00FD29FB" w:rsidRPr="00230E17" w:rsidRDefault="00FD29FB" w:rsidP="00FD29FB">
      <w:pPr>
        <w:tabs>
          <w:tab w:val="right" w:pos="5580"/>
        </w:tabs>
        <w:jc w:val="both"/>
        <w:rPr>
          <w:b/>
        </w:rPr>
      </w:pPr>
    </w:p>
    <w:p w:rsidR="00FD29FB" w:rsidRPr="00230E17" w:rsidRDefault="00FD29FB" w:rsidP="00FD29FB">
      <w:pPr>
        <w:tabs>
          <w:tab w:val="right" w:pos="8640"/>
        </w:tabs>
        <w:jc w:val="both"/>
        <w:rPr>
          <w:i/>
        </w:rPr>
      </w:pPr>
    </w:p>
    <w:p w:rsidR="00FD29FB" w:rsidRPr="00230E17" w:rsidRDefault="00FD29FB" w:rsidP="00FD29FB">
      <w:pPr>
        <w:tabs>
          <w:tab w:val="right" w:pos="5580"/>
        </w:tabs>
        <w:jc w:val="both"/>
      </w:pPr>
      <w:r w:rsidRPr="00230E17">
        <w:t xml:space="preserve">Na </w:t>
      </w:r>
      <w:proofErr w:type="spellStart"/>
      <w:r w:rsidRPr="00230E17">
        <w:t>základe</w:t>
      </w:r>
      <w:proofErr w:type="spellEnd"/>
      <w:r w:rsidRPr="00230E17">
        <w:t xml:space="preserve"> </w:t>
      </w:r>
      <w:proofErr w:type="spellStart"/>
      <w:r w:rsidRPr="00230E17">
        <w:t>uvedených</w:t>
      </w:r>
      <w:proofErr w:type="spellEnd"/>
      <w:r w:rsidRPr="00230E17">
        <w:t xml:space="preserve"> </w:t>
      </w:r>
      <w:proofErr w:type="spellStart"/>
      <w:r w:rsidRPr="00230E17">
        <w:t>skutočností</w:t>
      </w:r>
      <w:proofErr w:type="spellEnd"/>
      <w:r w:rsidRPr="00230E17">
        <w:t xml:space="preserve"> </w:t>
      </w:r>
      <w:proofErr w:type="spellStart"/>
      <w:r w:rsidRPr="00230E17">
        <w:t>Obec</w:t>
      </w:r>
      <w:proofErr w:type="spellEnd"/>
      <w:r w:rsidRPr="00230E17">
        <w:t xml:space="preserve"> </w:t>
      </w:r>
      <w:proofErr w:type="spellStart"/>
      <w:r w:rsidRPr="00230E17">
        <w:t>Prihradzany</w:t>
      </w:r>
      <w:proofErr w:type="spellEnd"/>
      <w:r w:rsidRPr="00230E17">
        <w:t xml:space="preserve"> </w:t>
      </w:r>
      <w:proofErr w:type="spellStart"/>
      <w:r w:rsidRPr="00230E17">
        <w:t>netvorí</w:t>
      </w:r>
      <w:proofErr w:type="spellEnd"/>
      <w:r w:rsidRPr="00230E17">
        <w:t xml:space="preserve">  </w:t>
      </w:r>
      <w:proofErr w:type="spellStart"/>
      <w:r w:rsidRPr="00230E17">
        <w:t>rezervný</w:t>
      </w:r>
      <w:proofErr w:type="spellEnd"/>
      <w:r w:rsidRPr="00230E17">
        <w:t xml:space="preserve"> </w:t>
      </w:r>
      <w:proofErr w:type="spellStart"/>
      <w:r w:rsidRPr="00230E17">
        <w:t>fond</w:t>
      </w:r>
      <w:proofErr w:type="spellEnd"/>
      <w:r w:rsidRPr="00230E17">
        <w:t xml:space="preserve"> </w:t>
      </w:r>
      <w:proofErr w:type="spellStart"/>
      <w:r w:rsidRPr="00230E17">
        <w:t>za</w:t>
      </w:r>
      <w:proofErr w:type="spellEnd"/>
      <w:r w:rsidRPr="00230E17">
        <w:t xml:space="preserve"> </w:t>
      </w:r>
      <w:proofErr w:type="spellStart"/>
      <w:r w:rsidRPr="00230E17">
        <w:t>rok</w:t>
      </w:r>
      <w:proofErr w:type="spellEnd"/>
      <w:r w:rsidRPr="00230E17">
        <w:t xml:space="preserve"> 2023. </w:t>
      </w:r>
    </w:p>
    <w:p w:rsidR="00FD29FB" w:rsidRDefault="00FD29FB" w:rsidP="00FD29FB">
      <w:pPr>
        <w:pStyle w:val="Standard"/>
        <w:spacing w:after="120" w:line="276" w:lineRule="auto"/>
        <w:jc w:val="both"/>
        <w:rPr>
          <w:rFonts w:eastAsia="Times New Roman CE" w:cs="Times New Roman"/>
          <w:b/>
          <w:bCs/>
          <w:color w:val="000000"/>
          <w:lang w:val="sk-SK"/>
        </w:rPr>
      </w:pPr>
    </w:p>
    <w:p w:rsidR="00772684" w:rsidRDefault="00D111E9">
      <w:pPr>
        <w:pStyle w:val="Standard"/>
        <w:spacing w:after="120" w:line="276" w:lineRule="auto"/>
        <w:jc w:val="both"/>
      </w:pPr>
      <w:r>
        <w:rPr>
          <w:rFonts w:eastAsia="Times New Roman" w:cs="Times New Roman"/>
          <w:b/>
          <w:bCs/>
          <w:lang w:val="en-US"/>
        </w:rPr>
        <w:lastRenderedPageBreak/>
        <w:t xml:space="preserve">7.3 </w:t>
      </w:r>
      <w:proofErr w:type="spellStart"/>
      <w:r>
        <w:rPr>
          <w:rFonts w:eastAsia="Times New Roman" w:cs="Times New Roman"/>
          <w:b/>
          <w:bCs/>
          <w:lang w:val="en-US"/>
        </w:rPr>
        <w:t>Rozpo</w:t>
      </w:r>
      <w:r>
        <w:rPr>
          <w:rFonts w:eastAsia="Times New Roman CE" w:cs="Times New Roman"/>
          <w:b/>
          <w:bCs/>
          <w:lang w:val="sk-SK"/>
        </w:rPr>
        <w:t>čet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</w:t>
      </w:r>
      <w:proofErr w:type="gramStart"/>
      <w:r>
        <w:rPr>
          <w:rFonts w:eastAsia="Times New Roman CE" w:cs="Times New Roman"/>
          <w:b/>
          <w:bCs/>
          <w:lang w:val="sk-SK"/>
        </w:rPr>
        <w:t>na</w:t>
      </w:r>
      <w:proofErr w:type="gramEnd"/>
      <w:r>
        <w:rPr>
          <w:rFonts w:eastAsia="Times New Roman CE" w:cs="Times New Roman"/>
          <w:b/>
          <w:bCs/>
          <w:lang w:val="sk-SK"/>
        </w:rPr>
        <w:t xml:space="preserve"> roky 202</w:t>
      </w:r>
      <w:r w:rsidR="008179AF">
        <w:rPr>
          <w:rFonts w:eastAsia="Times New Roman CE" w:cs="Times New Roman"/>
          <w:b/>
          <w:bCs/>
          <w:lang w:val="sk-SK"/>
        </w:rPr>
        <w:t>4</w:t>
      </w:r>
      <w:r>
        <w:rPr>
          <w:rFonts w:eastAsia="Times New Roman CE" w:cs="Times New Roman"/>
          <w:b/>
          <w:bCs/>
          <w:lang w:val="sk-SK"/>
        </w:rPr>
        <w:t xml:space="preserve"> - 202</w:t>
      </w:r>
      <w:r w:rsidR="008179AF">
        <w:rPr>
          <w:rFonts w:eastAsia="Times New Roman CE" w:cs="Times New Roman"/>
          <w:b/>
          <w:bCs/>
          <w:lang w:val="sk-SK"/>
        </w:rPr>
        <w:t>6</w:t>
      </w:r>
    </w:p>
    <w:tbl>
      <w:tblPr>
        <w:tblW w:w="9073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83"/>
        <w:gridCol w:w="1670"/>
        <w:gridCol w:w="1671"/>
        <w:gridCol w:w="1671"/>
        <w:gridCol w:w="1678"/>
      </w:tblGrid>
      <w:tr w:rsidR="00772684" w:rsidTr="00772684">
        <w:trPr>
          <w:trHeight w:val="1"/>
        </w:trPr>
        <w:tc>
          <w:tcPr>
            <w:tcW w:w="238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</w:t>
            </w:r>
            <w:r w:rsidR="00FD29FB">
              <w:rPr>
                <w:rFonts w:eastAsia="Times New Roman CE" w:cs="Times New Roman"/>
                <w:b/>
                <w:bCs/>
                <w:lang w:val="sk-SK"/>
              </w:rPr>
              <w:t>3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</w:t>
            </w:r>
            <w:r w:rsidR="00FD29FB">
              <w:rPr>
                <w:rFonts w:eastAsia="Times New Roman CE" w:cs="Times New Roman"/>
                <w:b/>
                <w:bCs/>
                <w:lang w:val="sk-SK"/>
              </w:rPr>
              <w:t>4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</w:t>
            </w:r>
            <w:r w:rsidR="00FD29FB">
              <w:rPr>
                <w:rFonts w:eastAsia="Times New Roman CE" w:cs="Times New Roman"/>
                <w:b/>
                <w:bCs/>
                <w:lang w:val="sk-SK"/>
              </w:rPr>
              <w:t>5</w:t>
            </w:r>
          </w:p>
        </w:tc>
        <w:tc>
          <w:tcPr>
            <w:tcW w:w="16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</w:t>
            </w:r>
            <w:r w:rsidR="00FD29FB">
              <w:rPr>
                <w:rFonts w:eastAsia="Times New Roman CE" w:cs="Times New Roman"/>
                <w:b/>
                <w:bCs/>
                <w:lang w:val="sk-SK"/>
              </w:rPr>
              <w:t>6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30 030,78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26 655,83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t>3 374,95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FD29FB" w:rsidTr="00772684">
        <w:trPr>
          <w:trHeight w:val="1"/>
        </w:trPr>
        <w:tc>
          <w:tcPr>
            <w:tcW w:w="238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31.12.2023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2024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2025</w:t>
            </w:r>
          </w:p>
        </w:tc>
        <w:tc>
          <w:tcPr>
            <w:tcW w:w="16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2026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30 030,78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21 960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30 030,78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8179AF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21 960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výdavky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</w:tbl>
    <w:p w:rsidR="00772684" w:rsidRDefault="00772684">
      <w:pPr>
        <w:pStyle w:val="Standard"/>
        <w:rPr>
          <w:rFonts w:eastAsia="Calibri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poh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>ľadu účtovníctva</w:t>
      </w: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8.1 </w:t>
      </w:r>
      <w:proofErr w:type="spellStart"/>
      <w:r>
        <w:rPr>
          <w:rFonts w:eastAsia="Times New Roman" w:cs="Times New Roman"/>
          <w:b/>
          <w:bCs/>
          <w:lang w:val="en-US"/>
        </w:rPr>
        <w:t>Majetok</w:t>
      </w:r>
      <w:proofErr w:type="spellEnd"/>
    </w:p>
    <w:tbl>
      <w:tblPr>
        <w:tblW w:w="9426" w:type="dxa"/>
        <w:tblInd w:w="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54"/>
        <w:gridCol w:w="2869"/>
        <w:gridCol w:w="2803"/>
      </w:tblGrid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 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8179AF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 31.12.202</w:t>
            </w:r>
            <w:r w:rsidR="008179AF">
              <w:rPr>
                <w:rFonts w:eastAsia="Times New Roman" w:cs="Times New Roman"/>
                <w:b/>
                <w:bCs/>
                <w:lang w:val="en-US"/>
              </w:rPr>
              <w:t>3</w:t>
            </w:r>
            <w:r>
              <w:rPr>
                <w:rFonts w:eastAsia="Times New Roman" w:cs="Times New Roman"/>
                <w:b/>
                <w:bCs/>
                <w:lang w:val="en-US"/>
              </w:rPr>
              <w:t xml:space="preserve">  v EUR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8179AF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1.1.202</w:t>
            </w:r>
            <w:r w:rsidR="008179AF">
              <w:rPr>
                <w:rFonts w:eastAsia="Times New Roman" w:cs="Times New Roman"/>
                <w:b/>
                <w:bCs/>
                <w:lang w:val="en-US"/>
              </w:rPr>
              <w:t>2</w:t>
            </w:r>
            <w:r>
              <w:rPr>
                <w:rFonts w:eastAsia="Times New Roman" w:cs="Times New Roman"/>
                <w:b/>
                <w:bCs/>
                <w:lang w:val="en-US"/>
              </w:rPr>
              <w:t xml:space="preserve"> v EUR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72 189,08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76 700,17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Neobežný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69 504,86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70 716,86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nehmotný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majetok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hmotný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majetok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45 110,21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46 322,21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čný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majetok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24 394,65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24 394,65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Obežný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2 201,94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5 583,11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Zásoby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Zú</w:t>
            </w:r>
            <w:r>
              <w:rPr>
                <w:rFonts w:eastAsia="Times New Roman CE" w:cs="Times New Roman"/>
                <w:lang w:val="sk-SK"/>
              </w:rPr>
              <w:t>čtovanie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medzi </w:t>
            </w:r>
            <w:proofErr w:type="spellStart"/>
            <w:r>
              <w:rPr>
                <w:rFonts w:eastAsia="Times New Roman CE" w:cs="Times New Roman"/>
                <w:lang w:val="sk-SK"/>
              </w:rPr>
              <w:t>subjektami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VS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224,57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230,79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účty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1 977,37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5 352,32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dlh</w:t>
            </w:r>
            <w:proofErr w:type="spellEnd"/>
            <w:r>
              <w:rPr>
                <w:rFonts w:eastAsia="Times New Roman" w:cs="Times New Roman"/>
                <w:lang w:val="en-US"/>
              </w:rPr>
              <w:t>.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krát</w:t>
            </w:r>
            <w:proofErr w:type="spellEnd"/>
            <w:r>
              <w:rPr>
                <w:rFonts w:eastAsia="Times New Roman" w:cs="Times New Roman"/>
                <w:lang w:val="en-US"/>
              </w:rPr>
              <w:t>.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 CE" w:cs="Times New Roman"/>
                <w:b/>
                <w:bCs/>
                <w:lang w:val="sk-SK"/>
              </w:rPr>
              <w:t>Časové rozlíšenie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482,28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400,20</w:t>
            </w:r>
          </w:p>
        </w:tc>
      </w:tr>
    </w:tbl>
    <w:p w:rsidR="00772684" w:rsidRDefault="00772684">
      <w:pPr>
        <w:pStyle w:val="Standard"/>
        <w:spacing w:line="360" w:lineRule="auto"/>
        <w:jc w:val="both"/>
        <w:rPr>
          <w:rFonts w:eastAsia="Times New Roman" w:cs="Times New Roman"/>
          <w:b/>
          <w:bCs/>
          <w:lang w:val="en-US"/>
        </w:rPr>
      </w:pPr>
    </w:p>
    <w:p w:rsidR="00B15C41" w:rsidRDefault="00B15C41">
      <w:pPr>
        <w:pStyle w:val="Standard"/>
        <w:spacing w:line="360" w:lineRule="auto"/>
        <w:jc w:val="both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lastRenderedPageBreak/>
        <w:t xml:space="preserve">  </w:t>
      </w:r>
      <w:r>
        <w:rPr>
          <w:rFonts w:cs="Times New Roman"/>
          <w:b/>
        </w:rPr>
        <w:t xml:space="preserve">8.2 </w:t>
      </w:r>
      <w:proofErr w:type="spellStart"/>
      <w:r>
        <w:rPr>
          <w:rFonts w:cs="Times New Roman"/>
          <w:b/>
        </w:rPr>
        <w:t>Zdroje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krytia</w:t>
      </w:r>
      <w:proofErr w:type="spellEnd"/>
    </w:p>
    <w:tbl>
      <w:tblPr>
        <w:tblW w:w="9426" w:type="dxa"/>
        <w:tblInd w:w="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54"/>
        <w:gridCol w:w="2869"/>
        <w:gridCol w:w="2803"/>
      </w:tblGrid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8179AF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 31.12.202</w:t>
            </w:r>
            <w:r w:rsidR="008179AF">
              <w:rPr>
                <w:rFonts w:eastAsia="Times New Roman" w:cs="Times New Roman"/>
                <w:b/>
                <w:bCs/>
                <w:lang w:val="en-US"/>
              </w:rPr>
              <w:t>3</w:t>
            </w:r>
            <w:r>
              <w:rPr>
                <w:rFonts w:eastAsia="Times New Roman" w:cs="Times New Roman"/>
                <w:b/>
                <w:bCs/>
                <w:lang w:val="en-US"/>
              </w:rPr>
              <w:t xml:space="preserve">  v EUR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8179AF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1.1.202</w:t>
            </w:r>
            <w:r w:rsidR="008179AF">
              <w:rPr>
                <w:rFonts w:eastAsia="Times New Roman" w:cs="Times New Roman"/>
                <w:b/>
                <w:bCs/>
                <w:lang w:val="en-US"/>
              </w:rPr>
              <w:t>2</w:t>
            </w:r>
            <w:r>
              <w:rPr>
                <w:rFonts w:eastAsia="Times New Roman" w:cs="Times New Roman"/>
                <w:b/>
                <w:bCs/>
                <w:lang w:val="en-US"/>
              </w:rPr>
              <w:t xml:space="preserve"> v EUR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imanie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72 189,08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76 700,17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imanie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47 890,45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50 028,66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Oce</w:t>
            </w:r>
            <w:r>
              <w:rPr>
                <w:rFonts w:eastAsia="Times New Roman CE" w:cs="Times New Roman"/>
                <w:lang w:val="sk-SK"/>
              </w:rPr>
              <w:t>ňovacie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rozdiely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Fondy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Výsledok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hospodárenia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47 890,45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50 028,66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1 645,63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2 457,50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Rezervy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452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Zú</w:t>
            </w:r>
            <w:r>
              <w:rPr>
                <w:rFonts w:eastAsia="Times New Roman CE" w:cs="Times New Roman"/>
                <w:lang w:val="sk-SK"/>
              </w:rPr>
              <w:t>čtovanie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medzi </w:t>
            </w:r>
            <w:proofErr w:type="spellStart"/>
            <w:r>
              <w:rPr>
                <w:rFonts w:eastAsia="Times New Roman CE" w:cs="Times New Roman"/>
                <w:lang w:val="sk-SK"/>
              </w:rPr>
              <w:t>subjektami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VS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8179AF">
            <w:pPr>
              <w:pStyle w:val="Standard"/>
              <w:spacing w:line="360" w:lineRule="auto"/>
              <w:jc w:val="right"/>
            </w:pPr>
            <w:r>
              <w:rPr>
                <w:rFonts w:eastAsia="Calibri" w:cs="Times New Roman"/>
                <w:lang w:val="en-US"/>
              </w:rPr>
              <w:t>674,57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1 645,63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1 782,93</w:t>
            </w: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Bankové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úvery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3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360" w:lineRule="auto"/>
              <w:jc w:val="both"/>
            </w:pPr>
            <w:r>
              <w:rPr>
                <w:rFonts w:eastAsia="Times New Roman CE" w:cs="Times New Roman"/>
                <w:b/>
                <w:bCs/>
                <w:lang w:val="sk-SK"/>
              </w:rPr>
              <w:t>Časové rozlíšenie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22 653,00</w:t>
            </w:r>
          </w:p>
        </w:tc>
        <w:tc>
          <w:tcPr>
            <w:tcW w:w="28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23 865,00</w:t>
            </w:r>
          </w:p>
        </w:tc>
      </w:tr>
    </w:tbl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8.3 </w:t>
      </w:r>
      <w:proofErr w:type="spellStart"/>
      <w:r>
        <w:rPr>
          <w:rFonts w:eastAsia="Times New Roman" w:cs="Times New Roman"/>
          <w:b/>
          <w:bCs/>
          <w:lang w:val="en-US"/>
        </w:rPr>
        <w:t>Poh</w:t>
      </w:r>
      <w:r>
        <w:rPr>
          <w:rFonts w:eastAsia="Times New Roman CE" w:cs="Times New Roman"/>
          <w:b/>
          <w:bCs/>
          <w:lang w:val="sk-SK"/>
        </w:rPr>
        <w:t>ľadávky</w:t>
      </w:r>
      <w:proofErr w:type="spellEnd"/>
    </w:p>
    <w:tbl>
      <w:tblPr>
        <w:tblW w:w="9075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3"/>
        <w:gridCol w:w="2160"/>
        <w:gridCol w:w="2162"/>
      </w:tblGrid>
      <w:tr w:rsidR="00772684" w:rsidTr="00772684">
        <w:trPr>
          <w:trHeight w:val="1"/>
        </w:trPr>
        <w:tc>
          <w:tcPr>
            <w:tcW w:w="475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Poh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ľadávky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31.12.202</w:t>
            </w:r>
            <w:r w:rsidR="00C47D3E">
              <w:rPr>
                <w:rFonts w:eastAsia="Times New Roman" w:cs="Times New Roman"/>
                <w:b/>
                <w:bCs/>
                <w:lang w:val="en-US"/>
              </w:rPr>
              <w:t>3</w:t>
            </w:r>
          </w:p>
        </w:tc>
        <w:tc>
          <w:tcPr>
            <w:tcW w:w="216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C47D3E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</w:t>
            </w:r>
            <w:r w:rsidR="00C47D3E">
              <w:rPr>
                <w:rFonts w:eastAsia="Times New Roman" w:cs="Times New Roman"/>
                <w:b/>
                <w:bCs/>
                <w:lang w:val="en-US"/>
              </w:rPr>
              <w:t>22</w:t>
            </w: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do lehoty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color w:val="FF3333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po lehote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1 022,95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10,29,17</w:t>
            </w:r>
          </w:p>
        </w:tc>
      </w:tr>
    </w:tbl>
    <w:p w:rsidR="00772684" w:rsidRDefault="00772684">
      <w:pPr>
        <w:pStyle w:val="Standard"/>
        <w:spacing w:after="200" w:line="276" w:lineRule="auto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  <w:spacing w:line="276" w:lineRule="auto"/>
      </w:pPr>
      <w:r>
        <w:rPr>
          <w:rFonts w:eastAsia="Times New Roman" w:cs="Times New Roman"/>
          <w:b/>
          <w:bCs/>
          <w:lang w:val="en-US"/>
        </w:rPr>
        <w:t xml:space="preserve">8.4 </w:t>
      </w:r>
      <w:proofErr w:type="spellStart"/>
      <w:r>
        <w:rPr>
          <w:rFonts w:eastAsia="Times New Roman" w:cs="Times New Roman"/>
          <w:b/>
          <w:bCs/>
          <w:lang w:val="en-US"/>
        </w:rPr>
        <w:t>Záväzky</w:t>
      </w:r>
      <w:proofErr w:type="spellEnd"/>
    </w:p>
    <w:tbl>
      <w:tblPr>
        <w:tblW w:w="9075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3"/>
        <w:gridCol w:w="2160"/>
        <w:gridCol w:w="2162"/>
      </w:tblGrid>
      <w:tr w:rsidR="00772684" w:rsidTr="00772684">
        <w:trPr>
          <w:trHeight w:val="1"/>
        </w:trPr>
        <w:tc>
          <w:tcPr>
            <w:tcW w:w="475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C47D3E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31.12.202</w:t>
            </w:r>
            <w:r w:rsidR="00C47D3E">
              <w:rPr>
                <w:rFonts w:eastAsia="Times New Roman" w:cs="Times New Roman"/>
                <w:b/>
                <w:bCs/>
                <w:lang w:val="en-US"/>
              </w:rPr>
              <w:t>3</w:t>
            </w:r>
          </w:p>
        </w:tc>
        <w:tc>
          <w:tcPr>
            <w:tcW w:w="216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 w:rsidP="00C47D3E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31.12.2022</w:t>
            </w: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do </w:t>
            </w:r>
            <w:proofErr w:type="spellStart"/>
            <w:r>
              <w:rPr>
                <w:rFonts w:eastAsia="Times New Roman" w:cs="Times New Roman"/>
                <w:lang w:val="en-US"/>
              </w:rPr>
              <w:t>lehoty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1 645,63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1 782,93</w:t>
            </w: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lehote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0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</w:tbl>
    <w:p w:rsidR="00772684" w:rsidRDefault="00772684">
      <w:pPr>
        <w:pStyle w:val="Standard"/>
        <w:spacing w:after="200" w:line="276" w:lineRule="auto"/>
        <w:rPr>
          <w:rFonts w:eastAsia="Calibri" w:cs="Times New Roman"/>
          <w:lang w:val="en-US"/>
        </w:rPr>
      </w:pPr>
    </w:p>
    <w:p w:rsidR="00772684" w:rsidRDefault="00D111E9">
      <w:pPr>
        <w:pStyle w:val="Standard"/>
        <w:spacing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9.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Hospodársky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výsledok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202</w:t>
      </w:r>
      <w:r w:rsidR="00C47D3E">
        <w:rPr>
          <w:rFonts w:eastAsia="Times New Roman" w:cs="Times New Roman"/>
          <w:b/>
          <w:bCs/>
          <w:sz w:val="28"/>
          <w:szCs w:val="28"/>
          <w:lang w:val="en-US"/>
        </w:rPr>
        <w:t>3</w:t>
      </w:r>
    </w:p>
    <w:tbl>
      <w:tblPr>
        <w:tblW w:w="9836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584"/>
        <w:gridCol w:w="2126"/>
        <w:gridCol w:w="2126"/>
      </w:tblGrid>
      <w:tr w:rsidR="00C47D3E" w:rsidTr="00C47D3E">
        <w:trPr>
          <w:trHeight w:val="1"/>
        </w:trPr>
        <w:tc>
          <w:tcPr>
            <w:tcW w:w="55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31.12.2023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31.12.2022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30 593,29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29 274,29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50 – </w:t>
            </w:r>
            <w:proofErr w:type="spellStart"/>
            <w:r>
              <w:rPr>
                <w:rFonts w:eastAsia="Times New Roman" w:cs="Times New Roman"/>
                <w:lang w:val="en-US"/>
              </w:rPr>
              <w:t>Spotrebované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nákupy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4 135,00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4 221,22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51 – </w:t>
            </w:r>
            <w:proofErr w:type="spellStart"/>
            <w:r>
              <w:rPr>
                <w:rFonts w:eastAsia="Times New Roman" w:cs="Times New Roman"/>
                <w:lang w:val="en-US"/>
              </w:rPr>
              <w:t>Služby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8 072,43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6 629,04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52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Osobné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16 187,73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14 399,53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54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Ostatné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náklady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na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prevádzkovú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r>
              <w:rPr>
                <w:rFonts w:eastAsia="Times New Roman CE" w:cs="Times New Roman"/>
                <w:lang w:val="sk-SK"/>
              </w:rPr>
              <w:t>činnosť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433,24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1 621,32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56 – </w:t>
            </w: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náklady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552,89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735,11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55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Odpisy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, </w:t>
            </w:r>
            <w:proofErr w:type="spellStart"/>
            <w:r>
              <w:rPr>
                <w:rFonts w:eastAsia="Times New Roman" w:cs="Times New Roman"/>
                <w:lang w:val="en-US"/>
              </w:rPr>
              <w:t>rezervy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…..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1 212,00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1 668,07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lastRenderedPageBreak/>
              <w:t>Výnosy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t>28 455,08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27 100,29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tabs>
                <w:tab w:val="left" w:pos="4644"/>
              </w:tabs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60 – </w:t>
            </w:r>
            <w:proofErr w:type="spellStart"/>
            <w:r>
              <w:rPr>
                <w:rFonts w:eastAsia="Times New Roman" w:cs="Times New Roman"/>
                <w:lang w:val="en-US"/>
              </w:rPr>
              <w:t>Tržby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za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výkony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lang w:val="en-US"/>
              </w:rPr>
              <w:t>tovar</w:t>
            </w:r>
            <w:proofErr w:type="spellEnd"/>
            <w:r>
              <w:rPr>
                <w:rFonts w:eastAsia="Times New Roman" w:cs="Times New Roman"/>
                <w:lang w:val="en-US"/>
              </w:rPr>
              <w:tab/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100,00</w:t>
            </w:r>
          </w:p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474,50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63 – </w:t>
            </w:r>
            <w:proofErr w:type="spellStart"/>
            <w:r>
              <w:rPr>
                <w:rFonts w:eastAsia="Times New Roman" w:cs="Times New Roman"/>
                <w:lang w:val="en-US"/>
              </w:rPr>
              <w:t>Da</w:t>
            </w:r>
            <w:r>
              <w:rPr>
                <w:rFonts w:eastAsia="Times New Roman CE" w:cs="Times New Roman"/>
                <w:lang w:val="sk-SK"/>
              </w:rPr>
              <w:t>ňové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a colné výnosy a výnosy z poplatkov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23 697,82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23 864,52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64 - </w:t>
            </w:r>
            <w:proofErr w:type="spellStart"/>
            <w:r>
              <w:rPr>
                <w:rFonts w:eastAsia="Times New Roman" w:cs="Times New Roman"/>
                <w:lang w:val="en-US"/>
              </w:rPr>
              <w:t>Ostatné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výnosy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150,66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25,83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65 - </w:t>
            </w:r>
            <w:proofErr w:type="spellStart"/>
            <w:r>
              <w:rPr>
                <w:rFonts w:eastAsia="Times New Roman" w:cs="Times New Roman"/>
                <w:lang w:val="en-US"/>
              </w:rPr>
              <w:t>Zúčtovanie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rezerv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209,97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69 – </w:t>
            </w:r>
            <w:proofErr w:type="spellStart"/>
            <w:r>
              <w:rPr>
                <w:rFonts w:eastAsia="Times New Roman" w:cs="Times New Roman"/>
                <w:lang w:val="en-US"/>
              </w:rPr>
              <w:t>Výnosy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lang w:val="en-US"/>
              </w:rPr>
              <w:t>transferov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lang w:val="en-US"/>
              </w:rPr>
              <w:t>rozpo</w:t>
            </w:r>
            <w:r>
              <w:rPr>
                <w:rFonts w:eastAsia="Times New Roman CE" w:cs="Times New Roman"/>
                <w:lang w:val="sk-SK"/>
              </w:rPr>
              <w:t>čtových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príjmov v obciach, VÚC a v RO a PO zriadených obcou alebo VÚC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4 506,6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2 525,47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Hospodársky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výsledok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         / + </w:t>
            </w:r>
            <w:proofErr w:type="spellStart"/>
            <w:r>
              <w:rPr>
                <w:rFonts w:eastAsia="Times New Roman" w:cs="Times New Roman"/>
                <w:lang w:val="en-US"/>
              </w:rPr>
              <w:t>kladný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HV, - </w:t>
            </w:r>
            <w:proofErr w:type="spellStart"/>
            <w:r>
              <w:rPr>
                <w:rFonts w:eastAsia="Times New Roman" w:cs="Times New Roman"/>
                <w:lang w:val="en-US"/>
              </w:rPr>
              <w:t>záporný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HV/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-2 138,21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-2 174,00</w:t>
            </w:r>
          </w:p>
        </w:tc>
      </w:tr>
    </w:tbl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  <w:jc w:val="both"/>
      </w:pPr>
      <w:proofErr w:type="spellStart"/>
      <w:r>
        <w:rPr>
          <w:rFonts w:cs="Times New Roman"/>
        </w:rPr>
        <w:t>Hospodársky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výsledok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sume</w:t>
      </w:r>
      <w:proofErr w:type="spellEnd"/>
      <w:r>
        <w:rPr>
          <w:rFonts w:cs="Times New Roman"/>
        </w:rPr>
        <w:t xml:space="preserve"> </w:t>
      </w:r>
      <w:r w:rsidR="00C47D3E">
        <w:rPr>
          <w:rFonts w:cs="Times New Roman"/>
        </w:rPr>
        <w:t xml:space="preserve">-2 138,21 </w:t>
      </w:r>
      <w:r>
        <w:rPr>
          <w:rFonts w:cs="Times New Roman"/>
        </w:rPr>
        <w:t xml:space="preserve">EUR </w:t>
      </w:r>
      <w:proofErr w:type="spellStart"/>
      <w:r>
        <w:rPr>
          <w:rFonts w:cs="Times New Roman"/>
        </w:rPr>
        <w:t>bol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zúčtovaný</w:t>
      </w:r>
      <w:proofErr w:type="spellEnd"/>
      <w:r>
        <w:rPr>
          <w:rFonts w:cs="Times New Roman"/>
        </w:rPr>
        <w:t xml:space="preserve"> na </w:t>
      </w:r>
      <w:proofErr w:type="spellStart"/>
      <w:r>
        <w:rPr>
          <w:rFonts w:cs="Times New Roman"/>
        </w:rPr>
        <w:t>účet</w:t>
      </w:r>
      <w:proofErr w:type="spellEnd"/>
      <w:r>
        <w:rPr>
          <w:rFonts w:cs="Times New Roman"/>
        </w:rPr>
        <w:t xml:space="preserve"> 428 - </w:t>
      </w:r>
      <w:proofErr w:type="spellStart"/>
      <w:r>
        <w:rPr>
          <w:rFonts w:cs="Times New Roman"/>
        </w:rPr>
        <w:t>Nevysporiadaný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výsledok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hospodárenia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minulých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rokov</w:t>
      </w:r>
      <w:proofErr w:type="spellEnd"/>
      <w:r>
        <w:rPr>
          <w:rFonts w:cs="Times New Roman"/>
        </w:rPr>
        <w:t>.</w:t>
      </w:r>
    </w:p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10.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Ostatné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dôležité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informácie</w:t>
      </w:r>
      <w:proofErr w:type="spellEnd"/>
    </w:p>
    <w:p w:rsidR="00772684" w:rsidRDefault="00D111E9">
      <w:pPr>
        <w:pStyle w:val="Standard"/>
        <w:rPr>
          <w:rFonts w:eastAsia="Times New Roman CE" w:cs="Times New Roman"/>
          <w:b/>
          <w:bCs/>
          <w:lang w:val="sk-SK"/>
        </w:rPr>
      </w:pPr>
      <w:r>
        <w:rPr>
          <w:rFonts w:eastAsia="Times New Roman" w:cs="Times New Roman"/>
          <w:b/>
          <w:bCs/>
          <w:lang w:val="en-US"/>
        </w:rPr>
        <w:t xml:space="preserve">10.1 </w:t>
      </w:r>
      <w:proofErr w:type="spellStart"/>
      <w:r>
        <w:rPr>
          <w:rFonts w:eastAsia="Times New Roman" w:cs="Times New Roman"/>
          <w:b/>
          <w:bCs/>
          <w:lang w:val="en-US"/>
        </w:rPr>
        <w:t>Finan</w:t>
      </w:r>
      <w:r>
        <w:rPr>
          <w:rFonts w:eastAsia="Times New Roman CE" w:cs="Times New Roman"/>
          <w:b/>
          <w:bCs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usporiadanie voči štátnemu rozpočtu</w:t>
      </w:r>
    </w:p>
    <w:p w:rsidR="004A7286" w:rsidRDefault="004A7286">
      <w:pPr>
        <w:pStyle w:val="Standard"/>
        <w:rPr>
          <w:rFonts w:eastAsia="Times New Roman CE" w:cs="Times New Roman"/>
          <w:b/>
          <w:bCs/>
          <w:lang w:val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1842"/>
        <w:gridCol w:w="2552"/>
        <w:gridCol w:w="2835"/>
      </w:tblGrid>
      <w:tr w:rsidR="004A7286" w:rsidRPr="00230E17" w:rsidTr="00B53210">
        <w:tc>
          <w:tcPr>
            <w:tcW w:w="2694" w:type="dxa"/>
            <w:shd w:val="clear" w:color="auto" w:fill="D9D9D9"/>
          </w:tcPr>
          <w:p w:rsidR="004A7286" w:rsidRPr="00230E17" w:rsidRDefault="004A7286" w:rsidP="00B53210">
            <w:pPr>
              <w:jc w:val="center"/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Poskytovateľ</w:t>
            </w:r>
            <w:proofErr w:type="spellEnd"/>
            <w:r w:rsidRPr="00230E17">
              <w:rPr>
                <w:sz w:val="20"/>
                <w:szCs w:val="20"/>
              </w:rPr>
              <w:t xml:space="preserve"> </w:t>
            </w:r>
            <w:proofErr w:type="spellStart"/>
            <w:r w:rsidRPr="00230E17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842" w:type="dxa"/>
            <w:shd w:val="clear" w:color="auto" w:fill="D9D9D9"/>
          </w:tcPr>
          <w:p w:rsidR="004A7286" w:rsidRPr="00230E17" w:rsidRDefault="004A7286" w:rsidP="00B53210">
            <w:pPr>
              <w:jc w:val="center"/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Suma</w:t>
            </w:r>
            <w:proofErr w:type="spellEnd"/>
            <w:r w:rsidRPr="00230E17">
              <w:rPr>
                <w:sz w:val="20"/>
                <w:szCs w:val="20"/>
              </w:rPr>
              <w:t xml:space="preserve"> v EUR</w:t>
            </w:r>
          </w:p>
        </w:tc>
        <w:tc>
          <w:tcPr>
            <w:tcW w:w="2552" w:type="dxa"/>
            <w:shd w:val="clear" w:color="auto" w:fill="D9D9D9"/>
          </w:tcPr>
          <w:p w:rsidR="004A7286" w:rsidRPr="00230E17" w:rsidRDefault="004A7286" w:rsidP="00B53210">
            <w:pPr>
              <w:jc w:val="center"/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Účel</w:t>
            </w:r>
            <w:proofErr w:type="spellEnd"/>
          </w:p>
        </w:tc>
        <w:tc>
          <w:tcPr>
            <w:tcW w:w="2835" w:type="dxa"/>
            <w:shd w:val="clear" w:color="auto" w:fill="D9D9D9"/>
          </w:tcPr>
          <w:p w:rsidR="004A7286" w:rsidRPr="00230E17" w:rsidRDefault="004A7286" w:rsidP="00B53210">
            <w:pPr>
              <w:jc w:val="center"/>
              <w:rPr>
                <w:sz w:val="20"/>
                <w:szCs w:val="20"/>
              </w:rPr>
            </w:pPr>
            <w:proofErr w:type="spellStart"/>
            <w:r w:rsidRPr="00230E17">
              <w:rPr>
                <w:sz w:val="20"/>
                <w:szCs w:val="20"/>
              </w:rPr>
              <w:t>Poznámka</w:t>
            </w:r>
            <w:proofErr w:type="spellEnd"/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648,03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Dôsledky</w:t>
            </w:r>
            <w:proofErr w:type="spellEnd"/>
            <w:r w:rsidRPr="00230E17">
              <w:t xml:space="preserve"> </w:t>
            </w:r>
            <w:proofErr w:type="spellStart"/>
            <w:r w:rsidRPr="00230E17">
              <w:t>inflácie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720,03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Dôsledky</w:t>
            </w:r>
            <w:proofErr w:type="spellEnd"/>
            <w:r w:rsidRPr="00230E17">
              <w:t xml:space="preserve"> </w:t>
            </w:r>
            <w:proofErr w:type="spellStart"/>
            <w:r w:rsidRPr="00230E17">
              <w:t>inflácie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18,00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r w:rsidRPr="00230E17">
              <w:t xml:space="preserve">Register </w:t>
            </w:r>
            <w:proofErr w:type="spellStart"/>
            <w:r w:rsidRPr="00230E17">
              <w:t>adries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23,43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r w:rsidRPr="00230E17">
              <w:t xml:space="preserve">Register </w:t>
            </w:r>
            <w:proofErr w:type="spellStart"/>
            <w:r w:rsidRPr="00230E17">
              <w:t>obyvateľov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7,85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Životné</w:t>
            </w:r>
            <w:proofErr w:type="spellEnd"/>
            <w:r w:rsidRPr="00230E17">
              <w:t xml:space="preserve"> </w:t>
            </w:r>
            <w:proofErr w:type="spellStart"/>
            <w:r w:rsidRPr="00230E17">
              <w:t>prostredie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340,00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r w:rsidRPr="00230E17">
              <w:t>Referendum</w:t>
            </w:r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841,79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Voľby</w:t>
            </w:r>
            <w:proofErr w:type="spellEnd"/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ÚPSVaR</w:t>
            </w:r>
            <w:proofErr w:type="spellEnd"/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</w:pPr>
            <w:r w:rsidRPr="00230E17">
              <w:t>102,00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  <w:r w:rsidRPr="00230E17">
              <w:t>AČ</w:t>
            </w:r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  <w:tr w:rsidR="004A7286" w:rsidRPr="00230E17" w:rsidTr="00B53210">
        <w:tc>
          <w:tcPr>
            <w:tcW w:w="2694" w:type="dxa"/>
          </w:tcPr>
          <w:p w:rsidR="004A7286" w:rsidRPr="00230E17" w:rsidRDefault="004A7286" w:rsidP="00B53210">
            <w:pPr>
              <w:jc w:val="both"/>
            </w:pPr>
            <w:proofErr w:type="spellStart"/>
            <w:r w:rsidRPr="00230E17">
              <w:t>Spolu</w:t>
            </w:r>
            <w:proofErr w:type="spellEnd"/>
          </w:p>
        </w:tc>
        <w:tc>
          <w:tcPr>
            <w:tcW w:w="1842" w:type="dxa"/>
          </w:tcPr>
          <w:p w:rsidR="004A7286" w:rsidRPr="00230E17" w:rsidRDefault="004A7286" w:rsidP="00B53210">
            <w:pPr>
              <w:jc w:val="right"/>
              <w:rPr>
                <w:b/>
              </w:rPr>
            </w:pPr>
            <w:r w:rsidRPr="00230E17">
              <w:rPr>
                <w:b/>
              </w:rPr>
              <w:t>2 701,13</w:t>
            </w:r>
          </w:p>
        </w:tc>
        <w:tc>
          <w:tcPr>
            <w:tcW w:w="2552" w:type="dxa"/>
          </w:tcPr>
          <w:p w:rsidR="004A7286" w:rsidRPr="00230E17" w:rsidRDefault="004A7286" w:rsidP="00B53210">
            <w:pPr>
              <w:jc w:val="both"/>
            </w:pPr>
          </w:p>
        </w:tc>
        <w:tc>
          <w:tcPr>
            <w:tcW w:w="2835" w:type="dxa"/>
          </w:tcPr>
          <w:p w:rsidR="004A7286" w:rsidRPr="00230E17" w:rsidRDefault="004A7286" w:rsidP="00B53210">
            <w:pPr>
              <w:jc w:val="both"/>
            </w:pPr>
          </w:p>
        </w:tc>
      </w:tr>
    </w:tbl>
    <w:p w:rsidR="004A7286" w:rsidRDefault="004A7286">
      <w:pPr>
        <w:pStyle w:val="Standard"/>
        <w:rPr>
          <w:rFonts w:eastAsia="Times New Roman CE" w:cs="Times New Roman"/>
          <w:b/>
          <w:bCs/>
          <w:lang w:val="sk-SK"/>
        </w:rPr>
      </w:pPr>
    </w:p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10.2 </w:t>
      </w:r>
      <w:proofErr w:type="spellStart"/>
      <w:r>
        <w:rPr>
          <w:rFonts w:eastAsia="Times New Roman" w:cs="Times New Roman"/>
          <w:b/>
          <w:bCs/>
          <w:lang w:val="en-US"/>
        </w:rPr>
        <w:t>Finan</w:t>
      </w:r>
      <w:r>
        <w:rPr>
          <w:rFonts w:eastAsia="Times New Roman CE" w:cs="Times New Roman"/>
          <w:b/>
          <w:bCs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usporiadanie voči rozpočtom iných obcí</w:t>
      </w:r>
    </w:p>
    <w:tbl>
      <w:tblPr>
        <w:tblW w:w="9075" w:type="dxa"/>
        <w:tblInd w:w="-2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08"/>
        <w:gridCol w:w="6767"/>
      </w:tblGrid>
      <w:tr w:rsidR="00772684" w:rsidTr="00772684">
        <w:trPr>
          <w:trHeight w:val="1"/>
        </w:trPr>
        <w:tc>
          <w:tcPr>
            <w:tcW w:w="2308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bCs/>
                <w:lang w:val="en-US"/>
              </w:rPr>
            </w:pPr>
          </w:p>
        </w:tc>
        <w:tc>
          <w:tcPr>
            <w:tcW w:w="6766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</w:pPr>
            <w:proofErr w:type="spellStart"/>
            <w:r>
              <w:rPr>
                <w:rFonts w:eastAsia="Times New Roman" w:cs="Times New Roman"/>
                <w:bCs/>
                <w:lang w:val="en-US"/>
              </w:rPr>
              <w:t>Neaplikovateľné</w:t>
            </w:r>
            <w:proofErr w:type="spellEnd"/>
          </w:p>
        </w:tc>
      </w:tr>
      <w:tr w:rsidR="00772684" w:rsidTr="00772684">
        <w:trPr>
          <w:trHeight w:val="1"/>
        </w:trPr>
        <w:tc>
          <w:tcPr>
            <w:tcW w:w="2308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6766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</w:tr>
    </w:tbl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10.3 </w:t>
      </w:r>
      <w:proofErr w:type="spellStart"/>
      <w:r>
        <w:rPr>
          <w:rFonts w:eastAsia="Times New Roman" w:cs="Times New Roman"/>
          <w:b/>
          <w:bCs/>
          <w:lang w:val="en-US"/>
        </w:rPr>
        <w:t>Udalosti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osobitného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významu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po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skon</w:t>
      </w:r>
      <w:r>
        <w:rPr>
          <w:rFonts w:eastAsia="Times New Roman CE" w:cs="Times New Roman"/>
          <w:b/>
          <w:bCs/>
          <w:lang w:val="sk-SK"/>
        </w:rPr>
        <w:t>čení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účtovného obdobia</w:t>
      </w:r>
    </w:p>
    <w:p w:rsidR="00772684" w:rsidRDefault="00D111E9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nezaznamenala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žiadnu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udalos</w:t>
      </w:r>
      <w:proofErr w:type="spellEnd"/>
      <w:r>
        <w:rPr>
          <w:rFonts w:eastAsia="Times New Roman CE" w:cs="Times New Roman"/>
          <w:lang w:val="sk-SK"/>
        </w:rPr>
        <w:t>ť osobitného významu po skončení účtovného obdobia.</w:t>
      </w:r>
      <w:proofErr w:type="gramEnd"/>
    </w:p>
    <w:p w:rsidR="00772684" w:rsidRDefault="00772684">
      <w:pPr>
        <w:pStyle w:val="Standard"/>
        <w:rPr>
          <w:rFonts w:cs="Times New Roman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10.4 </w:t>
      </w:r>
      <w:proofErr w:type="spellStart"/>
      <w:r>
        <w:rPr>
          <w:rFonts w:eastAsia="Times New Roman" w:cs="Times New Roman"/>
          <w:b/>
          <w:bCs/>
          <w:lang w:val="en-US"/>
        </w:rPr>
        <w:t>Významné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riziká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lang w:val="en-US"/>
        </w:rPr>
        <w:t>neistoty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, </w:t>
      </w:r>
      <w:proofErr w:type="spellStart"/>
      <w:r>
        <w:rPr>
          <w:rFonts w:eastAsia="Times New Roman" w:cs="Times New Roman"/>
          <w:b/>
          <w:bCs/>
          <w:lang w:val="en-US"/>
        </w:rPr>
        <w:t>ktorým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je ú</w:t>
      </w:r>
      <w:proofErr w:type="spellStart"/>
      <w:r>
        <w:rPr>
          <w:rFonts w:eastAsia="Times New Roman CE" w:cs="Times New Roman"/>
          <w:b/>
          <w:bCs/>
          <w:lang w:val="sk-SK"/>
        </w:rPr>
        <w:t>čtovná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jednotka vystavená</w:t>
      </w:r>
    </w:p>
    <w:p w:rsidR="00772684" w:rsidRDefault="00D111E9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nevedie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žiadny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súdny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spor</w:t>
      </w:r>
      <w:proofErr w:type="spellEnd"/>
      <w:r>
        <w:rPr>
          <w:rFonts w:eastAsia="Times New Roman" w:cs="Times New Roman"/>
          <w:lang w:val="en-US"/>
        </w:rPr>
        <w:t>.</w:t>
      </w:r>
      <w:proofErr w:type="gramEnd"/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Vypracoval</w:t>
      </w:r>
      <w:proofErr w:type="spellEnd"/>
      <w:r>
        <w:rPr>
          <w:rFonts w:eastAsia="Times New Roman" w:cs="Times New Roman"/>
          <w:lang w:val="en-US"/>
        </w:rPr>
        <w:t xml:space="preserve">: </w:t>
      </w:r>
      <w:proofErr w:type="spellStart"/>
      <w:r>
        <w:rPr>
          <w:rFonts w:eastAsia="Times New Roman" w:cs="Times New Roman"/>
          <w:lang w:val="en-US"/>
        </w:rPr>
        <w:t>Ing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r>
        <w:rPr>
          <w:rFonts w:eastAsia="Times New Roman" w:cs="Times New Roman"/>
          <w:lang w:val="en-US"/>
        </w:rPr>
        <w:t>Mária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Ropeková</w:t>
      </w:r>
      <w:proofErr w:type="spellEnd"/>
      <w:r>
        <w:rPr>
          <w:rFonts w:eastAsia="Times New Roman" w:cs="Times New Roman"/>
          <w:lang w:val="en-US"/>
        </w:rPr>
        <w:t xml:space="preserve">, Jana </w:t>
      </w:r>
      <w:proofErr w:type="spellStart"/>
      <w:r>
        <w:rPr>
          <w:rFonts w:eastAsia="Times New Roman" w:cs="Times New Roman"/>
          <w:lang w:val="en-US"/>
        </w:rPr>
        <w:t>Spišáková</w:t>
      </w:r>
      <w:proofErr w:type="spellEnd"/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lang w:val="en-US"/>
        </w:rPr>
        <w:t>Schválil</w:t>
      </w:r>
      <w:proofErr w:type="spellEnd"/>
      <w:r>
        <w:rPr>
          <w:rFonts w:eastAsia="Times New Roman" w:cs="Times New Roman"/>
          <w:lang w:val="en-US"/>
        </w:rPr>
        <w:t xml:space="preserve">: Milan </w:t>
      </w:r>
      <w:r>
        <w:rPr>
          <w:rFonts w:eastAsia="Times New Roman CE" w:cs="Times New Roman"/>
          <w:lang w:val="sk-SK"/>
        </w:rPr>
        <w:t>Čipka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Prihradzanoch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gramStart"/>
      <w:r>
        <w:rPr>
          <w:rFonts w:eastAsia="Times New Roman" w:cs="Times New Roman"/>
          <w:lang w:val="en-US"/>
        </w:rPr>
        <w:t>d</w:t>
      </w:r>
      <w:proofErr w:type="spellStart"/>
      <w:r>
        <w:rPr>
          <w:rFonts w:eastAsia="Times New Roman CE" w:cs="Times New Roman"/>
          <w:lang w:val="sk-SK"/>
        </w:rPr>
        <w:t>ňa</w:t>
      </w:r>
      <w:proofErr w:type="spellEnd"/>
      <w:proofErr w:type="gramEnd"/>
      <w:r>
        <w:rPr>
          <w:rFonts w:eastAsia="Times New Roman CE" w:cs="Times New Roman"/>
          <w:lang w:val="sk-SK"/>
        </w:rPr>
        <w:t xml:space="preserve"> 27.08.202</w:t>
      </w:r>
      <w:r w:rsidR="004A7286">
        <w:rPr>
          <w:rFonts w:eastAsia="Times New Roman CE" w:cs="Times New Roman"/>
          <w:lang w:val="sk-SK"/>
        </w:rPr>
        <w:t>4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proofErr w:type="spellStart"/>
      <w:r>
        <w:rPr>
          <w:rFonts w:eastAsia="Times New Roman" w:cs="Times New Roman"/>
          <w:color w:val="000000"/>
          <w:lang w:val="en-US"/>
        </w:rPr>
        <w:t>Prílohy</w:t>
      </w:r>
      <w:proofErr w:type="spellEnd"/>
      <w:r>
        <w:rPr>
          <w:rFonts w:eastAsia="Times New Roman" w:cs="Times New Roman"/>
          <w:color w:val="000000"/>
          <w:lang w:val="en-US"/>
        </w:rPr>
        <w:t>:</w:t>
      </w:r>
    </w:p>
    <w:p w:rsidR="00772684" w:rsidRDefault="00D111E9" w:rsidP="00B15C41">
      <w:pPr>
        <w:pStyle w:val="Standard"/>
        <w:numPr>
          <w:ilvl w:val="0"/>
          <w:numId w:val="36"/>
        </w:numPr>
      </w:pPr>
      <w:proofErr w:type="spellStart"/>
      <w:r>
        <w:rPr>
          <w:rFonts w:eastAsia="Times New Roman" w:cs="Times New Roman"/>
          <w:color w:val="000000"/>
          <w:lang w:val="en-US"/>
        </w:rPr>
        <w:t>Závere</w:t>
      </w:r>
      <w:r>
        <w:rPr>
          <w:rFonts w:eastAsia="Times New Roman CE" w:cs="Times New Roman"/>
          <w:color w:val="000000"/>
          <w:lang w:val="sk-SK"/>
        </w:rPr>
        <w:t>čný</w:t>
      </w:r>
      <w:proofErr w:type="spellEnd"/>
      <w:r>
        <w:rPr>
          <w:rFonts w:eastAsia="Times New Roman CE" w:cs="Times New Roman"/>
          <w:color w:val="000000"/>
          <w:lang w:val="sk-SK"/>
        </w:rPr>
        <w:t xml:space="preserve"> účet obce</w:t>
      </w:r>
    </w:p>
    <w:p w:rsidR="00772684" w:rsidRDefault="00D111E9" w:rsidP="00B15C41">
      <w:pPr>
        <w:pStyle w:val="Standard"/>
        <w:numPr>
          <w:ilvl w:val="0"/>
          <w:numId w:val="36"/>
        </w:numPr>
      </w:pPr>
      <w:r>
        <w:rPr>
          <w:rFonts w:eastAsia="Times New Roman CE" w:cs="Times New Roman"/>
          <w:color w:val="000000"/>
          <w:lang w:val="sk-SK"/>
        </w:rPr>
        <w:t>Individuálna účtovná závierka</w:t>
      </w:r>
    </w:p>
    <w:p w:rsidR="00772684" w:rsidRDefault="00D111E9" w:rsidP="00B15C41">
      <w:pPr>
        <w:pStyle w:val="Standard"/>
        <w:numPr>
          <w:ilvl w:val="0"/>
          <w:numId w:val="36"/>
        </w:numPr>
      </w:pPr>
      <w:r>
        <w:rPr>
          <w:rFonts w:eastAsia="Times New Roman CE" w:cs="Times New Roman"/>
          <w:color w:val="000000"/>
          <w:lang w:val="sk-SK"/>
        </w:rPr>
        <w:t>Finančné výkazy subjektu verejnej správy</w:t>
      </w:r>
    </w:p>
    <w:sectPr w:rsidR="00772684" w:rsidSect="00772684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F73" w:rsidRDefault="00A46F73" w:rsidP="00772684">
      <w:r>
        <w:separator/>
      </w:r>
    </w:p>
  </w:endnote>
  <w:endnote w:type="continuationSeparator" w:id="0">
    <w:p w:rsidR="00A46F73" w:rsidRDefault="00A46F73" w:rsidP="00772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F73" w:rsidRDefault="00A46F73" w:rsidP="00772684">
      <w:r w:rsidRPr="00772684">
        <w:rPr>
          <w:color w:val="000000"/>
        </w:rPr>
        <w:separator/>
      </w:r>
    </w:p>
  </w:footnote>
  <w:footnote w:type="continuationSeparator" w:id="0">
    <w:p w:rsidR="00A46F73" w:rsidRDefault="00A46F73" w:rsidP="007726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7392C"/>
    <w:multiLevelType w:val="multilevel"/>
    <w:tmpl w:val="F4089B34"/>
    <w:styleLink w:val="WW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09A64EC4"/>
    <w:multiLevelType w:val="multilevel"/>
    <w:tmpl w:val="E6C4802C"/>
    <w:styleLink w:val="WWNum23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09D725B5"/>
    <w:multiLevelType w:val="multilevel"/>
    <w:tmpl w:val="A5EE3AE8"/>
    <w:styleLink w:val="WWNum14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3">
    <w:nsid w:val="110C3BBF"/>
    <w:multiLevelType w:val="multilevel"/>
    <w:tmpl w:val="96328E5E"/>
    <w:styleLink w:val="WWNum22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18023640"/>
    <w:multiLevelType w:val="multilevel"/>
    <w:tmpl w:val="EDEE60EA"/>
    <w:styleLink w:val="WWNum1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>
    <w:nsid w:val="18CB4A7F"/>
    <w:multiLevelType w:val="multilevel"/>
    <w:tmpl w:val="392A4F9E"/>
    <w:styleLink w:val="WWNum20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>
    <w:nsid w:val="23897581"/>
    <w:multiLevelType w:val="multilevel"/>
    <w:tmpl w:val="3390A946"/>
    <w:styleLink w:val="WWNum1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7">
    <w:nsid w:val="2BF51F01"/>
    <w:multiLevelType w:val="multilevel"/>
    <w:tmpl w:val="1C380CEC"/>
    <w:styleLink w:val="WWNum19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8">
    <w:nsid w:val="2DFA01E9"/>
    <w:multiLevelType w:val="multilevel"/>
    <w:tmpl w:val="D45A3B94"/>
    <w:styleLink w:val="WWNum13"/>
    <w:lvl w:ilvl="0">
      <w:start w:val="6"/>
      <w:numFmt w:val="decimal"/>
      <w:lvlText w:val="%1"/>
      <w:lvlJc w:val="left"/>
      <w:rPr>
        <w:b/>
      </w:rPr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  <w:rPr>
        <w:b/>
      </w:rPr>
    </w:lvl>
    <w:lvl w:ilvl="3">
      <w:start w:val="1"/>
      <w:numFmt w:val="decimal"/>
      <w:lvlText w:val="%1.%2.%3.%4"/>
      <w:lvlJc w:val="left"/>
      <w:rPr>
        <w:b/>
      </w:rPr>
    </w:lvl>
    <w:lvl w:ilvl="4">
      <w:start w:val="1"/>
      <w:numFmt w:val="decimal"/>
      <w:lvlText w:val="%1.%2.%3.%4.%5"/>
      <w:lvlJc w:val="left"/>
      <w:rPr>
        <w:b/>
      </w:rPr>
    </w:lvl>
    <w:lvl w:ilvl="5">
      <w:start w:val="1"/>
      <w:numFmt w:val="decimal"/>
      <w:lvlText w:val="%1.%2.%3.%4.%5.%6"/>
      <w:lvlJc w:val="left"/>
      <w:rPr>
        <w:b/>
      </w:rPr>
    </w:lvl>
    <w:lvl w:ilvl="6">
      <w:start w:val="1"/>
      <w:numFmt w:val="decimal"/>
      <w:lvlText w:val="%1.%2.%3.%4.%5.%6.%7"/>
      <w:lvlJc w:val="left"/>
      <w:rPr>
        <w:b/>
      </w:rPr>
    </w:lvl>
    <w:lvl w:ilvl="7">
      <w:start w:val="1"/>
      <w:numFmt w:val="decimal"/>
      <w:lvlText w:val="%1.%2.%3.%4.%5.%6.%7.%8"/>
      <w:lvlJc w:val="left"/>
      <w:rPr>
        <w:b/>
      </w:rPr>
    </w:lvl>
    <w:lvl w:ilvl="8">
      <w:start w:val="1"/>
      <w:numFmt w:val="decimal"/>
      <w:lvlText w:val="%1.%2.%3.%4.%5.%6.%7.%8.%9"/>
      <w:lvlJc w:val="left"/>
      <w:rPr>
        <w:b/>
      </w:rPr>
    </w:lvl>
  </w:abstractNum>
  <w:abstractNum w:abstractNumId="9">
    <w:nsid w:val="2F1D27CD"/>
    <w:multiLevelType w:val="multilevel"/>
    <w:tmpl w:val="3C6A0EBE"/>
    <w:styleLink w:val="WWNum4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0">
    <w:nsid w:val="364E7DE6"/>
    <w:multiLevelType w:val="multilevel"/>
    <w:tmpl w:val="7ECE1D00"/>
    <w:styleLink w:val="WWNum9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D8C6C4A"/>
    <w:multiLevelType w:val="multilevel"/>
    <w:tmpl w:val="50E0F1CA"/>
    <w:styleLink w:val="WWNum1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3">
    <w:nsid w:val="41ED5548"/>
    <w:multiLevelType w:val="multilevel"/>
    <w:tmpl w:val="E184260A"/>
    <w:styleLink w:val="WWNum1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>
    <w:nsid w:val="4412182E"/>
    <w:multiLevelType w:val="multilevel"/>
    <w:tmpl w:val="92B47DCE"/>
    <w:styleLink w:val="WWNum2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5">
    <w:nsid w:val="4C936B78"/>
    <w:multiLevelType w:val="hybridMultilevel"/>
    <w:tmpl w:val="2E7EEBBE"/>
    <w:lvl w:ilvl="0" w:tplc="8316490E">
      <w:start w:val="1"/>
      <w:numFmt w:val="decimal"/>
      <w:lvlText w:val="%1"/>
      <w:lvlJc w:val="left"/>
      <w:pPr>
        <w:ind w:left="720" w:hanging="360"/>
      </w:pPr>
      <w:rPr>
        <w:rFonts w:eastAsia="Times New Roman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EB69C3"/>
    <w:multiLevelType w:val="multilevel"/>
    <w:tmpl w:val="68DC2FD4"/>
    <w:styleLink w:val="WWNum1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7">
    <w:nsid w:val="5152033D"/>
    <w:multiLevelType w:val="multilevel"/>
    <w:tmpl w:val="D95C5DDA"/>
    <w:styleLink w:val="WWNum11"/>
    <w:lvl w:ilvl="0">
      <w:start w:val="2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8">
    <w:nsid w:val="5312153E"/>
    <w:multiLevelType w:val="multilevel"/>
    <w:tmpl w:val="2FB6D19C"/>
    <w:styleLink w:val="WWNum2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9">
    <w:nsid w:val="67056A9B"/>
    <w:multiLevelType w:val="multilevel"/>
    <w:tmpl w:val="0B285DA0"/>
    <w:styleLink w:val="WW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0">
    <w:nsid w:val="68D452C5"/>
    <w:multiLevelType w:val="multilevel"/>
    <w:tmpl w:val="3C18EEA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1">
    <w:nsid w:val="6BD804BA"/>
    <w:multiLevelType w:val="multilevel"/>
    <w:tmpl w:val="0636A9F0"/>
    <w:styleLink w:val="WWNum5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2">
    <w:nsid w:val="6DB91799"/>
    <w:multiLevelType w:val="multilevel"/>
    <w:tmpl w:val="06C2A642"/>
    <w:styleLink w:val="WW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3">
    <w:nsid w:val="75B15E80"/>
    <w:multiLevelType w:val="multilevel"/>
    <w:tmpl w:val="36887A38"/>
    <w:styleLink w:val="WWNum1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4">
    <w:nsid w:val="7D44710C"/>
    <w:multiLevelType w:val="multilevel"/>
    <w:tmpl w:val="3DAA0FDA"/>
    <w:styleLink w:val="WWNum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5">
    <w:nsid w:val="7D724325"/>
    <w:multiLevelType w:val="multilevel"/>
    <w:tmpl w:val="3084A100"/>
    <w:styleLink w:val="WWNum2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12"/>
  </w:num>
  <w:num w:numId="2">
    <w:abstractNumId w:val="14"/>
  </w:num>
  <w:num w:numId="3">
    <w:abstractNumId w:val="19"/>
  </w:num>
  <w:num w:numId="4">
    <w:abstractNumId w:val="9"/>
  </w:num>
  <w:num w:numId="5">
    <w:abstractNumId w:val="21"/>
  </w:num>
  <w:num w:numId="6">
    <w:abstractNumId w:val="22"/>
  </w:num>
  <w:num w:numId="7">
    <w:abstractNumId w:val="20"/>
  </w:num>
  <w:num w:numId="8">
    <w:abstractNumId w:val="24"/>
  </w:num>
  <w:num w:numId="9">
    <w:abstractNumId w:val="10"/>
  </w:num>
  <w:num w:numId="10">
    <w:abstractNumId w:val="0"/>
  </w:num>
  <w:num w:numId="11">
    <w:abstractNumId w:val="17"/>
  </w:num>
  <w:num w:numId="12">
    <w:abstractNumId w:val="23"/>
  </w:num>
  <w:num w:numId="13">
    <w:abstractNumId w:val="8"/>
  </w:num>
  <w:num w:numId="14">
    <w:abstractNumId w:val="2"/>
  </w:num>
  <w:num w:numId="15">
    <w:abstractNumId w:val="6"/>
  </w:num>
  <w:num w:numId="16">
    <w:abstractNumId w:val="13"/>
  </w:num>
  <w:num w:numId="17">
    <w:abstractNumId w:val="16"/>
  </w:num>
  <w:num w:numId="18">
    <w:abstractNumId w:val="4"/>
  </w:num>
  <w:num w:numId="19">
    <w:abstractNumId w:val="7"/>
  </w:num>
  <w:num w:numId="20">
    <w:abstractNumId w:val="5"/>
  </w:num>
  <w:num w:numId="21">
    <w:abstractNumId w:val="25"/>
  </w:num>
  <w:num w:numId="22">
    <w:abstractNumId w:val="3"/>
  </w:num>
  <w:num w:numId="23">
    <w:abstractNumId w:val="1"/>
  </w:num>
  <w:num w:numId="24">
    <w:abstractNumId w:val="18"/>
  </w:num>
  <w:num w:numId="25">
    <w:abstractNumId w:val="4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7"/>
    <w:lvlOverride w:ilvl="0">
      <w:startOverride w:val="1"/>
    </w:lvlOverride>
  </w:num>
  <w:num w:numId="28">
    <w:abstractNumId w:val="5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25"/>
  </w:num>
  <w:num w:numId="31">
    <w:abstractNumId w:val="3"/>
    <w:lvlOverride w:ilvl="0">
      <w:startOverride w:val="1"/>
    </w:lvlOverride>
  </w:num>
  <w:num w:numId="32">
    <w:abstractNumId w:val="1"/>
  </w:num>
  <w:num w:numId="33">
    <w:abstractNumId w:val="18"/>
    <w:lvlOverride w:ilvl="0">
      <w:startOverride w:val="1"/>
    </w:lvlOverride>
  </w:num>
  <w:num w:numId="34">
    <w:abstractNumId w:val="19"/>
    <w:lvlOverride w:ilvl="0">
      <w:startOverride w:val="1"/>
    </w:lvlOverride>
  </w:num>
  <w:num w:numId="35">
    <w:abstractNumId w:val="11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2684"/>
    <w:rsid w:val="004A7286"/>
    <w:rsid w:val="006C6BF1"/>
    <w:rsid w:val="00772684"/>
    <w:rsid w:val="00783EB5"/>
    <w:rsid w:val="008179AF"/>
    <w:rsid w:val="00A46F73"/>
    <w:rsid w:val="00B15C41"/>
    <w:rsid w:val="00C47D3E"/>
    <w:rsid w:val="00C607E4"/>
    <w:rsid w:val="00D111E9"/>
    <w:rsid w:val="00F97EC1"/>
    <w:rsid w:val="00FD2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7E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772684"/>
    <w:pPr>
      <w:widowControl/>
    </w:pPr>
  </w:style>
  <w:style w:type="paragraph" w:styleId="Nzov">
    <w:name w:val="Title"/>
    <w:basedOn w:val="Standard"/>
    <w:next w:val="Textbody"/>
    <w:rsid w:val="00772684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772684"/>
    <w:pPr>
      <w:spacing w:after="120"/>
    </w:pPr>
  </w:style>
  <w:style w:type="paragraph" w:styleId="Zoznam">
    <w:name w:val="List"/>
    <w:basedOn w:val="Textbody"/>
    <w:rsid w:val="00772684"/>
    <w:rPr>
      <w:rFonts w:cs="Arial"/>
    </w:rPr>
  </w:style>
  <w:style w:type="paragraph" w:customStyle="1" w:styleId="Caption">
    <w:name w:val="Caption"/>
    <w:basedOn w:val="Standard"/>
    <w:rsid w:val="00772684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rsid w:val="00772684"/>
    <w:pPr>
      <w:suppressLineNumbers/>
    </w:pPr>
    <w:rPr>
      <w:rFonts w:cs="Arial"/>
    </w:rPr>
  </w:style>
  <w:style w:type="paragraph" w:styleId="Podtitul">
    <w:name w:val="Subtitle"/>
    <w:basedOn w:val="Nzov"/>
    <w:next w:val="Textbody"/>
    <w:rsid w:val="00772684"/>
    <w:pPr>
      <w:jc w:val="center"/>
    </w:pPr>
    <w:rPr>
      <w:i/>
      <w:iCs/>
    </w:rPr>
  </w:style>
  <w:style w:type="paragraph" w:customStyle="1" w:styleId="TableContents">
    <w:name w:val="Table Contents"/>
    <w:basedOn w:val="Standard"/>
    <w:rsid w:val="00772684"/>
    <w:pPr>
      <w:suppressLineNumbers/>
    </w:pPr>
  </w:style>
  <w:style w:type="paragraph" w:customStyle="1" w:styleId="TableHeading">
    <w:name w:val="Table Heading"/>
    <w:basedOn w:val="TableContents"/>
    <w:rsid w:val="00772684"/>
    <w:pPr>
      <w:jc w:val="center"/>
    </w:pPr>
    <w:rPr>
      <w:b/>
      <w:bCs/>
    </w:rPr>
  </w:style>
  <w:style w:type="paragraph" w:styleId="Textbubliny">
    <w:name w:val="Balloon Text"/>
    <w:basedOn w:val="Standard"/>
    <w:rsid w:val="00772684"/>
    <w:rPr>
      <w:rFonts w:ascii="Tahoma" w:hAnsi="Tahoma"/>
      <w:sz w:val="16"/>
      <w:szCs w:val="16"/>
    </w:rPr>
  </w:style>
  <w:style w:type="paragraph" w:styleId="Odsekzoznamu">
    <w:name w:val="List Paragraph"/>
    <w:basedOn w:val="Standard"/>
    <w:rsid w:val="00772684"/>
    <w:pPr>
      <w:ind w:left="720"/>
    </w:pPr>
  </w:style>
  <w:style w:type="character" w:customStyle="1" w:styleId="RTFNum21">
    <w:name w:val="RTF_Num 2 1"/>
    <w:rsid w:val="00772684"/>
    <w:rPr>
      <w:rFonts w:ascii="Symbol" w:hAnsi="Symbol"/>
    </w:rPr>
  </w:style>
  <w:style w:type="character" w:customStyle="1" w:styleId="TextbublinyChar">
    <w:name w:val="Text bubliny Char"/>
    <w:basedOn w:val="Predvolenpsmoodseku"/>
    <w:rsid w:val="00772684"/>
    <w:rPr>
      <w:rFonts w:ascii="Tahoma" w:hAnsi="Tahoma"/>
      <w:sz w:val="16"/>
      <w:szCs w:val="16"/>
    </w:rPr>
  </w:style>
  <w:style w:type="character" w:customStyle="1" w:styleId="StrongEmphasis">
    <w:name w:val="Strong Emphasis"/>
    <w:rsid w:val="00772684"/>
    <w:rPr>
      <w:b/>
      <w:bCs/>
    </w:rPr>
  </w:style>
  <w:style w:type="character" w:styleId="Zvraznenie">
    <w:name w:val="Emphasis"/>
    <w:uiPriority w:val="20"/>
    <w:qFormat/>
    <w:rsid w:val="00772684"/>
    <w:rPr>
      <w:i/>
      <w:iCs/>
    </w:rPr>
  </w:style>
  <w:style w:type="character" w:customStyle="1" w:styleId="ListLabel1">
    <w:name w:val="ListLabel 1"/>
    <w:rsid w:val="00772684"/>
    <w:rPr>
      <w:rFonts w:eastAsia="Times New Roman" w:cs="Times New Roman"/>
    </w:rPr>
  </w:style>
  <w:style w:type="character" w:customStyle="1" w:styleId="ListLabel2">
    <w:name w:val="ListLabel 2"/>
    <w:rsid w:val="00772684"/>
    <w:rPr>
      <w:rFonts w:cs="Courier New"/>
    </w:rPr>
  </w:style>
  <w:style w:type="character" w:customStyle="1" w:styleId="ListLabel3">
    <w:name w:val="ListLabel 3"/>
    <w:rsid w:val="00772684"/>
    <w:rPr>
      <w:b w:val="0"/>
    </w:rPr>
  </w:style>
  <w:style w:type="character" w:customStyle="1" w:styleId="ListLabel4">
    <w:name w:val="ListLabel 4"/>
    <w:rsid w:val="00772684"/>
    <w:rPr>
      <w:rFonts w:eastAsia="Times New Roman"/>
    </w:rPr>
  </w:style>
  <w:style w:type="character" w:customStyle="1" w:styleId="ListLabel5">
    <w:name w:val="ListLabel 5"/>
    <w:rsid w:val="00772684"/>
    <w:rPr>
      <w:b/>
    </w:rPr>
  </w:style>
  <w:style w:type="character" w:customStyle="1" w:styleId="ListLabel6">
    <w:name w:val="ListLabel 6"/>
    <w:rsid w:val="00772684"/>
    <w:rPr>
      <w:rFonts w:eastAsia="Times New Roman" w:cs="Times New Roman"/>
    </w:rPr>
  </w:style>
  <w:style w:type="character" w:customStyle="1" w:styleId="ListLabel7">
    <w:name w:val="ListLabel 7"/>
    <w:rsid w:val="00772684"/>
    <w:rPr>
      <w:rFonts w:cs="Courier New"/>
    </w:rPr>
  </w:style>
  <w:style w:type="character" w:customStyle="1" w:styleId="ListLabel8">
    <w:name w:val="ListLabel 8"/>
    <w:rsid w:val="00772684"/>
    <w:rPr>
      <w:b w:val="0"/>
    </w:rPr>
  </w:style>
  <w:style w:type="character" w:customStyle="1" w:styleId="ListLabel9">
    <w:name w:val="ListLabel 9"/>
    <w:rsid w:val="00772684"/>
    <w:rPr>
      <w:rFonts w:eastAsia="Times New Roman"/>
    </w:rPr>
  </w:style>
  <w:style w:type="character" w:customStyle="1" w:styleId="ListLabel10">
    <w:name w:val="ListLabel 10"/>
    <w:rsid w:val="00772684"/>
    <w:rPr>
      <w:b/>
    </w:rPr>
  </w:style>
  <w:style w:type="character" w:customStyle="1" w:styleId="BulletSymbols">
    <w:name w:val="Bullet Symbols"/>
    <w:rsid w:val="00772684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772684"/>
  </w:style>
  <w:style w:type="numbering" w:customStyle="1" w:styleId="WWNum1">
    <w:name w:val="WWNum1"/>
    <w:basedOn w:val="Bezzoznamu"/>
    <w:rsid w:val="00772684"/>
    <w:pPr>
      <w:numPr>
        <w:numId w:val="1"/>
      </w:numPr>
    </w:pPr>
  </w:style>
  <w:style w:type="numbering" w:customStyle="1" w:styleId="WWNum2">
    <w:name w:val="WWNum2"/>
    <w:basedOn w:val="Bezzoznamu"/>
    <w:rsid w:val="00772684"/>
    <w:pPr>
      <w:numPr>
        <w:numId w:val="2"/>
      </w:numPr>
    </w:pPr>
  </w:style>
  <w:style w:type="numbering" w:customStyle="1" w:styleId="WWNum3">
    <w:name w:val="WWNum3"/>
    <w:basedOn w:val="Bezzoznamu"/>
    <w:rsid w:val="00772684"/>
    <w:pPr>
      <w:numPr>
        <w:numId w:val="3"/>
      </w:numPr>
    </w:pPr>
  </w:style>
  <w:style w:type="numbering" w:customStyle="1" w:styleId="WWNum4">
    <w:name w:val="WWNum4"/>
    <w:basedOn w:val="Bezzoznamu"/>
    <w:rsid w:val="00772684"/>
    <w:pPr>
      <w:numPr>
        <w:numId w:val="4"/>
      </w:numPr>
    </w:pPr>
  </w:style>
  <w:style w:type="numbering" w:customStyle="1" w:styleId="WWNum5">
    <w:name w:val="WWNum5"/>
    <w:basedOn w:val="Bezzoznamu"/>
    <w:rsid w:val="00772684"/>
    <w:pPr>
      <w:numPr>
        <w:numId w:val="5"/>
      </w:numPr>
    </w:pPr>
  </w:style>
  <w:style w:type="numbering" w:customStyle="1" w:styleId="WWNum6">
    <w:name w:val="WWNum6"/>
    <w:basedOn w:val="Bezzoznamu"/>
    <w:rsid w:val="00772684"/>
    <w:pPr>
      <w:numPr>
        <w:numId w:val="6"/>
      </w:numPr>
    </w:pPr>
  </w:style>
  <w:style w:type="numbering" w:customStyle="1" w:styleId="WWNum7">
    <w:name w:val="WWNum7"/>
    <w:basedOn w:val="Bezzoznamu"/>
    <w:rsid w:val="00772684"/>
    <w:pPr>
      <w:numPr>
        <w:numId w:val="7"/>
      </w:numPr>
    </w:pPr>
  </w:style>
  <w:style w:type="numbering" w:customStyle="1" w:styleId="WWNum8">
    <w:name w:val="WWNum8"/>
    <w:basedOn w:val="Bezzoznamu"/>
    <w:rsid w:val="00772684"/>
    <w:pPr>
      <w:numPr>
        <w:numId w:val="8"/>
      </w:numPr>
    </w:pPr>
  </w:style>
  <w:style w:type="numbering" w:customStyle="1" w:styleId="WWNum9">
    <w:name w:val="WWNum9"/>
    <w:basedOn w:val="Bezzoznamu"/>
    <w:rsid w:val="00772684"/>
    <w:pPr>
      <w:numPr>
        <w:numId w:val="9"/>
      </w:numPr>
    </w:pPr>
  </w:style>
  <w:style w:type="numbering" w:customStyle="1" w:styleId="WWNum10">
    <w:name w:val="WWNum10"/>
    <w:basedOn w:val="Bezzoznamu"/>
    <w:rsid w:val="00772684"/>
    <w:pPr>
      <w:numPr>
        <w:numId w:val="10"/>
      </w:numPr>
    </w:pPr>
  </w:style>
  <w:style w:type="numbering" w:customStyle="1" w:styleId="WWNum11">
    <w:name w:val="WWNum11"/>
    <w:basedOn w:val="Bezzoznamu"/>
    <w:rsid w:val="00772684"/>
    <w:pPr>
      <w:numPr>
        <w:numId w:val="11"/>
      </w:numPr>
    </w:pPr>
  </w:style>
  <w:style w:type="numbering" w:customStyle="1" w:styleId="WWNum12">
    <w:name w:val="WWNum12"/>
    <w:basedOn w:val="Bezzoznamu"/>
    <w:rsid w:val="00772684"/>
    <w:pPr>
      <w:numPr>
        <w:numId w:val="12"/>
      </w:numPr>
    </w:pPr>
  </w:style>
  <w:style w:type="numbering" w:customStyle="1" w:styleId="WWNum13">
    <w:name w:val="WWNum13"/>
    <w:basedOn w:val="Bezzoznamu"/>
    <w:rsid w:val="00772684"/>
    <w:pPr>
      <w:numPr>
        <w:numId w:val="13"/>
      </w:numPr>
    </w:pPr>
  </w:style>
  <w:style w:type="numbering" w:customStyle="1" w:styleId="WWNum14">
    <w:name w:val="WWNum14"/>
    <w:basedOn w:val="Bezzoznamu"/>
    <w:rsid w:val="00772684"/>
    <w:pPr>
      <w:numPr>
        <w:numId w:val="14"/>
      </w:numPr>
    </w:pPr>
  </w:style>
  <w:style w:type="numbering" w:customStyle="1" w:styleId="WWNum15">
    <w:name w:val="WWNum15"/>
    <w:basedOn w:val="Bezzoznamu"/>
    <w:rsid w:val="00772684"/>
    <w:pPr>
      <w:numPr>
        <w:numId w:val="15"/>
      </w:numPr>
    </w:pPr>
  </w:style>
  <w:style w:type="numbering" w:customStyle="1" w:styleId="WWNum16">
    <w:name w:val="WWNum16"/>
    <w:basedOn w:val="Bezzoznamu"/>
    <w:rsid w:val="00772684"/>
    <w:pPr>
      <w:numPr>
        <w:numId w:val="16"/>
      </w:numPr>
    </w:pPr>
  </w:style>
  <w:style w:type="numbering" w:customStyle="1" w:styleId="WWNum17">
    <w:name w:val="WWNum17"/>
    <w:basedOn w:val="Bezzoznamu"/>
    <w:rsid w:val="00772684"/>
    <w:pPr>
      <w:numPr>
        <w:numId w:val="17"/>
      </w:numPr>
    </w:pPr>
  </w:style>
  <w:style w:type="numbering" w:customStyle="1" w:styleId="WWNum18">
    <w:name w:val="WWNum18"/>
    <w:basedOn w:val="Bezzoznamu"/>
    <w:rsid w:val="00772684"/>
    <w:pPr>
      <w:numPr>
        <w:numId w:val="18"/>
      </w:numPr>
    </w:pPr>
  </w:style>
  <w:style w:type="numbering" w:customStyle="1" w:styleId="WWNum19">
    <w:name w:val="WWNum19"/>
    <w:basedOn w:val="Bezzoznamu"/>
    <w:rsid w:val="00772684"/>
    <w:pPr>
      <w:numPr>
        <w:numId w:val="19"/>
      </w:numPr>
    </w:pPr>
  </w:style>
  <w:style w:type="numbering" w:customStyle="1" w:styleId="WWNum20">
    <w:name w:val="WWNum20"/>
    <w:basedOn w:val="Bezzoznamu"/>
    <w:rsid w:val="00772684"/>
    <w:pPr>
      <w:numPr>
        <w:numId w:val="20"/>
      </w:numPr>
    </w:pPr>
  </w:style>
  <w:style w:type="numbering" w:customStyle="1" w:styleId="WWNum21">
    <w:name w:val="WWNum21"/>
    <w:basedOn w:val="Bezzoznamu"/>
    <w:rsid w:val="00772684"/>
    <w:pPr>
      <w:numPr>
        <w:numId w:val="21"/>
      </w:numPr>
    </w:pPr>
  </w:style>
  <w:style w:type="numbering" w:customStyle="1" w:styleId="WWNum22">
    <w:name w:val="WWNum22"/>
    <w:basedOn w:val="Bezzoznamu"/>
    <w:rsid w:val="00772684"/>
    <w:pPr>
      <w:numPr>
        <w:numId w:val="22"/>
      </w:numPr>
    </w:pPr>
  </w:style>
  <w:style w:type="numbering" w:customStyle="1" w:styleId="WWNum23">
    <w:name w:val="WWNum23"/>
    <w:basedOn w:val="Bezzoznamu"/>
    <w:rsid w:val="00772684"/>
    <w:pPr>
      <w:numPr>
        <w:numId w:val="23"/>
      </w:numPr>
    </w:pPr>
  </w:style>
  <w:style w:type="numbering" w:customStyle="1" w:styleId="WWNum24">
    <w:name w:val="WWNum24"/>
    <w:basedOn w:val="Bezzoznamu"/>
    <w:rsid w:val="00772684"/>
    <w:pPr>
      <w:numPr>
        <w:numId w:val="24"/>
      </w:numPr>
    </w:pPr>
  </w:style>
  <w:style w:type="character" w:styleId="Siln">
    <w:name w:val="Strong"/>
    <w:uiPriority w:val="22"/>
    <w:qFormat/>
    <w:rsid w:val="00FD29F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1954</Words>
  <Characters>11141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4</cp:revision>
  <dcterms:created xsi:type="dcterms:W3CDTF">2024-12-17T17:34:00Z</dcterms:created>
  <dcterms:modified xsi:type="dcterms:W3CDTF">2024-12-30T17:21:00Z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