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731B0" w:rsidRPr="00AC6FDB" w:rsidRDefault="009A518E" w:rsidP="002878A7">
      <w:pPr>
        <w:ind w:firstLine="708"/>
        <w:contextualSpacing/>
        <w:jc w:val="both"/>
        <w:rPr>
          <w:b/>
          <w:i/>
          <w:sz w:val="24"/>
          <w:szCs w:val="24"/>
        </w:rPr>
      </w:pPr>
      <w:r w:rsidRPr="009A518E">
        <w:rPr>
          <w:b/>
          <w:i/>
          <w:noProof/>
          <w:sz w:val="32"/>
          <w:szCs w:val="32"/>
          <w:lang w:eastAsia="sk-SK"/>
        </w:rPr>
        <w:t xml:space="preserve">I N T ER L O G , </w:t>
      </w:r>
      <w:r w:rsidRPr="00AC6FDB">
        <w:rPr>
          <w:b/>
          <w:i/>
          <w:noProof/>
          <w:sz w:val="24"/>
          <w:szCs w:val="24"/>
          <w:lang w:eastAsia="sk-SK"/>
        </w:rPr>
        <w:t>s.r.o.</w:t>
      </w:r>
      <w:r w:rsidR="00AC6FDB" w:rsidRPr="00AC6FDB">
        <w:rPr>
          <w:b/>
          <w:i/>
          <w:noProof/>
          <w:sz w:val="24"/>
          <w:szCs w:val="24"/>
          <w:lang w:eastAsia="sk-SK"/>
        </w:rPr>
        <w:t>,Svätotrojičné nam.1,963 01 Krupina</w:t>
      </w:r>
    </w:p>
    <w:p w:rsidR="00B731B0" w:rsidRDefault="00B731B0" w:rsidP="002878A7">
      <w:pPr>
        <w:ind w:firstLine="708"/>
        <w:contextualSpacing/>
        <w:jc w:val="both"/>
      </w:pPr>
    </w:p>
    <w:p w:rsidR="009202DB" w:rsidRDefault="009202DB" w:rsidP="002878A7">
      <w:pPr>
        <w:ind w:firstLine="708"/>
        <w:contextualSpacing/>
        <w:jc w:val="both"/>
      </w:pPr>
    </w:p>
    <w:p w:rsidR="00B731B0" w:rsidRDefault="00B731B0" w:rsidP="002878A7">
      <w:pPr>
        <w:ind w:firstLine="708"/>
        <w:contextualSpacing/>
        <w:jc w:val="both"/>
      </w:pPr>
    </w:p>
    <w:p w:rsidR="00B731B0" w:rsidRDefault="00B731B0" w:rsidP="002878A7">
      <w:pPr>
        <w:ind w:firstLine="708"/>
        <w:contextualSpacing/>
        <w:jc w:val="both"/>
      </w:pPr>
    </w:p>
    <w:p w:rsidR="00B731B0" w:rsidRPr="00047E94" w:rsidRDefault="00B731B0" w:rsidP="00047E94">
      <w:pPr>
        <w:contextualSpacing/>
        <w:jc w:val="center"/>
        <w:rPr>
          <w:b/>
          <w:sz w:val="30"/>
          <w:szCs w:val="30"/>
          <w:u w:val="single"/>
        </w:rPr>
      </w:pPr>
      <w:r w:rsidRPr="00047E94">
        <w:rPr>
          <w:b/>
          <w:sz w:val="30"/>
          <w:szCs w:val="30"/>
          <w:u w:val="single"/>
        </w:rPr>
        <w:t>Výročná správa za rok 20</w:t>
      </w:r>
      <w:r w:rsidR="00F14D32">
        <w:rPr>
          <w:b/>
          <w:sz w:val="30"/>
          <w:szCs w:val="30"/>
          <w:u w:val="single"/>
        </w:rPr>
        <w:t>2</w:t>
      </w:r>
      <w:r w:rsidR="009D0631">
        <w:rPr>
          <w:b/>
          <w:sz w:val="30"/>
          <w:szCs w:val="30"/>
          <w:u w:val="single"/>
        </w:rPr>
        <w:t>3</w:t>
      </w:r>
    </w:p>
    <w:p w:rsidR="00B731B0" w:rsidRDefault="00B731B0" w:rsidP="002878A7">
      <w:pPr>
        <w:ind w:firstLine="708"/>
        <w:contextualSpacing/>
        <w:jc w:val="both"/>
        <w:rPr>
          <w:b/>
          <w:u w:val="single"/>
        </w:rPr>
      </w:pPr>
    </w:p>
    <w:p w:rsidR="00B731B0" w:rsidRDefault="00B731B0" w:rsidP="002878A7">
      <w:pPr>
        <w:ind w:firstLine="708"/>
        <w:contextualSpacing/>
        <w:jc w:val="both"/>
        <w:rPr>
          <w:b/>
          <w:u w:val="single"/>
        </w:rPr>
      </w:pPr>
    </w:p>
    <w:p w:rsidR="00B731B0" w:rsidRDefault="00B731B0" w:rsidP="002878A7">
      <w:pPr>
        <w:ind w:firstLine="708"/>
        <w:contextualSpacing/>
        <w:jc w:val="both"/>
        <w:rPr>
          <w:b/>
          <w:u w:val="single"/>
        </w:rPr>
      </w:pPr>
    </w:p>
    <w:p w:rsidR="00B731B0" w:rsidRDefault="00B731B0" w:rsidP="002878A7">
      <w:pPr>
        <w:ind w:firstLine="708"/>
        <w:contextualSpacing/>
        <w:jc w:val="both"/>
        <w:rPr>
          <w:b/>
          <w:u w:val="single"/>
        </w:rPr>
      </w:pPr>
    </w:p>
    <w:p w:rsidR="002878A7" w:rsidRPr="002878A7" w:rsidRDefault="002878A7" w:rsidP="002878A7">
      <w:pPr>
        <w:contextualSpacing/>
        <w:jc w:val="both"/>
        <w:rPr>
          <w:b/>
          <w:u w:val="single"/>
        </w:rPr>
      </w:pPr>
      <w:r w:rsidRPr="002878A7">
        <w:rPr>
          <w:b/>
          <w:u w:val="single"/>
        </w:rPr>
        <w:t>PREDHOVOR</w:t>
      </w:r>
    </w:p>
    <w:p w:rsidR="002878A7" w:rsidRDefault="002878A7" w:rsidP="002878A7">
      <w:pPr>
        <w:contextualSpacing/>
        <w:jc w:val="both"/>
      </w:pPr>
    </w:p>
    <w:p w:rsidR="00413B65" w:rsidRDefault="00047E94" w:rsidP="00413B65">
      <w:pPr>
        <w:ind w:firstLine="708"/>
        <w:contextualSpacing/>
        <w:jc w:val="both"/>
      </w:pPr>
      <w:r>
        <w:t>V mene spoločnos</w:t>
      </w:r>
      <w:r w:rsidR="00D10DC9">
        <w:t xml:space="preserve">ť </w:t>
      </w:r>
      <w:r w:rsidR="00F71BED">
        <w:t>INTERLOG,</w:t>
      </w:r>
      <w:r w:rsidR="009A518E">
        <w:t xml:space="preserve"> s.r.o. </w:t>
      </w:r>
      <w:r>
        <w:t>si Vám dovoľujeme predložiť Výročnú správu za rok 20</w:t>
      </w:r>
      <w:r w:rsidR="00F71BED">
        <w:t>2</w:t>
      </w:r>
      <w:r w:rsidR="009D0631">
        <w:t>3</w:t>
      </w:r>
      <w:r>
        <w:t>.</w:t>
      </w:r>
      <w:r w:rsidR="00B731B0">
        <w:t xml:space="preserve"> Rast </w:t>
      </w:r>
      <w:r>
        <w:t>spoločnosti</w:t>
      </w:r>
      <w:r w:rsidR="00B731B0">
        <w:t xml:space="preserve"> je nielen</w:t>
      </w:r>
      <w:r>
        <w:t xml:space="preserve"> prejavom</w:t>
      </w:r>
      <w:r w:rsidR="00B731B0">
        <w:t xml:space="preserve"> úspešného smerovania  ale aj odozvou  obchodných partnerov na kvalitu našich služieb. </w:t>
      </w:r>
    </w:p>
    <w:p w:rsidR="00047E94" w:rsidRDefault="00047E94" w:rsidP="00413B65">
      <w:pPr>
        <w:ind w:firstLine="708"/>
        <w:contextualSpacing/>
        <w:jc w:val="both"/>
      </w:pPr>
    </w:p>
    <w:p w:rsidR="00B731B0" w:rsidRDefault="002878A7" w:rsidP="00413B65">
      <w:pPr>
        <w:ind w:firstLine="708"/>
        <w:contextualSpacing/>
        <w:jc w:val="both"/>
      </w:pPr>
      <w:r>
        <w:t>V mene spoločnosti chceme poďakovať všetkým partnerom, finančným inštitúciám za vynikajúcu spoluprácu a veríme, že spoločným úsilím zvládneme všetky  úlohy a predsavzatia v roku 20</w:t>
      </w:r>
      <w:r w:rsidR="009D1377">
        <w:t>2</w:t>
      </w:r>
      <w:r w:rsidR="009D0631">
        <w:t>4</w:t>
      </w:r>
      <w:r>
        <w:t>.</w:t>
      </w:r>
    </w:p>
    <w:p w:rsidR="002878A7" w:rsidRDefault="002878A7" w:rsidP="002878A7">
      <w:pPr>
        <w:spacing w:line="288" w:lineRule="auto"/>
        <w:contextualSpacing/>
        <w:jc w:val="both"/>
      </w:pPr>
    </w:p>
    <w:p w:rsidR="002878A7" w:rsidRDefault="002878A7" w:rsidP="002878A7">
      <w:pPr>
        <w:spacing w:line="288" w:lineRule="auto"/>
        <w:contextualSpacing/>
        <w:jc w:val="both"/>
      </w:pPr>
    </w:p>
    <w:p w:rsidR="002878A7" w:rsidRDefault="002878A7" w:rsidP="002878A7">
      <w:pPr>
        <w:spacing w:line="288" w:lineRule="auto"/>
        <w:contextualSpacing/>
        <w:jc w:val="both"/>
      </w:pPr>
    </w:p>
    <w:p w:rsidR="002878A7" w:rsidRDefault="002878A7" w:rsidP="002878A7">
      <w:pPr>
        <w:spacing w:line="288" w:lineRule="auto"/>
        <w:contextualSpacing/>
        <w:jc w:val="both"/>
      </w:pPr>
      <w:proofErr w:type="spellStart"/>
      <w:r>
        <w:t>Bc</w:t>
      </w:r>
      <w:proofErr w:type="spellEnd"/>
      <w:r>
        <w:t xml:space="preserve"> . Miroslav </w:t>
      </w:r>
      <w:proofErr w:type="spellStart"/>
      <w:r>
        <w:t>Ižák</w:t>
      </w:r>
      <w:proofErr w:type="spellEnd"/>
      <w:r>
        <w:t xml:space="preserve"> , Michal Krchňavý </w:t>
      </w:r>
    </w:p>
    <w:p w:rsidR="002878A7" w:rsidRDefault="002878A7" w:rsidP="002878A7">
      <w:pPr>
        <w:spacing w:line="288" w:lineRule="auto"/>
        <w:contextualSpacing/>
        <w:jc w:val="both"/>
      </w:pPr>
      <w:r>
        <w:t xml:space="preserve">Konatelia spoločnosti </w:t>
      </w:r>
      <w:r w:rsidR="009A518E">
        <w:t xml:space="preserve"> I</w:t>
      </w:r>
      <w:r w:rsidR="00AC6FDB">
        <w:t xml:space="preserve">NTERLOG, </w:t>
      </w:r>
      <w:r w:rsidR="009A518E">
        <w:t>s.r.o. Krupina</w:t>
      </w:r>
    </w:p>
    <w:p w:rsidR="002878A7" w:rsidRDefault="002878A7" w:rsidP="002878A7">
      <w:pPr>
        <w:spacing w:line="288" w:lineRule="auto"/>
        <w:contextualSpacing/>
        <w:jc w:val="both"/>
      </w:pPr>
    </w:p>
    <w:p w:rsidR="002878A7" w:rsidRDefault="002878A7" w:rsidP="002878A7">
      <w:pPr>
        <w:spacing w:line="288" w:lineRule="auto"/>
        <w:contextualSpacing/>
        <w:jc w:val="both"/>
      </w:pPr>
    </w:p>
    <w:p w:rsidR="002878A7" w:rsidRDefault="002878A7" w:rsidP="002878A7">
      <w:pPr>
        <w:spacing w:line="288" w:lineRule="auto"/>
        <w:contextualSpacing/>
        <w:jc w:val="both"/>
      </w:pPr>
    </w:p>
    <w:p w:rsidR="002878A7" w:rsidRDefault="002878A7" w:rsidP="002878A7">
      <w:pPr>
        <w:spacing w:line="288" w:lineRule="auto"/>
        <w:contextualSpacing/>
        <w:jc w:val="both"/>
      </w:pPr>
    </w:p>
    <w:p w:rsidR="002878A7" w:rsidRDefault="002878A7" w:rsidP="002878A7">
      <w:pPr>
        <w:spacing w:line="288" w:lineRule="auto"/>
        <w:contextualSpacing/>
        <w:jc w:val="both"/>
      </w:pPr>
    </w:p>
    <w:p w:rsidR="002878A7" w:rsidRPr="00C92534" w:rsidRDefault="002878A7" w:rsidP="002878A7">
      <w:pPr>
        <w:spacing w:line="288" w:lineRule="auto"/>
        <w:contextualSpacing/>
        <w:jc w:val="both"/>
        <w:rPr>
          <w:b/>
        </w:rPr>
      </w:pPr>
    </w:p>
    <w:p w:rsidR="002878A7" w:rsidRDefault="002878A7" w:rsidP="002878A7">
      <w:pPr>
        <w:spacing w:line="288" w:lineRule="auto"/>
        <w:contextualSpacing/>
        <w:jc w:val="both"/>
      </w:pPr>
    </w:p>
    <w:p w:rsidR="002878A7" w:rsidRDefault="002878A7" w:rsidP="002878A7">
      <w:pPr>
        <w:spacing w:line="288" w:lineRule="auto"/>
        <w:contextualSpacing/>
        <w:jc w:val="both"/>
      </w:pPr>
    </w:p>
    <w:p w:rsidR="002878A7" w:rsidRDefault="002878A7" w:rsidP="002878A7">
      <w:pPr>
        <w:spacing w:line="288" w:lineRule="auto"/>
        <w:contextualSpacing/>
        <w:jc w:val="both"/>
      </w:pPr>
    </w:p>
    <w:p w:rsidR="002878A7" w:rsidRDefault="002878A7" w:rsidP="002878A7">
      <w:pPr>
        <w:spacing w:line="288" w:lineRule="auto"/>
        <w:contextualSpacing/>
        <w:jc w:val="both"/>
      </w:pPr>
    </w:p>
    <w:p w:rsidR="002878A7" w:rsidRDefault="002878A7" w:rsidP="002878A7">
      <w:pPr>
        <w:spacing w:line="288" w:lineRule="auto"/>
        <w:contextualSpacing/>
        <w:jc w:val="both"/>
      </w:pPr>
    </w:p>
    <w:p w:rsidR="002878A7" w:rsidRDefault="002878A7" w:rsidP="002878A7">
      <w:pPr>
        <w:spacing w:line="288" w:lineRule="auto"/>
        <w:contextualSpacing/>
        <w:jc w:val="both"/>
      </w:pPr>
    </w:p>
    <w:p w:rsidR="002878A7" w:rsidRDefault="002878A7" w:rsidP="002878A7">
      <w:pPr>
        <w:spacing w:line="288" w:lineRule="auto"/>
        <w:contextualSpacing/>
        <w:jc w:val="both"/>
      </w:pPr>
    </w:p>
    <w:p w:rsidR="002878A7" w:rsidRDefault="002878A7" w:rsidP="002878A7">
      <w:pPr>
        <w:spacing w:line="288" w:lineRule="auto"/>
        <w:contextualSpacing/>
        <w:jc w:val="both"/>
      </w:pPr>
    </w:p>
    <w:p w:rsidR="002878A7" w:rsidRDefault="002878A7" w:rsidP="002878A7">
      <w:pPr>
        <w:spacing w:line="288" w:lineRule="auto"/>
        <w:contextualSpacing/>
        <w:jc w:val="both"/>
      </w:pPr>
    </w:p>
    <w:p w:rsidR="00776359" w:rsidRDefault="00776359" w:rsidP="002878A7">
      <w:pPr>
        <w:spacing w:line="288" w:lineRule="auto"/>
        <w:contextualSpacing/>
        <w:jc w:val="both"/>
      </w:pPr>
    </w:p>
    <w:p w:rsidR="009A518E" w:rsidRDefault="009A518E" w:rsidP="002878A7">
      <w:pPr>
        <w:spacing w:line="288" w:lineRule="auto"/>
        <w:contextualSpacing/>
        <w:jc w:val="both"/>
      </w:pPr>
    </w:p>
    <w:p w:rsidR="009A518E" w:rsidRDefault="009A518E" w:rsidP="002878A7">
      <w:pPr>
        <w:spacing w:line="288" w:lineRule="auto"/>
        <w:contextualSpacing/>
        <w:jc w:val="both"/>
      </w:pPr>
    </w:p>
    <w:p w:rsidR="00776359" w:rsidRDefault="00776359" w:rsidP="002878A7">
      <w:pPr>
        <w:spacing w:line="288" w:lineRule="auto"/>
        <w:contextualSpacing/>
        <w:jc w:val="both"/>
      </w:pPr>
    </w:p>
    <w:p w:rsidR="00BB731B" w:rsidRPr="004A6523" w:rsidRDefault="00BB731B" w:rsidP="00BB731B">
      <w:pPr>
        <w:pStyle w:val="Odsekzoznamu"/>
        <w:numPr>
          <w:ilvl w:val="0"/>
          <w:numId w:val="13"/>
        </w:numPr>
        <w:rPr>
          <w:rFonts w:ascii="Arial" w:hAnsi="Arial" w:cs="Arial"/>
          <w:b/>
          <w:color w:val="4F81BD" w:themeColor="accent1"/>
        </w:rPr>
      </w:pPr>
      <w:r w:rsidRPr="004A6523">
        <w:rPr>
          <w:rFonts w:ascii="Arial" w:hAnsi="Arial" w:cs="Arial"/>
          <w:b/>
          <w:color w:val="4F81BD" w:themeColor="accent1"/>
        </w:rPr>
        <w:lastRenderedPageBreak/>
        <w:t>Všeobecné a základné informácie o spoločnosti</w:t>
      </w:r>
    </w:p>
    <w:p w:rsidR="00BB731B" w:rsidRDefault="00BB731B" w:rsidP="00BB731B">
      <w:pPr>
        <w:pStyle w:val="Odsekzoznamu"/>
        <w:ind w:left="426"/>
        <w:rPr>
          <w:rFonts w:ascii="Arial" w:hAnsi="Arial" w:cs="Arial"/>
          <w:b/>
          <w:color w:val="4F81BD" w:themeColor="accent1"/>
        </w:rPr>
      </w:pPr>
    </w:p>
    <w:p w:rsidR="00BB731B" w:rsidRPr="004A6523" w:rsidRDefault="00BB731B" w:rsidP="00BB731B">
      <w:pPr>
        <w:rPr>
          <w:rFonts w:ascii="Arial" w:hAnsi="Arial" w:cs="Arial"/>
          <w:b/>
          <w:color w:val="4F81BD" w:themeColor="accent1"/>
        </w:rPr>
      </w:pPr>
      <w:r w:rsidRPr="004A6523">
        <w:rPr>
          <w:rFonts w:ascii="Arial" w:hAnsi="Arial" w:cs="Arial"/>
          <w:b/>
          <w:color w:val="4F81BD" w:themeColor="accent1"/>
        </w:rPr>
        <w:t>Identifikačné údaje</w:t>
      </w:r>
    </w:p>
    <w:p w:rsidR="00BB731B" w:rsidRDefault="00BB731B" w:rsidP="00BB731B">
      <w:pPr>
        <w:pStyle w:val="Odsekzoznamu"/>
        <w:ind w:left="426"/>
        <w:rPr>
          <w:rFonts w:ascii="Arial" w:hAnsi="Arial" w:cs="Arial"/>
          <w:b/>
          <w:color w:val="4F81BD" w:themeColor="accent1"/>
        </w:rPr>
      </w:pPr>
    </w:p>
    <w:tbl>
      <w:tblPr>
        <w:tblStyle w:val="Mriekatabuky"/>
        <w:tblW w:w="0" w:type="auto"/>
        <w:tblInd w:w="39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402"/>
        <w:gridCol w:w="5352"/>
      </w:tblGrid>
      <w:tr w:rsidR="00BB731B" w:rsidRPr="00DA4145" w:rsidTr="00BA7AA8">
        <w:tc>
          <w:tcPr>
            <w:tcW w:w="3402" w:type="dxa"/>
          </w:tcPr>
          <w:p w:rsidR="00BB731B" w:rsidRPr="00DA4145" w:rsidRDefault="00BB731B" w:rsidP="00BA7AA8">
            <w:pPr>
              <w:pStyle w:val="Odsekzoznamu"/>
              <w:ind w:left="0"/>
              <w:rPr>
                <w:rFonts w:ascii="Arial" w:hAnsi="Arial" w:cs="Arial"/>
              </w:rPr>
            </w:pPr>
            <w:r w:rsidRPr="00DA4145">
              <w:rPr>
                <w:rFonts w:ascii="Arial" w:hAnsi="Arial" w:cs="Arial"/>
              </w:rPr>
              <w:t>Obchodné meno</w:t>
            </w:r>
          </w:p>
        </w:tc>
        <w:tc>
          <w:tcPr>
            <w:tcW w:w="5352" w:type="dxa"/>
          </w:tcPr>
          <w:p w:rsidR="00BB731B" w:rsidRPr="00DA4145" w:rsidRDefault="00BB731B" w:rsidP="00BA7AA8">
            <w:pPr>
              <w:pStyle w:val="Odsekzoznamu"/>
              <w:ind w:left="0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 xml:space="preserve">INTERLOG , s.r.o. </w:t>
            </w:r>
          </w:p>
        </w:tc>
      </w:tr>
      <w:tr w:rsidR="00BB731B" w:rsidRPr="00DA4145" w:rsidTr="00BA7AA8">
        <w:tc>
          <w:tcPr>
            <w:tcW w:w="3402" w:type="dxa"/>
          </w:tcPr>
          <w:p w:rsidR="00BB731B" w:rsidRPr="00DA4145" w:rsidRDefault="00BB731B" w:rsidP="00BA7AA8">
            <w:pPr>
              <w:pStyle w:val="Odsekzoznamu"/>
              <w:ind w:left="0"/>
              <w:rPr>
                <w:rFonts w:ascii="Arial" w:hAnsi="Arial" w:cs="Arial"/>
              </w:rPr>
            </w:pPr>
            <w:r w:rsidRPr="00DA4145">
              <w:rPr>
                <w:rFonts w:ascii="Arial" w:hAnsi="Arial" w:cs="Arial"/>
              </w:rPr>
              <w:t>Sídlo</w:t>
            </w:r>
          </w:p>
        </w:tc>
        <w:tc>
          <w:tcPr>
            <w:tcW w:w="5352" w:type="dxa"/>
          </w:tcPr>
          <w:p w:rsidR="00BB731B" w:rsidRDefault="00BB731B" w:rsidP="00BA7AA8">
            <w:pPr>
              <w:pStyle w:val="Odsekzoznamu"/>
              <w:ind w:left="0"/>
              <w:rPr>
                <w:rFonts w:ascii="Arial" w:hAnsi="Arial" w:cs="Arial"/>
                <w:b/>
              </w:rPr>
            </w:pPr>
            <w:proofErr w:type="spellStart"/>
            <w:r>
              <w:rPr>
                <w:rFonts w:ascii="Arial" w:hAnsi="Arial" w:cs="Arial"/>
                <w:b/>
              </w:rPr>
              <w:t>Svätotrojičné</w:t>
            </w:r>
            <w:proofErr w:type="spellEnd"/>
            <w:r>
              <w:rPr>
                <w:rFonts w:ascii="Arial" w:hAnsi="Arial" w:cs="Arial"/>
                <w:b/>
              </w:rPr>
              <w:t xml:space="preserve"> n</w:t>
            </w:r>
            <w:r w:rsidR="001F0ACB">
              <w:rPr>
                <w:rFonts w:ascii="Arial" w:hAnsi="Arial" w:cs="Arial"/>
                <w:b/>
              </w:rPr>
              <w:t>á</w:t>
            </w:r>
            <w:r>
              <w:rPr>
                <w:rFonts w:ascii="Arial" w:hAnsi="Arial" w:cs="Arial"/>
                <w:b/>
              </w:rPr>
              <w:t>m.1</w:t>
            </w:r>
          </w:p>
          <w:p w:rsidR="00BB731B" w:rsidRPr="00BA2A00" w:rsidRDefault="00BB731B" w:rsidP="00BB731B">
            <w:pPr>
              <w:pStyle w:val="Odsekzoznamu"/>
              <w:ind w:left="0"/>
              <w:rPr>
                <w:rFonts w:ascii="Arial" w:hAnsi="Arial" w:cs="Arial"/>
                <w:b/>
              </w:rPr>
            </w:pPr>
          </w:p>
        </w:tc>
      </w:tr>
      <w:tr w:rsidR="00BB731B" w:rsidRPr="00DA4145" w:rsidTr="00BA7AA8">
        <w:tc>
          <w:tcPr>
            <w:tcW w:w="3402" w:type="dxa"/>
          </w:tcPr>
          <w:p w:rsidR="00BB731B" w:rsidRPr="00DA4145" w:rsidRDefault="00BB731B" w:rsidP="00BA7AA8">
            <w:pPr>
              <w:pStyle w:val="Odsekzoznamu"/>
              <w:ind w:left="0"/>
              <w:rPr>
                <w:rFonts w:ascii="Arial" w:hAnsi="Arial" w:cs="Arial"/>
              </w:rPr>
            </w:pPr>
            <w:r w:rsidRPr="00DA4145">
              <w:rPr>
                <w:rFonts w:ascii="Arial" w:hAnsi="Arial" w:cs="Arial"/>
              </w:rPr>
              <w:t>Obchodný register</w:t>
            </w:r>
          </w:p>
        </w:tc>
        <w:tc>
          <w:tcPr>
            <w:tcW w:w="5352" w:type="dxa"/>
          </w:tcPr>
          <w:p w:rsidR="00BB731B" w:rsidRPr="00DA4145" w:rsidRDefault="001F0ACB" w:rsidP="001F0ACB">
            <w:pPr>
              <w:pStyle w:val="Odsekzoznamu"/>
              <w:ind w:left="0"/>
              <w:rPr>
                <w:rFonts w:ascii="Arial" w:hAnsi="Arial" w:cs="Arial"/>
                <w:b/>
              </w:rPr>
            </w:pPr>
            <w:r>
              <w:rPr>
                <w:rFonts w:ascii="Roboto" w:hAnsi="Roboto" w:cs="Arial"/>
                <w:color w:val="434040"/>
                <w:sz w:val="21"/>
                <w:szCs w:val="21"/>
              </w:rPr>
              <w:t>Banská Bystrica</w:t>
            </w:r>
            <w:r w:rsidR="00BB731B">
              <w:rPr>
                <w:rFonts w:ascii="Roboto" w:hAnsi="Roboto" w:cs="Arial"/>
                <w:color w:val="434040"/>
                <w:sz w:val="21"/>
                <w:szCs w:val="21"/>
              </w:rPr>
              <w:t xml:space="preserve">, odd. </w:t>
            </w:r>
            <w:proofErr w:type="spellStart"/>
            <w:r w:rsidR="00BB731B">
              <w:rPr>
                <w:rFonts w:ascii="Roboto" w:hAnsi="Roboto" w:cs="Arial"/>
                <w:color w:val="434040"/>
                <w:sz w:val="21"/>
                <w:szCs w:val="21"/>
              </w:rPr>
              <w:t>Sro</w:t>
            </w:r>
            <w:proofErr w:type="spellEnd"/>
            <w:r w:rsidR="00BB731B">
              <w:rPr>
                <w:rFonts w:ascii="Roboto" w:hAnsi="Roboto" w:cs="Arial"/>
                <w:color w:val="434040"/>
                <w:sz w:val="21"/>
                <w:szCs w:val="21"/>
              </w:rPr>
              <w:t>, vl.č.</w:t>
            </w:r>
            <w:r>
              <w:rPr>
                <w:rFonts w:ascii="Roboto" w:hAnsi="Roboto" w:cs="Arial"/>
                <w:color w:val="434040"/>
                <w:sz w:val="21"/>
                <w:szCs w:val="21"/>
              </w:rPr>
              <w:t>1724/S</w:t>
            </w:r>
          </w:p>
        </w:tc>
      </w:tr>
      <w:tr w:rsidR="00BB731B" w:rsidRPr="00DA4145" w:rsidTr="00BA7AA8">
        <w:tc>
          <w:tcPr>
            <w:tcW w:w="3402" w:type="dxa"/>
          </w:tcPr>
          <w:p w:rsidR="00BB731B" w:rsidRPr="00DA4145" w:rsidRDefault="00BB731B" w:rsidP="00BA7AA8">
            <w:pPr>
              <w:pStyle w:val="Odsekzoznamu"/>
              <w:ind w:left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</w:t>
            </w:r>
          </w:p>
        </w:tc>
        <w:tc>
          <w:tcPr>
            <w:tcW w:w="5352" w:type="dxa"/>
          </w:tcPr>
          <w:p w:rsidR="00BB731B" w:rsidRPr="00DA4145" w:rsidRDefault="001F0ACB" w:rsidP="00BA7AA8">
            <w:pPr>
              <w:pStyle w:val="Odsekzoznamu"/>
              <w:ind w:left="0"/>
              <w:rPr>
                <w:rFonts w:ascii="Arial" w:hAnsi="Arial" w:cs="Arial"/>
                <w:b/>
              </w:rPr>
            </w:pPr>
            <w:r>
              <w:rPr>
                <w:rFonts w:ascii="Roboto" w:hAnsi="Roboto" w:cs="Arial"/>
                <w:color w:val="434040"/>
                <w:sz w:val="21"/>
                <w:szCs w:val="21"/>
              </w:rPr>
              <w:t>44 972 563</w:t>
            </w:r>
          </w:p>
        </w:tc>
      </w:tr>
      <w:tr w:rsidR="00BB731B" w:rsidRPr="00DA4145" w:rsidTr="00BA7AA8">
        <w:tc>
          <w:tcPr>
            <w:tcW w:w="3402" w:type="dxa"/>
          </w:tcPr>
          <w:p w:rsidR="00BB731B" w:rsidRPr="00DA4145" w:rsidRDefault="00BB731B" w:rsidP="00BA7AA8">
            <w:pPr>
              <w:pStyle w:val="Odsekzoznamu"/>
              <w:ind w:left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IČ-DPH</w:t>
            </w:r>
          </w:p>
        </w:tc>
        <w:tc>
          <w:tcPr>
            <w:tcW w:w="5352" w:type="dxa"/>
          </w:tcPr>
          <w:p w:rsidR="00BB731B" w:rsidRPr="00DA4145" w:rsidRDefault="001F0ACB" w:rsidP="00BA7AA8">
            <w:pPr>
              <w:pStyle w:val="Odsekzoznamu"/>
              <w:ind w:left="0"/>
              <w:rPr>
                <w:rFonts w:ascii="Arial" w:hAnsi="Arial" w:cs="Arial"/>
                <w:b/>
              </w:rPr>
            </w:pPr>
            <w:r>
              <w:rPr>
                <w:rFonts w:ascii="Roboto" w:hAnsi="Roboto" w:cs="Arial"/>
                <w:color w:val="434040"/>
                <w:sz w:val="21"/>
                <w:szCs w:val="21"/>
              </w:rPr>
              <w:t>SK2022911066</w:t>
            </w:r>
          </w:p>
        </w:tc>
      </w:tr>
      <w:tr w:rsidR="00BB731B" w:rsidRPr="00DA4145" w:rsidTr="00BA7AA8">
        <w:tc>
          <w:tcPr>
            <w:tcW w:w="3402" w:type="dxa"/>
          </w:tcPr>
          <w:p w:rsidR="00BB731B" w:rsidRPr="00DA4145" w:rsidRDefault="00BB731B" w:rsidP="00BA7AA8">
            <w:pPr>
              <w:pStyle w:val="Odsekzoznamu"/>
              <w:ind w:left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Deň vzniku</w:t>
            </w:r>
          </w:p>
        </w:tc>
        <w:tc>
          <w:tcPr>
            <w:tcW w:w="5352" w:type="dxa"/>
          </w:tcPr>
          <w:p w:rsidR="00BB731B" w:rsidRPr="00DA4145" w:rsidRDefault="001F0ACB" w:rsidP="001F0ACB">
            <w:pPr>
              <w:pStyle w:val="Odsekzoznamu"/>
              <w:ind w:left="0"/>
              <w:rPr>
                <w:rFonts w:ascii="Arial" w:hAnsi="Arial" w:cs="Arial"/>
                <w:b/>
              </w:rPr>
            </w:pPr>
            <w:r>
              <w:rPr>
                <w:rFonts w:ascii="Roboto" w:hAnsi="Roboto" w:cs="Arial"/>
                <w:color w:val="434040"/>
                <w:sz w:val="21"/>
                <w:szCs w:val="21"/>
              </w:rPr>
              <w:t>5</w:t>
            </w:r>
            <w:r w:rsidR="00BB731B">
              <w:rPr>
                <w:rFonts w:ascii="Roboto" w:hAnsi="Roboto" w:cs="Arial"/>
                <w:color w:val="434040"/>
                <w:sz w:val="21"/>
                <w:szCs w:val="21"/>
              </w:rPr>
              <w:t>. novembra 200</w:t>
            </w:r>
            <w:r>
              <w:rPr>
                <w:rFonts w:ascii="Roboto" w:hAnsi="Roboto" w:cs="Arial"/>
                <w:color w:val="434040"/>
                <w:sz w:val="21"/>
                <w:szCs w:val="21"/>
              </w:rPr>
              <w:t>9</w:t>
            </w:r>
          </w:p>
        </w:tc>
      </w:tr>
      <w:tr w:rsidR="00BB731B" w:rsidRPr="00DA4145" w:rsidTr="00BA7AA8">
        <w:tc>
          <w:tcPr>
            <w:tcW w:w="3402" w:type="dxa"/>
          </w:tcPr>
          <w:p w:rsidR="00BB731B" w:rsidRDefault="00BB731B" w:rsidP="00BA7AA8">
            <w:pPr>
              <w:pStyle w:val="Odsekzoznamu"/>
              <w:ind w:left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Základné imanie</w:t>
            </w:r>
          </w:p>
        </w:tc>
        <w:tc>
          <w:tcPr>
            <w:tcW w:w="5352" w:type="dxa"/>
          </w:tcPr>
          <w:p w:rsidR="00BB731B" w:rsidRPr="00DA4145" w:rsidRDefault="001F0ACB" w:rsidP="00BA7AA8">
            <w:pPr>
              <w:pStyle w:val="Odsekzoznamu"/>
              <w:ind w:left="0"/>
              <w:rPr>
                <w:rFonts w:ascii="Arial" w:hAnsi="Arial" w:cs="Arial"/>
                <w:b/>
              </w:rPr>
            </w:pPr>
            <w:r>
              <w:rPr>
                <w:rFonts w:ascii="Roboto" w:hAnsi="Roboto" w:cs="Arial"/>
                <w:color w:val="434040"/>
                <w:sz w:val="21"/>
                <w:szCs w:val="21"/>
              </w:rPr>
              <w:t>7 000,00</w:t>
            </w:r>
            <w:r w:rsidR="00BB731B">
              <w:rPr>
                <w:rFonts w:ascii="Roboto" w:hAnsi="Roboto" w:cs="Arial"/>
                <w:color w:val="434040"/>
                <w:sz w:val="21"/>
                <w:szCs w:val="21"/>
              </w:rPr>
              <w:t xml:space="preserve"> €</w:t>
            </w:r>
          </w:p>
        </w:tc>
      </w:tr>
    </w:tbl>
    <w:p w:rsidR="00BB731B" w:rsidRDefault="00BB731B" w:rsidP="00BB731B">
      <w:pPr>
        <w:pStyle w:val="Odsekzoznamu"/>
        <w:ind w:left="426"/>
        <w:rPr>
          <w:rFonts w:ascii="Arial" w:hAnsi="Arial" w:cs="Arial"/>
          <w:b/>
          <w:color w:val="4F81BD" w:themeColor="accent1"/>
        </w:rPr>
      </w:pPr>
    </w:p>
    <w:p w:rsidR="00BB731B" w:rsidRDefault="00BB731B" w:rsidP="00BB731B">
      <w:pPr>
        <w:pStyle w:val="Odsekzoznamu"/>
        <w:ind w:left="142"/>
        <w:rPr>
          <w:rFonts w:ascii="Arial" w:hAnsi="Arial" w:cs="Arial"/>
          <w:b/>
          <w:color w:val="4F81BD" w:themeColor="accent1"/>
        </w:rPr>
      </w:pPr>
      <w:r>
        <w:rPr>
          <w:rFonts w:ascii="Arial" w:hAnsi="Arial" w:cs="Arial"/>
          <w:b/>
          <w:color w:val="4F81BD" w:themeColor="accent1"/>
        </w:rPr>
        <w:t xml:space="preserve">    Profil spoločnosti </w:t>
      </w:r>
    </w:p>
    <w:tbl>
      <w:tblPr>
        <w:tblStyle w:val="Mriekatabuky"/>
        <w:tblW w:w="9745" w:type="dxa"/>
        <w:tblInd w:w="39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745"/>
      </w:tblGrid>
      <w:tr w:rsidR="00BB731B" w:rsidTr="00CB0160">
        <w:tc>
          <w:tcPr>
            <w:tcW w:w="9745" w:type="dxa"/>
          </w:tcPr>
          <w:p w:rsidR="00BB731B" w:rsidRPr="003C6BAA" w:rsidRDefault="00D97071" w:rsidP="00BA7AA8">
            <w:pPr>
              <w:spacing w:after="0" w:line="240" w:lineRule="auto"/>
              <w:rPr>
                <w:rFonts w:ascii="Arial" w:eastAsia="Times New Roman" w:hAnsi="Arial" w:cs="Arial"/>
                <w:bCs/>
                <w:lang w:eastAsia="sk-SK"/>
              </w:rPr>
            </w:pPr>
            <w:r>
              <w:rPr>
                <w:rFonts w:ascii="Arial" w:eastAsia="Times New Roman" w:hAnsi="Arial" w:cs="Arial"/>
                <w:bCs/>
                <w:lang w:eastAsia="sk-SK"/>
              </w:rPr>
              <w:t>INTERLOG,</w:t>
            </w:r>
            <w:r w:rsidR="00BB731B" w:rsidRPr="003C6BAA">
              <w:rPr>
                <w:rFonts w:ascii="Arial" w:eastAsia="Times New Roman" w:hAnsi="Arial" w:cs="Arial"/>
                <w:bCs/>
                <w:lang w:eastAsia="sk-SK"/>
              </w:rPr>
              <w:t>, s.r.o.</w:t>
            </w:r>
            <w:r w:rsidR="00BB731B" w:rsidRPr="003C6BAA">
              <w:rPr>
                <w:rFonts w:ascii="Arial" w:eastAsia="Times New Roman" w:hAnsi="Arial" w:cs="Arial"/>
                <w:lang w:eastAsia="sk-SK"/>
              </w:rPr>
              <w:t xml:space="preserve"> pôsobí na trhu medzinárodných zasielateľov ako spoľahlivý partner.</w:t>
            </w:r>
            <w:r w:rsidR="00BB731B" w:rsidRPr="003C6BAA">
              <w:rPr>
                <w:rFonts w:ascii="Arial" w:eastAsia="Times New Roman" w:hAnsi="Arial" w:cs="Arial"/>
                <w:lang w:eastAsia="sk-SK"/>
              </w:rPr>
              <w:br/>
            </w:r>
          </w:p>
          <w:p w:rsidR="00BB731B" w:rsidRDefault="00BB731B" w:rsidP="00D97071">
            <w:pPr>
              <w:spacing w:after="0" w:line="240" w:lineRule="auto"/>
              <w:jc w:val="both"/>
              <w:rPr>
                <w:rFonts w:ascii="Arial" w:eastAsia="Times New Roman" w:hAnsi="Arial" w:cs="Arial"/>
                <w:bCs/>
                <w:lang w:eastAsia="sk-SK"/>
              </w:rPr>
            </w:pPr>
            <w:r w:rsidRPr="003C6BAA">
              <w:rPr>
                <w:rFonts w:ascii="Arial" w:eastAsia="Times New Roman" w:hAnsi="Arial" w:cs="Arial"/>
                <w:bCs/>
                <w:lang w:eastAsia="sk-SK"/>
              </w:rPr>
              <w:t>Ť</w:t>
            </w:r>
            <w:r w:rsidRPr="003C6BAA">
              <w:rPr>
                <w:rFonts w:ascii="Arial" w:eastAsia="Times New Roman" w:hAnsi="Arial" w:cs="Arial"/>
                <w:lang w:eastAsia="sk-SK"/>
              </w:rPr>
              <w:t>ažiskovou činnosťou našej spoločnosti je zasielateľstvo v medzinárodnej a vnútroštátnej preprave.</w:t>
            </w:r>
            <w:r w:rsidRPr="003C6BAA">
              <w:rPr>
                <w:rFonts w:ascii="Arial" w:eastAsia="Times New Roman" w:hAnsi="Arial" w:cs="Arial"/>
                <w:lang w:eastAsia="sk-SK"/>
              </w:rPr>
              <w:br/>
            </w:r>
            <w:r w:rsidRPr="003C6BAA">
              <w:rPr>
                <w:rFonts w:ascii="Arial" w:eastAsia="Times New Roman" w:hAnsi="Arial" w:cs="Arial"/>
                <w:lang w:eastAsia="sk-SK"/>
              </w:rPr>
              <w:br/>
            </w:r>
            <w:r w:rsidRPr="003C6BAA">
              <w:rPr>
                <w:rFonts w:ascii="Arial" w:eastAsia="Times New Roman" w:hAnsi="Arial" w:cs="Arial"/>
                <w:bCs/>
                <w:lang w:eastAsia="sk-SK"/>
              </w:rPr>
              <w:t>O</w:t>
            </w:r>
            <w:r w:rsidRPr="003C6BAA">
              <w:rPr>
                <w:rFonts w:ascii="Arial" w:eastAsia="Times New Roman" w:hAnsi="Arial" w:cs="Arial"/>
                <w:lang w:eastAsia="sk-SK"/>
              </w:rPr>
              <w:t xml:space="preserve">bchodným partnerom je ponúkaná možnosť prepracovať ich kombináciou podľa prepravného reťazca. </w:t>
            </w:r>
            <w:r w:rsidRPr="00DB3A57">
              <w:rPr>
                <w:rFonts w:ascii="Arial" w:eastAsia="Times New Roman" w:hAnsi="Arial" w:cs="Arial"/>
                <w:bCs/>
                <w:iCs/>
                <w:lang w:eastAsia="sk-SK"/>
              </w:rPr>
              <w:t>C</w:t>
            </w:r>
            <w:r w:rsidRPr="00DB3A57">
              <w:rPr>
                <w:rFonts w:ascii="Arial" w:eastAsia="Times New Roman" w:hAnsi="Arial" w:cs="Arial"/>
                <w:iCs/>
                <w:lang w:eastAsia="sk-SK"/>
              </w:rPr>
              <w:t>ertifikačný audit v našej spoločnosti bol vykonaný spoločnosťou TUV  SUD Slovakia v </w:t>
            </w:r>
            <w:r w:rsidR="001F0ACB">
              <w:rPr>
                <w:rFonts w:ascii="Arial" w:eastAsia="Times New Roman" w:hAnsi="Arial" w:cs="Arial"/>
                <w:iCs/>
                <w:lang w:eastAsia="sk-SK"/>
              </w:rPr>
              <w:t>roku</w:t>
            </w:r>
            <w:r w:rsidRPr="00DB3A57">
              <w:rPr>
                <w:rFonts w:ascii="Arial" w:eastAsia="Times New Roman" w:hAnsi="Arial" w:cs="Arial"/>
                <w:iCs/>
                <w:lang w:eastAsia="sk-SK"/>
              </w:rPr>
              <w:t xml:space="preserve"> 20</w:t>
            </w:r>
            <w:r w:rsidR="001F0ACB">
              <w:rPr>
                <w:rFonts w:ascii="Arial" w:eastAsia="Times New Roman" w:hAnsi="Arial" w:cs="Arial"/>
                <w:iCs/>
                <w:lang w:eastAsia="sk-SK"/>
              </w:rPr>
              <w:t>1</w:t>
            </w:r>
            <w:r w:rsidR="000D44A7">
              <w:rPr>
                <w:rFonts w:ascii="Arial" w:eastAsia="Times New Roman" w:hAnsi="Arial" w:cs="Arial"/>
                <w:iCs/>
                <w:lang w:eastAsia="sk-SK"/>
              </w:rPr>
              <w:t>4</w:t>
            </w:r>
            <w:r w:rsidRPr="00DB3A57">
              <w:rPr>
                <w:rFonts w:ascii="Arial" w:eastAsia="Times New Roman" w:hAnsi="Arial" w:cs="Arial"/>
                <w:iCs/>
                <w:lang w:eastAsia="sk-SK"/>
              </w:rPr>
              <w:t xml:space="preserve"> ktorá v tom istom </w:t>
            </w:r>
            <w:r w:rsidR="000D44A7">
              <w:rPr>
                <w:rFonts w:ascii="Arial" w:eastAsia="Times New Roman" w:hAnsi="Arial" w:cs="Arial"/>
                <w:iCs/>
                <w:lang w:eastAsia="sk-SK"/>
              </w:rPr>
              <w:t>roku</w:t>
            </w:r>
            <w:r w:rsidRPr="00DB3A57">
              <w:rPr>
                <w:rFonts w:ascii="Arial" w:eastAsia="Times New Roman" w:hAnsi="Arial" w:cs="Arial"/>
                <w:iCs/>
                <w:lang w:eastAsia="sk-SK"/>
              </w:rPr>
              <w:t xml:space="preserve"> 20</w:t>
            </w:r>
            <w:r w:rsidR="000D44A7">
              <w:rPr>
                <w:rFonts w:ascii="Arial" w:eastAsia="Times New Roman" w:hAnsi="Arial" w:cs="Arial"/>
                <w:iCs/>
                <w:lang w:eastAsia="sk-SK"/>
              </w:rPr>
              <w:t>14</w:t>
            </w:r>
            <w:r w:rsidRPr="00DB3A57">
              <w:rPr>
                <w:rFonts w:ascii="Arial" w:eastAsia="Times New Roman" w:hAnsi="Arial" w:cs="Arial"/>
                <w:iCs/>
                <w:lang w:eastAsia="sk-SK"/>
              </w:rPr>
              <w:t xml:space="preserve">   schválila a udelila ISO  9001:2001 pre realizáciu zasielateľských a logistických </w:t>
            </w:r>
            <w:proofErr w:type="spellStart"/>
            <w:r w:rsidRPr="00DB3A57">
              <w:rPr>
                <w:rFonts w:ascii="Arial" w:eastAsia="Times New Roman" w:hAnsi="Arial" w:cs="Arial"/>
                <w:iCs/>
                <w:lang w:eastAsia="sk-SK"/>
              </w:rPr>
              <w:t>služieb</w:t>
            </w:r>
            <w:r>
              <w:rPr>
                <w:rFonts w:ascii="Arial" w:eastAsia="Times New Roman" w:hAnsi="Arial" w:cs="Arial"/>
                <w:bCs/>
                <w:lang w:eastAsia="sk-SK"/>
              </w:rPr>
              <w:t>LKW</w:t>
            </w:r>
            <w:proofErr w:type="spellEnd"/>
          </w:p>
          <w:p w:rsidR="00BB731B" w:rsidRDefault="00BB731B" w:rsidP="00BA7AA8">
            <w:pPr>
              <w:spacing w:after="0" w:line="240" w:lineRule="auto"/>
              <w:rPr>
                <w:rFonts w:ascii="Arial" w:eastAsia="Times New Roman" w:hAnsi="Arial" w:cs="Arial"/>
                <w:bCs/>
                <w:lang w:eastAsia="sk-SK"/>
              </w:rPr>
            </w:pPr>
          </w:p>
          <w:p w:rsidR="00BB731B" w:rsidRDefault="001F0ACB" w:rsidP="00BA7AA8">
            <w:pPr>
              <w:spacing w:after="0" w:line="240" w:lineRule="auto"/>
              <w:rPr>
                <w:rFonts w:ascii="Arial" w:eastAsia="Times New Roman" w:hAnsi="Arial" w:cs="Arial"/>
                <w:bCs/>
                <w:lang w:eastAsia="sk-SK"/>
              </w:rPr>
            </w:pPr>
            <w:r>
              <w:rPr>
                <w:rFonts w:ascii="Arial" w:eastAsia="Times New Roman" w:hAnsi="Arial" w:cs="Arial"/>
                <w:bCs/>
                <w:lang w:eastAsia="sk-SK"/>
              </w:rPr>
              <w:t>INTERLOG</w:t>
            </w:r>
            <w:r w:rsidR="00BB731B" w:rsidRPr="003C6BAA">
              <w:rPr>
                <w:rFonts w:ascii="Arial" w:eastAsia="Times New Roman" w:hAnsi="Arial" w:cs="Arial"/>
                <w:bCs/>
                <w:lang w:eastAsia="sk-SK"/>
              </w:rPr>
              <w:t xml:space="preserve">, </w:t>
            </w:r>
            <w:proofErr w:type="spellStart"/>
            <w:r w:rsidR="00BB731B" w:rsidRPr="003C6BAA">
              <w:rPr>
                <w:rFonts w:ascii="Arial" w:eastAsia="Times New Roman" w:hAnsi="Arial" w:cs="Arial"/>
                <w:bCs/>
                <w:lang w:eastAsia="sk-SK"/>
              </w:rPr>
              <w:t>s.r.o.zabezpečuje</w:t>
            </w:r>
            <w:proofErr w:type="spellEnd"/>
            <w:r w:rsidR="00BB731B" w:rsidRPr="003C6BAA">
              <w:rPr>
                <w:rFonts w:ascii="Arial" w:eastAsia="Times New Roman" w:hAnsi="Arial" w:cs="Arial"/>
                <w:bCs/>
                <w:lang w:eastAsia="sk-SK"/>
              </w:rPr>
              <w:t xml:space="preserve"> </w:t>
            </w:r>
            <w:r w:rsidR="00BB731B" w:rsidRPr="003C6BAA">
              <w:rPr>
                <w:rFonts w:ascii="Arial" w:eastAsia="Times New Roman" w:hAnsi="Arial" w:cs="Arial"/>
                <w:lang w:eastAsia="sk-SK"/>
              </w:rPr>
              <w:t>prepravu tovarov v rámci :</w:t>
            </w:r>
            <w:r w:rsidR="00BB731B" w:rsidRPr="003C6BAA">
              <w:rPr>
                <w:rFonts w:ascii="Arial" w:eastAsia="Times New Roman" w:hAnsi="Arial" w:cs="Arial"/>
                <w:lang w:eastAsia="sk-SK"/>
              </w:rPr>
              <w:br/>
            </w:r>
            <w:r w:rsidR="00BB731B" w:rsidRPr="003C6BAA">
              <w:rPr>
                <w:rFonts w:ascii="Arial" w:eastAsia="Times New Roman" w:hAnsi="Arial" w:cs="Arial"/>
                <w:lang w:eastAsia="sk-SK"/>
              </w:rPr>
              <w:br/>
              <w:t xml:space="preserve">1.) štátov </w:t>
            </w:r>
            <w:r w:rsidR="00BB731B" w:rsidRPr="003C6BAA">
              <w:rPr>
                <w:rFonts w:ascii="Arial" w:eastAsia="Times New Roman" w:hAnsi="Arial" w:cs="Arial"/>
                <w:bCs/>
                <w:lang w:eastAsia="sk-SK"/>
              </w:rPr>
              <w:t>EU</w:t>
            </w:r>
            <w:r w:rsidR="00BB731B" w:rsidRPr="003C6BAA">
              <w:rPr>
                <w:rFonts w:ascii="Arial" w:eastAsia="Times New Roman" w:hAnsi="Arial" w:cs="Arial"/>
                <w:lang w:eastAsia="sk-SK"/>
              </w:rPr>
              <w:br/>
              <w:t xml:space="preserve">2.) </w:t>
            </w:r>
            <w:proofErr w:type="spellStart"/>
            <w:r w:rsidR="00BB731B" w:rsidRPr="003C6BAA">
              <w:rPr>
                <w:rFonts w:ascii="Arial" w:eastAsia="Times New Roman" w:hAnsi="Arial" w:cs="Arial"/>
                <w:lang w:eastAsia="sk-SK"/>
              </w:rPr>
              <w:t>treťoštátne</w:t>
            </w:r>
            <w:proofErr w:type="spellEnd"/>
            <w:r w:rsidR="00BB731B" w:rsidRPr="003C6BAA">
              <w:rPr>
                <w:rFonts w:ascii="Arial" w:eastAsia="Times New Roman" w:hAnsi="Arial" w:cs="Arial"/>
                <w:lang w:eastAsia="sk-SK"/>
              </w:rPr>
              <w:t xml:space="preserve"> prepravy vrátane štátov bývalého </w:t>
            </w:r>
            <w:r w:rsidR="00BB731B" w:rsidRPr="003C6BAA">
              <w:rPr>
                <w:rFonts w:ascii="Arial" w:eastAsia="Times New Roman" w:hAnsi="Arial" w:cs="Arial"/>
                <w:bCs/>
                <w:lang w:eastAsia="sk-SK"/>
              </w:rPr>
              <w:t>Sovietskeho zväzu, š</w:t>
            </w:r>
            <w:r w:rsidR="00BB731B" w:rsidRPr="003C6BAA">
              <w:rPr>
                <w:rFonts w:ascii="Arial" w:eastAsia="Times New Roman" w:hAnsi="Arial" w:cs="Arial"/>
                <w:lang w:eastAsia="sk-SK"/>
              </w:rPr>
              <w:t xml:space="preserve">tátov </w:t>
            </w:r>
            <w:r w:rsidR="00BB731B" w:rsidRPr="003C6BAA">
              <w:rPr>
                <w:rFonts w:ascii="Arial" w:eastAsia="Times New Roman" w:hAnsi="Arial" w:cs="Arial"/>
                <w:bCs/>
                <w:lang w:eastAsia="sk-SK"/>
              </w:rPr>
              <w:t xml:space="preserve">Balkánu a </w:t>
            </w:r>
          </w:p>
          <w:p w:rsidR="00BB731B" w:rsidRDefault="00BB731B" w:rsidP="00BA7AA8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3C6BAA">
              <w:rPr>
                <w:rFonts w:ascii="Arial" w:eastAsia="Times New Roman" w:hAnsi="Arial" w:cs="Arial"/>
                <w:bCs/>
                <w:lang w:eastAsia="sk-SK"/>
              </w:rPr>
              <w:t>Juhoslávie</w:t>
            </w:r>
            <w:r w:rsidRPr="003C6BAA">
              <w:rPr>
                <w:rFonts w:ascii="Arial" w:eastAsia="Times New Roman" w:hAnsi="Arial" w:cs="Arial"/>
                <w:lang w:eastAsia="sk-SK"/>
              </w:rPr>
              <w:br/>
              <w:t xml:space="preserve">3.) vnútroštátne prepravy – </w:t>
            </w:r>
            <w:r w:rsidRPr="003C6BAA">
              <w:rPr>
                <w:rFonts w:ascii="Arial" w:eastAsia="Times New Roman" w:hAnsi="Arial" w:cs="Arial"/>
                <w:bCs/>
                <w:lang w:eastAsia="sk-SK"/>
              </w:rPr>
              <w:t>Slovensko</w:t>
            </w:r>
            <w:r w:rsidRPr="003C6BAA">
              <w:rPr>
                <w:rFonts w:ascii="Arial" w:eastAsia="Times New Roman" w:hAnsi="Arial" w:cs="Arial"/>
                <w:lang w:eastAsia="sk-SK"/>
              </w:rPr>
              <w:br/>
            </w:r>
            <w:r w:rsidRPr="003C6BAA">
              <w:rPr>
                <w:rFonts w:ascii="Arial" w:eastAsia="Times New Roman" w:hAnsi="Arial" w:cs="Arial"/>
                <w:lang w:eastAsia="sk-SK"/>
              </w:rPr>
              <w:br/>
            </w:r>
            <w:r w:rsidR="001F0ACB">
              <w:rPr>
                <w:rFonts w:ascii="Arial" w:eastAsia="Times New Roman" w:hAnsi="Arial" w:cs="Arial"/>
                <w:bCs/>
                <w:lang w:eastAsia="sk-SK"/>
              </w:rPr>
              <w:t>INTERLOG</w:t>
            </w:r>
            <w:r w:rsidRPr="003C6BAA">
              <w:rPr>
                <w:rFonts w:ascii="Arial" w:eastAsia="Times New Roman" w:hAnsi="Arial" w:cs="Arial"/>
                <w:bCs/>
                <w:lang w:eastAsia="sk-SK"/>
              </w:rPr>
              <w:t>, s.r.o.</w:t>
            </w:r>
            <w:r w:rsidRPr="003C6BAA">
              <w:rPr>
                <w:rFonts w:ascii="Arial" w:eastAsia="Times New Roman" w:hAnsi="Arial" w:cs="Arial"/>
                <w:lang w:eastAsia="sk-SK"/>
              </w:rPr>
              <w:t xml:space="preserve"> ponúka:</w:t>
            </w:r>
          </w:p>
          <w:p w:rsidR="00BB731B" w:rsidRPr="003C6BAA" w:rsidRDefault="00BB731B" w:rsidP="00BA7AA8">
            <w:pPr>
              <w:spacing w:after="0" w:line="240" w:lineRule="auto"/>
              <w:rPr>
                <w:rFonts w:ascii="Times New Roman" w:eastAsia="Times New Roman" w:hAnsi="Times New Roman"/>
                <w:lang w:eastAsia="sk-SK"/>
              </w:rPr>
            </w:pPr>
            <w:r w:rsidRPr="003C6BAA">
              <w:rPr>
                <w:rFonts w:ascii="Arial" w:eastAsia="Times New Roman" w:hAnsi="Arial" w:cs="Arial"/>
                <w:lang w:eastAsia="sk-SK"/>
              </w:rPr>
              <w:br/>
              <w:t xml:space="preserve">- vozidlá vybavené satelitným zariadením </w:t>
            </w:r>
            <w:proofErr w:type="spellStart"/>
            <w:r w:rsidRPr="003C6BAA">
              <w:rPr>
                <w:rFonts w:ascii="Arial" w:eastAsia="Times New Roman" w:hAnsi="Arial" w:cs="Arial"/>
                <w:lang w:eastAsia="sk-SK"/>
              </w:rPr>
              <w:t>resp.mobilným</w:t>
            </w:r>
            <w:proofErr w:type="spellEnd"/>
            <w:r w:rsidRPr="003C6BAA">
              <w:rPr>
                <w:rFonts w:ascii="Arial" w:eastAsia="Times New Roman" w:hAnsi="Arial" w:cs="Arial"/>
                <w:lang w:eastAsia="sk-SK"/>
              </w:rPr>
              <w:t xml:space="preserve"> </w:t>
            </w:r>
            <w:proofErr w:type="spellStart"/>
            <w:r w:rsidRPr="003C6BAA">
              <w:rPr>
                <w:rFonts w:ascii="Arial" w:eastAsia="Times New Roman" w:hAnsi="Arial" w:cs="Arial"/>
                <w:lang w:eastAsia="sk-SK"/>
              </w:rPr>
              <w:t>komunikačnýmsystémom</w:t>
            </w:r>
            <w:proofErr w:type="spellEnd"/>
            <w:r w:rsidRPr="003C6BAA">
              <w:rPr>
                <w:rFonts w:ascii="Arial" w:eastAsia="Times New Roman" w:hAnsi="Arial" w:cs="Arial"/>
                <w:lang w:eastAsia="sk-SK"/>
              </w:rPr>
              <w:br/>
              <w:t xml:space="preserve">- potrebný čas na dispozíciu </w:t>
            </w:r>
            <w:r>
              <w:rPr>
                <w:rFonts w:ascii="Arial" w:eastAsia="Times New Roman" w:hAnsi="Arial" w:cs="Arial"/>
                <w:lang w:eastAsia="sk-SK"/>
              </w:rPr>
              <w:t>-</w:t>
            </w:r>
            <w:r w:rsidRPr="003C6BAA">
              <w:rPr>
                <w:rFonts w:ascii="Arial" w:eastAsia="Times New Roman" w:hAnsi="Arial" w:cs="Arial"/>
                <w:lang w:eastAsia="sk-SK"/>
              </w:rPr>
              <w:t xml:space="preserve"> do </w:t>
            </w:r>
            <w:r w:rsidRPr="003C6BAA">
              <w:rPr>
                <w:rFonts w:ascii="Arial" w:eastAsia="Times New Roman" w:hAnsi="Arial" w:cs="Arial"/>
                <w:bCs/>
                <w:lang w:eastAsia="sk-SK"/>
              </w:rPr>
              <w:t>48 hodín</w:t>
            </w:r>
            <w:r w:rsidRPr="003C6BAA">
              <w:rPr>
                <w:rFonts w:ascii="Arial" w:eastAsia="Times New Roman" w:hAnsi="Arial" w:cs="Arial"/>
                <w:lang w:eastAsia="sk-SK"/>
              </w:rPr>
              <w:t xml:space="preserve"> na ESP,F,GB, ostatné do </w:t>
            </w:r>
            <w:r w:rsidRPr="003C6BAA">
              <w:rPr>
                <w:rFonts w:ascii="Arial" w:eastAsia="Times New Roman" w:hAnsi="Arial" w:cs="Arial"/>
                <w:bCs/>
                <w:lang w:eastAsia="sk-SK"/>
              </w:rPr>
              <w:t>24 hodín</w:t>
            </w:r>
            <w:r w:rsidRPr="003C6BAA">
              <w:rPr>
                <w:rFonts w:ascii="Arial" w:eastAsia="Times New Roman" w:hAnsi="Arial" w:cs="Arial"/>
                <w:lang w:eastAsia="sk-SK"/>
              </w:rPr>
              <w:br/>
              <w:t>- CMR poistenie</w:t>
            </w:r>
            <w:r w:rsidRPr="003C6BAA">
              <w:rPr>
                <w:rFonts w:ascii="Arial" w:eastAsia="Times New Roman" w:hAnsi="Arial" w:cs="Arial"/>
                <w:lang w:eastAsia="sk-SK"/>
              </w:rPr>
              <w:br/>
              <w:t xml:space="preserve">- dodatočné poistenie </w:t>
            </w:r>
            <w:r w:rsidRPr="003C6BAA">
              <w:rPr>
                <w:rFonts w:ascii="Arial" w:eastAsia="Times New Roman" w:hAnsi="Arial" w:cs="Arial"/>
                <w:lang w:eastAsia="sk-SK"/>
              </w:rPr>
              <w:br/>
              <w:t>- nadrozmerná preprava</w:t>
            </w:r>
            <w:r w:rsidRPr="003C6BAA">
              <w:rPr>
                <w:rFonts w:ascii="Arial" w:eastAsia="Times New Roman" w:hAnsi="Arial" w:cs="Arial"/>
                <w:lang w:eastAsia="sk-SK"/>
              </w:rPr>
              <w:br/>
              <w:t>- preprava nebezpečného tovaru ADR</w:t>
            </w:r>
          </w:p>
          <w:p w:rsidR="00BB731B" w:rsidRPr="003C6BAA" w:rsidRDefault="00BB731B" w:rsidP="00BA7AA8">
            <w:pPr>
              <w:jc w:val="both"/>
              <w:rPr>
                <w:rFonts w:ascii="Times New Roman" w:eastAsia="Times New Roman" w:hAnsi="Times New Roman"/>
                <w:lang w:eastAsia="sk-SK"/>
              </w:rPr>
            </w:pPr>
            <w:r w:rsidRPr="003C6BAA">
              <w:rPr>
                <w:rFonts w:ascii="Times New Roman" w:eastAsia="Times New Roman" w:hAnsi="Times New Roman"/>
                <w:lang w:eastAsia="sk-SK"/>
              </w:rPr>
              <w:t> </w:t>
            </w:r>
          </w:p>
          <w:p w:rsidR="001F0ACB" w:rsidRDefault="001F0ACB" w:rsidP="00BA7AA8">
            <w:pPr>
              <w:spacing w:after="0" w:line="240" w:lineRule="auto"/>
              <w:rPr>
                <w:rFonts w:ascii="Arial" w:eastAsia="Times New Roman" w:hAnsi="Arial" w:cs="Arial"/>
                <w:bCs/>
                <w:lang w:eastAsia="sk-SK"/>
              </w:rPr>
            </w:pPr>
          </w:p>
          <w:p w:rsidR="001F0ACB" w:rsidRDefault="001F0ACB" w:rsidP="00BA7AA8">
            <w:pPr>
              <w:spacing w:after="0" w:line="240" w:lineRule="auto"/>
              <w:rPr>
                <w:rFonts w:ascii="Arial" w:eastAsia="Times New Roman" w:hAnsi="Arial" w:cs="Arial"/>
                <w:bCs/>
                <w:lang w:eastAsia="sk-SK"/>
              </w:rPr>
            </w:pPr>
          </w:p>
          <w:p w:rsidR="00BB731B" w:rsidRPr="003C6BAA" w:rsidRDefault="00BB731B" w:rsidP="00BA7AA8">
            <w:pPr>
              <w:spacing w:after="0" w:line="240" w:lineRule="auto"/>
              <w:rPr>
                <w:rFonts w:ascii="Times New Roman" w:eastAsia="Times New Roman" w:hAnsi="Times New Roman"/>
                <w:lang w:eastAsia="sk-SK"/>
              </w:rPr>
            </w:pPr>
            <w:r w:rsidRPr="004130D1">
              <w:rPr>
                <w:rFonts w:ascii="Arial" w:eastAsia="Times New Roman" w:hAnsi="Arial" w:cs="Arial"/>
                <w:lang w:eastAsia="sk-SK"/>
              </w:rPr>
              <w:br/>
            </w:r>
            <w:r w:rsidRPr="004130D1">
              <w:rPr>
                <w:rFonts w:ascii="Arial" w:eastAsia="Times New Roman" w:hAnsi="Arial" w:cs="Arial"/>
                <w:lang w:eastAsia="sk-SK"/>
              </w:rPr>
              <w:br/>
            </w:r>
            <w:r>
              <w:rPr>
                <w:rFonts w:ascii="Arial" w:eastAsia="Times New Roman" w:hAnsi="Arial" w:cs="Arial"/>
                <w:lang w:eastAsia="sk-SK"/>
              </w:rPr>
              <w:lastRenderedPageBreak/>
              <w:t>SLUŽBY V OBLASTI SKLADOVEJ A DISTRIBUČNEJ LOGISTIKY</w:t>
            </w:r>
            <w:r w:rsidRPr="004130D1">
              <w:rPr>
                <w:rFonts w:ascii="Arial" w:eastAsia="Times New Roman" w:hAnsi="Arial" w:cs="Arial"/>
                <w:lang w:eastAsia="sk-SK"/>
              </w:rPr>
              <w:br/>
            </w:r>
          </w:p>
          <w:p w:rsidR="00BB731B" w:rsidRDefault="00BB731B" w:rsidP="00BA7AA8">
            <w:pPr>
              <w:pStyle w:val="Odsekzoznamu"/>
              <w:ind w:left="0"/>
              <w:jc w:val="both"/>
              <w:rPr>
                <w:rFonts w:ascii="Arial" w:eastAsia="Times New Roman" w:hAnsi="Arial" w:cs="Arial"/>
                <w:lang w:eastAsia="sk-SK"/>
              </w:rPr>
            </w:pPr>
            <w:r w:rsidRPr="003C6BAA">
              <w:rPr>
                <w:rFonts w:ascii="Arial" w:eastAsia="Times New Roman" w:hAnsi="Arial" w:cs="Arial"/>
                <w:bCs/>
                <w:lang w:eastAsia="sk-SK"/>
              </w:rPr>
              <w:t>S</w:t>
            </w:r>
            <w:r w:rsidRPr="003C6BAA">
              <w:rPr>
                <w:rFonts w:ascii="Arial" w:eastAsia="Times New Roman" w:hAnsi="Arial" w:cs="Arial"/>
                <w:lang w:eastAsia="sk-SK"/>
              </w:rPr>
              <w:t xml:space="preserve">poločnosť </w:t>
            </w:r>
            <w:r w:rsidR="001F0ACB">
              <w:rPr>
                <w:rFonts w:ascii="Arial" w:eastAsia="Times New Roman" w:hAnsi="Arial" w:cs="Arial"/>
                <w:bCs/>
                <w:lang w:eastAsia="sk-SK"/>
              </w:rPr>
              <w:t>INTERLOG</w:t>
            </w:r>
            <w:r w:rsidRPr="003C6BAA">
              <w:rPr>
                <w:rFonts w:ascii="Arial" w:eastAsia="Times New Roman" w:hAnsi="Arial" w:cs="Arial"/>
                <w:lang w:eastAsia="sk-SK"/>
              </w:rPr>
              <w:t>, s.r.o. poskytuje tiež skladové priestory vrátane manipulácie a následnej distribúcie v prechodovej štátnej hranici Čierna nad Tisou/</w:t>
            </w:r>
            <w:proofErr w:type="spellStart"/>
            <w:r w:rsidRPr="003C6BAA">
              <w:rPr>
                <w:rFonts w:ascii="Arial" w:eastAsia="Times New Roman" w:hAnsi="Arial" w:cs="Arial"/>
                <w:lang w:eastAsia="sk-SK"/>
              </w:rPr>
              <w:t>Čopšt.hr</w:t>
            </w:r>
            <w:proofErr w:type="spellEnd"/>
            <w:r w:rsidRPr="003C6BAA">
              <w:rPr>
                <w:rFonts w:ascii="Arial" w:eastAsia="Times New Roman" w:hAnsi="Arial" w:cs="Arial"/>
                <w:lang w:eastAsia="sk-SK"/>
              </w:rPr>
              <w:t>.</w:t>
            </w:r>
            <w:r w:rsidRPr="003C6BAA">
              <w:rPr>
                <w:rFonts w:ascii="Arial" w:eastAsia="Times New Roman" w:hAnsi="Arial" w:cs="Arial"/>
                <w:lang w:eastAsia="sk-SK"/>
              </w:rPr>
              <w:br/>
            </w:r>
            <w:r w:rsidRPr="003C6BAA">
              <w:rPr>
                <w:rFonts w:ascii="Arial" w:eastAsia="Times New Roman" w:hAnsi="Arial" w:cs="Arial"/>
                <w:lang w:eastAsia="sk-SK"/>
              </w:rPr>
              <w:br/>
            </w:r>
            <w:r w:rsidRPr="003C6BAA">
              <w:rPr>
                <w:rFonts w:ascii="Arial" w:eastAsia="Times New Roman" w:hAnsi="Arial" w:cs="Arial"/>
                <w:bCs/>
                <w:lang w:eastAsia="sk-SK"/>
              </w:rPr>
              <w:t>V</w:t>
            </w:r>
            <w:r w:rsidRPr="003C6BAA">
              <w:rPr>
                <w:rFonts w:ascii="Arial" w:eastAsia="Times New Roman" w:hAnsi="Arial" w:cs="Arial"/>
                <w:lang w:eastAsia="sk-SK"/>
              </w:rPr>
              <w:t>ýhodou týchto skladových priestorov je možnosť priamej i nepriamej prekládky zo širokorozchodnej železnice na železnicu s klasickým rozchodom.</w:t>
            </w:r>
          </w:p>
          <w:p w:rsidR="000D44A7" w:rsidRDefault="00BB731B" w:rsidP="000D44A7">
            <w:pPr>
              <w:rPr>
                <w:rFonts w:ascii="Arial" w:eastAsia="Times New Roman" w:hAnsi="Arial" w:cs="Arial"/>
                <w:lang w:eastAsia="sk-SK"/>
              </w:rPr>
            </w:pPr>
            <w:r w:rsidRPr="003C6BAA">
              <w:rPr>
                <w:rFonts w:ascii="Arial" w:eastAsia="Times New Roman" w:hAnsi="Arial" w:cs="Arial"/>
                <w:lang w:eastAsia="sk-SK"/>
              </w:rPr>
              <w:br/>
            </w:r>
            <w:r w:rsidRPr="003C6BAA">
              <w:rPr>
                <w:rFonts w:ascii="Arial" w:eastAsia="Times New Roman" w:hAnsi="Arial" w:cs="Arial"/>
                <w:bCs/>
                <w:lang w:eastAsia="sk-SK"/>
              </w:rPr>
              <w:t>S</w:t>
            </w:r>
            <w:r w:rsidRPr="003C6BAA">
              <w:rPr>
                <w:rFonts w:ascii="Arial" w:eastAsia="Times New Roman" w:hAnsi="Arial" w:cs="Arial"/>
                <w:lang w:eastAsia="sk-SK"/>
              </w:rPr>
              <w:t>účasťou služieb skladovania je aj rozvoz tovaru k finálnym odberateľ</w:t>
            </w:r>
            <w:r>
              <w:rPr>
                <w:rFonts w:ascii="Arial" w:eastAsia="Times New Roman" w:hAnsi="Arial" w:cs="Arial"/>
                <w:lang w:eastAsia="sk-SK"/>
              </w:rPr>
              <w:t>om na základe ich požiadaviek.</w:t>
            </w:r>
          </w:p>
          <w:p w:rsidR="000D44A7" w:rsidRDefault="00BB731B" w:rsidP="000D44A7">
            <w:pPr>
              <w:rPr>
                <w:rFonts w:ascii="Arial" w:hAnsi="Arial" w:cs="Arial"/>
                <w:b/>
                <w:color w:val="4F81BD" w:themeColor="accent1"/>
              </w:rPr>
            </w:pPr>
            <w:r>
              <w:rPr>
                <w:rFonts w:ascii="Arial" w:eastAsia="Times New Roman" w:hAnsi="Arial" w:cs="Arial"/>
                <w:lang w:eastAsia="sk-SK"/>
              </w:rPr>
              <w:br/>
            </w:r>
            <w:r w:rsidR="000D44A7" w:rsidRPr="00F00DE0">
              <w:rPr>
                <w:rFonts w:ascii="Arial" w:hAnsi="Arial" w:cs="Arial"/>
                <w:b/>
                <w:color w:val="4F81BD" w:themeColor="accent1"/>
              </w:rPr>
              <w:t>Štruktúra spoločníkov a výška podielu na základnom imaní</w:t>
            </w:r>
          </w:p>
          <w:tbl>
            <w:tblPr>
              <w:tblStyle w:val="Mriekatabuky"/>
              <w:tblW w:w="0" w:type="auto"/>
              <w:tblInd w:w="392" w:type="dxa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none" w:sz="0" w:space="0" w:color="auto"/>
                <w:insideV w:val="none" w:sz="0" w:space="0" w:color="auto"/>
              </w:tblBorders>
              <w:tblLook w:val="04A0" w:firstRow="1" w:lastRow="0" w:firstColumn="1" w:lastColumn="0" w:noHBand="0" w:noVBand="1"/>
            </w:tblPr>
            <w:tblGrid>
              <w:gridCol w:w="4394"/>
              <w:gridCol w:w="2126"/>
              <w:gridCol w:w="2300"/>
            </w:tblGrid>
            <w:tr w:rsidR="000D44A7" w:rsidTr="00BA7AA8">
              <w:trPr>
                <w:trHeight w:val="394"/>
              </w:trPr>
              <w:tc>
                <w:tcPr>
                  <w:tcW w:w="4394" w:type="dxa"/>
                </w:tcPr>
                <w:p w:rsidR="000D44A7" w:rsidRDefault="000D44A7" w:rsidP="00BA7AA8">
                  <w:pPr>
                    <w:spacing w:after="0" w:line="240" w:lineRule="auto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Meno</w:t>
                  </w:r>
                </w:p>
                <w:p w:rsidR="000D44A7" w:rsidRPr="00ED1E3E" w:rsidRDefault="000D44A7" w:rsidP="00BA7AA8">
                  <w:pPr>
                    <w:spacing w:after="0" w:line="240" w:lineRule="auto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2126" w:type="dxa"/>
                </w:tcPr>
                <w:p w:rsidR="000D44A7" w:rsidRDefault="000D44A7" w:rsidP="00BA7AA8">
                  <w:pPr>
                    <w:spacing w:after="0" w:line="240" w:lineRule="auto"/>
                    <w:jc w:val="center"/>
                    <w:rPr>
                      <w:rFonts w:ascii="Arial" w:hAnsi="Arial" w:cs="Arial"/>
                    </w:rPr>
                  </w:pPr>
                  <w:r w:rsidRPr="00ED1E3E">
                    <w:rPr>
                      <w:rFonts w:ascii="Arial" w:hAnsi="Arial" w:cs="Arial"/>
                    </w:rPr>
                    <w:t>Podiel</w:t>
                  </w:r>
                  <w:r>
                    <w:rPr>
                      <w:rFonts w:ascii="Arial" w:hAnsi="Arial" w:cs="Arial"/>
                    </w:rPr>
                    <w:t xml:space="preserve"> na ZI</w:t>
                  </w:r>
                </w:p>
                <w:p w:rsidR="000D44A7" w:rsidRPr="00ED1E3E" w:rsidRDefault="000D44A7" w:rsidP="00BA7AA8">
                  <w:pPr>
                    <w:spacing w:after="0" w:line="240" w:lineRule="auto"/>
                    <w:jc w:val="center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EUR</w:t>
                  </w:r>
                </w:p>
              </w:tc>
              <w:tc>
                <w:tcPr>
                  <w:tcW w:w="2300" w:type="dxa"/>
                </w:tcPr>
                <w:p w:rsidR="000D44A7" w:rsidRDefault="000D44A7" w:rsidP="00BA7AA8">
                  <w:pPr>
                    <w:spacing w:after="0" w:line="240" w:lineRule="auto"/>
                    <w:jc w:val="center"/>
                    <w:rPr>
                      <w:rFonts w:ascii="Arial" w:hAnsi="Arial" w:cs="Arial"/>
                    </w:rPr>
                  </w:pPr>
                  <w:r w:rsidRPr="00ED1E3E">
                    <w:rPr>
                      <w:rFonts w:ascii="Arial" w:hAnsi="Arial" w:cs="Arial"/>
                    </w:rPr>
                    <w:t>Podiel</w:t>
                  </w:r>
                  <w:r>
                    <w:rPr>
                      <w:rFonts w:ascii="Arial" w:hAnsi="Arial" w:cs="Arial"/>
                    </w:rPr>
                    <w:t xml:space="preserve"> na ZI</w:t>
                  </w:r>
                </w:p>
                <w:p w:rsidR="000D44A7" w:rsidRDefault="000D44A7" w:rsidP="00BA7AA8">
                  <w:pPr>
                    <w:spacing w:after="0" w:line="240" w:lineRule="auto"/>
                    <w:jc w:val="center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%</w:t>
                  </w:r>
                </w:p>
                <w:p w:rsidR="000D44A7" w:rsidRPr="00ED1E3E" w:rsidRDefault="000D44A7" w:rsidP="00BA7AA8">
                  <w:pPr>
                    <w:spacing w:after="0" w:line="240" w:lineRule="auto"/>
                    <w:jc w:val="center"/>
                    <w:rPr>
                      <w:rFonts w:ascii="Arial" w:hAnsi="Arial" w:cs="Arial"/>
                    </w:rPr>
                  </w:pPr>
                </w:p>
              </w:tc>
            </w:tr>
            <w:tr w:rsidR="000D44A7" w:rsidTr="00BA7AA8">
              <w:trPr>
                <w:trHeight w:val="394"/>
              </w:trPr>
              <w:tc>
                <w:tcPr>
                  <w:tcW w:w="4394" w:type="dxa"/>
                </w:tcPr>
                <w:p w:rsidR="000D44A7" w:rsidRDefault="000D44A7" w:rsidP="00BA7AA8">
                  <w:pPr>
                    <w:spacing w:after="0" w:line="240" w:lineRule="auto"/>
                    <w:rPr>
                      <w:rStyle w:val="truncate1"/>
                      <w:rFonts w:ascii="Arial" w:hAnsi="Arial" w:cs="Arial"/>
                    </w:rPr>
                  </w:pPr>
                  <w:r w:rsidRPr="006A4DAA">
                    <w:rPr>
                      <w:rStyle w:val="truncate1"/>
                      <w:rFonts w:ascii="Arial" w:hAnsi="Arial" w:cs="Arial"/>
                      <w:specVanish w:val="0"/>
                    </w:rPr>
                    <w:t xml:space="preserve">Bc. Miroslav </w:t>
                  </w:r>
                  <w:proofErr w:type="spellStart"/>
                  <w:r w:rsidRPr="006A4DAA">
                    <w:rPr>
                      <w:rStyle w:val="truncate1"/>
                      <w:rFonts w:ascii="Arial" w:hAnsi="Arial" w:cs="Arial"/>
                      <w:specVanish w:val="0"/>
                    </w:rPr>
                    <w:t>Ižák</w:t>
                  </w:r>
                  <w:proofErr w:type="spellEnd"/>
                  <w:r w:rsidRPr="006A4DAA">
                    <w:rPr>
                      <w:rStyle w:val="truncate1"/>
                      <w:rFonts w:ascii="Arial" w:hAnsi="Arial" w:cs="Arial"/>
                      <w:specVanish w:val="0"/>
                    </w:rPr>
                    <w:t>, Nová Dedina</w:t>
                  </w:r>
                </w:p>
                <w:p w:rsidR="000D44A7" w:rsidRDefault="000D44A7" w:rsidP="00BA7AA8">
                  <w:pPr>
                    <w:spacing w:after="0" w:line="240" w:lineRule="auto"/>
                    <w:rPr>
                      <w:rStyle w:val="truncate1"/>
                      <w:rFonts w:ascii="Arial" w:hAnsi="Arial" w:cs="Arial"/>
                    </w:rPr>
                  </w:pPr>
                  <w:r w:rsidRPr="006A4DAA">
                    <w:rPr>
                      <w:rStyle w:val="truncate1"/>
                      <w:rFonts w:ascii="Arial" w:hAnsi="Arial" w:cs="Arial"/>
                      <w:specVanish w:val="0"/>
                    </w:rPr>
                    <w:t>Michal Krchňavý, Hontianske Moravce</w:t>
                  </w:r>
                </w:p>
                <w:p w:rsidR="000D44A7" w:rsidRPr="006A4DAA" w:rsidRDefault="000D44A7" w:rsidP="00BA7AA8">
                  <w:pPr>
                    <w:spacing w:after="0" w:line="240" w:lineRule="auto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2126" w:type="dxa"/>
                </w:tcPr>
                <w:p w:rsidR="000D44A7" w:rsidRDefault="000D44A7" w:rsidP="00BA7AA8">
                  <w:pPr>
                    <w:spacing w:after="0" w:line="240" w:lineRule="auto"/>
                    <w:jc w:val="center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3 500,00</w:t>
                  </w:r>
                </w:p>
                <w:p w:rsidR="000D44A7" w:rsidRPr="00ED1E3E" w:rsidRDefault="000D44A7" w:rsidP="00BA7AA8">
                  <w:pPr>
                    <w:spacing w:after="0" w:line="240" w:lineRule="auto"/>
                    <w:jc w:val="center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3 500,00</w:t>
                  </w:r>
                </w:p>
              </w:tc>
              <w:tc>
                <w:tcPr>
                  <w:tcW w:w="2300" w:type="dxa"/>
                </w:tcPr>
                <w:p w:rsidR="000D44A7" w:rsidRDefault="000D44A7" w:rsidP="00BA7AA8">
                  <w:pPr>
                    <w:spacing w:after="0" w:line="240" w:lineRule="auto"/>
                    <w:jc w:val="center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50%</w:t>
                  </w:r>
                </w:p>
                <w:p w:rsidR="000D44A7" w:rsidRPr="00ED1E3E" w:rsidRDefault="000D44A7" w:rsidP="00BA7AA8">
                  <w:pPr>
                    <w:spacing w:after="0" w:line="240" w:lineRule="auto"/>
                    <w:jc w:val="center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50%</w:t>
                  </w:r>
                </w:p>
              </w:tc>
            </w:tr>
          </w:tbl>
          <w:p w:rsidR="000D44A7" w:rsidRDefault="000D44A7" w:rsidP="000D44A7">
            <w:pPr>
              <w:rPr>
                <w:rFonts w:ascii="Arial" w:hAnsi="Arial" w:cs="Arial"/>
                <w:b/>
                <w:color w:val="4F81BD" w:themeColor="accent1"/>
              </w:rPr>
            </w:pPr>
          </w:p>
          <w:p w:rsidR="000D44A7" w:rsidRPr="00F00DE0" w:rsidRDefault="000D44A7" w:rsidP="000D44A7">
            <w:pPr>
              <w:rPr>
                <w:rFonts w:ascii="Arial" w:hAnsi="Arial" w:cs="Arial"/>
                <w:b/>
                <w:color w:val="4F81BD" w:themeColor="accent1"/>
              </w:rPr>
            </w:pPr>
            <w:r w:rsidRPr="00F00DE0">
              <w:rPr>
                <w:rFonts w:ascii="Arial" w:hAnsi="Arial" w:cs="Arial"/>
                <w:b/>
                <w:color w:val="4F81BD" w:themeColor="accent1"/>
              </w:rPr>
              <w:t>Štatutárny orgán</w:t>
            </w:r>
          </w:p>
          <w:tbl>
            <w:tblPr>
              <w:tblStyle w:val="Mriekatabuky"/>
              <w:tblW w:w="9072" w:type="dxa"/>
              <w:tblInd w:w="457" w:type="dxa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none" w:sz="0" w:space="0" w:color="auto"/>
                <w:insideV w:val="none" w:sz="0" w:space="0" w:color="auto"/>
              </w:tblBorders>
              <w:tblLook w:val="04A0" w:firstRow="1" w:lastRow="0" w:firstColumn="1" w:lastColumn="0" w:noHBand="0" w:noVBand="1"/>
            </w:tblPr>
            <w:tblGrid>
              <w:gridCol w:w="4329"/>
              <w:gridCol w:w="4743"/>
            </w:tblGrid>
            <w:tr w:rsidR="000D44A7" w:rsidRPr="000A6E13" w:rsidTr="00BA7AA8">
              <w:trPr>
                <w:trHeight w:val="394"/>
              </w:trPr>
              <w:tc>
                <w:tcPr>
                  <w:tcW w:w="4329" w:type="dxa"/>
                </w:tcPr>
                <w:p w:rsidR="000D44A7" w:rsidRPr="000A6E13" w:rsidRDefault="000D44A7" w:rsidP="00BA7AA8">
                  <w:pPr>
                    <w:spacing w:after="0" w:line="240" w:lineRule="auto"/>
                    <w:rPr>
                      <w:rFonts w:ascii="Arial" w:hAnsi="Arial" w:cs="Arial"/>
                    </w:rPr>
                  </w:pPr>
                  <w:r w:rsidRPr="000A6E13">
                    <w:rPr>
                      <w:rFonts w:ascii="Arial" w:hAnsi="Arial" w:cs="Arial"/>
                    </w:rPr>
                    <w:t>Konatelia</w:t>
                  </w:r>
                </w:p>
                <w:p w:rsidR="000D44A7" w:rsidRPr="000A6E13" w:rsidRDefault="000D44A7" w:rsidP="00BA7AA8">
                  <w:pPr>
                    <w:spacing w:after="0" w:line="240" w:lineRule="auto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4743" w:type="dxa"/>
                </w:tcPr>
                <w:p w:rsidR="000D44A7" w:rsidRPr="000A6E13" w:rsidRDefault="000D44A7" w:rsidP="00BA7AA8">
                  <w:pPr>
                    <w:spacing w:after="0" w:line="240" w:lineRule="auto"/>
                    <w:jc w:val="center"/>
                    <w:rPr>
                      <w:rFonts w:ascii="Arial" w:hAnsi="Arial" w:cs="Arial"/>
                    </w:rPr>
                  </w:pPr>
                </w:p>
              </w:tc>
            </w:tr>
            <w:tr w:rsidR="000D44A7" w:rsidRPr="000A6E13" w:rsidTr="000D44A7">
              <w:trPr>
                <w:trHeight w:val="839"/>
              </w:trPr>
              <w:tc>
                <w:tcPr>
                  <w:tcW w:w="4329" w:type="dxa"/>
                </w:tcPr>
                <w:p w:rsidR="000D44A7" w:rsidRDefault="000D44A7" w:rsidP="00BA7AA8">
                  <w:pPr>
                    <w:spacing w:after="0" w:line="240" w:lineRule="auto"/>
                    <w:rPr>
                      <w:rStyle w:val="truncate1"/>
                      <w:rFonts w:ascii="Arial" w:hAnsi="Arial" w:cs="Arial"/>
                    </w:rPr>
                  </w:pPr>
                  <w:r w:rsidRPr="000A6E13">
                    <w:rPr>
                      <w:rStyle w:val="truncate1"/>
                      <w:rFonts w:ascii="Arial" w:hAnsi="Arial" w:cs="Arial"/>
                      <w:specVanish w:val="0"/>
                    </w:rPr>
                    <w:t xml:space="preserve">Bc. Miroslav </w:t>
                  </w:r>
                  <w:proofErr w:type="spellStart"/>
                  <w:r w:rsidRPr="000A6E13">
                    <w:rPr>
                      <w:rStyle w:val="truncate1"/>
                      <w:rFonts w:ascii="Arial" w:hAnsi="Arial" w:cs="Arial"/>
                      <w:specVanish w:val="0"/>
                    </w:rPr>
                    <w:t>Ižák</w:t>
                  </w:r>
                  <w:proofErr w:type="spellEnd"/>
                  <w:r w:rsidRPr="000A6E13">
                    <w:rPr>
                      <w:rStyle w:val="truncate1"/>
                      <w:rFonts w:ascii="Arial" w:hAnsi="Arial" w:cs="Arial"/>
                      <w:specVanish w:val="0"/>
                    </w:rPr>
                    <w:t>, Nová Dedina</w:t>
                  </w:r>
                </w:p>
                <w:p w:rsidR="000D44A7" w:rsidRPr="000A6E13" w:rsidRDefault="000D44A7" w:rsidP="00BA7AA8">
                  <w:pPr>
                    <w:spacing w:after="0" w:line="240" w:lineRule="auto"/>
                    <w:rPr>
                      <w:rStyle w:val="truncate1"/>
                      <w:rFonts w:ascii="Arial" w:hAnsi="Arial" w:cs="Arial"/>
                    </w:rPr>
                  </w:pPr>
                  <w:r w:rsidRPr="000A6E13">
                    <w:rPr>
                      <w:rStyle w:val="truncate1"/>
                      <w:rFonts w:ascii="Arial" w:hAnsi="Arial" w:cs="Arial"/>
                      <w:specVanish w:val="0"/>
                    </w:rPr>
                    <w:t xml:space="preserve">Michal Krchňavý, </w:t>
                  </w:r>
                  <w:r w:rsidR="009D0631">
                    <w:rPr>
                      <w:rStyle w:val="truncate1"/>
                      <w:rFonts w:ascii="Arial" w:hAnsi="Arial" w:cs="Arial"/>
                    </w:rPr>
                    <w:t>Drženice</w:t>
                  </w:r>
                  <w:bookmarkStart w:id="0" w:name="_GoBack"/>
                  <w:bookmarkEnd w:id="0"/>
                </w:p>
                <w:p w:rsidR="000D44A7" w:rsidRPr="000A6E13" w:rsidRDefault="000D44A7" w:rsidP="00BA7AA8">
                  <w:pPr>
                    <w:spacing w:after="0" w:line="240" w:lineRule="auto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4743" w:type="dxa"/>
                  <w:vMerge w:val="restart"/>
                </w:tcPr>
                <w:p w:rsidR="000D44A7" w:rsidRPr="000A6E13" w:rsidRDefault="000D44A7" w:rsidP="00BA7AA8">
                  <w:pPr>
                    <w:spacing w:after="0" w:line="240" w:lineRule="auto"/>
                    <w:jc w:val="both"/>
                    <w:rPr>
                      <w:rStyle w:val="ra"/>
                      <w:rFonts w:ascii="Arial" w:hAnsi="Arial" w:cs="Arial"/>
                    </w:rPr>
                  </w:pPr>
                  <w:r w:rsidRPr="000A6E13">
                    <w:rPr>
                      <w:rStyle w:val="ra"/>
                      <w:rFonts w:ascii="Arial" w:hAnsi="Arial" w:cs="Arial"/>
                    </w:rPr>
                    <w:t>V mene spoločnosti konajú a podpisujú dvaja konatelia spoločne.</w:t>
                  </w:r>
                </w:p>
                <w:p w:rsidR="000D44A7" w:rsidRDefault="000D44A7" w:rsidP="00BA7AA8">
                  <w:pPr>
                    <w:spacing w:after="0" w:line="240" w:lineRule="auto"/>
                    <w:jc w:val="both"/>
                    <w:rPr>
                      <w:rStyle w:val="ra"/>
                      <w:rFonts w:ascii="Arial" w:hAnsi="Arial" w:cs="Arial"/>
                    </w:rPr>
                  </w:pPr>
                </w:p>
                <w:p w:rsidR="000D44A7" w:rsidRDefault="000D44A7" w:rsidP="00BA7AA8">
                  <w:pPr>
                    <w:spacing w:after="0" w:line="240" w:lineRule="auto"/>
                    <w:jc w:val="both"/>
                    <w:rPr>
                      <w:rStyle w:val="ra"/>
                      <w:rFonts w:ascii="Arial" w:hAnsi="Arial" w:cs="Arial"/>
                    </w:rPr>
                  </w:pPr>
                </w:p>
                <w:p w:rsidR="000D44A7" w:rsidRDefault="000D44A7" w:rsidP="00BA7AA8">
                  <w:pPr>
                    <w:spacing w:after="0" w:line="240" w:lineRule="auto"/>
                    <w:jc w:val="both"/>
                    <w:rPr>
                      <w:rStyle w:val="ra"/>
                      <w:rFonts w:ascii="Arial" w:hAnsi="Arial" w:cs="Arial"/>
                    </w:rPr>
                  </w:pPr>
                </w:p>
                <w:p w:rsidR="000D44A7" w:rsidRPr="000A6E13" w:rsidRDefault="000D44A7" w:rsidP="00BA7AA8">
                  <w:pPr>
                    <w:spacing w:after="0" w:line="240" w:lineRule="auto"/>
                    <w:jc w:val="both"/>
                    <w:rPr>
                      <w:rFonts w:ascii="Arial" w:hAnsi="Arial" w:cs="Arial"/>
                    </w:rPr>
                  </w:pPr>
                </w:p>
              </w:tc>
            </w:tr>
            <w:tr w:rsidR="000D44A7" w:rsidRPr="000A6E13" w:rsidTr="00BA7AA8">
              <w:trPr>
                <w:trHeight w:val="390"/>
              </w:trPr>
              <w:tc>
                <w:tcPr>
                  <w:tcW w:w="4329" w:type="dxa"/>
                </w:tcPr>
                <w:p w:rsidR="000D44A7" w:rsidRPr="000A6E13" w:rsidRDefault="000D44A7" w:rsidP="00BA7AA8">
                  <w:pPr>
                    <w:spacing w:after="0" w:line="240" w:lineRule="auto"/>
                    <w:rPr>
                      <w:rFonts w:ascii="Arial" w:hAnsi="Arial" w:cs="Arial"/>
                      <w:b/>
                    </w:rPr>
                  </w:pPr>
                </w:p>
              </w:tc>
              <w:tc>
                <w:tcPr>
                  <w:tcW w:w="4743" w:type="dxa"/>
                  <w:vMerge/>
                </w:tcPr>
                <w:p w:rsidR="000D44A7" w:rsidRPr="000A6E13" w:rsidRDefault="000D44A7" w:rsidP="00BA7AA8">
                  <w:pPr>
                    <w:spacing w:after="0" w:line="240" w:lineRule="auto"/>
                    <w:jc w:val="center"/>
                    <w:rPr>
                      <w:rFonts w:ascii="Arial" w:hAnsi="Arial" w:cs="Arial"/>
                    </w:rPr>
                  </w:pPr>
                </w:p>
              </w:tc>
            </w:tr>
            <w:tr w:rsidR="000D44A7" w:rsidRPr="000A6E13" w:rsidTr="00BA7AA8">
              <w:trPr>
                <w:trHeight w:val="855"/>
              </w:trPr>
              <w:tc>
                <w:tcPr>
                  <w:tcW w:w="4329" w:type="dxa"/>
                </w:tcPr>
                <w:p w:rsidR="000D44A7" w:rsidRPr="00CB0160" w:rsidRDefault="000D44A7" w:rsidP="00BA7AA8">
                  <w:pPr>
                    <w:spacing w:after="0" w:line="240" w:lineRule="auto"/>
                    <w:rPr>
                      <w:rFonts w:ascii="Arial" w:hAnsi="Arial" w:cs="Arial"/>
                      <w:b/>
                      <w:sz w:val="24"/>
                      <w:szCs w:val="24"/>
                    </w:rPr>
                  </w:pPr>
                </w:p>
              </w:tc>
              <w:tc>
                <w:tcPr>
                  <w:tcW w:w="4743" w:type="dxa"/>
                  <w:vMerge/>
                </w:tcPr>
                <w:p w:rsidR="000D44A7" w:rsidRPr="000A6E13" w:rsidRDefault="000D44A7" w:rsidP="00BA7AA8">
                  <w:pPr>
                    <w:spacing w:after="0" w:line="240" w:lineRule="auto"/>
                    <w:jc w:val="center"/>
                    <w:rPr>
                      <w:rFonts w:ascii="Arial" w:hAnsi="Arial" w:cs="Arial"/>
                    </w:rPr>
                  </w:pPr>
                </w:p>
              </w:tc>
            </w:tr>
          </w:tbl>
          <w:p w:rsidR="000D44A7" w:rsidRPr="00CB0160" w:rsidRDefault="000D44A7" w:rsidP="000D44A7">
            <w:pPr>
              <w:spacing w:line="288" w:lineRule="auto"/>
              <w:ind w:left="2832" w:hanging="2832"/>
              <w:contextualSpacing/>
              <w:jc w:val="both"/>
              <w:rPr>
                <w:sz w:val="24"/>
                <w:szCs w:val="24"/>
              </w:rPr>
            </w:pPr>
            <w:r w:rsidRPr="00CB0160">
              <w:rPr>
                <w:sz w:val="24"/>
                <w:szCs w:val="24"/>
              </w:rPr>
              <w:t>Spoločnosť INTERLOG, s.r.o. v  roku 20</w:t>
            </w:r>
            <w:r w:rsidR="00F63ABD">
              <w:rPr>
                <w:sz w:val="24"/>
                <w:szCs w:val="24"/>
              </w:rPr>
              <w:t>2</w:t>
            </w:r>
            <w:r w:rsidR="009D0631">
              <w:rPr>
                <w:sz w:val="24"/>
                <w:szCs w:val="24"/>
              </w:rPr>
              <w:t>3</w:t>
            </w:r>
            <w:r w:rsidRPr="00CB0160">
              <w:rPr>
                <w:sz w:val="24"/>
                <w:szCs w:val="24"/>
              </w:rPr>
              <w:t xml:space="preserve"> neprerušila svoju podnikateľskú činnosť.</w:t>
            </w:r>
          </w:p>
          <w:p w:rsidR="000D44A7" w:rsidRDefault="000D44A7" w:rsidP="000D44A7">
            <w:pPr>
              <w:spacing w:line="288" w:lineRule="auto"/>
              <w:ind w:left="2832" w:hanging="2832"/>
              <w:contextualSpacing/>
              <w:jc w:val="both"/>
            </w:pPr>
            <w:r w:rsidRPr="00CB0160">
              <w:rPr>
                <w:sz w:val="24"/>
                <w:szCs w:val="24"/>
              </w:rPr>
              <w:t xml:space="preserve">         Všetky dokumenty a podklady použité v tejto správe sú prístupné k nahliadnutiu v spoločnosti</w:t>
            </w:r>
            <w:r>
              <w:t>.</w:t>
            </w:r>
          </w:p>
          <w:p w:rsidR="000D44A7" w:rsidRDefault="000D44A7" w:rsidP="000D44A7">
            <w:pPr>
              <w:ind w:left="426"/>
              <w:jc w:val="both"/>
              <w:rPr>
                <w:rFonts w:ascii="Arial" w:hAnsi="Arial" w:cs="Arial"/>
              </w:rPr>
            </w:pPr>
          </w:p>
          <w:p w:rsidR="000D44A7" w:rsidRDefault="000D44A7" w:rsidP="000D44A7">
            <w:pPr>
              <w:ind w:left="426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počet zamestnancov v roku 20</w:t>
            </w:r>
            <w:r w:rsidR="00F14D32">
              <w:rPr>
                <w:rFonts w:ascii="Arial" w:hAnsi="Arial" w:cs="Arial"/>
              </w:rPr>
              <w:t>2</w:t>
            </w:r>
            <w:r w:rsidR="009D0631">
              <w:rPr>
                <w:rFonts w:ascii="Arial" w:hAnsi="Arial" w:cs="Arial"/>
              </w:rPr>
              <w:t>3</w:t>
            </w:r>
            <w:r w:rsidR="00F71BED">
              <w:rPr>
                <w:rFonts w:ascii="Arial" w:hAnsi="Arial" w:cs="Arial"/>
              </w:rPr>
              <w:t xml:space="preserve"> </w:t>
            </w:r>
            <w:r w:rsidRPr="008C0852">
              <w:rPr>
                <w:rFonts w:ascii="Arial" w:hAnsi="Arial" w:cs="Arial"/>
              </w:rPr>
              <w:t xml:space="preserve">bol </w:t>
            </w:r>
            <w:r w:rsidR="00E21705">
              <w:rPr>
                <w:rFonts w:ascii="Arial" w:hAnsi="Arial" w:cs="Arial"/>
              </w:rPr>
              <w:t>5</w:t>
            </w:r>
            <w:r w:rsidR="00F14D32">
              <w:rPr>
                <w:rFonts w:ascii="Arial" w:hAnsi="Arial" w:cs="Arial"/>
              </w:rPr>
              <w:t>-</w:t>
            </w:r>
            <w:r w:rsidR="009D0631">
              <w:rPr>
                <w:rFonts w:ascii="Arial" w:hAnsi="Arial" w:cs="Arial"/>
              </w:rPr>
              <w:t>7</w:t>
            </w:r>
            <w:r w:rsidRPr="008C0852">
              <w:rPr>
                <w:rFonts w:ascii="Arial" w:hAnsi="Arial" w:cs="Arial"/>
              </w:rPr>
              <w:t>,</w:t>
            </w:r>
            <w:r>
              <w:rPr>
                <w:rFonts w:ascii="Arial" w:hAnsi="Arial" w:cs="Arial"/>
              </w:rPr>
              <w:t xml:space="preserve"> z toho vedúcich zamestnancov 2.</w:t>
            </w:r>
          </w:p>
          <w:p w:rsidR="000D44A7" w:rsidRDefault="000D44A7" w:rsidP="00BA7AA8">
            <w:pPr>
              <w:pStyle w:val="Odsekzoznamu"/>
              <w:ind w:left="0"/>
              <w:jc w:val="both"/>
              <w:rPr>
                <w:rFonts w:ascii="Arial" w:hAnsi="Arial" w:cs="Arial"/>
                <w:color w:val="4F81BD" w:themeColor="accent1"/>
              </w:rPr>
            </w:pPr>
          </w:p>
          <w:p w:rsidR="0019244C" w:rsidRDefault="0019244C" w:rsidP="00BA7AA8">
            <w:pPr>
              <w:pStyle w:val="Odsekzoznamu"/>
              <w:ind w:left="0"/>
              <w:jc w:val="both"/>
              <w:rPr>
                <w:rFonts w:ascii="Arial" w:hAnsi="Arial" w:cs="Arial"/>
                <w:color w:val="4F81BD" w:themeColor="accent1"/>
              </w:rPr>
            </w:pPr>
          </w:p>
          <w:p w:rsidR="0019244C" w:rsidRDefault="0019244C" w:rsidP="00BA7AA8">
            <w:pPr>
              <w:pStyle w:val="Odsekzoznamu"/>
              <w:ind w:left="0"/>
              <w:jc w:val="both"/>
              <w:rPr>
                <w:rFonts w:ascii="Arial" w:hAnsi="Arial" w:cs="Arial"/>
                <w:color w:val="4F81BD" w:themeColor="accent1"/>
              </w:rPr>
            </w:pPr>
          </w:p>
          <w:p w:rsidR="0019244C" w:rsidRDefault="0019244C" w:rsidP="00BA7AA8">
            <w:pPr>
              <w:pStyle w:val="Odsekzoznamu"/>
              <w:ind w:left="0"/>
              <w:jc w:val="both"/>
              <w:rPr>
                <w:rFonts w:ascii="Arial" w:hAnsi="Arial" w:cs="Arial"/>
                <w:color w:val="4F81BD" w:themeColor="accent1"/>
              </w:rPr>
            </w:pPr>
          </w:p>
          <w:p w:rsidR="0019244C" w:rsidRDefault="0019244C" w:rsidP="00BA7AA8">
            <w:pPr>
              <w:pStyle w:val="Odsekzoznamu"/>
              <w:ind w:left="0"/>
              <w:jc w:val="both"/>
              <w:rPr>
                <w:rFonts w:ascii="Arial" w:hAnsi="Arial" w:cs="Arial"/>
                <w:color w:val="4F81BD" w:themeColor="accent1"/>
              </w:rPr>
            </w:pPr>
          </w:p>
          <w:p w:rsidR="0019244C" w:rsidRDefault="0019244C" w:rsidP="00BA7AA8">
            <w:pPr>
              <w:pStyle w:val="Odsekzoznamu"/>
              <w:ind w:left="0"/>
              <w:jc w:val="both"/>
              <w:rPr>
                <w:rFonts w:ascii="Arial" w:hAnsi="Arial" w:cs="Arial"/>
                <w:color w:val="4F81BD" w:themeColor="accent1"/>
              </w:rPr>
            </w:pPr>
          </w:p>
          <w:p w:rsidR="0019244C" w:rsidRDefault="0019244C" w:rsidP="00BA7AA8">
            <w:pPr>
              <w:pStyle w:val="Odsekzoznamu"/>
              <w:ind w:left="0"/>
              <w:jc w:val="both"/>
              <w:rPr>
                <w:rFonts w:ascii="Arial" w:hAnsi="Arial" w:cs="Arial"/>
                <w:color w:val="4F81BD" w:themeColor="accent1"/>
              </w:rPr>
            </w:pPr>
          </w:p>
          <w:p w:rsidR="0019244C" w:rsidRDefault="0019244C" w:rsidP="00BA7AA8">
            <w:pPr>
              <w:pStyle w:val="Odsekzoznamu"/>
              <w:ind w:left="0"/>
              <w:jc w:val="both"/>
              <w:rPr>
                <w:rFonts w:ascii="Arial" w:hAnsi="Arial" w:cs="Arial"/>
                <w:color w:val="4F81BD" w:themeColor="accent1"/>
              </w:rPr>
            </w:pPr>
          </w:p>
          <w:p w:rsidR="0019244C" w:rsidRDefault="0019244C" w:rsidP="00BA7AA8">
            <w:pPr>
              <w:pStyle w:val="Odsekzoznamu"/>
              <w:ind w:left="0"/>
              <w:jc w:val="both"/>
              <w:rPr>
                <w:rFonts w:ascii="Arial" w:hAnsi="Arial" w:cs="Arial"/>
                <w:color w:val="4F81BD" w:themeColor="accent1"/>
              </w:rPr>
            </w:pPr>
          </w:p>
          <w:p w:rsidR="0019244C" w:rsidRPr="00416AF4" w:rsidRDefault="0019244C" w:rsidP="00BA7AA8">
            <w:pPr>
              <w:pStyle w:val="Odsekzoznamu"/>
              <w:ind w:left="0"/>
              <w:jc w:val="both"/>
              <w:rPr>
                <w:rFonts w:ascii="Arial" w:hAnsi="Arial" w:cs="Arial"/>
                <w:color w:val="4F81BD" w:themeColor="accent1"/>
              </w:rPr>
            </w:pPr>
          </w:p>
        </w:tc>
      </w:tr>
    </w:tbl>
    <w:p w:rsidR="00E237C5" w:rsidRDefault="00CB0160" w:rsidP="00CB0160">
      <w:pPr>
        <w:pStyle w:val="Odsekzoznamu"/>
        <w:numPr>
          <w:ilvl w:val="0"/>
          <w:numId w:val="12"/>
        </w:numPr>
        <w:ind w:left="142" w:firstLine="142"/>
        <w:rPr>
          <w:rFonts w:ascii="Arial" w:hAnsi="Arial" w:cs="Arial"/>
          <w:b/>
          <w:color w:val="4F81BD" w:themeColor="accent1"/>
        </w:rPr>
      </w:pPr>
      <w:r>
        <w:rPr>
          <w:rFonts w:ascii="Arial" w:hAnsi="Arial" w:cs="Arial"/>
          <w:b/>
          <w:color w:val="4F81BD" w:themeColor="accent1"/>
        </w:rPr>
        <w:lastRenderedPageBreak/>
        <w:t>Prehľad vybraných ekonomických ukazovateľov spoločnosti</w:t>
      </w:r>
    </w:p>
    <w:p w:rsidR="00CB0160" w:rsidRDefault="00CB0160" w:rsidP="00E237C5">
      <w:pPr>
        <w:pStyle w:val="Odsekzoznamu"/>
        <w:ind w:left="284"/>
        <w:rPr>
          <w:rFonts w:ascii="Arial" w:hAnsi="Arial" w:cs="Arial"/>
          <w:b/>
          <w:color w:val="4F81BD" w:themeColor="accent1"/>
        </w:rPr>
      </w:pPr>
    </w:p>
    <w:tbl>
      <w:tblPr>
        <w:tblW w:w="8267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65"/>
        <w:gridCol w:w="5137"/>
        <w:gridCol w:w="1565"/>
      </w:tblGrid>
      <w:tr w:rsidR="00F159B3" w:rsidRPr="00F159B3" w:rsidTr="000722FE">
        <w:trPr>
          <w:trHeight w:val="373"/>
        </w:trPr>
        <w:tc>
          <w:tcPr>
            <w:tcW w:w="670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tbl>
            <w:tblPr>
              <w:tblW w:w="0" w:type="auto"/>
              <w:tblBorders>
                <w:top w:val="single" w:sz="6" w:space="0" w:color="auto"/>
                <w:left w:val="single" w:sz="6" w:space="0" w:color="auto"/>
                <w:bottom w:val="single" w:sz="6" w:space="0" w:color="auto"/>
                <w:right w:val="single" w:sz="6" w:space="0" w:color="auto"/>
                <w:insideH w:val="single" w:sz="6" w:space="0" w:color="auto"/>
                <w:insideV w:val="single" w:sz="6" w:space="0" w:color="auto"/>
              </w:tblBorders>
              <w:tblLook w:val="04A0" w:firstRow="1" w:lastRow="0" w:firstColumn="1" w:lastColumn="0" w:noHBand="0" w:noVBand="1"/>
            </w:tblPr>
            <w:tblGrid>
              <w:gridCol w:w="3348"/>
              <w:gridCol w:w="1662"/>
            </w:tblGrid>
            <w:tr w:rsidR="00E237C5" w:rsidRPr="00E237C5" w:rsidTr="00E237C5">
              <w:trPr>
                <w:gridAfter w:val="1"/>
                <w:wAfter w:w="1662" w:type="dxa"/>
              </w:trPr>
              <w:tc>
                <w:tcPr>
                  <w:tcW w:w="3348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E237C5" w:rsidRPr="00E237C5" w:rsidRDefault="00E237C5" w:rsidP="00E237C5">
                  <w:pPr>
                    <w:spacing w:after="0" w:line="240" w:lineRule="auto"/>
                    <w:rPr>
                      <w:rFonts w:ascii="Times New Roman" w:eastAsia="Times New Roman" w:hAnsi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  <w:tr w:rsidR="00E237C5" w:rsidRPr="00E237C5" w:rsidTr="00E237C5">
              <w:trPr>
                <w:gridAfter w:val="1"/>
                <w:wAfter w:w="1662" w:type="dxa"/>
              </w:trPr>
              <w:tc>
                <w:tcPr>
                  <w:tcW w:w="3348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E237C5" w:rsidRPr="00E237C5" w:rsidRDefault="00E237C5" w:rsidP="00E237C5">
                  <w:pPr>
                    <w:spacing w:after="0" w:line="240" w:lineRule="auto"/>
                    <w:rPr>
                      <w:rFonts w:ascii="Times New Roman" w:eastAsia="Times New Roman" w:hAnsi="Times New Roman"/>
                      <w:sz w:val="24"/>
                      <w:szCs w:val="24"/>
                      <w:lang w:eastAsia="sk-SK"/>
                    </w:rPr>
                  </w:pPr>
                  <w:r w:rsidRPr="00E237C5">
                    <w:rPr>
                      <w:rFonts w:ascii="CIDFont+F3" w:eastAsia="Times New Roman" w:hAnsi="CIDFont+F3"/>
                      <w:b/>
                      <w:bCs/>
                      <w:color w:val="222222"/>
                      <w:sz w:val="24"/>
                      <w:szCs w:val="24"/>
                      <w:lang w:eastAsia="sk-SK"/>
                    </w:rPr>
                    <w:t>STRANA AKTÍV</w:t>
                  </w:r>
                </w:p>
              </w:tc>
            </w:tr>
            <w:tr w:rsidR="00E237C5" w:rsidRPr="00E237C5" w:rsidTr="009D0631">
              <w:trPr>
                <w:trHeight w:val="390"/>
              </w:trPr>
              <w:tc>
                <w:tcPr>
                  <w:tcW w:w="3348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E237C5" w:rsidRPr="00E237C5" w:rsidRDefault="00E237C5" w:rsidP="00E237C5">
                  <w:pPr>
                    <w:spacing w:after="0" w:line="240" w:lineRule="auto"/>
                    <w:rPr>
                      <w:rFonts w:ascii="Times New Roman" w:eastAsia="Times New Roman" w:hAnsi="Times New Roman"/>
                      <w:sz w:val="24"/>
                      <w:szCs w:val="24"/>
                      <w:lang w:eastAsia="sk-SK"/>
                    </w:rPr>
                  </w:pPr>
                  <w:r w:rsidRPr="00E237C5">
                    <w:rPr>
                      <w:rFonts w:ascii="CIDFont+F2" w:eastAsia="Times New Roman" w:hAnsi="CIDFont+F2"/>
                      <w:color w:val="222222"/>
                      <w:sz w:val="24"/>
                      <w:szCs w:val="24"/>
                      <w:lang w:eastAsia="sk-SK"/>
                    </w:rPr>
                    <w:t xml:space="preserve">Spolu majetok </w:t>
                  </w:r>
                </w:p>
              </w:tc>
              <w:tc>
                <w:tcPr>
                  <w:tcW w:w="166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E237C5" w:rsidRPr="00E237C5" w:rsidRDefault="009D0631" w:rsidP="00E237C5">
                  <w:pPr>
                    <w:spacing w:after="0" w:line="240" w:lineRule="auto"/>
                    <w:rPr>
                      <w:rFonts w:ascii="Times New Roman" w:eastAsia="Times New Roman" w:hAnsi="Times New Roman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/>
                      <w:sz w:val="24"/>
                      <w:szCs w:val="24"/>
                      <w:lang w:eastAsia="sk-SK"/>
                    </w:rPr>
                    <w:t>307 092,00</w:t>
                  </w:r>
                </w:p>
              </w:tc>
            </w:tr>
            <w:tr w:rsidR="00E237C5" w:rsidRPr="00E237C5" w:rsidTr="009D0631">
              <w:tc>
                <w:tcPr>
                  <w:tcW w:w="3348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E237C5" w:rsidRPr="00E237C5" w:rsidRDefault="00E237C5" w:rsidP="00E237C5">
                  <w:pPr>
                    <w:spacing w:after="0" w:line="240" w:lineRule="auto"/>
                    <w:rPr>
                      <w:rFonts w:ascii="Times New Roman" w:eastAsia="Times New Roman" w:hAnsi="Times New Roman"/>
                      <w:sz w:val="24"/>
                      <w:szCs w:val="24"/>
                      <w:lang w:eastAsia="sk-SK"/>
                    </w:rPr>
                  </w:pPr>
                  <w:r w:rsidRPr="00E237C5">
                    <w:rPr>
                      <w:rFonts w:ascii="CIDFont+F2" w:eastAsia="Times New Roman" w:hAnsi="CIDFont+F2"/>
                      <w:color w:val="222222"/>
                      <w:sz w:val="24"/>
                      <w:szCs w:val="24"/>
                      <w:lang w:eastAsia="sk-SK"/>
                    </w:rPr>
                    <w:t xml:space="preserve">Neobežný majetok </w:t>
                  </w:r>
                </w:p>
              </w:tc>
              <w:tc>
                <w:tcPr>
                  <w:tcW w:w="166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E237C5" w:rsidRPr="00E237C5" w:rsidRDefault="009D0631" w:rsidP="00E237C5">
                  <w:pPr>
                    <w:spacing w:after="0" w:line="240" w:lineRule="auto"/>
                    <w:rPr>
                      <w:rFonts w:ascii="Times New Roman" w:eastAsia="Times New Roman" w:hAnsi="Times New Roman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/>
                      <w:sz w:val="24"/>
                      <w:szCs w:val="24"/>
                      <w:lang w:eastAsia="sk-SK"/>
                    </w:rPr>
                    <w:t>0</w:t>
                  </w:r>
                </w:p>
              </w:tc>
            </w:tr>
            <w:tr w:rsidR="00E237C5" w:rsidRPr="00E237C5" w:rsidTr="009D0631">
              <w:tc>
                <w:tcPr>
                  <w:tcW w:w="3348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E237C5" w:rsidRPr="00E237C5" w:rsidRDefault="00E237C5" w:rsidP="00E237C5">
                  <w:pPr>
                    <w:spacing w:after="0" w:line="240" w:lineRule="auto"/>
                    <w:rPr>
                      <w:rFonts w:ascii="Times New Roman" w:eastAsia="Times New Roman" w:hAnsi="Times New Roman"/>
                      <w:sz w:val="24"/>
                      <w:szCs w:val="24"/>
                      <w:lang w:eastAsia="sk-SK"/>
                    </w:rPr>
                  </w:pPr>
                  <w:r w:rsidRPr="00E237C5">
                    <w:rPr>
                      <w:rFonts w:ascii="CIDFont+F2" w:eastAsia="Times New Roman" w:hAnsi="CIDFont+F2"/>
                      <w:color w:val="222222"/>
                      <w:sz w:val="24"/>
                      <w:szCs w:val="24"/>
                      <w:lang w:eastAsia="sk-SK"/>
                    </w:rPr>
                    <w:t xml:space="preserve">Dlhodobý hmotný majetok </w:t>
                  </w:r>
                </w:p>
              </w:tc>
              <w:tc>
                <w:tcPr>
                  <w:tcW w:w="166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E237C5" w:rsidRPr="00E237C5" w:rsidRDefault="009D0631" w:rsidP="00F71BED">
                  <w:pPr>
                    <w:spacing w:after="0" w:line="240" w:lineRule="auto"/>
                    <w:rPr>
                      <w:rFonts w:ascii="Times New Roman" w:eastAsia="Times New Roman" w:hAnsi="Times New Roman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/>
                      <w:sz w:val="24"/>
                      <w:szCs w:val="24"/>
                      <w:lang w:eastAsia="sk-SK"/>
                    </w:rPr>
                    <w:t>0</w:t>
                  </w:r>
                </w:p>
              </w:tc>
            </w:tr>
            <w:tr w:rsidR="00E237C5" w:rsidRPr="00E237C5" w:rsidTr="009D0631">
              <w:tc>
                <w:tcPr>
                  <w:tcW w:w="3348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E237C5" w:rsidRPr="00E237C5" w:rsidRDefault="00E237C5" w:rsidP="00E237C5">
                  <w:pPr>
                    <w:spacing w:after="0" w:line="240" w:lineRule="auto"/>
                    <w:rPr>
                      <w:rFonts w:ascii="Times New Roman" w:eastAsia="Times New Roman" w:hAnsi="Times New Roman"/>
                      <w:sz w:val="24"/>
                      <w:szCs w:val="24"/>
                      <w:lang w:eastAsia="sk-SK"/>
                    </w:rPr>
                  </w:pPr>
                  <w:r w:rsidRPr="00E237C5">
                    <w:rPr>
                      <w:rFonts w:ascii="CIDFont+F2" w:eastAsia="Times New Roman" w:hAnsi="CIDFont+F2"/>
                      <w:color w:val="222222"/>
                      <w:sz w:val="24"/>
                      <w:szCs w:val="24"/>
                      <w:lang w:eastAsia="sk-SK"/>
                    </w:rPr>
                    <w:t xml:space="preserve">Obežný majetok </w:t>
                  </w:r>
                </w:p>
              </w:tc>
              <w:tc>
                <w:tcPr>
                  <w:tcW w:w="166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E237C5" w:rsidRPr="00E237C5" w:rsidRDefault="009D0631" w:rsidP="00E237C5">
                  <w:pPr>
                    <w:spacing w:after="0" w:line="240" w:lineRule="auto"/>
                    <w:rPr>
                      <w:rFonts w:ascii="Times New Roman" w:eastAsia="Times New Roman" w:hAnsi="Times New Roman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/>
                      <w:sz w:val="24"/>
                      <w:szCs w:val="24"/>
                      <w:lang w:eastAsia="sk-SK"/>
                    </w:rPr>
                    <w:t>306 717,00</w:t>
                  </w:r>
                </w:p>
              </w:tc>
            </w:tr>
            <w:tr w:rsidR="00E237C5" w:rsidRPr="00E237C5" w:rsidTr="009D0631">
              <w:tc>
                <w:tcPr>
                  <w:tcW w:w="3348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E237C5" w:rsidRPr="00E237C5" w:rsidRDefault="00E237C5" w:rsidP="00E237C5">
                  <w:pPr>
                    <w:spacing w:after="0" w:line="240" w:lineRule="auto"/>
                    <w:rPr>
                      <w:rFonts w:ascii="Times New Roman" w:eastAsia="Times New Roman" w:hAnsi="Times New Roman"/>
                      <w:sz w:val="24"/>
                      <w:szCs w:val="24"/>
                      <w:lang w:eastAsia="sk-SK"/>
                    </w:rPr>
                  </w:pPr>
                  <w:r w:rsidRPr="00E237C5">
                    <w:rPr>
                      <w:rFonts w:ascii="CIDFont+F2" w:eastAsia="Times New Roman" w:hAnsi="CIDFont+F2"/>
                      <w:color w:val="222222"/>
                      <w:sz w:val="24"/>
                      <w:szCs w:val="24"/>
                      <w:lang w:eastAsia="sk-SK"/>
                    </w:rPr>
                    <w:t xml:space="preserve">Krátkodobé pohľadávky </w:t>
                  </w:r>
                </w:p>
              </w:tc>
              <w:tc>
                <w:tcPr>
                  <w:tcW w:w="166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E237C5" w:rsidRPr="00E237C5" w:rsidRDefault="009D0631" w:rsidP="00E237C5">
                  <w:pPr>
                    <w:spacing w:after="0" w:line="240" w:lineRule="auto"/>
                    <w:rPr>
                      <w:rFonts w:ascii="Times New Roman" w:eastAsia="Times New Roman" w:hAnsi="Times New Roman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/>
                      <w:sz w:val="24"/>
                      <w:szCs w:val="24"/>
                      <w:lang w:eastAsia="sk-SK"/>
                    </w:rPr>
                    <w:t>148 422,00</w:t>
                  </w:r>
                </w:p>
              </w:tc>
            </w:tr>
            <w:tr w:rsidR="00E237C5" w:rsidRPr="00E237C5" w:rsidTr="009D0631">
              <w:tc>
                <w:tcPr>
                  <w:tcW w:w="3348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E237C5" w:rsidRPr="00E237C5" w:rsidRDefault="00E237C5" w:rsidP="00E237C5">
                  <w:pPr>
                    <w:spacing w:after="0" w:line="240" w:lineRule="auto"/>
                    <w:rPr>
                      <w:rFonts w:ascii="Times New Roman" w:eastAsia="Times New Roman" w:hAnsi="Times New Roman"/>
                      <w:sz w:val="24"/>
                      <w:szCs w:val="24"/>
                      <w:lang w:eastAsia="sk-SK"/>
                    </w:rPr>
                  </w:pPr>
                  <w:r w:rsidRPr="00E237C5">
                    <w:rPr>
                      <w:rFonts w:ascii="CIDFont+F2" w:eastAsia="Times New Roman" w:hAnsi="CIDFont+F2"/>
                      <w:color w:val="222222"/>
                      <w:sz w:val="24"/>
                      <w:szCs w:val="24"/>
                      <w:lang w:eastAsia="sk-SK"/>
                    </w:rPr>
                    <w:t xml:space="preserve">Pohľadávky z obchodného styku </w:t>
                  </w:r>
                </w:p>
              </w:tc>
              <w:tc>
                <w:tcPr>
                  <w:tcW w:w="166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E237C5" w:rsidRPr="00E237C5" w:rsidRDefault="009D0631" w:rsidP="00E237C5">
                  <w:pPr>
                    <w:spacing w:after="0" w:line="240" w:lineRule="auto"/>
                    <w:rPr>
                      <w:rFonts w:ascii="Times New Roman" w:eastAsia="Times New Roman" w:hAnsi="Times New Roman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/>
                      <w:sz w:val="24"/>
                      <w:szCs w:val="24"/>
                      <w:lang w:eastAsia="sk-SK"/>
                    </w:rPr>
                    <w:t>148 015,00</w:t>
                  </w:r>
                </w:p>
              </w:tc>
            </w:tr>
            <w:tr w:rsidR="00E237C5" w:rsidRPr="00E237C5" w:rsidTr="009D0631">
              <w:tc>
                <w:tcPr>
                  <w:tcW w:w="3348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E237C5" w:rsidRPr="00E237C5" w:rsidRDefault="00E237C5" w:rsidP="00E237C5">
                  <w:pPr>
                    <w:spacing w:after="0" w:line="240" w:lineRule="auto"/>
                    <w:rPr>
                      <w:rFonts w:ascii="Times New Roman" w:eastAsia="Times New Roman" w:hAnsi="Times New Roman"/>
                      <w:sz w:val="24"/>
                      <w:szCs w:val="24"/>
                      <w:lang w:eastAsia="sk-SK"/>
                    </w:rPr>
                  </w:pPr>
                  <w:r w:rsidRPr="00E237C5">
                    <w:rPr>
                      <w:rFonts w:ascii="CIDFont+F3" w:eastAsia="Times New Roman" w:hAnsi="CIDFont+F3"/>
                      <w:b/>
                      <w:bCs/>
                      <w:color w:val="222222"/>
                      <w:sz w:val="24"/>
                      <w:szCs w:val="24"/>
                      <w:lang w:eastAsia="sk-SK"/>
                    </w:rPr>
                    <w:t>STRANA PASÍV</w:t>
                  </w:r>
                </w:p>
              </w:tc>
              <w:tc>
                <w:tcPr>
                  <w:tcW w:w="0" w:type="auto"/>
                  <w:vAlign w:val="center"/>
                </w:tcPr>
                <w:p w:rsidR="00E237C5" w:rsidRPr="00E237C5" w:rsidRDefault="00E237C5" w:rsidP="00E237C5">
                  <w:pPr>
                    <w:spacing w:after="0" w:line="240" w:lineRule="auto"/>
                    <w:rPr>
                      <w:rFonts w:ascii="Times New Roman" w:eastAsia="Times New Roman" w:hAnsi="Times New Roman"/>
                      <w:sz w:val="20"/>
                      <w:szCs w:val="20"/>
                      <w:lang w:eastAsia="sk-SK"/>
                    </w:rPr>
                  </w:pPr>
                </w:p>
              </w:tc>
            </w:tr>
            <w:tr w:rsidR="00E237C5" w:rsidRPr="00E237C5" w:rsidTr="009D0631">
              <w:tc>
                <w:tcPr>
                  <w:tcW w:w="3348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E237C5" w:rsidRPr="00E237C5" w:rsidRDefault="00E237C5" w:rsidP="00E237C5">
                  <w:pPr>
                    <w:spacing w:after="0" w:line="240" w:lineRule="auto"/>
                    <w:rPr>
                      <w:rFonts w:ascii="Times New Roman" w:eastAsia="Times New Roman" w:hAnsi="Times New Roman"/>
                      <w:sz w:val="24"/>
                      <w:szCs w:val="24"/>
                      <w:lang w:eastAsia="sk-SK"/>
                    </w:rPr>
                  </w:pPr>
                  <w:r w:rsidRPr="00E237C5">
                    <w:rPr>
                      <w:rFonts w:ascii="CIDFont+F2" w:eastAsia="Times New Roman" w:hAnsi="CIDFont+F2"/>
                      <w:color w:val="222222"/>
                      <w:sz w:val="24"/>
                      <w:szCs w:val="24"/>
                      <w:lang w:eastAsia="sk-SK"/>
                    </w:rPr>
                    <w:t xml:space="preserve">Vlastné imanie </w:t>
                  </w:r>
                </w:p>
              </w:tc>
              <w:tc>
                <w:tcPr>
                  <w:tcW w:w="166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E237C5" w:rsidRPr="00E237C5" w:rsidRDefault="009D0631" w:rsidP="00E237C5">
                  <w:pPr>
                    <w:spacing w:after="0" w:line="240" w:lineRule="auto"/>
                    <w:rPr>
                      <w:rFonts w:ascii="Times New Roman" w:eastAsia="Times New Roman" w:hAnsi="Times New Roman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/>
                      <w:sz w:val="24"/>
                      <w:szCs w:val="24"/>
                      <w:lang w:eastAsia="sk-SK"/>
                    </w:rPr>
                    <w:t>83 114,00</w:t>
                  </w:r>
                </w:p>
              </w:tc>
            </w:tr>
            <w:tr w:rsidR="00E237C5" w:rsidRPr="00E237C5" w:rsidTr="009D0631">
              <w:tc>
                <w:tcPr>
                  <w:tcW w:w="3348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E237C5" w:rsidRPr="00E237C5" w:rsidRDefault="00E237C5" w:rsidP="00E237C5">
                  <w:pPr>
                    <w:spacing w:after="0" w:line="240" w:lineRule="auto"/>
                    <w:rPr>
                      <w:rFonts w:ascii="Times New Roman" w:eastAsia="Times New Roman" w:hAnsi="Times New Roman"/>
                      <w:sz w:val="24"/>
                      <w:szCs w:val="24"/>
                      <w:lang w:eastAsia="sk-SK"/>
                    </w:rPr>
                  </w:pPr>
                  <w:r w:rsidRPr="00E237C5">
                    <w:rPr>
                      <w:rFonts w:ascii="CIDFont+F2" w:eastAsia="Times New Roman" w:hAnsi="CIDFont+F2"/>
                      <w:color w:val="222222"/>
                      <w:sz w:val="24"/>
                      <w:szCs w:val="24"/>
                      <w:lang w:eastAsia="sk-SK"/>
                    </w:rPr>
                    <w:t xml:space="preserve">Základné imanie </w:t>
                  </w:r>
                </w:p>
              </w:tc>
              <w:tc>
                <w:tcPr>
                  <w:tcW w:w="166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E237C5" w:rsidRPr="00E237C5" w:rsidRDefault="009D0631" w:rsidP="00E237C5">
                  <w:pPr>
                    <w:spacing w:after="0" w:line="240" w:lineRule="auto"/>
                    <w:rPr>
                      <w:rFonts w:ascii="Times New Roman" w:eastAsia="Times New Roman" w:hAnsi="Times New Roman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/>
                      <w:sz w:val="24"/>
                      <w:szCs w:val="24"/>
                      <w:lang w:eastAsia="sk-SK"/>
                    </w:rPr>
                    <w:t>7000,00</w:t>
                  </w:r>
                </w:p>
              </w:tc>
            </w:tr>
            <w:tr w:rsidR="009A3453" w:rsidRPr="00E237C5" w:rsidTr="009A3453">
              <w:tc>
                <w:tcPr>
                  <w:tcW w:w="3348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9A3453" w:rsidRPr="00E237C5" w:rsidRDefault="009A3453" w:rsidP="002C004B">
                  <w:pPr>
                    <w:spacing w:after="0" w:line="240" w:lineRule="auto"/>
                    <w:rPr>
                      <w:rFonts w:ascii="Times New Roman" w:eastAsia="Times New Roman" w:hAnsi="Times New Roman"/>
                      <w:sz w:val="24"/>
                      <w:szCs w:val="24"/>
                      <w:lang w:eastAsia="sk-SK"/>
                    </w:rPr>
                  </w:pPr>
                  <w:r w:rsidRPr="00E237C5">
                    <w:rPr>
                      <w:rFonts w:ascii="CIDFont+F2" w:eastAsia="Times New Roman" w:hAnsi="CIDFont+F2"/>
                      <w:color w:val="222222"/>
                      <w:sz w:val="24"/>
                      <w:szCs w:val="24"/>
                      <w:lang w:eastAsia="sk-SK"/>
                    </w:rPr>
                    <w:t xml:space="preserve">Záväzky z obchodného styku </w:t>
                  </w:r>
                </w:p>
              </w:tc>
              <w:tc>
                <w:tcPr>
                  <w:tcW w:w="166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9A3453" w:rsidRPr="00E237C5" w:rsidRDefault="009D0631" w:rsidP="002C004B">
                  <w:pPr>
                    <w:spacing w:after="0" w:line="240" w:lineRule="auto"/>
                    <w:rPr>
                      <w:rFonts w:ascii="Times New Roman" w:eastAsia="Times New Roman" w:hAnsi="Times New Roman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/>
                      <w:sz w:val="24"/>
                      <w:szCs w:val="24"/>
                      <w:lang w:eastAsia="sk-SK"/>
                    </w:rPr>
                    <w:t>130 710,00</w:t>
                  </w:r>
                </w:p>
              </w:tc>
            </w:tr>
            <w:tr w:rsidR="009A3453" w:rsidRPr="00E237C5" w:rsidTr="009D0631">
              <w:tc>
                <w:tcPr>
                  <w:tcW w:w="3348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9A3453" w:rsidRPr="00E237C5" w:rsidRDefault="009A3453" w:rsidP="00E237C5">
                  <w:pPr>
                    <w:spacing w:after="0" w:line="240" w:lineRule="auto"/>
                    <w:rPr>
                      <w:rFonts w:ascii="Times New Roman" w:eastAsia="Times New Roman" w:hAnsi="Times New Roman"/>
                      <w:sz w:val="24"/>
                      <w:szCs w:val="24"/>
                      <w:lang w:eastAsia="sk-SK"/>
                    </w:rPr>
                  </w:pPr>
                  <w:r w:rsidRPr="00E237C5">
                    <w:rPr>
                      <w:rFonts w:ascii="CIDFont+F2" w:eastAsia="Times New Roman" w:hAnsi="CIDFont+F2"/>
                      <w:color w:val="222222"/>
                      <w:sz w:val="24"/>
                      <w:szCs w:val="24"/>
                      <w:lang w:eastAsia="sk-SK"/>
                    </w:rPr>
                    <w:t xml:space="preserve">Záväzky </w:t>
                  </w:r>
                </w:p>
              </w:tc>
              <w:tc>
                <w:tcPr>
                  <w:tcW w:w="166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9A3453" w:rsidRPr="00E237C5" w:rsidRDefault="009D0631" w:rsidP="00E237C5">
                  <w:pPr>
                    <w:spacing w:after="0" w:line="240" w:lineRule="auto"/>
                    <w:rPr>
                      <w:rFonts w:ascii="Times New Roman" w:eastAsia="Times New Roman" w:hAnsi="Times New Roman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/>
                      <w:sz w:val="24"/>
                      <w:szCs w:val="24"/>
                      <w:lang w:eastAsia="sk-SK"/>
                    </w:rPr>
                    <w:t>223 978,00</w:t>
                  </w:r>
                </w:p>
              </w:tc>
            </w:tr>
            <w:tr w:rsidR="009A3453" w:rsidRPr="00E237C5" w:rsidTr="009D0631">
              <w:tc>
                <w:tcPr>
                  <w:tcW w:w="3348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9A3453" w:rsidRPr="00E237C5" w:rsidRDefault="009A3453" w:rsidP="00E237C5">
                  <w:pPr>
                    <w:spacing w:after="0" w:line="240" w:lineRule="auto"/>
                    <w:rPr>
                      <w:rFonts w:ascii="Times New Roman" w:eastAsia="Times New Roman" w:hAnsi="Times New Roman"/>
                      <w:sz w:val="24"/>
                      <w:szCs w:val="24"/>
                      <w:lang w:eastAsia="sk-SK"/>
                    </w:rPr>
                  </w:pPr>
                  <w:r w:rsidRPr="00E237C5">
                    <w:rPr>
                      <w:rFonts w:ascii="CIDFont+F2" w:eastAsia="Times New Roman" w:hAnsi="CIDFont+F2"/>
                      <w:color w:val="222222"/>
                      <w:sz w:val="24"/>
                      <w:szCs w:val="24"/>
                      <w:lang w:eastAsia="sk-SK"/>
                    </w:rPr>
                    <w:t xml:space="preserve">Krátkodobé záväzky </w:t>
                  </w:r>
                </w:p>
              </w:tc>
              <w:tc>
                <w:tcPr>
                  <w:tcW w:w="166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9A3453" w:rsidRPr="00E237C5" w:rsidRDefault="009D0631" w:rsidP="00E237C5">
                  <w:pPr>
                    <w:spacing w:after="0" w:line="240" w:lineRule="auto"/>
                    <w:rPr>
                      <w:rFonts w:ascii="Times New Roman" w:eastAsia="Times New Roman" w:hAnsi="Times New Roman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/>
                      <w:sz w:val="24"/>
                      <w:szCs w:val="24"/>
                      <w:lang w:eastAsia="sk-SK"/>
                    </w:rPr>
                    <w:t>221 392,00</w:t>
                  </w:r>
                </w:p>
              </w:tc>
            </w:tr>
            <w:tr w:rsidR="009A3453" w:rsidRPr="00E237C5" w:rsidTr="009D0631">
              <w:tc>
                <w:tcPr>
                  <w:tcW w:w="3348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9A3453" w:rsidRPr="00E237C5" w:rsidRDefault="009A3453" w:rsidP="00E237C5">
                  <w:pPr>
                    <w:spacing w:after="0" w:line="240" w:lineRule="auto"/>
                    <w:rPr>
                      <w:rFonts w:ascii="Times New Roman" w:eastAsia="Times New Roman" w:hAnsi="Times New Roman"/>
                      <w:sz w:val="24"/>
                      <w:szCs w:val="24"/>
                      <w:lang w:eastAsia="sk-SK"/>
                    </w:rPr>
                  </w:pPr>
                  <w:r w:rsidRPr="00E237C5">
                    <w:rPr>
                      <w:rFonts w:ascii="CIDFont+F2" w:eastAsia="Times New Roman" w:hAnsi="CIDFont+F2"/>
                      <w:color w:val="222222"/>
                      <w:sz w:val="24"/>
                      <w:szCs w:val="24"/>
                      <w:lang w:eastAsia="sk-SK"/>
                    </w:rPr>
                    <w:t xml:space="preserve">Záväzky z obchodného styku </w:t>
                  </w:r>
                </w:p>
              </w:tc>
              <w:tc>
                <w:tcPr>
                  <w:tcW w:w="166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9A3453" w:rsidRPr="00E237C5" w:rsidRDefault="009D0631" w:rsidP="00E237C5">
                  <w:pPr>
                    <w:spacing w:after="0" w:line="240" w:lineRule="auto"/>
                    <w:rPr>
                      <w:rFonts w:ascii="Times New Roman" w:eastAsia="Times New Roman" w:hAnsi="Times New Roman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/>
                      <w:sz w:val="24"/>
                      <w:szCs w:val="24"/>
                      <w:lang w:eastAsia="sk-SK"/>
                    </w:rPr>
                    <w:t>130 710,00</w:t>
                  </w:r>
                </w:p>
              </w:tc>
            </w:tr>
            <w:tr w:rsidR="009A3453" w:rsidRPr="00E237C5" w:rsidTr="009A3453">
              <w:tc>
                <w:tcPr>
                  <w:tcW w:w="3348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9A3453" w:rsidRPr="00E237C5" w:rsidRDefault="009A3453" w:rsidP="002C004B">
                  <w:pPr>
                    <w:spacing w:after="0" w:line="240" w:lineRule="auto"/>
                    <w:rPr>
                      <w:rFonts w:ascii="Times New Roman" w:eastAsia="Times New Roman" w:hAnsi="Times New Roman"/>
                      <w:sz w:val="24"/>
                      <w:szCs w:val="24"/>
                      <w:lang w:eastAsia="sk-SK"/>
                    </w:rPr>
                  </w:pPr>
                  <w:r w:rsidRPr="00E237C5">
                    <w:rPr>
                      <w:rFonts w:ascii="CIDFont+F2" w:eastAsia="Times New Roman" w:hAnsi="CIDFont+F2"/>
                      <w:color w:val="222222"/>
                      <w:sz w:val="24"/>
                      <w:szCs w:val="24"/>
                      <w:lang w:eastAsia="sk-SK"/>
                    </w:rPr>
                    <w:t xml:space="preserve">Daň z príjmu </w:t>
                  </w:r>
                </w:p>
              </w:tc>
              <w:tc>
                <w:tcPr>
                  <w:tcW w:w="0" w:type="auto"/>
                  <w:vAlign w:val="center"/>
                </w:tcPr>
                <w:p w:rsidR="009A3453" w:rsidRPr="00E237C5" w:rsidRDefault="009D0631" w:rsidP="002C004B">
                  <w:pPr>
                    <w:spacing w:after="0" w:line="240" w:lineRule="auto"/>
                    <w:rPr>
                      <w:rFonts w:ascii="Times New Roman" w:eastAsia="Times New Roman" w:hAnsi="Times New Roman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/>
                      <w:sz w:val="24"/>
                      <w:szCs w:val="24"/>
                      <w:lang w:eastAsia="sk-SK"/>
                    </w:rPr>
                    <w:t>373,00</w:t>
                  </w:r>
                </w:p>
              </w:tc>
            </w:tr>
            <w:tr w:rsidR="009A3453" w:rsidRPr="00E237C5" w:rsidTr="009A3453">
              <w:tc>
                <w:tcPr>
                  <w:tcW w:w="3348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9A3453" w:rsidRPr="00E237C5" w:rsidRDefault="009A3453" w:rsidP="00E237C5">
                  <w:pPr>
                    <w:spacing w:after="0" w:line="240" w:lineRule="auto"/>
                    <w:rPr>
                      <w:rFonts w:ascii="Times New Roman" w:eastAsia="Times New Roman" w:hAnsi="Times New Roman"/>
                      <w:sz w:val="24"/>
                      <w:szCs w:val="24"/>
                      <w:lang w:eastAsia="sk-SK"/>
                    </w:rPr>
                  </w:pPr>
                </w:p>
              </w:tc>
              <w:tc>
                <w:tcPr>
                  <w:tcW w:w="166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9A3453" w:rsidRPr="00E237C5" w:rsidRDefault="009A3453" w:rsidP="00E237C5">
                  <w:pPr>
                    <w:spacing w:after="0" w:line="240" w:lineRule="auto"/>
                    <w:rPr>
                      <w:rFonts w:ascii="Times New Roman" w:eastAsia="Times New Roman" w:hAnsi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  <w:tr w:rsidR="009A3453" w:rsidRPr="00E237C5" w:rsidTr="009A3453">
              <w:tc>
                <w:tcPr>
                  <w:tcW w:w="3348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9A3453" w:rsidRPr="00E237C5" w:rsidRDefault="009A3453" w:rsidP="00E237C5">
                  <w:pPr>
                    <w:spacing w:after="0" w:line="240" w:lineRule="auto"/>
                    <w:rPr>
                      <w:rFonts w:ascii="Times New Roman" w:eastAsia="Times New Roman" w:hAnsi="Times New Roman"/>
                      <w:sz w:val="24"/>
                      <w:szCs w:val="24"/>
                      <w:lang w:eastAsia="sk-SK"/>
                    </w:rPr>
                  </w:pPr>
                </w:p>
              </w:tc>
              <w:tc>
                <w:tcPr>
                  <w:tcW w:w="166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9A3453" w:rsidRPr="00F71BED" w:rsidRDefault="009A3453" w:rsidP="00E237C5">
                  <w:pPr>
                    <w:spacing w:after="0" w:line="240" w:lineRule="auto"/>
                    <w:rPr>
                      <w:rFonts w:ascii="CIDFont+F2" w:eastAsia="Times New Roman" w:hAnsi="CIDFont+F2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</w:tr>
            <w:tr w:rsidR="009A3453" w:rsidRPr="00E237C5" w:rsidTr="009A3453">
              <w:tc>
                <w:tcPr>
                  <w:tcW w:w="3348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9A3453" w:rsidRPr="00E237C5" w:rsidRDefault="009A3453" w:rsidP="00E237C5">
                  <w:pPr>
                    <w:spacing w:after="0" w:line="240" w:lineRule="auto"/>
                    <w:rPr>
                      <w:rFonts w:ascii="Times New Roman" w:eastAsia="Times New Roman" w:hAnsi="Times New Roman"/>
                      <w:sz w:val="24"/>
                      <w:szCs w:val="24"/>
                      <w:lang w:eastAsia="sk-SK"/>
                    </w:rPr>
                  </w:pPr>
                </w:p>
              </w:tc>
              <w:tc>
                <w:tcPr>
                  <w:tcW w:w="166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9A3453" w:rsidRPr="00E237C5" w:rsidRDefault="009A3453" w:rsidP="00E237C5">
                  <w:pPr>
                    <w:spacing w:after="0" w:line="240" w:lineRule="auto"/>
                    <w:rPr>
                      <w:rFonts w:ascii="Times New Roman" w:eastAsia="Times New Roman" w:hAnsi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  <w:tr w:rsidR="009A3453" w:rsidRPr="00E237C5" w:rsidTr="009A3453">
              <w:tc>
                <w:tcPr>
                  <w:tcW w:w="3348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9A3453" w:rsidRPr="00E237C5" w:rsidRDefault="009A3453" w:rsidP="00E237C5">
                  <w:pPr>
                    <w:spacing w:after="0" w:line="240" w:lineRule="auto"/>
                    <w:rPr>
                      <w:rFonts w:ascii="Times New Roman" w:eastAsia="Times New Roman" w:hAnsi="Times New Roman"/>
                      <w:sz w:val="24"/>
                      <w:szCs w:val="24"/>
                      <w:lang w:eastAsia="sk-SK"/>
                    </w:rPr>
                  </w:pPr>
                </w:p>
              </w:tc>
              <w:tc>
                <w:tcPr>
                  <w:tcW w:w="166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9A3453" w:rsidRPr="00E237C5" w:rsidRDefault="009A3453" w:rsidP="00E237C5">
                  <w:pPr>
                    <w:spacing w:after="0" w:line="240" w:lineRule="auto"/>
                    <w:rPr>
                      <w:rFonts w:ascii="Times New Roman" w:eastAsia="Times New Roman" w:hAnsi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  <w:tr w:rsidR="009A3453" w:rsidRPr="00E237C5" w:rsidTr="009A3453">
              <w:tc>
                <w:tcPr>
                  <w:tcW w:w="3348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9A3453" w:rsidRPr="00E237C5" w:rsidRDefault="009A3453" w:rsidP="00E237C5">
                  <w:pPr>
                    <w:spacing w:after="0" w:line="240" w:lineRule="auto"/>
                    <w:rPr>
                      <w:rFonts w:ascii="Times New Roman" w:eastAsia="Times New Roman" w:hAnsi="Times New Roman"/>
                      <w:sz w:val="24"/>
                      <w:szCs w:val="24"/>
                      <w:lang w:eastAsia="sk-SK"/>
                    </w:rPr>
                  </w:pPr>
                </w:p>
              </w:tc>
              <w:tc>
                <w:tcPr>
                  <w:tcW w:w="166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9A3453" w:rsidRPr="00E237C5" w:rsidRDefault="009A3453" w:rsidP="00E237C5">
                  <w:pPr>
                    <w:spacing w:after="0" w:line="240" w:lineRule="auto"/>
                    <w:rPr>
                      <w:rFonts w:ascii="Times New Roman" w:eastAsia="Times New Roman" w:hAnsi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F159B3" w:rsidRPr="00F159B3" w:rsidRDefault="00F159B3" w:rsidP="00650716">
            <w:pPr>
              <w:spacing w:after="0" w:line="240" w:lineRule="auto"/>
              <w:jc w:val="both"/>
              <w:rPr>
                <w:rFonts w:eastAsia="Times New Roman"/>
                <w:b/>
                <w:bCs/>
                <w:color w:val="000000"/>
                <w:sz w:val="28"/>
                <w:szCs w:val="28"/>
                <w:lang w:eastAsia="sk-SK"/>
              </w:rPr>
            </w:pPr>
          </w:p>
        </w:tc>
        <w:tc>
          <w:tcPr>
            <w:tcW w:w="15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159B3" w:rsidRPr="00F159B3" w:rsidRDefault="00F159B3" w:rsidP="00F159B3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</w:p>
        </w:tc>
      </w:tr>
      <w:tr w:rsidR="00E237C5" w:rsidRPr="00F159B3" w:rsidTr="000722FE">
        <w:trPr>
          <w:gridAfter w:val="2"/>
          <w:wAfter w:w="6702" w:type="dxa"/>
          <w:trHeight w:val="299"/>
        </w:trPr>
        <w:tc>
          <w:tcPr>
            <w:tcW w:w="15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237C5" w:rsidRPr="00F159B3" w:rsidRDefault="00E237C5" w:rsidP="00F159B3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</w:p>
        </w:tc>
      </w:tr>
      <w:tr w:rsidR="00F159B3" w:rsidRPr="00F159B3" w:rsidTr="000722FE">
        <w:trPr>
          <w:trHeight w:val="299"/>
        </w:trPr>
        <w:tc>
          <w:tcPr>
            <w:tcW w:w="670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159B3" w:rsidRPr="00F159B3" w:rsidRDefault="00F159B3" w:rsidP="00F159B3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</w:p>
        </w:tc>
        <w:tc>
          <w:tcPr>
            <w:tcW w:w="15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159B3" w:rsidRPr="00F159B3" w:rsidRDefault="00F159B3" w:rsidP="00F159B3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</w:p>
        </w:tc>
      </w:tr>
      <w:tr w:rsidR="00F159B3" w:rsidRPr="00F159B3" w:rsidTr="000722FE">
        <w:trPr>
          <w:trHeight w:val="314"/>
        </w:trPr>
        <w:tc>
          <w:tcPr>
            <w:tcW w:w="670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159B3" w:rsidRPr="00F159B3" w:rsidRDefault="00F159B3" w:rsidP="00F159B3">
            <w:pPr>
              <w:spacing w:after="0" w:line="240" w:lineRule="auto"/>
              <w:jc w:val="both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5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159B3" w:rsidRPr="00F159B3" w:rsidRDefault="00F159B3" w:rsidP="00F159B3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</w:p>
        </w:tc>
      </w:tr>
      <w:tr w:rsidR="00F159B3" w:rsidRPr="00F159B3" w:rsidTr="000722FE">
        <w:trPr>
          <w:trHeight w:val="299"/>
        </w:trPr>
        <w:tc>
          <w:tcPr>
            <w:tcW w:w="670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159B3" w:rsidRPr="00F159B3" w:rsidRDefault="00F159B3" w:rsidP="00F159B3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</w:p>
        </w:tc>
        <w:tc>
          <w:tcPr>
            <w:tcW w:w="15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159B3" w:rsidRPr="00F159B3" w:rsidRDefault="00F159B3" w:rsidP="00F159B3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</w:p>
        </w:tc>
      </w:tr>
      <w:tr w:rsidR="00F159B3" w:rsidRPr="00F159B3" w:rsidTr="000722FE">
        <w:trPr>
          <w:trHeight w:val="314"/>
        </w:trPr>
        <w:tc>
          <w:tcPr>
            <w:tcW w:w="670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159B3" w:rsidRPr="00F159B3" w:rsidRDefault="00F159B3" w:rsidP="00F159B3">
            <w:pPr>
              <w:spacing w:after="0" w:line="240" w:lineRule="auto"/>
              <w:jc w:val="both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u w:val="single"/>
                <w:lang w:eastAsia="sk-SK"/>
              </w:rPr>
            </w:pPr>
          </w:p>
        </w:tc>
        <w:tc>
          <w:tcPr>
            <w:tcW w:w="15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159B3" w:rsidRPr="00F159B3" w:rsidRDefault="00F159B3" w:rsidP="00F159B3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</w:p>
        </w:tc>
      </w:tr>
      <w:tr w:rsidR="00F159B3" w:rsidRPr="00F159B3" w:rsidTr="00F64AFF">
        <w:trPr>
          <w:trHeight w:val="299"/>
        </w:trPr>
        <w:tc>
          <w:tcPr>
            <w:tcW w:w="670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F159B3" w:rsidRPr="00F159B3" w:rsidRDefault="00F159B3" w:rsidP="00F159B3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</w:p>
        </w:tc>
        <w:tc>
          <w:tcPr>
            <w:tcW w:w="15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159B3" w:rsidRPr="00F159B3" w:rsidRDefault="00F159B3" w:rsidP="00F159B3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</w:p>
        </w:tc>
      </w:tr>
      <w:tr w:rsidR="00F159B3" w:rsidRPr="00F159B3" w:rsidTr="000722FE">
        <w:trPr>
          <w:trHeight w:val="314"/>
        </w:trPr>
        <w:tc>
          <w:tcPr>
            <w:tcW w:w="670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159B3" w:rsidRPr="00F159B3" w:rsidRDefault="00F159B3" w:rsidP="00F159B3">
            <w:pPr>
              <w:spacing w:after="0" w:line="240" w:lineRule="auto"/>
              <w:jc w:val="both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5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159B3" w:rsidRPr="00F159B3" w:rsidRDefault="00F159B3" w:rsidP="00F159B3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</w:p>
        </w:tc>
      </w:tr>
      <w:tr w:rsidR="00F159B3" w:rsidRPr="00F159B3" w:rsidTr="00E237C5">
        <w:trPr>
          <w:trHeight w:val="299"/>
        </w:trPr>
        <w:tc>
          <w:tcPr>
            <w:tcW w:w="670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F159B3" w:rsidRPr="00F159B3" w:rsidRDefault="00F159B3" w:rsidP="00F159B3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</w:p>
        </w:tc>
        <w:tc>
          <w:tcPr>
            <w:tcW w:w="15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F159B3" w:rsidRPr="00F159B3" w:rsidRDefault="00F159B3" w:rsidP="00F159B3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</w:p>
        </w:tc>
      </w:tr>
      <w:tr w:rsidR="00F159B3" w:rsidRPr="00F159B3" w:rsidTr="00E237C5">
        <w:trPr>
          <w:trHeight w:val="314"/>
        </w:trPr>
        <w:tc>
          <w:tcPr>
            <w:tcW w:w="670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159B3" w:rsidRPr="00F159B3" w:rsidRDefault="00F159B3" w:rsidP="00F159B3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u w:val="single"/>
                <w:lang w:eastAsia="sk-SK"/>
              </w:rPr>
            </w:pPr>
          </w:p>
        </w:tc>
        <w:tc>
          <w:tcPr>
            <w:tcW w:w="15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F159B3" w:rsidRPr="00F159B3" w:rsidRDefault="00F159B3" w:rsidP="00F159B3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</w:p>
        </w:tc>
      </w:tr>
      <w:tr w:rsidR="00F159B3" w:rsidRPr="00F159B3" w:rsidTr="00E237C5">
        <w:trPr>
          <w:trHeight w:val="314"/>
        </w:trPr>
        <w:tc>
          <w:tcPr>
            <w:tcW w:w="670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159B3" w:rsidRPr="00F159B3" w:rsidRDefault="00F159B3" w:rsidP="00F159B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5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F159B3" w:rsidRPr="00F159B3" w:rsidRDefault="00F159B3" w:rsidP="00F159B3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</w:p>
        </w:tc>
      </w:tr>
      <w:tr w:rsidR="00F159B3" w:rsidRPr="00F159B3" w:rsidTr="00E237C5">
        <w:trPr>
          <w:trHeight w:val="314"/>
        </w:trPr>
        <w:tc>
          <w:tcPr>
            <w:tcW w:w="670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159B3" w:rsidRPr="00F159B3" w:rsidRDefault="00F159B3" w:rsidP="00F159B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5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F159B3" w:rsidRPr="00F159B3" w:rsidRDefault="00F159B3" w:rsidP="00E21705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</w:p>
        </w:tc>
      </w:tr>
      <w:tr w:rsidR="00F159B3" w:rsidRPr="00F159B3" w:rsidTr="00E237C5">
        <w:trPr>
          <w:trHeight w:val="314"/>
        </w:trPr>
        <w:tc>
          <w:tcPr>
            <w:tcW w:w="670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159B3" w:rsidRPr="00F159B3" w:rsidRDefault="00F159B3" w:rsidP="00F159B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5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F159B3" w:rsidRPr="00F159B3" w:rsidRDefault="00F159B3" w:rsidP="00E21705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</w:p>
        </w:tc>
      </w:tr>
      <w:tr w:rsidR="00F159B3" w:rsidRPr="00F159B3" w:rsidTr="00E237C5">
        <w:trPr>
          <w:trHeight w:val="314"/>
        </w:trPr>
        <w:tc>
          <w:tcPr>
            <w:tcW w:w="670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159B3" w:rsidRPr="00F159B3" w:rsidRDefault="00F159B3" w:rsidP="00F159B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5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F159B3" w:rsidRPr="00F159B3" w:rsidRDefault="00F159B3" w:rsidP="00F159B3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</w:p>
        </w:tc>
      </w:tr>
      <w:tr w:rsidR="00F159B3" w:rsidRPr="00F159B3" w:rsidTr="00E237C5">
        <w:trPr>
          <w:trHeight w:val="314"/>
        </w:trPr>
        <w:tc>
          <w:tcPr>
            <w:tcW w:w="670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159B3" w:rsidRDefault="00F159B3" w:rsidP="00F159B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</w:p>
          <w:p w:rsidR="00F64AFF" w:rsidRPr="00F159B3" w:rsidRDefault="00F64AFF" w:rsidP="00F159B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5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F159B3" w:rsidRPr="00F159B3" w:rsidRDefault="00F159B3" w:rsidP="00F159B3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</w:p>
        </w:tc>
      </w:tr>
      <w:tr w:rsidR="00F159B3" w:rsidRPr="00F159B3" w:rsidTr="00E237C5">
        <w:trPr>
          <w:trHeight w:val="314"/>
        </w:trPr>
        <w:tc>
          <w:tcPr>
            <w:tcW w:w="670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159B3" w:rsidRPr="00F159B3" w:rsidRDefault="00F159B3" w:rsidP="00F159B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5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F159B3" w:rsidRPr="00F159B3" w:rsidRDefault="00F159B3" w:rsidP="00F159B3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</w:p>
        </w:tc>
      </w:tr>
      <w:tr w:rsidR="00F159B3" w:rsidRPr="00F159B3" w:rsidTr="00E237C5">
        <w:trPr>
          <w:trHeight w:val="314"/>
        </w:trPr>
        <w:tc>
          <w:tcPr>
            <w:tcW w:w="670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159B3" w:rsidRPr="00F159B3" w:rsidRDefault="00F159B3" w:rsidP="00F159B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5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F159B3" w:rsidRPr="00F159B3" w:rsidRDefault="00F159B3" w:rsidP="00F159B3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F159B3" w:rsidRPr="00F159B3" w:rsidTr="00E237C5">
        <w:trPr>
          <w:trHeight w:val="314"/>
        </w:trPr>
        <w:tc>
          <w:tcPr>
            <w:tcW w:w="670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159B3" w:rsidRPr="00F159B3" w:rsidRDefault="00F159B3" w:rsidP="00F159B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5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F159B3" w:rsidRPr="00F159B3" w:rsidRDefault="00F159B3" w:rsidP="00F159B3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F159B3" w:rsidRPr="00F159B3" w:rsidTr="00E237C5">
        <w:trPr>
          <w:trHeight w:val="314"/>
        </w:trPr>
        <w:tc>
          <w:tcPr>
            <w:tcW w:w="670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159B3" w:rsidRPr="00F159B3" w:rsidRDefault="00F159B3" w:rsidP="00F159B3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u w:val="single"/>
                <w:lang w:eastAsia="sk-SK"/>
              </w:rPr>
            </w:pPr>
          </w:p>
        </w:tc>
        <w:tc>
          <w:tcPr>
            <w:tcW w:w="15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F159B3" w:rsidRPr="00F159B3" w:rsidRDefault="00F159B3" w:rsidP="00F159B3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F159B3" w:rsidRPr="00F159B3" w:rsidTr="00E237C5">
        <w:trPr>
          <w:trHeight w:val="314"/>
        </w:trPr>
        <w:tc>
          <w:tcPr>
            <w:tcW w:w="670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159B3" w:rsidRPr="00F159B3" w:rsidRDefault="00F159B3" w:rsidP="00F159B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5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F159B3" w:rsidRPr="00F159B3" w:rsidRDefault="00F159B3" w:rsidP="00650716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</w:p>
        </w:tc>
      </w:tr>
      <w:tr w:rsidR="00F159B3" w:rsidRPr="00F159B3" w:rsidTr="00E237C5">
        <w:trPr>
          <w:trHeight w:val="314"/>
        </w:trPr>
        <w:tc>
          <w:tcPr>
            <w:tcW w:w="670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D40ED" w:rsidRPr="00F159B3" w:rsidRDefault="009D40ED" w:rsidP="00F159B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5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F159B3" w:rsidRPr="00F159B3" w:rsidRDefault="00F159B3" w:rsidP="00F159B3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</w:p>
        </w:tc>
      </w:tr>
    </w:tbl>
    <w:p w:rsidR="000722FE" w:rsidRPr="000722FE" w:rsidRDefault="009D40ED" w:rsidP="009D40ED">
      <w:pPr>
        <w:pStyle w:val="Odstavecseseznamem"/>
        <w:spacing w:line="288" w:lineRule="auto"/>
        <w:ind w:left="0"/>
        <w:jc w:val="both"/>
      </w:pPr>
      <w:r w:rsidRPr="00776359">
        <w:rPr>
          <w:b/>
        </w:rPr>
        <w:lastRenderedPageBreak/>
        <w:t xml:space="preserve">pohľadávky </w:t>
      </w:r>
      <w:r w:rsidRPr="00E21705">
        <w:t>:</w:t>
      </w:r>
    </w:p>
    <w:p w:rsidR="009D40ED" w:rsidRDefault="009D40ED" w:rsidP="009D40ED">
      <w:pPr>
        <w:pStyle w:val="Odstavecseseznamem"/>
        <w:spacing w:line="288" w:lineRule="auto"/>
        <w:ind w:left="0"/>
        <w:jc w:val="both"/>
      </w:pPr>
      <w:r>
        <w:t xml:space="preserve">Spoločnosť ku dňu účtovnej uzávierky neeviduje dlhodobé pohľadávky. </w:t>
      </w:r>
    </w:p>
    <w:p w:rsidR="009D40ED" w:rsidRDefault="009D40ED" w:rsidP="009D40ED">
      <w:pPr>
        <w:pStyle w:val="Odstavecseseznamem"/>
        <w:spacing w:line="288" w:lineRule="auto"/>
        <w:ind w:left="0"/>
        <w:jc w:val="both"/>
      </w:pPr>
      <w:r>
        <w:t xml:space="preserve"> </w:t>
      </w:r>
      <w:r w:rsidRPr="005344B4">
        <w:rPr>
          <w:b/>
        </w:rPr>
        <w:t>Spoločnosť nečerpá žiadny úver</w:t>
      </w:r>
      <w:r>
        <w:t xml:space="preserve">  .</w:t>
      </w:r>
    </w:p>
    <w:p w:rsidR="009D40ED" w:rsidRDefault="009D40ED" w:rsidP="009D40ED">
      <w:pPr>
        <w:pStyle w:val="Odstavecseseznamem"/>
        <w:spacing w:line="288" w:lineRule="auto"/>
        <w:ind w:left="0"/>
        <w:jc w:val="both"/>
      </w:pPr>
    </w:p>
    <w:p w:rsidR="009D40ED" w:rsidRDefault="009D40ED" w:rsidP="009D40ED">
      <w:pPr>
        <w:pStyle w:val="Odstavecseseznamem"/>
        <w:spacing w:line="288" w:lineRule="auto"/>
        <w:ind w:left="0"/>
        <w:jc w:val="both"/>
      </w:pPr>
    </w:p>
    <w:p w:rsidR="009D40ED" w:rsidRPr="00776359" w:rsidRDefault="009D40ED" w:rsidP="009D40ED">
      <w:pPr>
        <w:pStyle w:val="Odstavecseseznamem"/>
        <w:spacing w:line="288" w:lineRule="auto"/>
        <w:ind w:left="0"/>
        <w:jc w:val="both"/>
        <w:rPr>
          <w:b/>
          <w:u w:val="single"/>
        </w:rPr>
      </w:pPr>
      <w:r w:rsidRPr="00776359">
        <w:rPr>
          <w:b/>
          <w:u w:val="single"/>
        </w:rPr>
        <w:t xml:space="preserve">ZAMESTNANCI </w:t>
      </w:r>
    </w:p>
    <w:p w:rsidR="009D40ED" w:rsidRDefault="009D40ED" w:rsidP="009D40ED">
      <w:pPr>
        <w:pStyle w:val="Odstavecseseznamem"/>
        <w:spacing w:line="288" w:lineRule="auto"/>
        <w:ind w:left="0"/>
        <w:jc w:val="both"/>
      </w:pPr>
      <w:r>
        <w:t xml:space="preserve"> V roku 20</w:t>
      </w:r>
      <w:r w:rsidR="00F14D32">
        <w:t>2</w:t>
      </w:r>
      <w:r w:rsidR="009D0631">
        <w:t>3</w:t>
      </w:r>
      <w:r>
        <w:t xml:space="preserve"> spoločnosť evidovala    </w:t>
      </w:r>
      <w:r w:rsidR="00E21705">
        <w:t>5</w:t>
      </w:r>
      <w:r w:rsidR="00F14D32">
        <w:t>-7</w:t>
      </w:r>
      <w:r>
        <w:t xml:space="preserve">  zamestnancov  .</w:t>
      </w:r>
    </w:p>
    <w:p w:rsidR="009D40ED" w:rsidRDefault="009D40ED" w:rsidP="009D40ED">
      <w:pPr>
        <w:pStyle w:val="Odstavecseseznamem"/>
        <w:spacing w:line="288" w:lineRule="auto"/>
        <w:ind w:left="0"/>
        <w:jc w:val="both"/>
      </w:pPr>
      <w:r>
        <w:t xml:space="preserve">Zamestnanci taktiež si neustále </w:t>
      </w:r>
      <w:proofErr w:type="spellStart"/>
      <w:r>
        <w:t>doplňajú</w:t>
      </w:r>
      <w:proofErr w:type="spellEnd"/>
      <w:r>
        <w:t xml:space="preserve"> vedomosti  štúdiom na VŠ Dopravy a Spojov v Žiline, po absolvovaní odboru dopravy  a logistiky im bude udelená licencia Expert </w:t>
      </w:r>
      <w:proofErr w:type="spellStart"/>
      <w:r>
        <w:t>Fiata</w:t>
      </w:r>
      <w:proofErr w:type="spellEnd"/>
      <w:r>
        <w:t xml:space="preserve"> s platnosťou celého sveta.</w:t>
      </w:r>
    </w:p>
    <w:p w:rsidR="00AC6FDB" w:rsidRDefault="00AC6FDB" w:rsidP="00776359">
      <w:pPr>
        <w:pStyle w:val="Odstavecseseznamem"/>
        <w:spacing w:line="288" w:lineRule="auto"/>
        <w:ind w:left="0"/>
        <w:jc w:val="both"/>
      </w:pPr>
    </w:p>
    <w:p w:rsidR="00AC6FDB" w:rsidRDefault="00AC6FDB" w:rsidP="00776359">
      <w:pPr>
        <w:pStyle w:val="Odstavecseseznamem"/>
        <w:spacing w:line="288" w:lineRule="auto"/>
        <w:ind w:left="0"/>
        <w:jc w:val="both"/>
      </w:pPr>
    </w:p>
    <w:p w:rsidR="00CB0160" w:rsidRPr="00CB0160" w:rsidRDefault="00CB0160" w:rsidP="00CB0160">
      <w:pPr>
        <w:ind w:left="142"/>
        <w:rPr>
          <w:rFonts w:ascii="Arial" w:hAnsi="Arial" w:cs="Arial"/>
          <w:b/>
          <w:color w:val="4F81BD" w:themeColor="accent1"/>
        </w:rPr>
      </w:pPr>
      <w:r>
        <w:rPr>
          <w:rFonts w:ascii="Arial" w:hAnsi="Arial" w:cs="Arial"/>
          <w:b/>
          <w:color w:val="4F81BD" w:themeColor="accent1"/>
        </w:rPr>
        <w:t>2.</w:t>
      </w:r>
      <w:r w:rsidRPr="00CB0160">
        <w:rPr>
          <w:rFonts w:ascii="Arial" w:hAnsi="Arial" w:cs="Arial"/>
          <w:b/>
          <w:color w:val="4F81BD" w:themeColor="accent1"/>
        </w:rPr>
        <w:t xml:space="preserve">  Návrh na rozdelenie zisku </w:t>
      </w:r>
    </w:p>
    <w:p w:rsidR="00CB0160" w:rsidRPr="00C92534" w:rsidRDefault="00CB0160" w:rsidP="00CB0160">
      <w:pPr>
        <w:ind w:left="142"/>
        <w:rPr>
          <w:rFonts w:ascii="Arial" w:hAnsi="Arial" w:cs="Arial"/>
          <w:b/>
          <w:color w:val="4F81BD" w:themeColor="accent1"/>
        </w:rPr>
      </w:pPr>
    </w:p>
    <w:p w:rsidR="00CB0160" w:rsidRDefault="00CB0160" w:rsidP="00CB0160">
      <w:pPr>
        <w:spacing w:after="0" w:line="240" w:lineRule="auto"/>
        <w:jc w:val="both"/>
        <w:rPr>
          <w:rFonts w:ascii="Arial" w:hAnsi="Arial" w:cs="Arial"/>
        </w:rPr>
      </w:pPr>
      <w:r w:rsidRPr="000A300D">
        <w:rPr>
          <w:rFonts w:ascii="Arial" w:hAnsi="Arial" w:cs="Arial"/>
        </w:rPr>
        <w:t xml:space="preserve">    Konatelia</w:t>
      </w:r>
      <w:r>
        <w:rPr>
          <w:rFonts w:ascii="Arial" w:hAnsi="Arial" w:cs="Arial"/>
        </w:rPr>
        <w:t xml:space="preserve"> predkladajú valnému zhromaždeniu návrh na rozdelenie zisku za rok 20</w:t>
      </w:r>
      <w:r w:rsidR="00F14D32">
        <w:rPr>
          <w:rFonts w:ascii="Arial" w:hAnsi="Arial" w:cs="Arial"/>
        </w:rPr>
        <w:t>2</w:t>
      </w:r>
      <w:r w:rsidR="0073417B">
        <w:rPr>
          <w:rFonts w:ascii="Arial" w:hAnsi="Arial" w:cs="Arial"/>
        </w:rPr>
        <w:t>2</w:t>
      </w:r>
    </w:p>
    <w:p w:rsidR="00CB0160" w:rsidRDefault="00CB0160" w:rsidP="00CB0160">
      <w:pPr>
        <w:spacing w:after="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   nasledovne:</w:t>
      </w:r>
    </w:p>
    <w:p w:rsidR="00CB0160" w:rsidRDefault="00CB0160" w:rsidP="00CB0160">
      <w:pPr>
        <w:spacing w:after="0" w:line="240" w:lineRule="auto"/>
        <w:jc w:val="both"/>
        <w:rPr>
          <w:rFonts w:ascii="Arial" w:hAnsi="Arial" w:cs="Arial"/>
        </w:rPr>
      </w:pPr>
    </w:p>
    <w:p w:rsidR="00CB0160" w:rsidRDefault="00CB0160" w:rsidP="00CB0160">
      <w:pPr>
        <w:pStyle w:val="Odsekzoznamu"/>
        <w:numPr>
          <w:ilvl w:val="0"/>
          <w:numId w:val="15"/>
        </w:numPr>
        <w:rPr>
          <w:rFonts w:ascii="Arial" w:hAnsi="Arial" w:cs="Arial"/>
        </w:rPr>
      </w:pPr>
      <w:r w:rsidRPr="000A300D">
        <w:rPr>
          <w:rFonts w:ascii="Arial" w:hAnsi="Arial" w:cs="Arial"/>
        </w:rPr>
        <w:t xml:space="preserve">5% - tvorba zákonného rezervného fondu </w:t>
      </w:r>
    </w:p>
    <w:p w:rsidR="00CB0160" w:rsidRDefault="00CB0160" w:rsidP="00CB0160">
      <w:pPr>
        <w:pStyle w:val="Odsekzoznamu"/>
        <w:numPr>
          <w:ilvl w:val="0"/>
          <w:numId w:val="15"/>
        </w:numPr>
        <w:spacing w:after="0" w:line="240" w:lineRule="auto"/>
        <w:ind w:left="426" w:hanging="142"/>
        <w:rPr>
          <w:rStyle w:val="truncate1"/>
          <w:rFonts w:ascii="Arial" w:hAnsi="Arial" w:cs="Arial"/>
        </w:rPr>
      </w:pPr>
      <w:r w:rsidRPr="0058623A">
        <w:rPr>
          <w:rFonts w:ascii="Arial" w:hAnsi="Arial" w:cs="Arial"/>
        </w:rPr>
        <w:t xml:space="preserve">47,5% - </w:t>
      </w:r>
      <w:r w:rsidRPr="0058623A">
        <w:rPr>
          <w:rStyle w:val="truncate1"/>
          <w:rFonts w:ascii="Arial" w:hAnsi="Arial" w:cs="Arial"/>
          <w:specVanish w:val="0"/>
        </w:rPr>
        <w:t xml:space="preserve">Bc. Miroslav </w:t>
      </w:r>
      <w:proofErr w:type="spellStart"/>
      <w:r w:rsidRPr="0058623A">
        <w:rPr>
          <w:rStyle w:val="truncate1"/>
          <w:rFonts w:ascii="Arial" w:hAnsi="Arial" w:cs="Arial"/>
          <w:specVanish w:val="0"/>
        </w:rPr>
        <w:t>Ižák</w:t>
      </w:r>
      <w:proofErr w:type="spellEnd"/>
    </w:p>
    <w:p w:rsidR="00CB0160" w:rsidRPr="0058623A" w:rsidRDefault="00CB0160" w:rsidP="00CB0160">
      <w:pPr>
        <w:pStyle w:val="Odsekzoznamu"/>
        <w:numPr>
          <w:ilvl w:val="0"/>
          <w:numId w:val="15"/>
        </w:numPr>
        <w:spacing w:after="0" w:line="240" w:lineRule="auto"/>
        <w:ind w:left="284" w:firstLine="0"/>
        <w:rPr>
          <w:rFonts w:ascii="Arial" w:hAnsi="Arial" w:cs="Arial"/>
          <w:sz w:val="24"/>
          <w:szCs w:val="24"/>
        </w:rPr>
      </w:pPr>
      <w:r w:rsidRPr="0058623A">
        <w:rPr>
          <w:rFonts w:ascii="Arial" w:hAnsi="Arial" w:cs="Arial"/>
        </w:rPr>
        <w:t xml:space="preserve">47,5% - </w:t>
      </w:r>
      <w:r w:rsidRPr="0058623A">
        <w:rPr>
          <w:rStyle w:val="truncate1"/>
          <w:rFonts w:ascii="Arial" w:hAnsi="Arial" w:cs="Arial"/>
          <w:specVanish w:val="0"/>
        </w:rPr>
        <w:t>Michal Krchňavý</w:t>
      </w:r>
    </w:p>
    <w:p w:rsidR="00CB0160" w:rsidRPr="0058623A" w:rsidRDefault="00CB0160" w:rsidP="00CB0160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CB0160" w:rsidRDefault="00CB0160" w:rsidP="00CB0160">
      <w:pPr>
        <w:spacing w:after="0" w:line="240" w:lineRule="auto"/>
        <w:ind w:left="284" w:hanging="284"/>
        <w:jc w:val="both"/>
        <w:rPr>
          <w:rFonts w:ascii="Arial" w:eastAsia="Times New Roman" w:hAnsi="Arial" w:cs="Arial"/>
          <w:bCs/>
          <w:lang w:eastAsia="sk-SK"/>
        </w:rPr>
      </w:pPr>
      <w:r w:rsidRPr="00E03F7A">
        <w:rPr>
          <w:rFonts w:ascii="Arial" w:eastAsia="Times New Roman" w:hAnsi="Arial" w:cs="Arial"/>
          <w:bCs/>
          <w:lang w:eastAsia="sk-SK"/>
        </w:rPr>
        <w:t>Spoločnosť v hospodárskom roku 20</w:t>
      </w:r>
      <w:r w:rsidR="00F14D32">
        <w:rPr>
          <w:rFonts w:ascii="Arial" w:eastAsia="Times New Roman" w:hAnsi="Arial" w:cs="Arial"/>
          <w:bCs/>
          <w:lang w:eastAsia="sk-SK"/>
        </w:rPr>
        <w:t>2</w:t>
      </w:r>
      <w:r w:rsidR="009D0631">
        <w:rPr>
          <w:rFonts w:ascii="Arial" w:eastAsia="Times New Roman" w:hAnsi="Arial" w:cs="Arial"/>
          <w:bCs/>
          <w:lang w:eastAsia="sk-SK"/>
        </w:rPr>
        <w:t>3</w:t>
      </w:r>
      <w:r w:rsidRPr="00E03F7A">
        <w:rPr>
          <w:rFonts w:ascii="Arial" w:eastAsia="Times New Roman" w:hAnsi="Arial" w:cs="Arial"/>
          <w:bCs/>
          <w:lang w:eastAsia="sk-SK"/>
        </w:rPr>
        <w:t xml:space="preserve"> dosiahla plánované výsledky v oblasti tržieb, </w:t>
      </w:r>
      <w:r>
        <w:rPr>
          <w:rFonts w:ascii="Arial" w:eastAsia="Times New Roman" w:hAnsi="Arial" w:cs="Arial"/>
          <w:bCs/>
          <w:lang w:eastAsia="sk-SK"/>
        </w:rPr>
        <w:t xml:space="preserve">     nákladov </w:t>
      </w:r>
      <w:r w:rsidRPr="00E03F7A">
        <w:rPr>
          <w:rFonts w:ascii="Arial" w:eastAsia="Times New Roman" w:hAnsi="Arial" w:cs="Arial"/>
          <w:bCs/>
          <w:lang w:eastAsia="sk-SK"/>
        </w:rPr>
        <w:t xml:space="preserve">aj dosiahnutého zisku. Spoločnosť zabezpečila všetky požiadavky zákazníkov       v dohodnutom termíne, v požadovanej kvalite </w:t>
      </w:r>
      <w:r>
        <w:rPr>
          <w:rFonts w:ascii="Arial" w:eastAsia="Times New Roman" w:hAnsi="Arial" w:cs="Arial"/>
          <w:bCs/>
          <w:lang w:eastAsia="sk-SK"/>
        </w:rPr>
        <w:t>a dohodnutých cenách.</w:t>
      </w:r>
    </w:p>
    <w:p w:rsidR="00CB0160" w:rsidRDefault="00CB0160" w:rsidP="00CB0160">
      <w:pPr>
        <w:spacing w:after="0" w:line="240" w:lineRule="auto"/>
        <w:jc w:val="both"/>
        <w:rPr>
          <w:rFonts w:ascii="Arial" w:eastAsia="Times New Roman" w:hAnsi="Arial" w:cs="Arial"/>
          <w:bCs/>
          <w:lang w:eastAsia="sk-SK"/>
        </w:rPr>
      </w:pPr>
    </w:p>
    <w:p w:rsidR="00CB0160" w:rsidRDefault="00CB0160" w:rsidP="00CB0160">
      <w:pPr>
        <w:spacing w:after="0" w:line="240" w:lineRule="auto"/>
        <w:jc w:val="both"/>
        <w:rPr>
          <w:rFonts w:ascii="Arial" w:eastAsia="Times New Roman" w:hAnsi="Arial" w:cs="Arial"/>
          <w:bCs/>
          <w:lang w:eastAsia="sk-SK"/>
        </w:rPr>
      </w:pPr>
    </w:p>
    <w:p w:rsidR="00CB0160" w:rsidRDefault="00CB0160" w:rsidP="00CB0160">
      <w:pPr>
        <w:spacing w:after="0" w:line="240" w:lineRule="auto"/>
        <w:jc w:val="both"/>
        <w:rPr>
          <w:rFonts w:ascii="Arial" w:eastAsia="Times New Roman" w:hAnsi="Arial" w:cs="Arial"/>
          <w:bCs/>
          <w:lang w:eastAsia="sk-SK"/>
        </w:rPr>
      </w:pPr>
      <w:r>
        <w:rPr>
          <w:rFonts w:ascii="Arial" w:eastAsia="Times New Roman" w:hAnsi="Arial" w:cs="Arial"/>
          <w:bCs/>
          <w:lang w:eastAsia="sk-SK"/>
        </w:rPr>
        <w:t xml:space="preserve">     Ochrana životného prostredia má zásadný význam pre kvalitu života súčasnej a budúcich  </w:t>
      </w:r>
    </w:p>
    <w:p w:rsidR="00CB0160" w:rsidRDefault="00CB0160" w:rsidP="00CB0160">
      <w:pPr>
        <w:spacing w:after="0" w:line="240" w:lineRule="auto"/>
        <w:jc w:val="both"/>
        <w:rPr>
          <w:rFonts w:ascii="Arial" w:eastAsia="Times New Roman" w:hAnsi="Arial" w:cs="Arial"/>
          <w:bCs/>
          <w:lang w:eastAsia="sk-SK"/>
        </w:rPr>
      </w:pPr>
      <w:r>
        <w:rPr>
          <w:rFonts w:ascii="Arial" w:eastAsia="Times New Roman" w:hAnsi="Arial" w:cs="Arial"/>
          <w:bCs/>
          <w:lang w:eastAsia="sk-SK"/>
        </w:rPr>
        <w:t xml:space="preserve">     generácií. Preto sa spoločnosť a jej zamestnanci snažia dobrovoľne realizovať požiadavky  </w:t>
      </w:r>
    </w:p>
    <w:p w:rsidR="00CB0160" w:rsidRDefault="00CB0160" w:rsidP="00CB0160">
      <w:pPr>
        <w:spacing w:after="0" w:line="240" w:lineRule="auto"/>
        <w:jc w:val="both"/>
        <w:rPr>
          <w:rFonts w:ascii="Arial" w:eastAsia="Times New Roman" w:hAnsi="Arial" w:cs="Arial"/>
          <w:bCs/>
          <w:lang w:eastAsia="sk-SK"/>
        </w:rPr>
      </w:pPr>
      <w:r>
        <w:rPr>
          <w:rFonts w:ascii="Arial" w:eastAsia="Times New Roman" w:hAnsi="Arial" w:cs="Arial"/>
          <w:bCs/>
          <w:lang w:eastAsia="sk-SK"/>
        </w:rPr>
        <w:t xml:space="preserve">     dnešnej doby na ochranu životného prostredia.</w:t>
      </w:r>
    </w:p>
    <w:p w:rsidR="00CB0160" w:rsidRDefault="00CB0160" w:rsidP="00CB0160">
      <w:pPr>
        <w:spacing w:after="0" w:line="240" w:lineRule="auto"/>
        <w:jc w:val="both"/>
        <w:rPr>
          <w:rFonts w:ascii="Arial" w:eastAsia="Times New Roman" w:hAnsi="Arial" w:cs="Arial"/>
          <w:bCs/>
          <w:lang w:eastAsia="sk-SK"/>
        </w:rPr>
      </w:pPr>
    </w:p>
    <w:p w:rsidR="00CB0160" w:rsidRDefault="00CB0160" w:rsidP="00CB0160">
      <w:pPr>
        <w:spacing w:after="0" w:line="240" w:lineRule="auto"/>
        <w:jc w:val="both"/>
        <w:rPr>
          <w:rFonts w:ascii="Arial" w:eastAsia="Times New Roman" w:hAnsi="Arial" w:cs="Arial"/>
          <w:bCs/>
          <w:lang w:eastAsia="sk-SK"/>
        </w:rPr>
      </w:pPr>
      <w:r>
        <w:rPr>
          <w:rFonts w:ascii="Arial" w:eastAsia="Times New Roman" w:hAnsi="Arial" w:cs="Arial"/>
          <w:bCs/>
          <w:lang w:eastAsia="sk-SK"/>
        </w:rPr>
        <w:t xml:space="preserve">     Spoločnosť v hospodárskom roku 20</w:t>
      </w:r>
      <w:r w:rsidR="00F14D32">
        <w:rPr>
          <w:rFonts w:ascii="Arial" w:eastAsia="Times New Roman" w:hAnsi="Arial" w:cs="Arial"/>
          <w:bCs/>
          <w:lang w:eastAsia="sk-SK"/>
        </w:rPr>
        <w:t>2</w:t>
      </w:r>
      <w:r w:rsidR="009D0631">
        <w:rPr>
          <w:rFonts w:ascii="Arial" w:eastAsia="Times New Roman" w:hAnsi="Arial" w:cs="Arial"/>
          <w:bCs/>
          <w:lang w:eastAsia="sk-SK"/>
        </w:rPr>
        <w:t>3</w:t>
      </w:r>
      <w:r>
        <w:rPr>
          <w:rFonts w:ascii="Arial" w:eastAsia="Times New Roman" w:hAnsi="Arial" w:cs="Arial"/>
          <w:bCs/>
          <w:lang w:eastAsia="sk-SK"/>
        </w:rPr>
        <w:t xml:space="preserve"> nerealizovala výdaje na výskum a vývoj.</w:t>
      </w:r>
    </w:p>
    <w:p w:rsidR="00CB0160" w:rsidRDefault="00CB0160" w:rsidP="00CB0160">
      <w:pPr>
        <w:spacing w:after="0" w:line="240" w:lineRule="auto"/>
        <w:jc w:val="both"/>
        <w:rPr>
          <w:rFonts w:ascii="Arial" w:eastAsia="Times New Roman" w:hAnsi="Arial" w:cs="Arial"/>
          <w:bCs/>
          <w:lang w:eastAsia="sk-SK"/>
        </w:rPr>
      </w:pPr>
    </w:p>
    <w:p w:rsidR="00CB0160" w:rsidRPr="00511208" w:rsidRDefault="00CB0160" w:rsidP="00CB0160">
      <w:pPr>
        <w:ind w:left="284"/>
        <w:rPr>
          <w:rFonts w:ascii="Arial" w:hAnsi="Arial" w:cs="Arial"/>
          <w:b/>
          <w:color w:val="4F81BD" w:themeColor="accent1"/>
        </w:rPr>
      </w:pPr>
      <w:r>
        <w:rPr>
          <w:rFonts w:ascii="Arial" w:hAnsi="Arial" w:cs="Arial"/>
          <w:b/>
          <w:color w:val="4F81BD" w:themeColor="accent1"/>
        </w:rPr>
        <w:t>3.     Strategické zámery spoločnosti na rok 20</w:t>
      </w:r>
      <w:r w:rsidR="009D1377">
        <w:rPr>
          <w:rFonts w:ascii="Arial" w:hAnsi="Arial" w:cs="Arial"/>
          <w:b/>
          <w:color w:val="4F81BD" w:themeColor="accent1"/>
        </w:rPr>
        <w:t>2</w:t>
      </w:r>
      <w:r w:rsidR="009D0631">
        <w:rPr>
          <w:rFonts w:ascii="Arial" w:hAnsi="Arial" w:cs="Arial"/>
          <w:b/>
          <w:color w:val="4F81BD" w:themeColor="accent1"/>
        </w:rPr>
        <w:t>4</w:t>
      </w:r>
    </w:p>
    <w:p w:rsidR="00CB0160" w:rsidRPr="00C56BA8" w:rsidRDefault="00CB0160" w:rsidP="00CB0160">
      <w:pPr>
        <w:spacing w:after="0" w:line="240" w:lineRule="auto"/>
        <w:jc w:val="both"/>
        <w:rPr>
          <w:rFonts w:ascii="Arial" w:eastAsia="Times New Roman" w:hAnsi="Arial" w:cs="Arial"/>
          <w:bCs/>
          <w:color w:val="000000" w:themeColor="text1"/>
          <w:lang w:eastAsia="sk-SK"/>
        </w:rPr>
      </w:pPr>
      <w:r w:rsidRPr="00C56BA8">
        <w:rPr>
          <w:rFonts w:ascii="Arial" w:eastAsia="Times New Roman" w:hAnsi="Arial" w:cs="Arial"/>
          <w:bCs/>
          <w:color w:val="000000" w:themeColor="text1"/>
          <w:lang w:eastAsia="sk-SK"/>
        </w:rPr>
        <w:t xml:space="preserve">     V nasledujúcich obdobiach bude spoločnosť pokračovať v činnosti a v aktivitách vo svojom </w:t>
      </w:r>
    </w:p>
    <w:p w:rsidR="00CB0160" w:rsidRDefault="00CB0160" w:rsidP="00CB0160">
      <w:pPr>
        <w:spacing w:after="0" w:line="240" w:lineRule="auto"/>
        <w:jc w:val="both"/>
        <w:rPr>
          <w:rFonts w:ascii="Arial" w:eastAsia="Times New Roman" w:hAnsi="Arial" w:cs="Arial"/>
          <w:lang w:eastAsia="sk-SK"/>
        </w:rPr>
      </w:pPr>
      <w:r w:rsidRPr="00C56BA8">
        <w:rPr>
          <w:rFonts w:ascii="Arial" w:eastAsia="Times New Roman" w:hAnsi="Arial" w:cs="Arial"/>
          <w:bCs/>
          <w:color w:val="000000" w:themeColor="text1"/>
          <w:lang w:eastAsia="sk-SK"/>
        </w:rPr>
        <w:t xml:space="preserve">     odbore a základným cieľom bude udržať si dosiahnuté postavenie na trhu </w:t>
      </w:r>
      <w:r>
        <w:rPr>
          <w:rFonts w:ascii="Arial" w:eastAsia="Times New Roman" w:hAnsi="Arial" w:cs="Arial"/>
          <w:bCs/>
          <w:color w:val="000000" w:themeColor="text1"/>
          <w:lang w:eastAsia="sk-SK"/>
        </w:rPr>
        <w:t>v </w:t>
      </w:r>
      <w:r w:rsidRPr="003C6BAA">
        <w:rPr>
          <w:rFonts w:ascii="Arial" w:eastAsia="Times New Roman" w:hAnsi="Arial" w:cs="Arial"/>
          <w:lang w:eastAsia="sk-SK"/>
        </w:rPr>
        <w:t>zasielateľstv</w:t>
      </w:r>
      <w:r>
        <w:rPr>
          <w:rFonts w:ascii="Arial" w:eastAsia="Times New Roman" w:hAnsi="Arial" w:cs="Arial"/>
          <w:lang w:eastAsia="sk-SK"/>
        </w:rPr>
        <w:t>a</w:t>
      </w:r>
      <w:r w:rsidRPr="003C6BAA">
        <w:rPr>
          <w:rFonts w:ascii="Arial" w:eastAsia="Times New Roman" w:hAnsi="Arial" w:cs="Arial"/>
          <w:lang w:eastAsia="sk-SK"/>
        </w:rPr>
        <w:t xml:space="preserve"> v </w:t>
      </w:r>
    </w:p>
    <w:p w:rsidR="00CB0160" w:rsidRDefault="00CB0160" w:rsidP="00CB0160">
      <w:pPr>
        <w:spacing w:after="0" w:line="240" w:lineRule="auto"/>
        <w:jc w:val="both"/>
        <w:rPr>
          <w:rFonts w:ascii="Arial" w:eastAsia="Times New Roman" w:hAnsi="Arial" w:cs="Arial"/>
          <w:lang w:eastAsia="sk-SK"/>
        </w:rPr>
      </w:pPr>
      <w:r w:rsidRPr="003C6BAA">
        <w:rPr>
          <w:rFonts w:ascii="Arial" w:eastAsia="Times New Roman" w:hAnsi="Arial" w:cs="Arial"/>
          <w:lang w:eastAsia="sk-SK"/>
        </w:rPr>
        <w:t>medzinárodnej a vnútroštátnej preprave.</w:t>
      </w:r>
    </w:p>
    <w:p w:rsidR="00CB0160" w:rsidRDefault="00CB0160" w:rsidP="00CB0160">
      <w:pPr>
        <w:spacing w:after="0" w:line="240" w:lineRule="auto"/>
        <w:jc w:val="both"/>
        <w:rPr>
          <w:rFonts w:ascii="Arial" w:eastAsia="Times New Roman" w:hAnsi="Arial" w:cs="Arial"/>
          <w:lang w:eastAsia="sk-SK"/>
        </w:rPr>
      </w:pPr>
    </w:p>
    <w:p w:rsidR="00CB0160" w:rsidRDefault="00CB0160" w:rsidP="00CB0160">
      <w:pPr>
        <w:spacing w:after="0" w:line="240" w:lineRule="auto"/>
        <w:jc w:val="both"/>
        <w:rPr>
          <w:rFonts w:ascii="Arial" w:eastAsia="Times New Roman" w:hAnsi="Arial" w:cs="Arial"/>
          <w:lang w:eastAsia="sk-SK"/>
        </w:rPr>
      </w:pPr>
      <w:r>
        <w:rPr>
          <w:rFonts w:ascii="Arial" w:eastAsia="Times New Roman" w:hAnsi="Arial" w:cs="Arial"/>
          <w:lang w:eastAsia="sk-SK"/>
        </w:rPr>
        <w:t xml:space="preserve">     Zásady a predpoklady, z ktorých bude spoločnosť vychádzať:</w:t>
      </w:r>
    </w:p>
    <w:p w:rsidR="00CB0160" w:rsidRDefault="00CB0160" w:rsidP="00CB0160">
      <w:pPr>
        <w:spacing w:after="0" w:line="240" w:lineRule="auto"/>
        <w:jc w:val="both"/>
        <w:rPr>
          <w:rFonts w:ascii="Arial" w:eastAsia="Times New Roman" w:hAnsi="Arial" w:cs="Arial"/>
          <w:lang w:eastAsia="sk-SK"/>
        </w:rPr>
      </w:pPr>
    </w:p>
    <w:p w:rsidR="00CB0160" w:rsidRDefault="00CB0160" w:rsidP="00CB0160">
      <w:pPr>
        <w:pStyle w:val="Odsekzoznamu"/>
        <w:numPr>
          <w:ilvl w:val="0"/>
          <w:numId w:val="14"/>
        </w:numPr>
        <w:spacing w:after="0" w:line="240" w:lineRule="auto"/>
        <w:jc w:val="both"/>
        <w:rPr>
          <w:rFonts w:ascii="Arial" w:eastAsia="Times New Roman" w:hAnsi="Arial" w:cs="Arial"/>
          <w:lang w:eastAsia="sk-SK"/>
        </w:rPr>
      </w:pPr>
      <w:r>
        <w:rPr>
          <w:rFonts w:ascii="Arial" w:eastAsia="Times New Roman" w:hAnsi="Arial" w:cs="Arial"/>
          <w:lang w:eastAsia="sk-SK"/>
        </w:rPr>
        <w:t>udržanie doterajších partnerov</w:t>
      </w:r>
    </w:p>
    <w:p w:rsidR="00CB0160" w:rsidRDefault="00CB0160" w:rsidP="00CB0160">
      <w:pPr>
        <w:pStyle w:val="Odsekzoznamu"/>
        <w:numPr>
          <w:ilvl w:val="0"/>
          <w:numId w:val="14"/>
        </w:numPr>
        <w:spacing w:after="0" w:line="240" w:lineRule="auto"/>
        <w:jc w:val="both"/>
        <w:rPr>
          <w:rFonts w:ascii="Arial" w:eastAsia="Times New Roman" w:hAnsi="Arial" w:cs="Arial"/>
          <w:lang w:eastAsia="sk-SK"/>
        </w:rPr>
      </w:pPr>
      <w:r>
        <w:rPr>
          <w:rFonts w:ascii="Arial" w:eastAsia="Times New Roman" w:hAnsi="Arial" w:cs="Arial"/>
          <w:lang w:eastAsia="sk-SK"/>
        </w:rPr>
        <w:t>zvýšenie zisku</w:t>
      </w:r>
    </w:p>
    <w:p w:rsidR="00CB0160" w:rsidRDefault="00CB0160" w:rsidP="00CB0160">
      <w:pPr>
        <w:pStyle w:val="Odsekzoznamu"/>
        <w:numPr>
          <w:ilvl w:val="0"/>
          <w:numId w:val="14"/>
        </w:numPr>
        <w:spacing w:after="0" w:line="240" w:lineRule="auto"/>
        <w:jc w:val="both"/>
        <w:rPr>
          <w:rFonts w:ascii="Arial" w:eastAsia="Times New Roman" w:hAnsi="Arial" w:cs="Arial"/>
          <w:lang w:eastAsia="sk-SK"/>
        </w:rPr>
      </w:pPr>
      <w:r>
        <w:rPr>
          <w:rFonts w:ascii="Arial" w:eastAsia="Times New Roman" w:hAnsi="Arial" w:cs="Arial"/>
          <w:lang w:eastAsia="sk-SK"/>
        </w:rPr>
        <w:t>zapojenie do výberových konaní</w:t>
      </w:r>
    </w:p>
    <w:p w:rsidR="00CB0160" w:rsidRDefault="00CB0160" w:rsidP="00CB0160">
      <w:pPr>
        <w:pStyle w:val="Odsekzoznamu"/>
        <w:numPr>
          <w:ilvl w:val="0"/>
          <w:numId w:val="14"/>
        </w:numPr>
        <w:spacing w:after="0" w:line="240" w:lineRule="auto"/>
        <w:jc w:val="both"/>
        <w:rPr>
          <w:rFonts w:ascii="Arial" w:eastAsia="Times New Roman" w:hAnsi="Arial" w:cs="Arial"/>
          <w:lang w:eastAsia="sk-SK"/>
        </w:rPr>
      </w:pPr>
      <w:r>
        <w:rPr>
          <w:rFonts w:ascii="Arial" w:eastAsia="Times New Roman" w:hAnsi="Arial" w:cs="Arial"/>
          <w:lang w:eastAsia="sk-SK"/>
        </w:rPr>
        <w:t>vplyv konkurenčného prostredia</w:t>
      </w:r>
    </w:p>
    <w:p w:rsidR="00CB0160" w:rsidRDefault="00CB0160" w:rsidP="00CB0160">
      <w:pPr>
        <w:pStyle w:val="Odsekzoznamu"/>
        <w:numPr>
          <w:ilvl w:val="0"/>
          <w:numId w:val="14"/>
        </w:numPr>
        <w:spacing w:after="0" w:line="240" w:lineRule="auto"/>
        <w:jc w:val="both"/>
        <w:rPr>
          <w:rFonts w:ascii="Arial" w:eastAsia="Times New Roman" w:hAnsi="Arial" w:cs="Arial"/>
          <w:lang w:eastAsia="sk-SK"/>
        </w:rPr>
      </w:pPr>
      <w:r>
        <w:rPr>
          <w:rFonts w:ascii="Arial" w:eastAsia="Times New Roman" w:hAnsi="Arial" w:cs="Arial"/>
          <w:lang w:eastAsia="sk-SK"/>
        </w:rPr>
        <w:t>zvýšenie vplyvu na dopravnom trhu</w:t>
      </w:r>
    </w:p>
    <w:p w:rsidR="00CB0160" w:rsidRDefault="00CB0160" w:rsidP="00CB0160">
      <w:pPr>
        <w:pStyle w:val="Odsekzoznamu"/>
        <w:numPr>
          <w:ilvl w:val="0"/>
          <w:numId w:val="14"/>
        </w:numPr>
        <w:spacing w:after="0" w:line="240" w:lineRule="auto"/>
        <w:jc w:val="both"/>
        <w:rPr>
          <w:rFonts w:ascii="Arial" w:eastAsia="Times New Roman" w:hAnsi="Arial" w:cs="Arial"/>
          <w:lang w:eastAsia="sk-SK"/>
        </w:rPr>
      </w:pPr>
      <w:r>
        <w:rPr>
          <w:rFonts w:ascii="Arial" w:eastAsia="Times New Roman" w:hAnsi="Arial" w:cs="Arial"/>
          <w:lang w:eastAsia="sk-SK"/>
        </w:rPr>
        <w:t>zabezpečenie finančnej stability.</w:t>
      </w:r>
    </w:p>
    <w:p w:rsidR="009D40ED" w:rsidRPr="008166FB" w:rsidRDefault="009D40ED" w:rsidP="009D40ED">
      <w:pPr>
        <w:pStyle w:val="Odsekzoznamu"/>
        <w:spacing w:after="0" w:line="240" w:lineRule="auto"/>
        <w:ind w:left="660"/>
        <w:jc w:val="both"/>
        <w:rPr>
          <w:rFonts w:ascii="Arial" w:eastAsia="Times New Roman" w:hAnsi="Arial" w:cs="Arial"/>
          <w:lang w:eastAsia="sk-SK"/>
        </w:rPr>
      </w:pPr>
    </w:p>
    <w:p w:rsidR="00CB0160" w:rsidRDefault="00CB0160" w:rsidP="00CB0160">
      <w:pPr>
        <w:spacing w:after="0" w:line="240" w:lineRule="auto"/>
        <w:jc w:val="both"/>
        <w:rPr>
          <w:rFonts w:ascii="Arial" w:eastAsia="Times New Roman" w:hAnsi="Arial" w:cs="Arial"/>
          <w:bCs/>
          <w:color w:val="000000" w:themeColor="text1"/>
          <w:lang w:eastAsia="sk-SK"/>
        </w:rPr>
      </w:pPr>
      <w:r w:rsidRPr="003C6BAA">
        <w:rPr>
          <w:rFonts w:ascii="Arial" w:eastAsia="Times New Roman" w:hAnsi="Arial" w:cs="Arial"/>
          <w:lang w:eastAsia="sk-SK"/>
        </w:rPr>
        <w:br/>
      </w:r>
    </w:p>
    <w:p w:rsidR="00CB0160" w:rsidRPr="00CB0160" w:rsidRDefault="00CB0160" w:rsidP="00CB0160">
      <w:pPr>
        <w:pStyle w:val="Odsekzoznamu"/>
        <w:numPr>
          <w:ilvl w:val="0"/>
          <w:numId w:val="15"/>
        </w:numPr>
        <w:spacing w:after="0" w:line="240" w:lineRule="auto"/>
        <w:rPr>
          <w:rFonts w:ascii="Arial" w:hAnsi="Arial" w:cs="Arial"/>
          <w:b/>
          <w:color w:val="4F81BD" w:themeColor="accent1"/>
        </w:rPr>
      </w:pPr>
      <w:r w:rsidRPr="00CB0160">
        <w:rPr>
          <w:rFonts w:ascii="Arial" w:hAnsi="Arial" w:cs="Arial"/>
          <w:b/>
          <w:color w:val="4F81BD" w:themeColor="accent1"/>
        </w:rPr>
        <w:t>Udalosti osobitného významu, ktoré nastali po skonč</w:t>
      </w:r>
      <w:r w:rsidR="00CB4D27">
        <w:rPr>
          <w:rFonts w:ascii="Arial" w:hAnsi="Arial" w:cs="Arial"/>
          <w:b/>
          <w:color w:val="4F81BD" w:themeColor="accent1"/>
        </w:rPr>
        <w:t xml:space="preserve">ení účtovného obdobia,  za </w:t>
      </w:r>
      <w:r w:rsidRPr="00CB0160">
        <w:rPr>
          <w:rFonts w:ascii="Arial" w:hAnsi="Arial" w:cs="Arial"/>
          <w:b/>
          <w:color w:val="4F81BD" w:themeColor="accent1"/>
        </w:rPr>
        <w:t xml:space="preserve">  ktoré sa vyhotovuje výročná správa </w:t>
      </w:r>
    </w:p>
    <w:p w:rsidR="00CB0160" w:rsidRDefault="00CB0160" w:rsidP="00CB0160">
      <w:pPr>
        <w:spacing w:after="0" w:line="240" w:lineRule="auto"/>
        <w:ind w:left="284"/>
        <w:rPr>
          <w:rFonts w:ascii="Arial" w:hAnsi="Arial" w:cs="Arial"/>
          <w:b/>
          <w:color w:val="4F81BD" w:themeColor="accent1"/>
        </w:rPr>
      </w:pPr>
    </w:p>
    <w:p w:rsidR="00CB0160" w:rsidRDefault="00CB0160" w:rsidP="00CB0160">
      <w:pPr>
        <w:spacing w:after="0" w:line="240" w:lineRule="auto"/>
        <w:ind w:left="284"/>
        <w:rPr>
          <w:rFonts w:ascii="Arial" w:hAnsi="Arial" w:cs="Arial"/>
          <w:b/>
          <w:color w:val="4F81BD" w:themeColor="accent1"/>
        </w:rPr>
      </w:pPr>
    </w:p>
    <w:p w:rsidR="00CB0160" w:rsidRPr="006711CA" w:rsidRDefault="00CB0160" w:rsidP="00CB0160">
      <w:pPr>
        <w:spacing w:after="0" w:line="240" w:lineRule="auto"/>
        <w:ind w:left="284"/>
        <w:rPr>
          <w:rFonts w:ascii="Arial" w:hAnsi="Arial" w:cs="Arial"/>
          <w:color w:val="000000" w:themeColor="text1"/>
        </w:rPr>
      </w:pPr>
      <w:r w:rsidRPr="00C56BA8">
        <w:rPr>
          <w:rFonts w:ascii="Arial" w:hAnsi="Arial" w:cs="Arial"/>
          <w:color w:val="000000" w:themeColor="text1"/>
        </w:rPr>
        <w:t>Po</w:t>
      </w:r>
      <w:r w:rsidRPr="006711CA">
        <w:rPr>
          <w:rFonts w:ascii="Arial" w:hAnsi="Arial" w:cs="Arial"/>
          <w:color w:val="000000" w:themeColor="text1"/>
        </w:rPr>
        <w:t xml:space="preserve"> skončení účtovného obdobia, za ktoré sa vyhotovuje výročná správa nenastali   </w:t>
      </w:r>
    </w:p>
    <w:p w:rsidR="009D40ED" w:rsidRDefault="00CB0160" w:rsidP="009D40ED">
      <w:pPr>
        <w:spacing w:line="288" w:lineRule="auto"/>
        <w:ind w:left="2832" w:hanging="2832"/>
        <w:contextualSpacing/>
        <w:jc w:val="both"/>
      </w:pPr>
      <w:r w:rsidRPr="006711CA">
        <w:rPr>
          <w:rFonts w:ascii="Arial" w:hAnsi="Arial" w:cs="Arial"/>
          <w:color w:val="000000" w:themeColor="text1"/>
        </w:rPr>
        <w:t xml:space="preserve"> v spoločnosti udalosti osobitného významu.</w:t>
      </w:r>
      <w:r w:rsidR="009A3453">
        <w:rPr>
          <w:rFonts w:ascii="Arial" w:hAnsi="Arial" w:cs="Arial"/>
          <w:color w:val="000000" w:themeColor="text1"/>
        </w:rPr>
        <w:t xml:space="preserve"> </w:t>
      </w:r>
      <w:r w:rsidR="009D40ED" w:rsidRPr="00CB0160">
        <w:rPr>
          <w:sz w:val="24"/>
          <w:szCs w:val="24"/>
        </w:rPr>
        <w:t>Všetky dokumenty a podklady použité v tejto správe sú prístupné k nahliadnutiu v spoločnosti</w:t>
      </w:r>
      <w:r w:rsidR="009D40ED">
        <w:t>.</w:t>
      </w:r>
    </w:p>
    <w:p w:rsidR="00CB0160" w:rsidRPr="006711CA" w:rsidRDefault="00CB0160" w:rsidP="00CB0160">
      <w:pPr>
        <w:spacing w:after="0" w:line="240" w:lineRule="auto"/>
        <w:ind w:left="284"/>
        <w:rPr>
          <w:rFonts w:ascii="Arial" w:hAnsi="Arial" w:cs="Arial"/>
          <w:color w:val="000000" w:themeColor="text1"/>
        </w:rPr>
      </w:pPr>
    </w:p>
    <w:p w:rsidR="00CB0160" w:rsidRPr="006711CA" w:rsidRDefault="00CB0160" w:rsidP="00CB0160">
      <w:pPr>
        <w:spacing w:after="0" w:line="240" w:lineRule="auto"/>
        <w:ind w:left="284"/>
        <w:rPr>
          <w:rFonts w:ascii="Arial" w:hAnsi="Arial" w:cs="Arial"/>
          <w:color w:val="000000" w:themeColor="text1"/>
        </w:rPr>
      </w:pPr>
    </w:p>
    <w:p w:rsidR="00CB0160" w:rsidRPr="006711CA" w:rsidRDefault="00CB0160" w:rsidP="00CB0160">
      <w:pPr>
        <w:spacing w:after="0" w:line="240" w:lineRule="auto"/>
        <w:ind w:left="284"/>
        <w:rPr>
          <w:rFonts w:ascii="Arial" w:hAnsi="Arial" w:cs="Arial"/>
          <w:color w:val="000000" w:themeColor="text1"/>
        </w:rPr>
      </w:pPr>
    </w:p>
    <w:p w:rsidR="00CB0160" w:rsidRPr="006711CA" w:rsidRDefault="00CB0160" w:rsidP="00CB0160">
      <w:pPr>
        <w:spacing w:after="0" w:line="240" w:lineRule="auto"/>
        <w:ind w:left="284"/>
        <w:rPr>
          <w:rFonts w:ascii="Arial" w:hAnsi="Arial" w:cs="Arial"/>
          <w:color w:val="000000" w:themeColor="text1"/>
        </w:rPr>
      </w:pPr>
    </w:p>
    <w:p w:rsidR="00CB0160" w:rsidRPr="006711CA" w:rsidRDefault="00CB0160" w:rsidP="00CB0160">
      <w:pPr>
        <w:spacing w:after="0" w:line="240" w:lineRule="auto"/>
        <w:ind w:left="284"/>
        <w:rPr>
          <w:rFonts w:ascii="Arial" w:hAnsi="Arial" w:cs="Arial"/>
          <w:color w:val="000000" w:themeColor="text1"/>
        </w:rPr>
      </w:pPr>
    </w:p>
    <w:p w:rsidR="00CB0160" w:rsidRPr="006711CA" w:rsidRDefault="00CB0160" w:rsidP="00CB0160">
      <w:pPr>
        <w:spacing w:after="0" w:line="240" w:lineRule="auto"/>
        <w:ind w:left="284"/>
        <w:rPr>
          <w:rFonts w:ascii="Arial" w:hAnsi="Arial" w:cs="Arial"/>
          <w:color w:val="000000" w:themeColor="text1"/>
        </w:rPr>
      </w:pPr>
      <w:r w:rsidRPr="006711CA">
        <w:rPr>
          <w:rFonts w:ascii="Arial" w:hAnsi="Arial" w:cs="Arial"/>
          <w:color w:val="000000" w:themeColor="text1"/>
        </w:rPr>
        <w:t xml:space="preserve"> V</w:t>
      </w:r>
      <w:r w:rsidR="009D40ED">
        <w:rPr>
          <w:rFonts w:ascii="Arial" w:hAnsi="Arial" w:cs="Arial"/>
          <w:color w:val="000000" w:themeColor="text1"/>
        </w:rPr>
        <w:t> </w:t>
      </w:r>
      <w:proofErr w:type="spellStart"/>
      <w:r w:rsidR="009D40ED">
        <w:rPr>
          <w:rFonts w:ascii="Arial" w:hAnsi="Arial" w:cs="Arial"/>
          <w:color w:val="000000" w:themeColor="text1"/>
        </w:rPr>
        <w:t>Krupine,dňa</w:t>
      </w:r>
      <w:proofErr w:type="spellEnd"/>
      <w:r w:rsidRPr="006711CA">
        <w:rPr>
          <w:rFonts w:ascii="Arial" w:hAnsi="Arial" w:cs="Arial"/>
          <w:color w:val="000000" w:themeColor="text1"/>
        </w:rPr>
        <w:t xml:space="preserve">, </w:t>
      </w:r>
      <w:r w:rsidR="009A3453">
        <w:rPr>
          <w:rFonts w:ascii="Arial" w:hAnsi="Arial" w:cs="Arial"/>
          <w:color w:val="000000" w:themeColor="text1"/>
        </w:rPr>
        <w:t>1</w:t>
      </w:r>
      <w:r w:rsidR="009D0631">
        <w:rPr>
          <w:rFonts w:ascii="Arial" w:hAnsi="Arial" w:cs="Arial"/>
          <w:color w:val="000000" w:themeColor="text1"/>
        </w:rPr>
        <w:t>7</w:t>
      </w:r>
      <w:r w:rsidR="009A3453">
        <w:rPr>
          <w:rFonts w:ascii="Arial" w:hAnsi="Arial" w:cs="Arial"/>
          <w:color w:val="000000" w:themeColor="text1"/>
        </w:rPr>
        <w:t>.04.</w:t>
      </w:r>
      <w:r w:rsidRPr="006711CA">
        <w:rPr>
          <w:rFonts w:ascii="Arial" w:hAnsi="Arial" w:cs="Arial"/>
          <w:color w:val="000000" w:themeColor="text1"/>
        </w:rPr>
        <w:t>20</w:t>
      </w:r>
      <w:r w:rsidR="009D1377">
        <w:rPr>
          <w:rFonts w:ascii="Arial" w:hAnsi="Arial" w:cs="Arial"/>
          <w:color w:val="000000" w:themeColor="text1"/>
        </w:rPr>
        <w:t>2</w:t>
      </w:r>
      <w:r w:rsidR="009D0631">
        <w:rPr>
          <w:rFonts w:ascii="Arial" w:hAnsi="Arial" w:cs="Arial"/>
          <w:color w:val="000000" w:themeColor="text1"/>
        </w:rPr>
        <w:t>4</w:t>
      </w:r>
    </w:p>
    <w:p w:rsidR="00CB0160" w:rsidRPr="006711CA" w:rsidRDefault="00CB0160" w:rsidP="00CB0160">
      <w:pPr>
        <w:spacing w:after="0" w:line="240" w:lineRule="auto"/>
        <w:ind w:left="284"/>
        <w:rPr>
          <w:rFonts w:ascii="Arial" w:hAnsi="Arial" w:cs="Arial"/>
          <w:color w:val="000000" w:themeColor="text1"/>
        </w:rPr>
      </w:pPr>
    </w:p>
    <w:p w:rsidR="00CB0160" w:rsidRPr="006711CA" w:rsidRDefault="00CB0160" w:rsidP="00CB0160">
      <w:pPr>
        <w:spacing w:after="0" w:line="240" w:lineRule="auto"/>
        <w:ind w:left="284"/>
        <w:rPr>
          <w:rFonts w:ascii="Arial" w:hAnsi="Arial" w:cs="Arial"/>
          <w:color w:val="000000" w:themeColor="text1"/>
        </w:rPr>
      </w:pPr>
    </w:p>
    <w:p w:rsidR="00CB0160" w:rsidRPr="006711CA" w:rsidRDefault="00CB0160" w:rsidP="00CB0160">
      <w:pPr>
        <w:spacing w:after="0" w:line="240" w:lineRule="auto"/>
        <w:rPr>
          <w:rStyle w:val="truncate1"/>
          <w:rFonts w:ascii="Arial" w:hAnsi="Arial" w:cs="Arial"/>
        </w:rPr>
      </w:pPr>
      <w:r w:rsidRPr="006711CA">
        <w:rPr>
          <w:rStyle w:val="truncate1"/>
          <w:rFonts w:ascii="Arial" w:hAnsi="Arial" w:cs="Arial"/>
          <w:specVanish w:val="0"/>
        </w:rPr>
        <w:t xml:space="preserve">Bc. Miroslav </w:t>
      </w:r>
      <w:proofErr w:type="spellStart"/>
      <w:r w:rsidRPr="006711CA">
        <w:rPr>
          <w:rStyle w:val="truncate1"/>
          <w:rFonts w:ascii="Arial" w:hAnsi="Arial" w:cs="Arial"/>
          <w:specVanish w:val="0"/>
        </w:rPr>
        <w:t>Ižák</w:t>
      </w:r>
      <w:proofErr w:type="spellEnd"/>
      <w:r w:rsidRPr="006711CA">
        <w:rPr>
          <w:rStyle w:val="truncate1"/>
          <w:rFonts w:ascii="Arial" w:hAnsi="Arial" w:cs="Arial"/>
          <w:specVanish w:val="0"/>
        </w:rPr>
        <w:t>, konateľ</w:t>
      </w:r>
    </w:p>
    <w:p w:rsidR="00CB0160" w:rsidRPr="006711CA" w:rsidRDefault="00CB0160" w:rsidP="00CB0160">
      <w:pPr>
        <w:spacing w:after="0" w:line="240" w:lineRule="auto"/>
        <w:rPr>
          <w:rFonts w:ascii="Arial" w:hAnsi="Arial" w:cs="Arial"/>
        </w:rPr>
      </w:pPr>
      <w:r w:rsidRPr="006711CA">
        <w:rPr>
          <w:rStyle w:val="truncate1"/>
          <w:rFonts w:ascii="Arial" w:hAnsi="Arial" w:cs="Arial"/>
          <w:specVanish w:val="0"/>
        </w:rPr>
        <w:t xml:space="preserve">      Michal Krchňavý, konateľ</w:t>
      </w:r>
    </w:p>
    <w:p w:rsidR="00CB0160" w:rsidRPr="006711CA" w:rsidRDefault="00CB0160" w:rsidP="00CB0160">
      <w:pPr>
        <w:spacing w:after="0" w:line="240" w:lineRule="auto"/>
        <w:ind w:left="284"/>
        <w:rPr>
          <w:rFonts w:ascii="Arial" w:eastAsia="Times New Roman" w:hAnsi="Arial" w:cs="Arial"/>
          <w:bCs/>
          <w:color w:val="000000" w:themeColor="text1"/>
          <w:u w:val="single"/>
          <w:lang w:eastAsia="sk-SK"/>
        </w:rPr>
      </w:pPr>
    </w:p>
    <w:p w:rsidR="00CB0160" w:rsidRPr="006711CA" w:rsidRDefault="00CB0160" w:rsidP="00CB0160">
      <w:pPr>
        <w:spacing w:after="0" w:line="240" w:lineRule="auto"/>
        <w:ind w:left="284"/>
        <w:rPr>
          <w:rFonts w:ascii="Arial" w:eastAsia="Times New Roman" w:hAnsi="Arial" w:cs="Arial"/>
          <w:bCs/>
          <w:color w:val="000000" w:themeColor="text1"/>
          <w:u w:val="single"/>
          <w:lang w:eastAsia="sk-SK"/>
        </w:rPr>
      </w:pPr>
    </w:p>
    <w:p w:rsidR="00CB0160" w:rsidRPr="00796923" w:rsidRDefault="00CB0160" w:rsidP="00CB0160">
      <w:pPr>
        <w:spacing w:after="0" w:line="240" w:lineRule="auto"/>
        <w:ind w:left="284"/>
        <w:rPr>
          <w:rFonts w:ascii="Arial" w:eastAsia="Times New Roman" w:hAnsi="Arial" w:cs="Arial"/>
          <w:bCs/>
          <w:color w:val="000000" w:themeColor="text1"/>
          <w:lang w:eastAsia="sk-SK"/>
        </w:rPr>
      </w:pPr>
    </w:p>
    <w:p w:rsidR="00380356" w:rsidRPr="00D719EF" w:rsidRDefault="00380356" w:rsidP="00380356">
      <w:pPr>
        <w:pStyle w:val="Odstavecseseznamem"/>
        <w:spacing w:line="288" w:lineRule="auto"/>
        <w:jc w:val="both"/>
        <w:rPr>
          <w:b/>
        </w:rPr>
      </w:pPr>
    </w:p>
    <w:p w:rsidR="0070767C" w:rsidRDefault="0070767C" w:rsidP="0070767C">
      <w:pPr>
        <w:pStyle w:val="Odstavecseseznamem"/>
        <w:spacing w:line="288" w:lineRule="auto"/>
        <w:ind w:left="0"/>
        <w:jc w:val="both"/>
      </w:pPr>
    </w:p>
    <w:p w:rsidR="002878A7" w:rsidRDefault="002878A7" w:rsidP="002878A7">
      <w:pPr>
        <w:pStyle w:val="Odstavecseseznamem"/>
        <w:spacing w:line="288" w:lineRule="auto"/>
        <w:ind w:left="1440"/>
        <w:jc w:val="both"/>
      </w:pPr>
    </w:p>
    <w:p w:rsidR="002878A7" w:rsidRDefault="002878A7" w:rsidP="002878A7">
      <w:pPr>
        <w:spacing w:line="288" w:lineRule="auto"/>
        <w:contextualSpacing/>
        <w:jc w:val="both"/>
      </w:pPr>
    </w:p>
    <w:p w:rsidR="002878A7" w:rsidRDefault="002878A7" w:rsidP="002878A7">
      <w:pPr>
        <w:spacing w:line="288" w:lineRule="auto"/>
        <w:contextualSpacing/>
        <w:jc w:val="both"/>
      </w:pPr>
    </w:p>
    <w:p w:rsidR="002878A7" w:rsidRDefault="002878A7" w:rsidP="002878A7">
      <w:pPr>
        <w:spacing w:line="288" w:lineRule="auto"/>
        <w:contextualSpacing/>
        <w:jc w:val="both"/>
      </w:pPr>
    </w:p>
    <w:p w:rsidR="002878A7" w:rsidRDefault="002878A7" w:rsidP="002878A7">
      <w:pPr>
        <w:spacing w:line="288" w:lineRule="auto"/>
        <w:contextualSpacing/>
        <w:jc w:val="both"/>
      </w:pPr>
    </w:p>
    <w:p w:rsidR="002878A7" w:rsidRDefault="002878A7" w:rsidP="002878A7">
      <w:pPr>
        <w:spacing w:line="288" w:lineRule="auto"/>
        <w:contextualSpacing/>
        <w:jc w:val="both"/>
      </w:pPr>
    </w:p>
    <w:p w:rsidR="002878A7" w:rsidRDefault="002878A7" w:rsidP="002878A7">
      <w:pPr>
        <w:spacing w:line="288" w:lineRule="auto"/>
        <w:contextualSpacing/>
        <w:jc w:val="both"/>
      </w:pPr>
    </w:p>
    <w:p w:rsidR="002878A7" w:rsidRDefault="002878A7" w:rsidP="002878A7">
      <w:pPr>
        <w:contextualSpacing/>
        <w:jc w:val="both"/>
      </w:pPr>
    </w:p>
    <w:p w:rsidR="00B731B0" w:rsidRDefault="00B731B0" w:rsidP="002878A7">
      <w:pPr>
        <w:contextualSpacing/>
        <w:jc w:val="both"/>
      </w:pPr>
    </w:p>
    <w:p w:rsidR="00B731B0" w:rsidRPr="00B731B0" w:rsidRDefault="00B731B0" w:rsidP="002878A7">
      <w:pPr>
        <w:contextualSpacing/>
        <w:jc w:val="both"/>
      </w:pPr>
    </w:p>
    <w:sectPr w:rsidR="00B731B0" w:rsidRPr="00B731B0" w:rsidSect="009202DB"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44844" w:rsidRDefault="00344844" w:rsidP="00142B1B">
      <w:pPr>
        <w:spacing w:after="0" w:line="240" w:lineRule="auto"/>
      </w:pPr>
      <w:r>
        <w:separator/>
      </w:r>
    </w:p>
  </w:endnote>
  <w:endnote w:type="continuationSeparator" w:id="0">
    <w:p w:rsidR="00344844" w:rsidRDefault="00344844" w:rsidP="00142B1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IDFont+F2">
    <w:altName w:val="Times New Roman"/>
    <w:panose1 w:val="00000000000000000000"/>
    <w:charset w:val="00"/>
    <w:family w:val="roman"/>
    <w:notTrueType/>
    <w:pitch w:val="default"/>
  </w:font>
  <w:font w:name="CIDFont+F3">
    <w:altName w:val="Times New Roman"/>
    <w:panose1 w:val="00000000000000000000"/>
    <w:charset w:val="00"/>
    <w:family w:val="roman"/>
    <w:notTrueType/>
    <w:pitch w:val="default"/>
  </w:font>
  <w:font w:name="Roboto">
    <w:altName w:val="Times New Roman"/>
    <w:charset w:val="EE"/>
    <w:family w:val="roman"/>
    <w:pitch w:val="variable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F6079" w:rsidRDefault="00DF6079" w:rsidP="00142B1B">
    <w:pPr>
      <w:pStyle w:val="Pta"/>
      <w:ind w:left="1836" w:firstLine="4536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44844" w:rsidRDefault="00344844" w:rsidP="00142B1B">
      <w:pPr>
        <w:spacing w:after="0" w:line="240" w:lineRule="auto"/>
      </w:pPr>
      <w:r>
        <w:separator/>
      </w:r>
    </w:p>
  </w:footnote>
  <w:footnote w:type="continuationSeparator" w:id="0">
    <w:p w:rsidR="00344844" w:rsidRDefault="00344844" w:rsidP="00142B1B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890AD0"/>
    <w:multiLevelType w:val="hybridMultilevel"/>
    <w:tmpl w:val="F2C62E68"/>
    <w:lvl w:ilvl="0" w:tplc="041B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>
    <w:nsid w:val="0D761661"/>
    <w:multiLevelType w:val="hybridMultilevel"/>
    <w:tmpl w:val="6B9E0B74"/>
    <w:lvl w:ilvl="0" w:tplc="041B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>
    <w:nsid w:val="0DDF5693"/>
    <w:multiLevelType w:val="hybridMultilevel"/>
    <w:tmpl w:val="A8D2FE7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78A404F"/>
    <w:multiLevelType w:val="hybridMultilevel"/>
    <w:tmpl w:val="C078334C"/>
    <w:lvl w:ilvl="0" w:tplc="041B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D4819D8"/>
    <w:multiLevelType w:val="hybridMultilevel"/>
    <w:tmpl w:val="F95E4F2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A276203"/>
    <w:multiLevelType w:val="hybridMultilevel"/>
    <w:tmpl w:val="A7B086B6"/>
    <w:lvl w:ilvl="0" w:tplc="041B000D">
      <w:start w:val="1"/>
      <w:numFmt w:val="bullet"/>
      <w:lvlText w:val=""/>
      <w:lvlJc w:val="left"/>
      <w:pPr>
        <w:ind w:left="90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CF85ADB"/>
    <w:multiLevelType w:val="hybridMultilevel"/>
    <w:tmpl w:val="A0903B96"/>
    <w:lvl w:ilvl="0" w:tplc="66764D66">
      <w:start w:val="1"/>
      <w:numFmt w:val="decimal"/>
      <w:lvlText w:val="%1."/>
      <w:lvlJc w:val="left"/>
      <w:pPr>
        <w:ind w:left="6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80" w:hanging="360"/>
      </w:pPr>
    </w:lvl>
    <w:lvl w:ilvl="2" w:tplc="041B001B" w:tentative="1">
      <w:start w:val="1"/>
      <w:numFmt w:val="lowerRoman"/>
      <w:lvlText w:val="%3."/>
      <w:lvlJc w:val="right"/>
      <w:pPr>
        <w:ind w:left="2100" w:hanging="180"/>
      </w:pPr>
    </w:lvl>
    <w:lvl w:ilvl="3" w:tplc="041B000F" w:tentative="1">
      <w:start w:val="1"/>
      <w:numFmt w:val="decimal"/>
      <w:lvlText w:val="%4."/>
      <w:lvlJc w:val="left"/>
      <w:pPr>
        <w:ind w:left="2820" w:hanging="360"/>
      </w:pPr>
    </w:lvl>
    <w:lvl w:ilvl="4" w:tplc="041B0019" w:tentative="1">
      <w:start w:val="1"/>
      <w:numFmt w:val="lowerLetter"/>
      <w:lvlText w:val="%5."/>
      <w:lvlJc w:val="left"/>
      <w:pPr>
        <w:ind w:left="3540" w:hanging="360"/>
      </w:pPr>
    </w:lvl>
    <w:lvl w:ilvl="5" w:tplc="041B001B" w:tentative="1">
      <w:start w:val="1"/>
      <w:numFmt w:val="lowerRoman"/>
      <w:lvlText w:val="%6."/>
      <w:lvlJc w:val="right"/>
      <w:pPr>
        <w:ind w:left="4260" w:hanging="180"/>
      </w:pPr>
    </w:lvl>
    <w:lvl w:ilvl="6" w:tplc="041B000F" w:tentative="1">
      <w:start w:val="1"/>
      <w:numFmt w:val="decimal"/>
      <w:lvlText w:val="%7."/>
      <w:lvlJc w:val="left"/>
      <w:pPr>
        <w:ind w:left="4980" w:hanging="360"/>
      </w:pPr>
    </w:lvl>
    <w:lvl w:ilvl="7" w:tplc="041B0019" w:tentative="1">
      <w:start w:val="1"/>
      <w:numFmt w:val="lowerLetter"/>
      <w:lvlText w:val="%8."/>
      <w:lvlJc w:val="left"/>
      <w:pPr>
        <w:ind w:left="5700" w:hanging="360"/>
      </w:pPr>
    </w:lvl>
    <w:lvl w:ilvl="8" w:tplc="041B001B" w:tentative="1">
      <w:start w:val="1"/>
      <w:numFmt w:val="lowerRoman"/>
      <w:lvlText w:val="%9."/>
      <w:lvlJc w:val="right"/>
      <w:pPr>
        <w:ind w:left="6420" w:hanging="180"/>
      </w:pPr>
    </w:lvl>
  </w:abstractNum>
  <w:abstractNum w:abstractNumId="7">
    <w:nsid w:val="2D246D19"/>
    <w:multiLevelType w:val="hybridMultilevel"/>
    <w:tmpl w:val="5C20D154"/>
    <w:lvl w:ilvl="0" w:tplc="041B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8">
    <w:nsid w:val="30212535"/>
    <w:multiLevelType w:val="hybridMultilevel"/>
    <w:tmpl w:val="940AEF7E"/>
    <w:lvl w:ilvl="0" w:tplc="041B000F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0BF50F4"/>
    <w:multiLevelType w:val="hybridMultilevel"/>
    <w:tmpl w:val="D3564518"/>
    <w:lvl w:ilvl="0" w:tplc="041B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5697294B"/>
    <w:multiLevelType w:val="hybridMultilevel"/>
    <w:tmpl w:val="C1FA206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5C271B82"/>
    <w:multiLevelType w:val="hybridMultilevel"/>
    <w:tmpl w:val="DF068060"/>
    <w:lvl w:ilvl="0" w:tplc="041B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2">
    <w:nsid w:val="65007659"/>
    <w:multiLevelType w:val="hybridMultilevel"/>
    <w:tmpl w:val="A2925992"/>
    <w:lvl w:ilvl="0" w:tplc="B12EDF20">
      <w:start w:val="1"/>
      <w:numFmt w:val="decimal"/>
      <w:lvlText w:val="%1."/>
      <w:lvlJc w:val="left"/>
      <w:pPr>
        <w:ind w:left="1440" w:hanging="360"/>
      </w:pPr>
      <w:rPr>
        <w:rFonts w:ascii="Arial" w:eastAsia="Calibri" w:hAnsi="Arial" w:cs="Arial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>
    <w:nsid w:val="67D813F0"/>
    <w:multiLevelType w:val="hybridMultilevel"/>
    <w:tmpl w:val="F54C1774"/>
    <w:lvl w:ilvl="0" w:tplc="613CD6AA">
      <w:start w:val="4"/>
      <w:numFmt w:val="bullet"/>
      <w:lvlText w:val="-"/>
      <w:lvlJc w:val="left"/>
      <w:pPr>
        <w:ind w:left="66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3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20" w:hanging="360"/>
      </w:pPr>
      <w:rPr>
        <w:rFonts w:ascii="Wingdings" w:hAnsi="Wingdings" w:hint="default"/>
      </w:rPr>
    </w:lvl>
  </w:abstractNum>
  <w:abstractNum w:abstractNumId="14">
    <w:nsid w:val="7F3F63CE"/>
    <w:multiLevelType w:val="hybridMultilevel"/>
    <w:tmpl w:val="A2925992"/>
    <w:lvl w:ilvl="0" w:tplc="B12EDF20">
      <w:start w:val="1"/>
      <w:numFmt w:val="decimal"/>
      <w:lvlText w:val="%1."/>
      <w:lvlJc w:val="left"/>
      <w:pPr>
        <w:ind w:left="1440" w:hanging="360"/>
      </w:pPr>
      <w:rPr>
        <w:rFonts w:ascii="Arial" w:eastAsia="Calibri" w:hAnsi="Arial" w:cs="Arial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num w:numId="1">
    <w:abstractNumId w:val="4"/>
  </w:num>
  <w:num w:numId="2">
    <w:abstractNumId w:val="0"/>
  </w:num>
  <w:num w:numId="3">
    <w:abstractNumId w:val="1"/>
  </w:num>
  <w:num w:numId="4">
    <w:abstractNumId w:val="11"/>
  </w:num>
  <w:num w:numId="5">
    <w:abstractNumId w:val="10"/>
  </w:num>
  <w:num w:numId="6">
    <w:abstractNumId w:val="2"/>
  </w:num>
  <w:num w:numId="7">
    <w:abstractNumId w:val="7"/>
  </w:num>
  <w:num w:numId="8">
    <w:abstractNumId w:val="9"/>
  </w:num>
  <w:num w:numId="9">
    <w:abstractNumId w:val="5"/>
  </w:num>
  <w:num w:numId="10">
    <w:abstractNumId w:val="3"/>
  </w:num>
  <w:num w:numId="11">
    <w:abstractNumId w:val="12"/>
  </w:num>
  <w:num w:numId="12">
    <w:abstractNumId w:val="8"/>
  </w:num>
  <w:num w:numId="13">
    <w:abstractNumId w:val="6"/>
  </w:num>
  <w:num w:numId="14">
    <w:abstractNumId w:val="13"/>
  </w:num>
  <w:num w:numId="15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731B0"/>
    <w:rsid w:val="00041A01"/>
    <w:rsid w:val="00047E94"/>
    <w:rsid w:val="000722FE"/>
    <w:rsid w:val="00080BDF"/>
    <w:rsid w:val="000A28B3"/>
    <w:rsid w:val="000D44A7"/>
    <w:rsid w:val="00101774"/>
    <w:rsid w:val="0011152A"/>
    <w:rsid w:val="001329F4"/>
    <w:rsid w:val="00142B1B"/>
    <w:rsid w:val="00160C1C"/>
    <w:rsid w:val="0019244C"/>
    <w:rsid w:val="001B52BD"/>
    <w:rsid w:val="001F0ACB"/>
    <w:rsid w:val="001F3497"/>
    <w:rsid w:val="001F6DFE"/>
    <w:rsid w:val="00203077"/>
    <w:rsid w:val="0020556C"/>
    <w:rsid w:val="0021623D"/>
    <w:rsid w:val="00231B1E"/>
    <w:rsid w:val="002662B2"/>
    <w:rsid w:val="002878A7"/>
    <w:rsid w:val="002A37B3"/>
    <w:rsid w:val="002C1C2F"/>
    <w:rsid w:val="002D26C1"/>
    <w:rsid w:val="002F47AC"/>
    <w:rsid w:val="00305555"/>
    <w:rsid w:val="00316214"/>
    <w:rsid w:val="00322908"/>
    <w:rsid w:val="00334BF0"/>
    <w:rsid w:val="00343F2D"/>
    <w:rsid w:val="00344844"/>
    <w:rsid w:val="003563D5"/>
    <w:rsid w:val="003667E2"/>
    <w:rsid w:val="00380356"/>
    <w:rsid w:val="003924DB"/>
    <w:rsid w:val="00395EE4"/>
    <w:rsid w:val="00396362"/>
    <w:rsid w:val="00413B65"/>
    <w:rsid w:val="004162B3"/>
    <w:rsid w:val="00421F29"/>
    <w:rsid w:val="004C6F8D"/>
    <w:rsid w:val="004E4AEC"/>
    <w:rsid w:val="00524123"/>
    <w:rsid w:val="005344B4"/>
    <w:rsid w:val="0054440E"/>
    <w:rsid w:val="00551B65"/>
    <w:rsid w:val="00567A24"/>
    <w:rsid w:val="005732CA"/>
    <w:rsid w:val="00585E06"/>
    <w:rsid w:val="005D0AE0"/>
    <w:rsid w:val="005D33DC"/>
    <w:rsid w:val="00617563"/>
    <w:rsid w:val="00641030"/>
    <w:rsid w:val="00650093"/>
    <w:rsid w:val="00650716"/>
    <w:rsid w:val="0066653F"/>
    <w:rsid w:val="006B4398"/>
    <w:rsid w:val="006C07FB"/>
    <w:rsid w:val="006E0510"/>
    <w:rsid w:val="006F081D"/>
    <w:rsid w:val="0070767C"/>
    <w:rsid w:val="00712874"/>
    <w:rsid w:val="0073417B"/>
    <w:rsid w:val="00741B62"/>
    <w:rsid w:val="00776359"/>
    <w:rsid w:val="007925C1"/>
    <w:rsid w:val="007B0DDC"/>
    <w:rsid w:val="007B3209"/>
    <w:rsid w:val="007E1A09"/>
    <w:rsid w:val="007E434E"/>
    <w:rsid w:val="007F1851"/>
    <w:rsid w:val="00842A16"/>
    <w:rsid w:val="008578A5"/>
    <w:rsid w:val="008621AB"/>
    <w:rsid w:val="008867C1"/>
    <w:rsid w:val="00892F42"/>
    <w:rsid w:val="008A3BF7"/>
    <w:rsid w:val="008A4D9E"/>
    <w:rsid w:val="008C190C"/>
    <w:rsid w:val="008D2E01"/>
    <w:rsid w:val="008D48C9"/>
    <w:rsid w:val="008D58D3"/>
    <w:rsid w:val="008F3A0D"/>
    <w:rsid w:val="0091677B"/>
    <w:rsid w:val="009202DB"/>
    <w:rsid w:val="00941832"/>
    <w:rsid w:val="009718F2"/>
    <w:rsid w:val="009902F5"/>
    <w:rsid w:val="009A3453"/>
    <w:rsid w:val="009A518E"/>
    <w:rsid w:val="009D0631"/>
    <w:rsid w:val="009D1377"/>
    <w:rsid w:val="009D40ED"/>
    <w:rsid w:val="00A26F30"/>
    <w:rsid w:val="00A27097"/>
    <w:rsid w:val="00A36E00"/>
    <w:rsid w:val="00A423A8"/>
    <w:rsid w:val="00AC6FDB"/>
    <w:rsid w:val="00AE0720"/>
    <w:rsid w:val="00AF6B01"/>
    <w:rsid w:val="00B17B7E"/>
    <w:rsid w:val="00B3204B"/>
    <w:rsid w:val="00B42955"/>
    <w:rsid w:val="00B731B0"/>
    <w:rsid w:val="00BB70A7"/>
    <w:rsid w:val="00BB731B"/>
    <w:rsid w:val="00BC654C"/>
    <w:rsid w:val="00C14DE6"/>
    <w:rsid w:val="00C527BE"/>
    <w:rsid w:val="00C813B5"/>
    <w:rsid w:val="00C92534"/>
    <w:rsid w:val="00CB0160"/>
    <w:rsid w:val="00CB4D27"/>
    <w:rsid w:val="00CB4F9D"/>
    <w:rsid w:val="00CE237E"/>
    <w:rsid w:val="00D05311"/>
    <w:rsid w:val="00D10DC9"/>
    <w:rsid w:val="00D719EF"/>
    <w:rsid w:val="00D95925"/>
    <w:rsid w:val="00D97071"/>
    <w:rsid w:val="00DA1B79"/>
    <w:rsid w:val="00DC05BA"/>
    <w:rsid w:val="00DC4447"/>
    <w:rsid w:val="00DC525D"/>
    <w:rsid w:val="00DF350B"/>
    <w:rsid w:val="00DF6079"/>
    <w:rsid w:val="00E034F2"/>
    <w:rsid w:val="00E15538"/>
    <w:rsid w:val="00E21705"/>
    <w:rsid w:val="00E237C5"/>
    <w:rsid w:val="00E361D3"/>
    <w:rsid w:val="00E528CB"/>
    <w:rsid w:val="00EA2EAB"/>
    <w:rsid w:val="00F14D32"/>
    <w:rsid w:val="00F159B3"/>
    <w:rsid w:val="00F63ABD"/>
    <w:rsid w:val="00F64AFF"/>
    <w:rsid w:val="00F67CEC"/>
    <w:rsid w:val="00F71BED"/>
    <w:rsid w:val="00F8192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202DB"/>
    <w:pPr>
      <w:spacing w:after="200" w:line="276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B731B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B731B0"/>
    <w:rPr>
      <w:rFonts w:ascii="Tahoma" w:hAnsi="Tahoma" w:cs="Tahoma"/>
      <w:sz w:val="16"/>
      <w:szCs w:val="16"/>
    </w:rPr>
  </w:style>
  <w:style w:type="paragraph" w:customStyle="1" w:styleId="Odstavecseseznamem">
    <w:name w:val="Odstavec se seznamem"/>
    <w:basedOn w:val="Normlny"/>
    <w:uiPriority w:val="34"/>
    <w:qFormat/>
    <w:rsid w:val="002878A7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142B1B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rsid w:val="00142B1B"/>
    <w:rPr>
      <w:sz w:val="22"/>
      <w:szCs w:val="22"/>
      <w:lang w:eastAsia="en-US"/>
    </w:rPr>
  </w:style>
  <w:style w:type="paragraph" w:styleId="Pta">
    <w:name w:val="footer"/>
    <w:basedOn w:val="Normlny"/>
    <w:link w:val="PtaChar"/>
    <w:uiPriority w:val="99"/>
    <w:unhideWhenUsed/>
    <w:rsid w:val="00142B1B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rsid w:val="00142B1B"/>
    <w:rPr>
      <w:sz w:val="22"/>
      <w:szCs w:val="22"/>
      <w:lang w:eastAsia="en-US"/>
    </w:rPr>
  </w:style>
  <w:style w:type="paragraph" w:customStyle="1" w:styleId="msonormalcxspmiddle">
    <w:name w:val="msonormalcxspmiddle"/>
    <w:basedOn w:val="Normlny"/>
    <w:rsid w:val="003667E2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sk-SK"/>
    </w:rPr>
  </w:style>
  <w:style w:type="paragraph" w:customStyle="1" w:styleId="msonormalcxsplast">
    <w:name w:val="msonormalcxsplast"/>
    <w:basedOn w:val="Normlny"/>
    <w:rsid w:val="003667E2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sk-SK"/>
    </w:rPr>
  </w:style>
  <w:style w:type="paragraph" w:styleId="Odsekzoznamu">
    <w:name w:val="List Paragraph"/>
    <w:basedOn w:val="Normlny"/>
    <w:uiPriority w:val="34"/>
    <w:qFormat/>
    <w:rsid w:val="00C92534"/>
    <w:pPr>
      <w:ind w:left="720"/>
      <w:contextualSpacing/>
    </w:pPr>
  </w:style>
  <w:style w:type="character" w:customStyle="1" w:styleId="truncate1">
    <w:name w:val="truncate1"/>
    <w:basedOn w:val="Predvolenpsmoodseku"/>
    <w:rsid w:val="00C92534"/>
    <w:rPr>
      <w:vanish w:val="0"/>
      <w:webHidden w:val="0"/>
      <w:specVanish w:val="0"/>
    </w:rPr>
  </w:style>
  <w:style w:type="table" w:styleId="Mriekatabuky">
    <w:name w:val="Table Grid"/>
    <w:basedOn w:val="Normlnatabuka"/>
    <w:uiPriority w:val="59"/>
    <w:rsid w:val="00BB731B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styleId="Siln">
    <w:name w:val="Strong"/>
    <w:basedOn w:val="Predvolenpsmoodseku"/>
    <w:uiPriority w:val="22"/>
    <w:qFormat/>
    <w:rsid w:val="00BB731B"/>
    <w:rPr>
      <w:b/>
      <w:bCs/>
    </w:rPr>
  </w:style>
  <w:style w:type="character" w:customStyle="1" w:styleId="small13">
    <w:name w:val="small13"/>
    <w:basedOn w:val="Predvolenpsmoodseku"/>
    <w:rsid w:val="00BB731B"/>
    <w:rPr>
      <w:sz w:val="22"/>
      <w:szCs w:val="22"/>
    </w:rPr>
  </w:style>
  <w:style w:type="character" w:customStyle="1" w:styleId="ra">
    <w:name w:val="ra"/>
    <w:basedOn w:val="Predvolenpsmoodseku"/>
    <w:rsid w:val="000D44A7"/>
  </w:style>
  <w:style w:type="character" w:customStyle="1" w:styleId="clearfix">
    <w:name w:val="clearfix"/>
    <w:basedOn w:val="Predvolenpsmoodseku"/>
    <w:rsid w:val="000D44A7"/>
  </w:style>
  <w:style w:type="character" w:customStyle="1" w:styleId="fontstyle01">
    <w:name w:val="fontstyle01"/>
    <w:basedOn w:val="Predvolenpsmoodseku"/>
    <w:rsid w:val="00E237C5"/>
    <w:rPr>
      <w:rFonts w:ascii="CIDFont+F2" w:hAnsi="CIDFont+F2" w:hint="default"/>
      <w:b w:val="0"/>
      <w:bCs w:val="0"/>
      <w:i w:val="0"/>
      <w:iCs w:val="0"/>
      <w:color w:val="000000"/>
      <w:sz w:val="24"/>
      <w:szCs w:val="24"/>
    </w:rPr>
  </w:style>
  <w:style w:type="character" w:customStyle="1" w:styleId="fontstyle11">
    <w:name w:val="fontstyle11"/>
    <w:basedOn w:val="Predvolenpsmoodseku"/>
    <w:rsid w:val="00E237C5"/>
    <w:rPr>
      <w:rFonts w:ascii="CIDFont+F3" w:hAnsi="CIDFont+F3" w:hint="default"/>
      <w:b/>
      <w:bCs/>
      <w:i w:val="0"/>
      <w:iCs w:val="0"/>
      <w:color w:val="222222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202DB"/>
    <w:pPr>
      <w:spacing w:after="200" w:line="276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B731B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B731B0"/>
    <w:rPr>
      <w:rFonts w:ascii="Tahoma" w:hAnsi="Tahoma" w:cs="Tahoma"/>
      <w:sz w:val="16"/>
      <w:szCs w:val="16"/>
    </w:rPr>
  </w:style>
  <w:style w:type="paragraph" w:customStyle="1" w:styleId="Odstavecseseznamem">
    <w:name w:val="Odstavec se seznamem"/>
    <w:basedOn w:val="Normlny"/>
    <w:uiPriority w:val="34"/>
    <w:qFormat/>
    <w:rsid w:val="002878A7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142B1B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rsid w:val="00142B1B"/>
    <w:rPr>
      <w:sz w:val="22"/>
      <w:szCs w:val="22"/>
      <w:lang w:eastAsia="en-US"/>
    </w:rPr>
  </w:style>
  <w:style w:type="paragraph" w:styleId="Pta">
    <w:name w:val="footer"/>
    <w:basedOn w:val="Normlny"/>
    <w:link w:val="PtaChar"/>
    <w:uiPriority w:val="99"/>
    <w:unhideWhenUsed/>
    <w:rsid w:val="00142B1B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rsid w:val="00142B1B"/>
    <w:rPr>
      <w:sz w:val="22"/>
      <w:szCs w:val="22"/>
      <w:lang w:eastAsia="en-US"/>
    </w:rPr>
  </w:style>
  <w:style w:type="paragraph" w:customStyle="1" w:styleId="msonormalcxspmiddle">
    <w:name w:val="msonormalcxspmiddle"/>
    <w:basedOn w:val="Normlny"/>
    <w:rsid w:val="003667E2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sk-SK"/>
    </w:rPr>
  </w:style>
  <w:style w:type="paragraph" w:customStyle="1" w:styleId="msonormalcxsplast">
    <w:name w:val="msonormalcxsplast"/>
    <w:basedOn w:val="Normlny"/>
    <w:rsid w:val="003667E2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sk-SK"/>
    </w:rPr>
  </w:style>
  <w:style w:type="paragraph" w:styleId="Odsekzoznamu">
    <w:name w:val="List Paragraph"/>
    <w:basedOn w:val="Normlny"/>
    <w:uiPriority w:val="34"/>
    <w:qFormat/>
    <w:rsid w:val="00C92534"/>
    <w:pPr>
      <w:ind w:left="720"/>
      <w:contextualSpacing/>
    </w:pPr>
  </w:style>
  <w:style w:type="character" w:customStyle="1" w:styleId="truncate1">
    <w:name w:val="truncate1"/>
    <w:basedOn w:val="Predvolenpsmoodseku"/>
    <w:rsid w:val="00C92534"/>
    <w:rPr>
      <w:vanish w:val="0"/>
      <w:webHidden w:val="0"/>
      <w:specVanish w:val="0"/>
    </w:rPr>
  </w:style>
  <w:style w:type="table" w:styleId="Mriekatabuky">
    <w:name w:val="Table Grid"/>
    <w:basedOn w:val="Normlnatabuka"/>
    <w:uiPriority w:val="59"/>
    <w:rsid w:val="00BB731B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styleId="Siln">
    <w:name w:val="Strong"/>
    <w:basedOn w:val="Predvolenpsmoodseku"/>
    <w:uiPriority w:val="22"/>
    <w:qFormat/>
    <w:rsid w:val="00BB731B"/>
    <w:rPr>
      <w:b/>
      <w:bCs/>
    </w:rPr>
  </w:style>
  <w:style w:type="character" w:customStyle="1" w:styleId="small13">
    <w:name w:val="small13"/>
    <w:basedOn w:val="Predvolenpsmoodseku"/>
    <w:rsid w:val="00BB731B"/>
    <w:rPr>
      <w:sz w:val="22"/>
      <w:szCs w:val="22"/>
    </w:rPr>
  </w:style>
  <w:style w:type="character" w:customStyle="1" w:styleId="ra">
    <w:name w:val="ra"/>
    <w:basedOn w:val="Predvolenpsmoodseku"/>
    <w:rsid w:val="000D44A7"/>
  </w:style>
  <w:style w:type="character" w:customStyle="1" w:styleId="clearfix">
    <w:name w:val="clearfix"/>
    <w:basedOn w:val="Predvolenpsmoodseku"/>
    <w:rsid w:val="000D44A7"/>
  </w:style>
  <w:style w:type="character" w:customStyle="1" w:styleId="fontstyle01">
    <w:name w:val="fontstyle01"/>
    <w:basedOn w:val="Predvolenpsmoodseku"/>
    <w:rsid w:val="00E237C5"/>
    <w:rPr>
      <w:rFonts w:ascii="CIDFont+F2" w:hAnsi="CIDFont+F2" w:hint="default"/>
      <w:b w:val="0"/>
      <w:bCs w:val="0"/>
      <w:i w:val="0"/>
      <w:iCs w:val="0"/>
      <w:color w:val="000000"/>
      <w:sz w:val="24"/>
      <w:szCs w:val="24"/>
    </w:rPr>
  </w:style>
  <w:style w:type="character" w:customStyle="1" w:styleId="fontstyle11">
    <w:name w:val="fontstyle11"/>
    <w:basedOn w:val="Predvolenpsmoodseku"/>
    <w:rsid w:val="00E237C5"/>
    <w:rPr>
      <w:rFonts w:ascii="CIDFont+F3" w:hAnsi="CIDFont+F3" w:hint="default"/>
      <w:b/>
      <w:bCs/>
      <w:i w:val="0"/>
      <w:iCs w:val="0"/>
      <w:color w:val="222222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87120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5141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935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654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30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55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43BC66F-6846-4066-8002-58E666B02AC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6</Pages>
  <Words>853</Words>
  <Characters>4863</Characters>
  <Application>Microsoft Office Word</Application>
  <DocSecurity>0</DocSecurity>
  <Lines>40</Lines>
  <Paragraphs>11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PC19</Company>
  <LinksUpToDate>false</LinksUpToDate>
  <CharactersWithSpaces>5705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M-LOGISTIC, s.r.o.</dc:creator>
  <cp:lastModifiedBy>M-LOGISTIC, s.r.o.</cp:lastModifiedBy>
  <cp:revision>3</cp:revision>
  <cp:lastPrinted>2021-03-22T08:57:00Z</cp:lastPrinted>
  <dcterms:created xsi:type="dcterms:W3CDTF">2024-11-21T08:09:00Z</dcterms:created>
  <dcterms:modified xsi:type="dcterms:W3CDTF">2024-11-21T08:15:00Z</dcterms:modified>
</cp:coreProperties>
</file>