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056F60" w14:textId="77777777" w:rsidR="00774762" w:rsidRDefault="00BE4E5B" w:rsidP="00D3471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Poznámky Uč MUJ 3 -01                                                   IČO: 51432544    DIČ: 2120692453</w:t>
      </w:r>
    </w:p>
    <w:p w14:paraId="758E6B98" w14:textId="77777777" w:rsidR="00BE4E5B" w:rsidRDefault="00BE4E5B" w:rsidP="000A170C">
      <w:pPr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3C2AF7C" w14:textId="77777777" w:rsidR="00D34716" w:rsidRDefault="00D34716" w:rsidP="000A170C">
      <w:pPr>
        <w:spacing w:after="0" w:line="240" w:lineRule="auto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ED31F43" w14:textId="77777777" w:rsidR="00BE4E5B" w:rsidRDefault="00BE4E5B" w:rsidP="000A170C">
      <w:pPr>
        <w:spacing w:after="0" w:line="240" w:lineRule="auto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POZNAMKY PRE MIKRO UČTOVNE JEDNOTKY</w:t>
      </w:r>
    </w:p>
    <w:p w14:paraId="54630084" w14:textId="583A5F88" w:rsidR="00BE4E5B" w:rsidRDefault="00D970A3" w:rsidP="000A170C">
      <w:pPr>
        <w:spacing w:after="0" w:line="240" w:lineRule="auto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 31.12.202</w:t>
      </w:r>
      <w:r w:rsidR="00F805DB">
        <w:rPr>
          <w:rFonts w:ascii="Times New Roman" w:hAnsi="Times New Roman" w:cs="Times New Roman"/>
          <w:b/>
          <w:sz w:val="24"/>
          <w:szCs w:val="24"/>
        </w:rPr>
        <w:t>4</w:t>
      </w:r>
    </w:p>
    <w:p w14:paraId="7517A41D" w14:textId="77777777" w:rsidR="00D34716" w:rsidRDefault="00D34716" w:rsidP="000A170C">
      <w:pPr>
        <w:spacing w:after="0" w:line="240" w:lineRule="auto"/>
        <w:ind w:left="0" w:firstLine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6FFD669" w14:textId="77777777" w:rsidR="00BE4E5B" w:rsidRDefault="00BE4E5B" w:rsidP="000A170C">
      <w:pPr>
        <w:spacing w:after="0" w:line="240" w:lineRule="auto"/>
        <w:ind w:left="0" w:firstLine="0"/>
        <w:rPr>
          <w:rFonts w:ascii="Times New Roman" w:hAnsi="Times New Roman" w:cs="Times New Roman"/>
          <w:b/>
          <w:sz w:val="24"/>
          <w:szCs w:val="24"/>
        </w:rPr>
      </w:pPr>
    </w:p>
    <w:p w14:paraId="3FD146F2" w14:textId="77777777" w:rsidR="00BE4E5B" w:rsidRDefault="000A170C" w:rsidP="000A170C">
      <w:pPr>
        <w:spacing w:after="0" w:line="240" w:lineRule="auto"/>
        <w:ind w:left="0" w:firstLine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BE4E5B">
        <w:rPr>
          <w:rFonts w:ascii="Times New Roman" w:hAnsi="Times New Roman" w:cs="Times New Roman"/>
          <w:b/>
          <w:sz w:val="24"/>
          <w:szCs w:val="24"/>
        </w:rPr>
        <w:t xml:space="preserve">účtovná jednotka:    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BE4E5B">
        <w:rPr>
          <w:rFonts w:ascii="Times New Roman" w:hAnsi="Times New Roman" w:cs="Times New Roman"/>
          <w:b/>
          <w:sz w:val="24"/>
          <w:szCs w:val="24"/>
        </w:rPr>
        <w:t xml:space="preserve">  SOLA-TECH</w:t>
      </w:r>
      <w:r w:rsidR="00D34716">
        <w:rPr>
          <w:rFonts w:ascii="Times New Roman" w:hAnsi="Times New Roman" w:cs="Times New Roman"/>
          <w:b/>
          <w:sz w:val="24"/>
          <w:szCs w:val="24"/>
        </w:rPr>
        <w:t xml:space="preserve">, s. r. o. </w:t>
      </w:r>
    </w:p>
    <w:p w14:paraId="5A9B92B8" w14:textId="236C6DDD" w:rsidR="00BE4E5B" w:rsidRDefault="000A170C" w:rsidP="000A170C">
      <w:pPr>
        <w:spacing w:after="0" w:line="240" w:lineRule="auto"/>
        <w:ind w:left="0" w:firstLine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BE4E5B">
        <w:rPr>
          <w:rFonts w:ascii="Times New Roman" w:hAnsi="Times New Roman" w:cs="Times New Roman"/>
          <w:b/>
          <w:sz w:val="24"/>
          <w:szCs w:val="24"/>
        </w:rPr>
        <w:t xml:space="preserve">účtovné obdobie: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D970A3">
        <w:rPr>
          <w:rFonts w:ascii="Times New Roman" w:hAnsi="Times New Roman" w:cs="Times New Roman"/>
          <w:b/>
          <w:sz w:val="24"/>
          <w:szCs w:val="24"/>
        </w:rPr>
        <w:t>202</w:t>
      </w:r>
      <w:r w:rsidR="00F805DB">
        <w:rPr>
          <w:rFonts w:ascii="Times New Roman" w:hAnsi="Times New Roman" w:cs="Times New Roman"/>
          <w:b/>
          <w:sz w:val="24"/>
          <w:szCs w:val="24"/>
        </w:rPr>
        <w:t>4</w:t>
      </w:r>
    </w:p>
    <w:p w14:paraId="1D5890C3" w14:textId="77777777" w:rsidR="00D34716" w:rsidRDefault="00D34716" w:rsidP="000A170C">
      <w:pPr>
        <w:spacing w:after="0" w:line="240" w:lineRule="auto"/>
        <w:ind w:left="0" w:firstLine="0"/>
        <w:rPr>
          <w:rFonts w:ascii="Times New Roman" w:hAnsi="Times New Roman" w:cs="Times New Roman"/>
          <w:b/>
          <w:sz w:val="24"/>
          <w:szCs w:val="24"/>
        </w:rPr>
      </w:pPr>
    </w:p>
    <w:p w14:paraId="69B63C3D" w14:textId="77777777" w:rsidR="00D34716" w:rsidRDefault="00D34716" w:rsidP="000A170C">
      <w:pPr>
        <w:spacing w:after="0" w:line="240" w:lineRule="auto"/>
        <w:ind w:left="0" w:firstLine="0"/>
        <w:rPr>
          <w:rFonts w:ascii="Times New Roman" w:hAnsi="Times New Roman" w:cs="Times New Roman"/>
          <w:b/>
          <w:sz w:val="24"/>
          <w:szCs w:val="24"/>
        </w:rPr>
      </w:pPr>
    </w:p>
    <w:p w14:paraId="0F31E13B" w14:textId="77777777" w:rsidR="00BE4E5B" w:rsidRDefault="000A170C" w:rsidP="000A170C">
      <w:pPr>
        <w:spacing w:after="0" w:line="240" w:lineRule="auto"/>
        <w:ind w:left="0" w:firstLine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BE4E5B">
        <w:rPr>
          <w:rFonts w:ascii="Times New Roman" w:hAnsi="Times New Roman" w:cs="Times New Roman"/>
          <w:b/>
          <w:sz w:val="24"/>
          <w:szCs w:val="24"/>
        </w:rPr>
        <w:t>Čl. I. Všeobecné údaje</w:t>
      </w:r>
    </w:p>
    <w:p w14:paraId="079A4B96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55260FB" w14:textId="77777777" w:rsidR="00BE4E5B" w:rsidRDefault="00BE4E5B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1)</w:t>
      </w:r>
    </w:p>
    <w:p w14:paraId="045F4C76" w14:textId="77777777" w:rsidR="00BE4E5B" w:rsidRDefault="00BE4E5B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názov spoločnosti:    </w:t>
      </w:r>
      <w:r>
        <w:rPr>
          <w:rFonts w:ascii="Times New Roman" w:hAnsi="Times New Roman" w:cs="Times New Roman"/>
          <w:b/>
          <w:sz w:val="24"/>
          <w:szCs w:val="24"/>
        </w:rPr>
        <w:t>SOLA-TECH, s.r.o.</w:t>
      </w:r>
    </w:p>
    <w:p w14:paraId="57050516" w14:textId="77777777" w:rsidR="00BE4E5B" w:rsidRDefault="00BE4E5B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sídlo: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Pr="00BE4E5B">
        <w:rPr>
          <w:rFonts w:ascii="Times New Roman" w:hAnsi="Times New Roman" w:cs="Times New Roman"/>
          <w:b/>
          <w:sz w:val="24"/>
          <w:szCs w:val="24"/>
        </w:rPr>
        <w:t>Šarišské Čierne 117</w:t>
      </w:r>
    </w:p>
    <w:p w14:paraId="76A0FC00" w14:textId="77777777" w:rsidR="00BE4E5B" w:rsidRPr="00BE4E5B" w:rsidRDefault="00BE4E5B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IČO: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    </w:t>
      </w:r>
      <w:r w:rsidRPr="00BE4E5B">
        <w:rPr>
          <w:rFonts w:ascii="Times New Roman" w:hAnsi="Times New Roman" w:cs="Times New Roman"/>
          <w:b/>
          <w:sz w:val="24"/>
          <w:szCs w:val="24"/>
        </w:rPr>
        <w:t>51432544</w:t>
      </w:r>
    </w:p>
    <w:p w14:paraId="18F07221" w14:textId="77777777" w:rsidR="00BE4E5B" w:rsidRDefault="00BE4E5B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DIČ</w:t>
      </w:r>
      <w:r w:rsidRPr="00BE4E5B">
        <w:rPr>
          <w:rFonts w:ascii="Times New Roman" w:hAnsi="Times New Roman" w:cs="Times New Roman"/>
          <w:b/>
          <w:sz w:val="24"/>
          <w:szCs w:val="24"/>
        </w:rPr>
        <w:t>:                         2120692453</w:t>
      </w:r>
    </w:p>
    <w:p w14:paraId="5B5725A4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394BF39F" w14:textId="77777777" w:rsidR="00BE4E5B" w:rsidRDefault="00BE4E5B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E4E5B">
        <w:rPr>
          <w:rFonts w:ascii="Times New Roman" w:hAnsi="Times New Roman" w:cs="Times New Roman"/>
          <w:b/>
          <w:sz w:val="24"/>
          <w:szCs w:val="24"/>
        </w:rPr>
        <w:t>2)</w:t>
      </w:r>
    </w:p>
    <w:p w14:paraId="31CDFBF2" w14:textId="77777777" w:rsidR="00BE4E5B" w:rsidRDefault="00BE4E5B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Údaje o konsolidovanom celku</w:t>
      </w:r>
    </w:p>
    <w:p w14:paraId="46473CF1" w14:textId="79B15284" w:rsidR="00BE4E5B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Účtovná</w:t>
      </w:r>
      <w:r w:rsidR="00D970A3">
        <w:rPr>
          <w:rFonts w:ascii="Times New Roman" w:hAnsi="Times New Roman" w:cs="Times New Roman"/>
          <w:sz w:val="24"/>
          <w:szCs w:val="24"/>
        </w:rPr>
        <w:t xml:space="preserve"> jednotka k 31.12.202</w:t>
      </w:r>
      <w:r w:rsidR="00F805DB">
        <w:rPr>
          <w:rFonts w:ascii="Times New Roman" w:hAnsi="Times New Roman" w:cs="Times New Roman"/>
          <w:sz w:val="24"/>
          <w:szCs w:val="24"/>
        </w:rPr>
        <w:t>4</w:t>
      </w:r>
      <w:r w:rsidR="00BE4E5B">
        <w:rPr>
          <w:rFonts w:ascii="Times New Roman" w:hAnsi="Times New Roman" w:cs="Times New Roman"/>
          <w:sz w:val="24"/>
          <w:szCs w:val="24"/>
        </w:rPr>
        <w:t xml:space="preserve"> nemá ú</w:t>
      </w:r>
      <w:r w:rsidR="0052659E">
        <w:rPr>
          <w:rFonts w:ascii="Times New Roman" w:hAnsi="Times New Roman" w:cs="Times New Roman"/>
          <w:sz w:val="24"/>
          <w:szCs w:val="24"/>
        </w:rPr>
        <w:t>časť v konsolidovanom celku.</w:t>
      </w:r>
    </w:p>
    <w:p w14:paraId="35F9D513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C70067B" w14:textId="77777777" w:rsidR="0052659E" w:rsidRDefault="0052659E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2659E">
        <w:rPr>
          <w:rFonts w:ascii="Times New Roman" w:hAnsi="Times New Roman" w:cs="Times New Roman"/>
          <w:b/>
          <w:sz w:val="24"/>
          <w:szCs w:val="24"/>
        </w:rPr>
        <w:t>3)</w:t>
      </w:r>
    </w:p>
    <w:p w14:paraId="00B56897" w14:textId="77777777" w:rsidR="0052659E" w:rsidRDefault="0052659E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Priemerný prepočítaný počet zamestnancov</w:t>
      </w:r>
    </w:p>
    <w:p w14:paraId="4A7A1C68" w14:textId="77777777" w:rsidR="0052659E" w:rsidRDefault="0052659E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Organizácia nezamestnávala zamestnancov</w:t>
      </w:r>
    </w:p>
    <w:p w14:paraId="49A09A6C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15101F8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BC54DAE" w14:textId="77777777" w:rsidR="0052659E" w:rsidRDefault="0052659E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II. Informácie o prijatých postupoch</w:t>
      </w:r>
    </w:p>
    <w:p w14:paraId="2B41C3BC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4FECDA1" w14:textId="77777777" w:rsidR="0052659E" w:rsidRDefault="0052659E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1)</w:t>
      </w:r>
    </w:p>
    <w:p w14:paraId="0E235429" w14:textId="77777777" w:rsidR="0052659E" w:rsidRDefault="0052659E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 predpoklad, že účtovná jednotka bude nepretržite pokračovať vo svojej činnosti.</w:t>
      </w:r>
    </w:p>
    <w:p w14:paraId="7C6064FC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90F0B50" w14:textId="77777777" w:rsidR="0052659E" w:rsidRDefault="0052659E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2659E">
        <w:rPr>
          <w:rFonts w:ascii="Times New Roman" w:hAnsi="Times New Roman" w:cs="Times New Roman"/>
          <w:b/>
          <w:sz w:val="24"/>
          <w:szCs w:val="24"/>
        </w:rPr>
        <w:t>2)</w:t>
      </w:r>
    </w:p>
    <w:p w14:paraId="7131C7F6" w14:textId="77777777" w:rsidR="0052659E" w:rsidRDefault="0052659E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Spôsob ocenenia jednotlivých položiek</w:t>
      </w:r>
    </w:p>
    <w:p w14:paraId="1DD128A6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7C111A94" w14:textId="77777777" w:rsidR="0052659E" w:rsidRDefault="0052659E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Dlhodobý hmotný a nehmotný majetok </w:t>
      </w:r>
      <w:r>
        <w:rPr>
          <w:rFonts w:ascii="Times New Roman" w:hAnsi="Times New Roman" w:cs="Times New Roman"/>
          <w:sz w:val="24"/>
          <w:szCs w:val="24"/>
        </w:rPr>
        <w:t>obstaraný kúpou je ocenený obstarávacou</w:t>
      </w:r>
    </w:p>
    <w:p w14:paraId="37359B66" w14:textId="77777777" w:rsidR="0052659E" w:rsidRDefault="0052659E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cenou.</w:t>
      </w:r>
    </w:p>
    <w:p w14:paraId="1E9766CF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14FC301" w14:textId="77777777" w:rsidR="0052659E" w:rsidRDefault="0052659E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Dlhodobý finančný majetok </w:t>
      </w:r>
      <w:r>
        <w:rPr>
          <w:rFonts w:ascii="Times New Roman" w:hAnsi="Times New Roman" w:cs="Times New Roman"/>
          <w:sz w:val="24"/>
          <w:szCs w:val="24"/>
        </w:rPr>
        <w:t>je ocenený v cene obstarania.</w:t>
      </w:r>
    </w:p>
    <w:p w14:paraId="5BF8D2DB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3BDFF0F" w14:textId="77777777" w:rsidR="0052659E" w:rsidRDefault="0052659E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Organizácia používa pri účtovaní</w:t>
      </w:r>
      <w:r>
        <w:rPr>
          <w:rFonts w:ascii="Times New Roman" w:hAnsi="Times New Roman" w:cs="Times New Roman"/>
          <w:b/>
          <w:sz w:val="24"/>
          <w:szCs w:val="24"/>
        </w:rPr>
        <w:t xml:space="preserve"> zásob</w:t>
      </w:r>
      <w:r>
        <w:rPr>
          <w:rFonts w:ascii="Times New Roman" w:hAnsi="Times New Roman" w:cs="Times New Roman"/>
          <w:sz w:val="24"/>
          <w:szCs w:val="24"/>
        </w:rPr>
        <w:t xml:space="preserve"> metódou B. Nakupovala len drobný materiál</w:t>
      </w:r>
    </w:p>
    <w:p w14:paraId="5AEEEB0B" w14:textId="77777777" w:rsidR="0052659E" w:rsidRDefault="0052659E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malom rozsahu a účtovala ho priamo do spotreby v cene obstarania vrátane</w:t>
      </w:r>
    </w:p>
    <w:p w14:paraId="1ABBE3EF" w14:textId="77777777" w:rsidR="0052659E" w:rsidRDefault="00D34716" w:rsidP="00D34716">
      <w:pPr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52659E">
        <w:rPr>
          <w:rFonts w:ascii="Times New Roman" w:hAnsi="Times New Roman" w:cs="Times New Roman"/>
          <w:sz w:val="24"/>
          <w:szCs w:val="24"/>
        </w:rPr>
        <w:t>obstarávacích nákladov. Do obstarávacích cien nakupovaného materiálu sú zahrňované</w:t>
      </w:r>
    </w:p>
    <w:p w14:paraId="3524009F" w14:textId="77777777" w:rsidR="0052659E" w:rsidRDefault="0052659E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najmä dopravné náklady a poštovné. </w:t>
      </w:r>
    </w:p>
    <w:p w14:paraId="4138A176" w14:textId="77777777" w:rsidR="00D34716" w:rsidRPr="0052659E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4971392" w14:textId="77777777" w:rsidR="0052659E" w:rsidRDefault="003A7244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Pohľadávky</w:t>
      </w:r>
      <w:r>
        <w:rPr>
          <w:rFonts w:ascii="Times New Roman" w:hAnsi="Times New Roman" w:cs="Times New Roman"/>
          <w:sz w:val="24"/>
          <w:szCs w:val="24"/>
        </w:rPr>
        <w:t xml:space="preserve"> sú ocenené ich menovitými hodnotami.</w:t>
      </w:r>
    </w:p>
    <w:p w14:paraId="22D68A81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B8C2EC3" w14:textId="77777777" w:rsidR="003A7244" w:rsidRDefault="003A7244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Finančný majetok </w:t>
      </w:r>
      <w:r>
        <w:rPr>
          <w:rFonts w:ascii="Times New Roman" w:hAnsi="Times New Roman" w:cs="Times New Roman"/>
          <w:sz w:val="24"/>
          <w:szCs w:val="24"/>
        </w:rPr>
        <w:t>je oceňovaný menovitými hodnotami.</w:t>
      </w:r>
    </w:p>
    <w:p w14:paraId="6BEAB5A5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6476DBC" w14:textId="77777777" w:rsidR="003A7244" w:rsidRDefault="003A7244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 xml:space="preserve">Záväzky </w:t>
      </w:r>
      <w:r>
        <w:rPr>
          <w:rFonts w:ascii="Times New Roman" w:hAnsi="Times New Roman" w:cs="Times New Roman"/>
          <w:sz w:val="24"/>
          <w:szCs w:val="24"/>
        </w:rPr>
        <w:t>sú ocenené ich menovitými hodnotami.</w:t>
      </w:r>
    </w:p>
    <w:p w14:paraId="1D498344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83D837F" w14:textId="77777777" w:rsidR="003A7244" w:rsidRDefault="003A7244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3)</w:t>
      </w:r>
    </w:p>
    <w:p w14:paraId="5AEA7707" w14:textId="77777777" w:rsidR="003A7244" w:rsidRDefault="003A7244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Spôsoby zostavenia odpisového plánu</w:t>
      </w:r>
    </w:p>
    <w:p w14:paraId="6FE523DA" w14:textId="77777777" w:rsidR="003A7244" w:rsidRDefault="003A7244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Organizácia nemala dlhodobý hmotný majetok:</w:t>
      </w:r>
    </w:p>
    <w:p w14:paraId="449D5A01" w14:textId="77777777" w:rsidR="003A7244" w:rsidRDefault="003A7244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Majetok do 1 700,- </w:t>
      </w:r>
      <w:proofErr w:type="spellStart"/>
      <w:r>
        <w:rPr>
          <w:rFonts w:ascii="Times New Roman" w:hAnsi="Times New Roman" w:cs="Times New Roman"/>
          <w:sz w:val="24"/>
          <w:szCs w:val="24"/>
        </w:rPr>
        <w:t>eúr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/resp. do 2 400 ,- </w:t>
      </w:r>
      <w:proofErr w:type="spellStart"/>
      <w:r>
        <w:rPr>
          <w:rFonts w:ascii="Times New Roman" w:hAnsi="Times New Roman" w:cs="Times New Roman"/>
          <w:sz w:val="24"/>
          <w:szCs w:val="24"/>
        </w:rPr>
        <w:t>eúr</w:t>
      </w:r>
      <w:proofErr w:type="spellEnd"/>
      <w:r>
        <w:rPr>
          <w:rFonts w:ascii="Times New Roman" w:hAnsi="Times New Roman" w:cs="Times New Roman"/>
          <w:sz w:val="24"/>
          <w:szCs w:val="24"/>
        </w:rPr>
        <w:t>/ organizácia účtuje ako drobný.</w:t>
      </w:r>
    </w:p>
    <w:p w14:paraId="6392C349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05AA914" w14:textId="77777777" w:rsidR="003A7244" w:rsidRPr="003A7244" w:rsidRDefault="003A7244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3A7244">
        <w:rPr>
          <w:rFonts w:ascii="Times New Roman" w:hAnsi="Times New Roman" w:cs="Times New Roman"/>
          <w:b/>
          <w:sz w:val="24"/>
          <w:szCs w:val="24"/>
        </w:rPr>
        <w:t>4)</w:t>
      </w:r>
    </w:p>
    <w:p w14:paraId="01152AC7" w14:textId="77777777" w:rsidR="00D34716" w:rsidRDefault="003A7244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Spoločnosť v sledovanom období nezmenila spôsob</w:t>
      </w:r>
      <w:r w:rsidR="00D34716">
        <w:rPr>
          <w:rFonts w:ascii="Times New Roman" w:hAnsi="Times New Roman" w:cs="Times New Roman"/>
          <w:sz w:val="24"/>
          <w:szCs w:val="24"/>
        </w:rPr>
        <w:t xml:space="preserve">y oceňovania. Nezmenila </w:t>
      </w:r>
    </w:p>
    <w:p w14:paraId="2416C4D9" w14:textId="77777777" w:rsidR="003A7244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účtovné </w:t>
      </w:r>
      <w:r w:rsidR="003A7244">
        <w:rPr>
          <w:rFonts w:ascii="Times New Roman" w:hAnsi="Times New Roman" w:cs="Times New Roman"/>
          <w:sz w:val="24"/>
          <w:szCs w:val="24"/>
        </w:rPr>
        <w:t>zásady a účtovné metódy.</w:t>
      </w:r>
    </w:p>
    <w:p w14:paraId="188A8749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574C151" w14:textId="77777777" w:rsidR="003A7244" w:rsidRDefault="003A7244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5) Informácie o </w:t>
      </w:r>
      <w:r w:rsidR="00D34716">
        <w:rPr>
          <w:rFonts w:ascii="Times New Roman" w:hAnsi="Times New Roman" w:cs="Times New Roman"/>
          <w:b/>
          <w:sz w:val="24"/>
          <w:szCs w:val="24"/>
        </w:rPr>
        <w:t>dotáciách</w:t>
      </w:r>
      <w:r>
        <w:rPr>
          <w:rFonts w:ascii="Times New Roman" w:hAnsi="Times New Roman" w:cs="Times New Roman"/>
          <w:b/>
          <w:sz w:val="24"/>
          <w:szCs w:val="24"/>
        </w:rPr>
        <w:t xml:space="preserve"> a ich oceňovanie</w:t>
      </w:r>
    </w:p>
    <w:p w14:paraId="3B290EB0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3125585B" w14:textId="77777777" w:rsidR="003A7244" w:rsidRDefault="003A7244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6) Informácie o účtovaní významných o</w:t>
      </w:r>
      <w:r w:rsidR="000A170C">
        <w:rPr>
          <w:rFonts w:ascii="Times New Roman" w:hAnsi="Times New Roman" w:cs="Times New Roman"/>
          <w:b/>
          <w:sz w:val="24"/>
          <w:szCs w:val="24"/>
        </w:rPr>
        <w:t>práv chýb minulých účtovných období</w:t>
      </w:r>
    </w:p>
    <w:p w14:paraId="00BB7820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32FC07AB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09BEECC3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Čl. III. Informácia, ktoré vysvetľuje a doplňujú súvahu a výkaz ziskov a strát</w:t>
      </w:r>
    </w:p>
    <w:p w14:paraId="7C8DB84F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3E4B17C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1)</w:t>
      </w:r>
    </w:p>
    <w:p w14:paraId="5779D12A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výnosoch a nákladoch</w:t>
      </w:r>
    </w:p>
    <w:p w14:paraId="775A2068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Vo firme sa nevyskytujú výnosy výnimočného rozsahu alebo výskytu.</w:t>
      </w:r>
    </w:p>
    <w:p w14:paraId="579A220D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Vo firme sa nevyskytujú náklady výnimočného rozsahu alebo výskytu.</w:t>
      </w:r>
    </w:p>
    <w:p w14:paraId="4F1938B2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5A0D4B1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2)</w:t>
      </w:r>
    </w:p>
    <w:p w14:paraId="560C3D7A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záväzkoch</w:t>
      </w:r>
    </w:p>
    <w:p w14:paraId="2E9F4D7C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sledovanom období neboli žiadne.</w:t>
      </w:r>
    </w:p>
    <w:p w14:paraId="306C518F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681A7AD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3)</w:t>
      </w:r>
    </w:p>
    <w:p w14:paraId="770A71AF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vlastných akciách</w:t>
      </w:r>
    </w:p>
    <w:p w14:paraId="66B83E9B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4546C036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4)</w:t>
      </w:r>
    </w:p>
    <w:p w14:paraId="4648B3C7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orgánoch účtovnej jednotky</w:t>
      </w:r>
    </w:p>
    <w:p w14:paraId="6E25C32A" w14:textId="77777777" w:rsidR="00D34716" w:rsidRDefault="000A170C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Spoločníkom a konateľom je Ing. Martina </w:t>
      </w:r>
      <w:proofErr w:type="spellStart"/>
      <w:r>
        <w:rPr>
          <w:rFonts w:ascii="Times New Roman" w:hAnsi="Times New Roman" w:cs="Times New Roman"/>
          <w:sz w:val="24"/>
          <w:szCs w:val="24"/>
        </w:rPr>
        <w:t>Soľaničová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. V sledovanom </w:t>
      </w:r>
      <w:r w:rsidR="00D34716">
        <w:rPr>
          <w:rFonts w:ascii="Times New Roman" w:hAnsi="Times New Roman" w:cs="Times New Roman"/>
          <w:sz w:val="24"/>
          <w:szCs w:val="24"/>
        </w:rPr>
        <w:t>období neboli</w:t>
      </w:r>
    </w:p>
    <w:p w14:paraId="39BD1559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vyplatené žiadne odmeny, poskytnuté ani prijaté </w:t>
      </w:r>
      <w:r w:rsidR="00D34716">
        <w:rPr>
          <w:rFonts w:ascii="Times New Roman" w:hAnsi="Times New Roman" w:cs="Times New Roman"/>
          <w:sz w:val="24"/>
          <w:szCs w:val="24"/>
        </w:rPr>
        <w:t>pôžičky</w:t>
      </w:r>
      <w:r>
        <w:rPr>
          <w:rFonts w:ascii="Times New Roman" w:hAnsi="Times New Roman" w:cs="Times New Roman"/>
          <w:sz w:val="24"/>
          <w:szCs w:val="24"/>
        </w:rPr>
        <w:t>.</w:t>
      </w:r>
    </w:p>
    <w:p w14:paraId="25E8D12C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FAD56A7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5)</w:t>
      </w:r>
    </w:p>
    <w:p w14:paraId="67E2446B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Informácie o povinnostiach účtovnej jednotky nevykazovaných v súvahe</w:t>
      </w:r>
    </w:p>
    <w:p w14:paraId="6E67B188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V sledovanom období neboli žiadne.</w:t>
      </w:r>
    </w:p>
    <w:p w14:paraId="1B12A77E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5B054A1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8AB85BF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736C162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0AA5B402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1F75751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8DD86CE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5897882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5E0EDBD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610D55AF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79CF53D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3B78F6C2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2A9F42E6" w14:textId="77777777" w:rsidR="00D34716" w:rsidRDefault="00D34716" w:rsidP="00D3471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3AD643E7" w14:textId="77777777" w:rsidR="00D34716" w:rsidRDefault="00D34716" w:rsidP="00D3471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48F7C04C" w14:textId="77777777" w:rsidR="00D34716" w:rsidRDefault="00D34716" w:rsidP="00D3471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6398F31B" w14:textId="77777777" w:rsidR="000A170C" w:rsidRDefault="000A170C" w:rsidP="00D3471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SOLA-TECH, s.r.o. Šarišské Čierne 117, DIČ: 2120692453</w:t>
      </w:r>
    </w:p>
    <w:p w14:paraId="7DB3484B" w14:textId="77777777" w:rsidR="000A170C" w:rsidRDefault="000A170C" w:rsidP="00D3471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61E95E41" w14:textId="77777777" w:rsidR="00D34716" w:rsidRDefault="00D34716" w:rsidP="00D3471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50D1CAF0" w14:textId="77777777" w:rsidR="00D34716" w:rsidRDefault="00D34716" w:rsidP="00D3471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1B634589" w14:textId="77777777" w:rsidR="000A170C" w:rsidRDefault="000A170C" w:rsidP="00D3471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Zápis</w:t>
      </w:r>
    </w:p>
    <w:p w14:paraId="4A6F6545" w14:textId="77777777" w:rsidR="000A170C" w:rsidRDefault="000A170C" w:rsidP="00D3471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u w:val="single"/>
        </w:rPr>
      </w:pPr>
    </w:p>
    <w:p w14:paraId="2E8CF35D" w14:textId="77777777" w:rsidR="00D34716" w:rsidRDefault="000A170C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Jediná spoločníčka hore</w:t>
      </w:r>
      <w:r w:rsidR="00D3471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menovanej obchodnej spoločnosti a konateľ </w:t>
      </w:r>
      <w:r w:rsidR="00D34716">
        <w:rPr>
          <w:rFonts w:ascii="Times New Roman" w:hAnsi="Times New Roman" w:cs="Times New Roman"/>
          <w:sz w:val="24"/>
          <w:szCs w:val="24"/>
        </w:rPr>
        <w:t>Ing. Martina</w:t>
      </w:r>
    </w:p>
    <w:p w14:paraId="706114D1" w14:textId="73F6A250" w:rsidR="00D34716" w:rsidRDefault="000A170C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Soľaničová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týmto schvaľuje účtovnú závierku sp</w:t>
      </w:r>
      <w:r w:rsidR="001824BC">
        <w:rPr>
          <w:rFonts w:ascii="Times New Roman" w:hAnsi="Times New Roman" w:cs="Times New Roman"/>
          <w:sz w:val="24"/>
          <w:szCs w:val="24"/>
        </w:rPr>
        <w:t>oločnosti za rok 202</w:t>
      </w:r>
      <w:r w:rsidR="00F805DB">
        <w:rPr>
          <w:rFonts w:ascii="Times New Roman" w:hAnsi="Times New Roman" w:cs="Times New Roman"/>
          <w:sz w:val="24"/>
          <w:szCs w:val="24"/>
        </w:rPr>
        <w:t>4</w:t>
      </w:r>
      <w:r w:rsidR="00D34716">
        <w:rPr>
          <w:rFonts w:ascii="Times New Roman" w:hAnsi="Times New Roman" w:cs="Times New Roman"/>
          <w:sz w:val="24"/>
          <w:szCs w:val="24"/>
        </w:rPr>
        <w:t>. Výsledok</w:t>
      </w:r>
    </w:p>
    <w:p w14:paraId="5768948E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hospodárenia 0, - </w:t>
      </w:r>
      <w:proofErr w:type="spellStart"/>
      <w:r>
        <w:rPr>
          <w:rFonts w:ascii="Times New Roman" w:hAnsi="Times New Roman" w:cs="Times New Roman"/>
          <w:sz w:val="24"/>
          <w:szCs w:val="24"/>
        </w:rPr>
        <w:t>eúr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14:paraId="6217E486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49A6D9D2" w14:textId="265A5BA9" w:rsidR="000A170C" w:rsidRDefault="000A170C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V Šarišskom Čiernom, dňa </w:t>
      </w:r>
      <w:r w:rsidR="001824BC">
        <w:rPr>
          <w:rFonts w:ascii="Times New Roman" w:hAnsi="Times New Roman" w:cs="Times New Roman"/>
          <w:sz w:val="24"/>
          <w:szCs w:val="24"/>
        </w:rPr>
        <w:t>31.12.202</w:t>
      </w:r>
      <w:r w:rsidR="00F805DB">
        <w:rPr>
          <w:rFonts w:ascii="Times New Roman" w:hAnsi="Times New Roman" w:cs="Times New Roman"/>
          <w:sz w:val="24"/>
          <w:szCs w:val="24"/>
        </w:rPr>
        <w:t>4</w:t>
      </w:r>
    </w:p>
    <w:p w14:paraId="20FF31C5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9251C4B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1FBB5F43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242441C" w14:textId="77777777" w:rsidR="00D34716" w:rsidRDefault="00D34716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733BDDE8" w14:textId="77777777" w:rsidR="000A170C" w:rsidRDefault="000A170C" w:rsidP="000A170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14:paraId="5ABCF14F" w14:textId="77777777" w:rsidR="000A170C" w:rsidRPr="00D34716" w:rsidRDefault="000A170C" w:rsidP="00D34716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D34716">
        <w:rPr>
          <w:rFonts w:ascii="Times New Roman" w:hAnsi="Times New Roman" w:cs="Times New Roman"/>
          <w:b/>
          <w:sz w:val="24"/>
          <w:szCs w:val="24"/>
        </w:rPr>
        <w:t xml:space="preserve">Ing. Martina </w:t>
      </w:r>
      <w:proofErr w:type="spellStart"/>
      <w:r w:rsidRPr="00D34716">
        <w:rPr>
          <w:rFonts w:ascii="Times New Roman" w:hAnsi="Times New Roman" w:cs="Times New Roman"/>
          <w:b/>
          <w:sz w:val="24"/>
          <w:szCs w:val="24"/>
        </w:rPr>
        <w:t>Soľaničová</w:t>
      </w:r>
      <w:proofErr w:type="spellEnd"/>
    </w:p>
    <w:p w14:paraId="1D82506C" w14:textId="77777777" w:rsidR="000A170C" w:rsidRPr="00D34716" w:rsidRDefault="000A170C" w:rsidP="00D34716">
      <w:pPr>
        <w:spacing w:after="0" w:line="240" w:lineRule="auto"/>
        <w:jc w:val="right"/>
        <w:rPr>
          <w:rFonts w:ascii="Times New Roman" w:hAnsi="Times New Roman" w:cs="Times New Roman"/>
          <w:b/>
          <w:color w:val="FFFFFF" w:themeColor="background1"/>
          <w:sz w:val="24"/>
          <w:szCs w:val="24"/>
        </w:rPr>
      </w:pPr>
      <w:r w:rsidRPr="00D34716">
        <w:rPr>
          <w:rFonts w:ascii="Times New Roman" w:hAnsi="Times New Roman" w:cs="Times New Roman"/>
          <w:b/>
          <w:sz w:val="24"/>
          <w:szCs w:val="24"/>
        </w:rPr>
        <w:t>konateľ</w:t>
      </w:r>
      <w:r w:rsidRPr="00D34716">
        <w:rPr>
          <w:rFonts w:ascii="Times New Roman" w:hAnsi="Times New Roman" w:cs="Times New Roman"/>
          <w:b/>
          <w:color w:val="FFFFFF" w:themeColor="background1"/>
          <w:sz w:val="24"/>
          <w:szCs w:val="24"/>
        </w:rPr>
        <w:t xml:space="preserve"> ...........</w:t>
      </w:r>
    </w:p>
    <w:p w14:paraId="2B540837" w14:textId="77777777" w:rsidR="000A170C" w:rsidRDefault="000A170C" w:rsidP="000A170C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51CBFCAC" w14:textId="77777777" w:rsidR="000A170C" w:rsidRDefault="000A170C" w:rsidP="000A170C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19A93265" w14:textId="77777777" w:rsidR="000A170C" w:rsidRDefault="000A170C" w:rsidP="000A170C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0AFF135A" w14:textId="77777777" w:rsidR="000A170C" w:rsidRDefault="000A170C" w:rsidP="000A170C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14:paraId="7696222F" w14:textId="77777777" w:rsidR="000A170C" w:rsidRDefault="000A170C" w:rsidP="000A170C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78AA51A4" w14:textId="77777777" w:rsidR="000A170C" w:rsidRPr="000A170C" w:rsidRDefault="000A170C" w:rsidP="00D970A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sectPr w:rsidR="000A170C" w:rsidRPr="000A170C" w:rsidSect="0077476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7EF421C"/>
    <w:multiLevelType w:val="hybridMultilevel"/>
    <w:tmpl w:val="F9D2AFBA"/>
    <w:lvl w:ilvl="0" w:tplc="041B000F">
      <w:start w:val="1"/>
      <w:numFmt w:val="decimal"/>
      <w:lvlText w:val="%1."/>
      <w:lvlJc w:val="left"/>
      <w:pPr>
        <w:ind w:left="1077" w:hanging="360"/>
      </w:pPr>
    </w:lvl>
    <w:lvl w:ilvl="1" w:tplc="041B0019" w:tentative="1">
      <w:start w:val="1"/>
      <w:numFmt w:val="lowerLetter"/>
      <w:lvlText w:val="%2."/>
      <w:lvlJc w:val="left"/>
      <w:pPr>
        <w:ind w:left="1797" w:hanging="360"/>
      </w:pPr>
    </w:lvl>
    <w:lvl w:ilvl="2" w:tplc="041B001B" w:tentative="1">
      <w:start w:val="1"/>
      <w:numFmt w:val="lowerRoman"/>
      <w:lvlText w:val="%3."/>
      <w:lvlJc w:val="right"/>
      <w:pPr>
        <w:ind w:left="2517" w:hanging="180"/>
      </w:pPr>
    </w:lvl>
    <w:lvl w:ilvl="3" w:tplc="041B000F" w:tentative="1">
      <w:start w:val="1"/>
      <w:numFmt w:val="decimal"/>
      <w:lvlText w:val="%4."/>
      <w:lvlJc w:val="left"/>
      <w:pPr>
        <w:ind w:left="3237" w:hanging="360"/>
      </w:pPr>
    </w:lvl>
    <w:lvl w:ilvl="4" w:tplc="041B0019" w:tentative="1">
      <w:start w:val="1"/>
      <w:numFmt w:val="lowerLetter"/>
      <w:lvlText w:val="%5."/>
      <w:lvlJc w:val="left"/>
      <w:pPr>
        <w:ind w:left="3957" w:hanging="360"/>
      </w:pPr>
    </w:lvl>
    <w:lvl w:ilvl="5" w:tplc="041B001B" w:tentative="1">
      <w:start w:val="1"/>
      <w:numFmt w:val="lowerRoman"/>
      <w:lvlText w:val="%6."/>
      <w:lvlJc w:val="right"/>
      <w:pPr>
        <w:ind w:left="4677" w:hanging="180"/>
      </w:pPr>
    </w:lvl>
    <w:lvl w:ilvl="6" w:tplc="041B000F" w:tentative="1">
      <w:start w:val="1"/>
      <w:numFmt w:val="decimal"/>
      <w:lvlText w:val="%7."/>
      <w:lvlJc w:val="left"/>
      <w:pPr>
        <w:ind w:left="5397" w:hanging="360"/>
      </w:pPr>
    </w:lvl>
    <w:lvl w:ilvl="7" w:tplc="041B0019" w:tentative="1">
      <w:start w:val="1"/>
      <w:numFmt w:val="lowerLetter"/>
      <w:lvlText w:val="%8."/>
      <w:lvlJc w:val="left"/>
      <w:pPr>
        <w:ind w:left="6117" w:hanging="360"/>
      </w:pPr>
    </w:lvl>
    <w:lvl w:ilvl="8" w:tplc="041B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" w15:restartNumberingAfterBreak="0">
    <w:nsid w:val="72BE27A1"/>
    <w:multiLevelType w:val="hybridMultilevel"/>
    <w:tmpl w:val="0F266D3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40273997">
    <w:abstractNumId w:val="1"/>
  </w:num>
  <w:num w:numId="2" w16cid:durableId="100054977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E4E5B"/>
    <w:rsid w:val="000A170C"/>
    <w:rsid w:val="001824BC"/>
    <w:rsid w:val="001F026F"/>
    <w:rsid w:val="002A2F41"/>
    <w:rsid w:val="003A7244"/>
    <w:rsid w:val="00525817"/>
    <w:rsid w:val="0052659E"/>
    <w:rsid w:val="00774762"/>
    <w:rsid w:val="00A46AD2"/>
    <w:rsid w:val="00BE4E5B"/>
    <w:rsid w:val="00D34716"/>
    <w:rsid w:val="00D970A3"/>
    <w:rsid w:val="00DB6B4E"/>
    <w:rsid w:val="00E82D29"/>
    <w:rsid w:val="00EE1C7B"/>
    <w:rsid w:val="00F37027"/>
    <w:rsid w:val="00F805DB"/>
    <w:rsid w:val="00F924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4EFD35"/>
  <w15:docId w15:val="{C9582FA7-CA5B-4688-8EA1-B63EAB4C98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360" w:lineRule="auto"/>
        <w:ind w:left="714" w:hanging="357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7476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E4E5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84EFED-A24E-4849-A3D2-827664B6C1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405</Words>
  <Characters>2315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Home</Company>
  <LinksUpToDate>false</LinksUpToDate>
  <CharactersWithSpaces>2715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Solanicova</dc:creator>
  <cp:keywords/>
  <dc:description/>
  <cp:lastModifiedBy>Kamil Soľanič</cp:lastModifiedBy>
  <cp:revision>2</cp:revision>
  <cp:lastPrinted>2025-01-20T08:42:00Z</cp:lastPrinted>
  <dcterms:created xsi:type="dcterms:W3CDTF">2025-01-20T08:42:00Z</dcterms:created>
  <dcterms:modified xsi:type="dcterms:W3CDTF">2025-01-20T08:42:00Z</dcterms:modified>
</cp:coreProperties>
</file>