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2D48" w:rsidRDefault="00752D48" w:rsidP="00752D48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Poznámky</w:t>
      </w:r>
      <w:r w:rsidR="00B7046E">
        <w:rPr>
          <w:b/>
          <w:sz w:val="40"/>
          <w:szCs w:val="40"/>
        </w:rPr>
        <w:t xml:space="preserve"> -</w:t>
      </w:r>
      <w:r>
        <w:rPr>
          <w:b/>
          <w:sz w:val="40"/>
          <w:szCs w:val="40"/>
        </w:rPr>
        <w:t xml:space="preserve"> </w:t>
      </w:r>
      <w:r w:rsidR="00B7046E">
        <w:rPr>
          <w:b/>
          <w:sz w:val="40"/>
          <w:szCs w:val="40"/>
        </w:rPr>
        <w:t>textová časť</w:t>
      </w:r>
    </w:p>
    <w:p w:rsidR="00752D48" w:rsidRDefault="00752D48" w:rsidP="00752D48">
      <w:pPr>
        <w:jc w:val="center"/>
        <w:rPr>
          <w:b/>
          <w:sz w:val="40"/>
          <w:szCs w:val="40"/>
        </w:rPr>
      </w:pPr>
    </w:p>
    <w:p w:rsidR="00752D48" w:rsidRDefault="00F16044" w:rsidP="00752D48">
      <w:pPr>
        <w:jc w:val="center"/>
        <w:rPr>
          <w:b/>
        </w:rPr>
      </w:pPr>
      <w:r>
        <w:rPr>
          <w:b/>
        </w:rPr>
        <w:t>k 31.decembru 2024</w:t>
      </w:r>
    </w:p>
    <w:p w:rsidR="00752D48" w:rsidRDefault="00752D48" w:rsidP="00752D48">
      <w:pPr>
        <w:jc w:val="center"/>
        <w:rPr>
          <w:b/>
          <w:sz w:val="40"/>
          <w:szCs w:val="40"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I.</w:t>
      </w:r>
    </w:p>
    <w:p w:rsidR="00752D48" w:rsidRDefault="00752D48" w:rsidP="00752D48">
      <w:pPr>
        <w:jc w:val="center"/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VŠEOBECNÉ ÚDAJE</w:t>
      </w:r>
    </w:p>
    <w:p w:rsidR="00752D48" w:rsidRDefault="00752D48" w:rsidP="00752D48"/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Obchodné meno:                              </w:t>
      </w:r>
      <w:r>
        <w:rPr>
          <w:b/>
          <w:sz w:val="20"/>
          <w:szCs w:val="20"/>
        </w:rPr>
        <w:t>Obec Petrovce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b/>
          <w:sz w:val="20"/>
          <w:szCs w:val="20"/>
        </w:rPr>
      </w:pPr>
      <w:r>
        <w:rPr>
          <w:sz w:val="20"/>
          <w:szCs w:val="20"/>
        </w:rPr>
        <w:t xml:space="preserve">Sídlo účtovnej jednotky:                   </w:t>
      </w:r>
      <w:r>
        <w:rPr>
          <w:b/>
          <w:sz w:val="20"/>
          <w:szCs w:val="20"/>
        </w:rPr>
        <w:t>Petrovce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>Dátum založenia: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Opis činnosti:                                     </w:t>
      </w:r>
      <w:r>
        <w:rPr>
          <w:b/>
          <w:sz w:val="20"/>
          <w:szCs w:val="20"/>
        </w:rPr>
        <w:t>verejná správa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>Prieme</w:t>
      </w:r>
      <w:r w:rsidR="001048EB">
        <w:rPr>
          <w:sz w:val="20"/>
          <w:szCs w:val="20"/>
        </w:rPr>
        <w:t>rný počet zamestnancov:        2</w:t>
      </w: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z toho vedúcich zamestnancov:         1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Mená a priezviská                              funkcie zamestnancov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 xml:space="preserve">Gyula </w:t>
      </w:r>
      <w:proofErr w:type="spellStart"/>
      <w:r>
        <w:rPr>
          <w:sz w:val="20"/>
          <w:szCs w:val="20"/>
        </w:rPr>
        <w:t>Köböl</w:t>
      </w:r>
      <w:proofErr w:type="spellEnd"/>
      <w:r>
        <w:rPr>
          <w:sz w:val="20"/>
          <w:szCs w:val="20"/>
        </w:rPr>
        <w:t xml:space="preserve">                                      starosta</w:t>
      </w:r>
    </w:p>
    <w:p w:rsidR="00752D48" w:rsidRDefault="00752D48" w:rsidP="00752D48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Kristina</w:t>
      </w:r>
      <w:proofErr w:type="spellEnd"/>
      <w:r>
        <w:rPr>
          <w:sz w:val="20"/>
          <w:szCs w:val="20"/>
        </w:rPr>
        <w:t xml:space="preserve"> Tóthová                                odborná referentka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 xml:space="preserve">ČLENOVIA ORGÁNOV V ZRIADOVATEĽSKEJ  </w:t>
      </w:r>
      <w:proofErr w:type="spellStart"/>
      <w:r>
        <w:rPr>
          <w:b/>
        </w:rPr>
        <w:t>P</w:t>
      </w:r>
      <w:r>
        <w:rPr>
          <w:b/>
          <w:sz w:val="36"/>
          <w:szCs w:val="36"/>
        </w:rPr>
        <w:t>ô</w:t>
      </w:r>
      <w:r>
        <w:rPr>
          <w:b/>
        </w:rPr>
        <w:t>SOBNOSTI</w:t>
      </w:r>
      <w:proofErr w:type="spellEnd"/>
      <w:r>
        <w:rPr>
          <w:b/>
        </w:rPr>
        <w:t xml:space="preserve">  ÚČTOVNEJ JEDNOTKY</w:t>
      </w:r>
    </w:p>
    <w:p w:rsidR="00752D48" w:rsidRDefault="00752D48" w:rsidP="00752D48">
      <w:pPr>
        <w:jc w:val="both"/>
      </w:pPr>
    </w:p>
    <w:p w:rsidR="00752D48" w:rsidRDefault="00752D48" w:rsidP="00752D48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Štatutárny orgán: starosta</w:t>
      </w:r>
    </w:p>
    <w:p w:rsidR="00752D48" w:rsidRDefault="00752D48" w:rsidP="00752D48">
      <w:pPr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II.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INFORMÁCIE O ÚČTOVNÝCH ZÁSADÁCH A ÚČTOVNÝCH METÓDACH</w:t>
      </w:r>
    </w:p>
    <w:p w:rsidR="00752D48" w:rsidRDefault="00752D48" w:rsidP="00752D48">
      <w:pPr>
        <w:jc w:val="center"/>
      </w:pPr>
    </w:p>
    <w:p w:rsidR="00752D48" w:rsidRDefault="00752D48" w:rsidP="00752D48">
      <w:pPr>
        <w:jc w:val="center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Účtovná závierka je zostavená za predpokladu nepretržitého pokračovania účtovnej jednotky.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Spôsob ocenenia jednotlivých položiek 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Dlhodobý nehmotný a dlhodobý hmotný majetok</w:t>
      </w: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Dlhodobý majetok nakupovaný sa oceňuje obstarávacou cenou. Obstarávacia cena zahŕňa cenu, za ktorú sa majetok obstaral a náklady súvisiace s jeho obstaraním (preprava, montáž a pod.). Súčasťou obstarávacej ceny nie sú úroky z cudzích zdrojov  ani realizované kurzové rozdiely, ktoré vznikli do momentu uvedenia dlhodobého majetku do užívania. 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Pohľadávky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</w:t>
      </w:r>
    </w:p>
    <w:p w:rsidR="00752D48" w:rsidRDefault="00752D48" w:rsidP="00752D48">
      <w:pPr>
        <w:ind w:left="360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Peňažné prostriedky a ceniny</w:t>
      </w:r>
    </w:p>
    <w:p w:rsidR="00752D48" w:rsidRDefault="00752D48" w:rsidP="00752D48">
      <w:pPr>
        <w:ind w:left="360"/>
        <w:outlineLvl w:val="0"/>
        <w:rPr>
          <w:sz w:val="20"/>
          <w:szCs w:val="20"/>
        </w:rPr>
      </w:pPr>
      <w:r>
        <w:rPr>
          <w:sz w:val="20"/>
          <w:szCs w:val="20"/>
        </w:rPr>
        <w:t>Peňažné prostriedky a ceniny sa oceňujú ich menovitou hodnotou.</w:t>
      </w:r>
    </w:p>
    <w:p w:rsidR="00F16044" w:rsidRDefault="00F16044" w:rsidP="00752D48">
      <w:pPr>
        <w:ind w:left="360"/>
        <w:outlineLvl w:val="0"/>
        <w:rPr>
          <w:sz w:val="20"/>
          <w:szCs w:val="20"/>
        </w:rPr>
      </w:pP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Náklady budúcich období a príjmy budúcich období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       </w:t>
      </w:r>
      <w:r>
        <w:rPr>
          <w:sz w:val="20"/>
          <w:szCs w:val="20"/>
        </w:rPr>
        <w:t xml:space="preserve">Pri účtovaní nákladov a výnosov uplatňuje zásada časového rozlišovania. Náklady budúcich období a príjmy  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budúcich období sa vykazujú vo výške, ktorá je potrebná na dodržania zásady vecnej a časovej súvislosti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s účtovným obdobím.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Rezervy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Rezervy sú záväzky s neurčitým časovým vymedzením alebo výškou, tvoria sa na krytie známych rizík alebo strát. Oceňujú sa v očakávanej výške záväzku. 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Záväzky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Záväzky pri ich vzniku sa oceňujú menovitou hodnotou. Ak sa pri inventarizácii zistí, že suma záväzkov je iná ako výška v účtovníctve, uvedú sa záväzky v účtovníctve a v účtovnej závierke tomto zistenom ocenení. 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Výdavky  budúcich období a výnosy budúcich období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Výdavky budúcich období a výnosy budúcich období sa vykazujú  vo výške, ktorá je potrebná na dodržanie zásady vecnej a časovej súvislosti s účtovným obdobím. </w:t>
      </w:r>
    </w:p>
    <w:p w:rsidR="00752D48" w:rsidRDefault="00752D48" w:rsidP="00752D48">
      <w:pPr>
        <w:ind w:left="360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Účtovná jednotka nie je platiteľom dane z pridanej hodnoty. V prípadoch, keď dodávatelia sú  platiteľmi DPH, fakturovaná DPH je súčasťou ocenenia dlhodobého majetku, zásob, nákladov.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2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Podstata odpisovania </w:t>
      </w:r>
      <w:proofErr w:type="spellStart"/>
      <w:r>
        <w:rPr>
          <w:b/>
          <w:sz w:val="20"/>
          <w:szCs w:val="20"/>
        </w:rPr>
        <w:t>DNhM</w:t>
      </w:r>
      <w:proofErr w:type="spellEnd"/>
      <w:r>
        <w:rPr>
          <w:b/>
          <w:sz w:val="20"/>
          <w:szCs w:val="20"/>
        </w:rPr>
        <w:t xml:space="preserve"> a DHM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nehmotného majetku sú stanovené tak, že sa vychádza z predpokladanej doby jeho užívania a predpokladaného priebehu jeho opotrebenia. Odpisovať sa začína prvým dňom mesiaca nasledujúceho po uvedení dlhodobého majetku do užívania. Drobný dlhodobý nehmotný majetok, ktorého obstarávacia cena (resp. vlastné náklady)  je od 332 € do 2324 €  sa odpisuje mesačne v rovnomerných hodnotách  do dvoch rokoch.  (od 0 € do 332 €  - do spotreby)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Predpokladaná                                 Metóda                                               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doba užívania                               odpisovania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v rokoch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Softvér                                            4 roky                                           mesačná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Drobný dlhodobý nehmotný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majetok                                          2 roky                                           mesačná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hmotného majetku sú stanovené tak, že hmotný majetok sa zaraďuje do šiestich odpisových skupín podľa zákona č. 595/2003Z.z. o dani z príjmov v znení neskorších predpisov.. Súbor hnuteľných veci sa zaraďuje do odpisovej skupiny podľa hlavného funkčného celku. </w:t>
      </w:r>
    </w:p>
    <w:p w:rsidR="00752D48" w:rsidRPr="00A32E7C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Odpisovať sa začína prvým dňom mesiaca nasledujúceho po uvedení dlhodobého majetku do užívania. Drobný dlhodobý hmotný majetok, ktorého obstarávacia cena od 332 € do 1660 € sa odpisuje mesačne v rovnomerných hodnotách  do dvoch rokoch. Pozemky sa neodpisujú. </w:t>
      </w:r>
    </w:p>
    <w:p w:rsidR="00752D48" w:rsidRPr="007C432B" w:rsidRDefault="00752D48" w:rsidP="00752D48">
      <w:pPr>
        <w:jc w:val="center"/>
        <w:outlineLvl w:val="0"/>
        <w:rPr>
          <w:b/>
          <w:sz w:val="20"/>
          <w:szCs w:val="20"/>
        </w:rPr>
      </w:pPr>
    </w:p>
    <w:p w:rsidR="00752D48" w:rsidRPr="007C432B" w:rsidRDefault="00752D48" w:rsidP="00752D48">
      <w:pPr>
        <w:jc w:val="center"/>
        <w:outlineLvl w:val="0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Odpisová skupina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Doba odpisovania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1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 roky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2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6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3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8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12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5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20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6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40rokov</w:t>
            </w:r>
          </w:p>
        </w:tc>
      </w:tr>
    </w:tbl>
    <w:p w:rsidR="00752D48" w:rsidRPr="007C432B" w:rsidRDefault="00752D48" w:rsidP="00752D48">
      <w:pPr>
        <w:outlineLvl w:val="0"/>
        <w:rPr>
          <w:b/>
          <w:sz w:val="20"/>
          <w:szCs w:val="20"/>
        </w:rPr>
      </w:pPr>
    </w:p>
    <w:p w:rsidR="00752D48" w:rsidRDefault="00752D48" w:rsidP="00752D48">
      <w:pPr>
        <w:jc w:val="both"/>
        <w:outlineLvl w:val="0"/>
        <w:rPr>
          <w:sz w:val="20"/>
          <w:szCs w:val="20"/>
        </w:rPr>
      </w:pPr>
    </w:p>
    <w:p w:rsidR="00A30EAD" w:rsidRDefault="00A30EAD" w:rsidP="00752D48">
      <w:pPr>
        <w:jc w:val="both"/>
        <w:outlineLvl w:val="0"/>
        <w:rPr>
          <w:sz w:val="20"/>
          <w:szCs w:val="20"/>
        </w:rPr>
      </w:pPr>
    </w:p>
    <w:p w:rsidR="00752D48" w:rsidRPr="00120259" w:rsidRDefault="00752D48" w:rsidP="00752D48">
      <w:pPr>
        <w:jc w:val="both"/>
        <w:outlineLvl w:val="0"/>
        <w:rPr>
          <w:sz w:val="20"/>
          <w:szCs w:val="20"/>
        </w:rPr>
      </w:pPr>
      <w:r w:rsidRPr="007C432B">
        <w:rPr>
          <w:sz w:val="20"/>
          <w:szCs w:val="20"/>
        </w:rPr>
        <w:t>.</w:t>
      </w:r>
    </w:p>
    <w:tbl>
      <w:tblPr>
        <w:tblW w:w="1092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765"/>
        <w:gridCol w:w="1620"/>
        <w:gridCol w:w="960"/>
        <w:gridCol w:w="1659"/>
        <w:gridCol w:w="960"/>
      </w:tblGrid>
      <w:tr w:rsidR="00752D48" w:rsidRPr="002E120C" w:rsidTr="006E4771">
        <w:trPr>
          <w:trHeight w:val="375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476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52D48" w:rsidRPr="002E120C" w:rsidRDefault="00752D48" w:rsidP="006E477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6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</w:tbl>
    <w:p w:rsidR="00A30EAD" w:rsidRDefault="00A30EAD" w:rsidP="000C3FDC">
      <w:pPr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III.</w:t>
      </w:r>
    </w:p>
    <w:p w:rsidR="00752D48" w:rsidRDefault="00752D48" w:rsidP="00752D48">
      <w:pPr>
        <w:jc w:val="center"/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INFORMÁCIE O ÚDAJOCH NA STRANE AKTÍV SÚVAHY</w:t>
      </w:r>
    </w:p>
    <w:p w:rsidR="00752D48" w:rsidRDefault="00752D48" w:rsidP="00752D48"/>
    <w:p w:rsidR="00752D48" w:rsidRPr="000C3FDC" w:rsidRDefault="00752D48" w:rsidP="000C3FDC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Dlhodobý nehmotný majetok a dlhodobý hmotný majetok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>Prehľad o pohybe dlhodobého nehmotného a dlhodobého hmo</w:t>
      </w:r>
      <w:r w:rsidR="00F16044">
        <w:rPr>
          <w:sz w:val="20"/>
          <w:szCs w:val="20"/>
        </w:rPr>
        <w:t>tného majetku od 1. januára 2024 do 31. decembra 2024</w:t>
      </w:r>
      <w:r w:rsidR="00DE1122">
        <w:rPr>
          <w:sz w:val="20"/>
          <w:szCs w:val="20"/>
        </w:rPr>
        <w:t xml:space="preserve"> je na  tabuľke č.1</w:t>
      </w:r>
      <w:r>
        <w:rPr>
          <w:sz w:val="20"/>
          <w:szCs w:val="20"/>
        </w:rPr>
        <w:t>.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Pohľadávky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DE1122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>Pohľadávky</w:t>
      </w:r>
      <w:r w:rsidR="00B7046E">
        <w:rPr>
          <w:sz w:val="20"/>
          <w:szCs w:val="20"/>
        </w:rPr>
        <w:t xml:space="preserve"> podľa doby splatnosti </w:t>
      </w:r>
      <w:r w:rsidR="001F6503">
        <w:rPr>
          <w:sz w:val="20"/>
          <w:szCs w:val="20"/>
        </w:rPr>
        <w:t xml:space="preserve"> účtovného obdobia sú</w:t>
      </w:r>
      <w:r>
        <w:rPr>
          <w:sz w:val="20"/>
          <w:szCs w:val="20"/>
        </w:rPr>
        <w:t xml:space="preserve"> zobrazené</w:t>
      </w:r>
      <w:r w:rsidR="00752D48">
        <w:rPr>
          <w:sz w:val="20"/>
          <w:szCs w:val="20"/>
        </w:rPr>
        <w:t xml:space="preserve"> v tabuľke č.4. </w:t>
      </w:r>
    </w:p>
    <w:p w:rsidR="001048EB" w:rsidRDefault="001048EB" w:rsidP="00E66B13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3. Finančné účty</w:t>
      </w:r>
    </w:p>
    <w:p w:rsidR="00DE1122" w:rsidRDefault="00DE1122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DE1122">
        <w:rPr>
          <w:sz w:val="20"/>
          <w:szCs w:val="20"/>
        </w:rPr>
        <w:t xml:space="preserve">Finančné účty sú </w:t>
      </w:r>
      <w:r>
        <w:rPr>
          <w:sz w:val="20"/>
          <w:szCs w:val="20"/>
        </w:rPr>
        <w:t>vykázané</w:t>
      </w:r>
      <w:r w:rsidR="00DE1122">
        <w:rPr>
          <w:sz w:val="20"/>
          <w:szCs w:val="20"/>
        </w:rPr>
        <w:t xml:space="preserve"> ako</w:t>
      </w:r>
      <w:r>
        <w:rPr>
          <w:sz w:val="20"/>
          <w:szCs w:val="20"/>
        </w:rPr>
        <w:t xml:space="preserve"> prostri</w:t>
      </w:r>
      <w:r w:rsidR="00161867">
        <w:rPr>
          <w:sz w:val="20"/>
          <w:szCs w:val="20"/>
        </w:rPr>
        <w:t xml:space="preserve">edky v pokladnici v sume </w:t>
      </w:r>
      <w:r w:rsidR="00F16044">
        <w:rPr>
          <w:sz w:val="20"/>
          <w:szCs w:val="20"/>
        </w:rPr>
        <w:t xml:space="preserve"> 1176,15</w:t>
      </w:r>
      <w:r w:rsidR="007214E2">
        <w:rPr>
          <w:sz w:val="20"/>
          <w:szCs w:val="20"/>
        </w:rPr>
        <w:t xml:space="preserve"> </w:t>
      </w:r>
      <w:r>
        <w:rPr>
          <w:sz w:val="20"/>
          <w:szCs w:val="20"/>
        </w:rPr>
        <w:t>€</w:t>
      </w:r>
      <w:r w:rsidR="00DE1122">
        <w:rPr>
          <w:sz w:val="20"/>
          <w:szCs w:val="20"/>
        </w:rPr>
        <w:t xml:space="preserve">,  na bankovom účte v sume </w:t>
      </w:r>
      <w:r w:rsidR="00F16044">
        <w:rPr>
          <w:sz w:val="20"/>
          <w:szCs w:val="20"/>
        </w:rPr>
        <w:t xml:space="preserve">14679,72 </w:t>
      </w:r>
      <w:r w:rsidR="007820E8">
        <w:rPr>
          <w:sz w:val="20"/>
          <w:szCs w:val="20"/>
        </w:rPr>
        <w:t xml:space="preserve">€ </w:t>
      </w:r>
      <w:r w:rsidR="00DE1122">
        <w:rPr>
          <w:sz w:val="20"/>
          <w:szCs w:val="20"/>
        </w:rPr>
        <w:t xml:space="preserve"> </w:t>
      </w:r>
      <w:r w:rsidR="007820E8">
        <w:rPr>
          <w:sz w:val="20"/>
          <w:szCs w:val="20"/>
        </w:rPr>
        <w:t>a</w:t>
      </w:r>
      <w:r w:rsidR="00DE1122">
        <w:rPr>
          <w:sz w:val="20"/>
          <w:szCs w:val="20"/>
        </w:rPr>
        <w:t xml:space="preserve"> ako </w:t>
      </w:r>
      <w:r w:rsidR="007820E8">
        <w:rPr>
          <w:sz w:val="20"/>
          <w:szCs w:val="20"/>
        </w:rPr>
        <w:t> ceniny</w:t>
      </w:r>
      <w:r w:rsidR="00DE1122">
        <w:rPr>
          <w:sz w:val="20"/>
          <w:szCs w:val="20"/>
        </w:rPr>
        <w:t xml:space="preserve"> v sume </w:t>
      </w:r>
      <w:r w:rsidR="00F16044">
        <w:rPr>
          <w:sz w:val="20"/>
          <w:szCs w:val="20"/>
        </w:rPr>
        <w:t>11</w:t>
      </w:r>
      <w:r w:rsidR="001048EB">
        <w:rPr>
          <w:sz w:val="20"/>
          <w:szCs w:val="20"/>
        </w:rPr>
        <w:t>,00</w:t>
      </w:r>
      <w:r w:rsidR="00DE1122">
        <w:rPr>
          <w:sz w:val="20"/>
          <w:szCs w:val="20"/>
        </w:rPr>
        <w:t xml:space="preserve"> €.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4. Časové rozlíšenie</w:t>
      </w:r>
    </w:p>
    <w:p w:rsidR="00752D48" w:rsidRDefault="00752D48" w:rsidP="00752D48">
      <w:pPr>
        <w:rPr>
          <w:b/>
          <w:sz w:val="20"/>
          <w:szCs w:val="20"/>
        </w:rPr>
      </w:pPr>
    </w:p>
    <w:p w:rsidR="00A30EAD" w:rsidRPr="000C3FDC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Ide o tieto položky: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V  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</w:t>
      </w:r>
      <w:r w:rsidR="007820E8">
        <w:rPr>
          <w:b/>
          <w:sz w:val="20"/>
          <w:szCs w:val="20"/>
        </w:rPr>
        <w:t xml:space="preserve"> </w:t>
      </w:r>
      <w:r w:rsidR="001048EB">
        <w:rPr>
          <w:b/>
          <w:sz w:val="20"/>
          <w:szCs w:val="20"/>
        </w:rPr>
        <w:t xml:space="preserve">               Stav k 31.12.2023</w:t>
      </w:r>
      <w:r>
        <w:rPr>
          <w:b/>
          <w:sz w:val="20"/>
          <w:szCs w:val="20"/>
        </w:rPr>
        <w:t xml:space="preserve">             </w:t>
      </w:r>
      <w:r w:rsidR="00F16044">
        <w:rPr>
          <w:b/>
          <w:sz w:val="20"/>
          <w:szCs w:val="20"/>
        </w:rPr>
        <w:t xml:space="preserve">               Stav k 31.12.2024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budúcich období                                             </w:t>
      </w:r>
      <w:r w:rsidR="00385B28">
        <w:rPr>
          <w:b/>
          <w:sz w:val="20"/>
          <w:szCs w:val="20"/>
        </w:rPr>
        <w:t>539,62</w:t>
      </w:r>
      <w:r>
        <w:rPr>
          <w:b/>
          <w:sz w:val="20"/>
          <w:szCs w:val="20"/>
        </w:rPr>
        <w:t xml:space="preserve">                                                          </w:t>
      </w:r>
      <w:r w:rsidR="00F16044">
        <w:rPr>
          <w:b/>
          <w:sz w:val="20"/>
          <w:szCs w:val="20"/>
        </w:rPr>
        <w:t>617,54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                     </w:t>
      </w:r>
      <w:r w:rsidR="00385B28">
        <w:rPr>
          <w:b/>
          <w:sz w:val="20"/>
          <w:szCs w:val="20"/>
        </w:rPr>
        <w:t>539,62</w:t>
      </w:r>
      <w:r>
        <w:rPr>
          <w:b/>
          <w:sz w:val="20"/>
          <w:szCs w:val="20"/>
        </w:rPr>
        <w:t xml:space="preserve">                                                          </w:t>
      </w:r>
      <w:r w:rsidR="00F16044">
        <w:rPr>
          <w:b/>
          <w:sz w:val="20"/>
          <w:szCs w:val="20"/>
        </w:rPr>
        <w:t>617,54</w:t>
      </w:r>
    </w:p>
    <w:p w:rsidR="007820E8" w:rsidRDefault="007820E8" w:rsidP="000C3FDC">
      <w:pPr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ČL.IV.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752D48" w:rsidRDefault="00752D48" w:rsidP="00752D48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Vlastné imanie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tabuľke č. 5.</w:t>
      </w:r>
    </w:p>
    <w:p w:rsidR="00752D48" w:rsidRPr="009B469E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Záväzky</w:t>
      </w:r>
    </w:p>
    <w:p w:rsidR="00752D48" w:rsidRDefault="00752D48" w:rsidP="00752D48">
      <w:pPr>
        <w:ind w:left="360"/>
        <w:rPr>
          <w:b/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Štruktúra záväzkov podľa zostatkovej doby splatnosti je uvedená v tabuľke č. 8.</w:t>
      </w:r>
    </w:p>
    <w:p w:rsidR="000C3FDC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</w:t>
      </w:r>
      <w:r w:rsidR="000C3FDC">
        <w:rPr>
          <w:b/>
          <w:sz w:val="20"/>
          <w:szCs w:val="20"/>
        </w:rPr>
        <w:t xml:space="preserve">                             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3. Sociálny fond</w:t>
      </w:r>
    </w:p>
    <w:p w:rsidR="00DE1122" w:rsidRPr="00DE1122" w:rsidRDefault="00DE1122" w:rsidP="00752D48">
      <w:pPr>
        <w:rPr>
          <w:b/>
          <w:sz w:val="20"/>
          <w:szCs w:val="20"/>
        </w:rPr>
      </w:pPr>
    </w:p>
    <w:p w:rsidR="00752D48" w:rsidRPr="00DE1122" w:rsidRDefault="00752D48" w:rsidP="00DE1122">
      <w:pPr>
        <w:jc w:val="both"/>
        <w:rPr>
          <w:sz w:val="20"/>
          <w:szCs w:val="20"/>
        </w:rPr>
      </w:pPr>
      <w:r>
        <w:rPr>
          <w:sz w:val="20"/>
          <w:szCs w:val="20"/>
        </w:rPr>
        <w:t>Tvorba a čerpanie sociálneho fondu v priebehu účtovného  obdobia sú znázornené v nasledujúcom prehľade:</w:t>
      </w: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</w:t>
      </w:r>
      <w:r w:rsidR="00C8109E">
        <w:rPr>
          <w:b/>
          <w:sz w:val="20"/>
          <w:szCs w:val="20"/>
        </w:rPr>
        <w:t xml:space="preserve">                              </w:t>
      </w: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V 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</w:t>
      </w:r>
      <w:r w:rsidR="00385B28">
        <w:rPr>
          <w:b/>
          <w:sz w:val="20"/>
          <w:szCs w:val="20"/>
        </w:rPr>
        <w:t xml:space="preserve">                        rok 2023</w:t>
      </w:r>
      <w:r>
        <w:rPr>
          <w:b/>
          <w:sz w:val="20"/>
          <w:szCs w:val="20"/>
        </w:rPr>
        <w:t xml:space="preserve">                     </w:t>
      </w:r>
      <w:r w:rsidR="00161867">
        <w:rPr>
          <w:b/>
          <w:sz w:val="20"/>
          <w:szCs w:val="20"/>
        </w:rPr>
        <w:t xml:space="preserve">                       rok 202</w:t>
      </w:r>
      <w:r w:rsidR="00F16044">
        <w:rPr>
          <w:b/>
          <w:sz w:val="20"/>
          <w:szCs w:val="20"/>
        </w:rPr>
        <w:t>4</w:t>
      </w:r>
      <w:r>
        <w:rPr>
          <w:b/>
          <w:sz w:val="20"/>
          <w:szCs w:val="20"/>
        </w:rPr>
        <w:t xml:space="preserve">     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1.  januáru                                                       </w:t>
      </w:r>
      <w:r w:rsidR="007214E2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</w:t>
      </w:r>
      <w:r w:rsidR="007820E8">
        <w:rPr>
          <w:b/>
          <w:sz w:val="20"/>
          <w:szCs w:val="20"/>
        </w:rPr>
        <w:t xml:space="preserve"> </w:t>
      </w:r>
      <w:r w:rsidR="00385B28">
        <w:rPr>
          <w:b/>
          <w:sz w:val="20"/>
          <w:szCs w:val="20"/>
        </w:rPr>
        <w:t xml:space="preserve">128,21                                          </w:t>
      </w:r>
      <w:r w:rsidR="00F16044">
        <w:rPr>
          <w:b/>
          <w:sz w:val="20"/>
          <w:szCs w:val="20"/>
        </w:rPr>
        <w:t>125,44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na ťarchu nákladov    </w:t>
      </w:r>
      <w:r w:rsidR="00EF2179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</w:t>
      </w:r>
      <w:r w:rsidR="00385B28">
        <w:rPr>
          <w:b/>
          <w:sz w:val="20"/>
          <w:szCs w:val="20"/>
        </w:rPr>
        <w:t>257,23</w:t>
      </w:r>
      <w:r>
        <w:rPr>
          <w:b/>
          <w:sz w:val="20"/>
          <w:szCs w:val="20"/>
        </w:rPr>
        <w:t xml:space="preserve">                                              </w:t>
      </w:r>
      <w:r w:rsidR="00E66B13">
        <w:rPr>
          <w:b/>
          <w:sz w:val="20"/>
          <w:szCs w:val="20"/>
        </w:rPr>
        <w:t>2</w:t>
      </w:r>
      <w:r w:rsidR="00F16044">
        <w:rPr>
          <w:b/>
          <w:sz w:val="20"/>
          <w:szCs w:val="20"/>
        </w:rPr>
        <w:t>55,63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z iných  zdrojov                                                  0                     </w:t>
      </w:r>
      <w:r w:rsidR="00EF2179">
        <w:rPr>
          <w:b/>
          <w:sz w:val="20"/>
          <w:szCs w:val="20"/>
        </w:rPr>
        <w:t xml:space="preserve">                              </w:t>
      </w:r>
      <w:r>
        <w:rPr>
          <w:b/>
          <w:sz w:val="20"/>
          <w:szCs w:val="20"/>
        </w:rPr>
        <w:t xml:space="preserve">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Čerpanie </w:t>
      </w:r>
      <w:r w:rsidR="00385B28">
        <w:rPr>
          <w:b/>
          <w:sz w:val="20"/>
          <w:szCs w:val="20"/>
        </w:rPr>
        <w:t xml:space="preserve">                                                                      260,00</w:t>
      </w:r>
      <w:r>
        <w:rPr>
          <w:b/>
          <w:sz w:val="20"/>
          <w:szCs w:val="20"/>
        </w:rPr>
        <w:t xml:space="preserve">   </w:t>
      </w:r>
      <w:r w:rsidR="007214E2">
        <w:rPr>
          <w:b/>
          <w:sz w:val="20"/>
          <w:szCs w:val="20"/>
        </w:rPr>
        <w:t xml:space="preserve">     </w:t>
      </w:r>
      <w:r>
        <w:rPr>
          <w:b/>
          <w:sz w:val="20"/>
          <w:szCs w:val="20"/>
        </w:rPr>
        <w:t xml:space="preserve">                                </w:t>
      </w:r>
      <w:r w:rsidR="00EF2179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   </w:t>
      </w:r>
      <w:r w:rsidR="00E66B13">
        <w:rPr>
          <w:b/>
          <w:sz w:val="20"/>
          <w:szCs w:val="20"/>
        </w:rPr>
        <w:t>30</w:t>
      </w:r>
      <w:r w:rsidR="00F16044">
        <w:rPr>
          <w:b/>
          <w:sz w:val="20"/>
          <w:szCs w:val="20"/>
        </w:rPr>
        <w:t>0,00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31. decembru                    </w:t>
      </w:r>
      <w:r w:rsidR="007214E2">
        <w:rPr>
          <w:b/>
          <w:sz w:val="20"/>
          <w:szCs w:val="20"/>
        </w:rPr>
        <w:t xml:space="preserve">      </w:t>
      </w:r>
      <w:r w:rsidR="00EF2179">
        <w:rPr>
          <w:b/>
          <w:sz w:val="20"/>
          <w:szCs w:val="20"/>
        </w:rPr>
        <w:t xml:space="preserve">                          </w:t>
      </w:r>
      <w:r w:rsidR="00F16044">
        <w:rPr>
          <w:b/>
          <w:sz w:val="20"/>
          <w:szCs w:val="20"/>
        </w:rPr>
        <w:t>125,44</w:t>
      </w:r>
      <w:r>
        <w:rPr>
          <w:b/>
          <w:sz w:val="20"/>
          <w:szCs w:val="20"/>
        </w:rPr>
        <w:t xml:space="preserve">         </w:t>
      </w:r>
      <w:r w:rsidR="00EF2179">
        <w:rPr>
          <w:b/>
          <w:sz w:val="20"/>
          <w:szCs w:val="20"/>
        </w:rPr>
        <w:t xml:space="preserve">                               </w:t>
      </w:r>
      <w:r w:rsidR="00E66B13">
        <w:rPr>
          <w:b/>
          <w:sz w:val="20"/>
          <w:szCs w:val="20"/>
        </w:rPr>
        <w:t xml:space="preserve">   </w:t>
      </w:r>
      <w:r>
        <w:rPr>
          <w:b/>
          <w:sz w:val="20"/>
          <w:szCs w:val="20"/>
        </w:rPr>
        <w:t xml:space="preserve"> </w:t>
      </w:r>
      <w:r w:rsidR="00161867">
        <w:rPr>
          <w:b/>
          <w:sz w:val="20"/>
          <w:szCs w:val="20"/>
        </w:rPr>
        <w:t xml:space="preserve"> </w:t>
      </w:r>
      <w:r w:rsidR="00F16044">
        <w:rPr>
          <w:b/>
          <w:sz w:val="20"/>
          <w:szCs w:val="20"/>
        </w:rPr>
        <w:t xml:space="preserve">   81,07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Časť sociálneho fondu podľa zákona o sociálnom fonde sa tvorí povinne na ťarchu nákladov a časť sa môže vytvárať z ďalších zdrojov.  Sociálny fond sa podľa zákona o sociálnom fonde čerpá na sociálne, zdravotné, rekreačné a iné potreby zamestnancov. 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5.  Časové rozlíšenie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 xml:space="preserve">Štruktúra časového rozlíšenia je uvedená v nasledujúcom prehľade: 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V  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               </w:t>
      </w:r>
      <w:r w:rsidR="00385B28">
        <w:rPr>
          <w:b/>
          <w:sz w:val="20"/>
          <w:szCs w:val="20"/>
        </w:rPr>
        <w:t>Stav k 31.12.2023</w:t>
      </w:r>
      <w:r>
        <w:rPr>
          <w:b/>
          <w:sz w:val="20"/>
          <w:szCs w:val="20"/>
        </w:rPr>
        <w:t xml:space="preserve">              </w:t>
      </w:r>
      <w:r w:rsidR="000C3FDC">
        <w:rPr>
          <w:b/>
          <w:sz w:val="20"/>
          <w:szCs w:val="20"/>
        </w:rPr>
        <w:t xml:space="preserve">               Stav k 31.12.2022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                           0                                                     </w:t>
      </w:r>
      <w:r w:rsidR="00EF2179">
        <w:rPr>
          <w:b/>
          <w:sz w:val="20"/>
          <w:szCs w:val="20"/>
        </w:rPr>
        <w:t xml:space="preserve">        </w:t>
      </w:r>
      <w:r>
        <w:rPr>
          <w:b/>
          <w:sz w:val="20"/>
          <w:szCs w:val="20"/>
        </w:rPr>
        <w:t xml:space="preserve">     </w:t>
      </w:r>
      <w:proofErr w:type="spellStart"/>
      <w:r w:rsidR="000C3FDC">
        <w:rPr>
          <w:b/>
          <w:sz w:val="20"/>
          <w:szCs w:val="20"/>
        </w:rPr>
        <w:t>0</w:t>
      </w:r>
      <w:proofErr w:type="spellEnd"/>
    </w:p>
    <w:p w:rsidR="00752D48" w:rsidRDefault="00161867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zdroje  - daň z nehnuteľnosti</w:t>
      </w:r>
      <w:r w:rsidR="00752D48">
        <w:rPr>
          <w:b/>
          <w:sz w:val="20"/>
          <w:szCs w:val="20"/>
        </w:rPr>
        <w:t xml:space="preserve">                           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</w:t>
      </w:r>
      <w:r w:rsidR="00385B28">
        <w:rPr>
          <w:b/>
          <w:sz w:val="20"/>
          <w:szCs w:val="20"/>
        </w:rPr>
        <w:t xml:space="preserve">                       58644,14</w:t>
      </w:r>
      <w:r>
        <w:rPr>
          <w:b/>
          <w:sz w:val="20"/>
          <w:szCs w:val="20"/>
        </w:rPr>
        <w:t xml:space="preserve">                                                 </w:t>
      </w:r>
      <w:r w:rsidR="00F16044">
        <w:rPr>
          <w:b/>
          <w:sz w:val="20"/>
          <w:szCs w:val="20"/>
        </w:rPr>
        <w:t>43324,33</w:t>
      </w:r>
      <w:r>
        <w:rPr>
          <w:b/>
          <w:sz w:val="20"/>
          <w:szCs w:val="20"/>
        </w:rPr>
        <w:t xml:space="preserve">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Majetok CZ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Výdavky budúcich období                                                 0                                                          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</w:t>
      </w:r>
      <w:r w:rsidR="00385B28">
        <w:rPr>
          <w:b/>
          <w:sz w:val="20"/>
          <w:szCs w:val="20"/>
        </w:rPr>
        <w:t xml:space="preserve">                      58644,14</w:t>
      </w:r>
      <w:r>
        <w:rPr>
          <w:b/>
          <w:sz w:val="20"/>
          <w:szCs w:val="20"/>
        </w:rPr>
        <w:t xml:space="preserve">                                              </w:t>
      </w:r>
      <w:r w:rsidR="00F16044">
        <w:rPr>
          <w:b/>
          <w:sz w:val="20"/>
          <w:szCs w:val="20"/>
        </w:rPr>
        <w:t>43324,33</w:t>
      </w:r>
    </w:p>
    <w:p w:rsidR="00EF2179" w:rsidRPr="00B6464F" w:rsidRDefault="000C3FDC" w:rsidP="00B6464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</w:t>
      </w:r>
    </w:p>
    <w:p w:rsidR="00684C42" w:rsidRDefault="00684C42" w:rsidP="00C8109E">
      <w:pPr>
        <w:jc w:val="center"/>
        <w:rPr>
          <w:b/>
        </w:rPr>
      </w:pPr>
    </w:p>
    <w:p w:rsidR="00752D48" w:rsidRDefault="00752D48" w:rsidP="00C8109E">
      <w:pPr>
        <w:jc w:val="center"/>
        <w:rPr>
          <w:b/>
        </w:rPr>
      </w:pPr>
      <w:r>
        <w:rPr>
          <w:b/>
        </w:rPr>
        <w:t>ČL. V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INFORMÁCIE O VÝNOSOCH A NÁKLADOCH</w:t>
      </w:r>
    </w:p>
    <w:p w:rsidR="00752D48" w:rsidRDefault="00752D48" w:rsidP="00752D48">
      <w:pPr>
        <w:rPr>
          <w:b/>
        </w:rPr>
      </w:pPr>
      <w:r>
        <w:rPr>
          <w:b/>
        </w:rPr>
        <w:t xml:space="preserve">                                            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Výnosy</w:t>
      </w:r>
    </w:p>
    <w:p w:rsidR="00752D48" w:rsidRDefault="00752D48" w:rsidP="00752D48">
      <w:pPr>
        <w:rPr>
          <w:b/>
        </w:rPr>
      </w:pPr>
      <w:r>
        <w:rPr>
          <w:b/>
        </w:rPr>
        <w:t xml:space="preserve"> 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>
        <w:rPr>
          <w:sz w:val="20"/>
          <w:szCs w:val="20"/>
        </w:rPr>
        <w:t>Prehľad výnosov je uvedený v nasledujúcej tabuľke: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V 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</w:t>
      </w:r>
      <w:r w:rsidR="007214E2">
        <w:rPr>
          <w:b/>
          <w:sz w:val="20"/>
          <w:szCs w:val="20"/>
        </w:rPr>
        <w:t xml:space="preserve">               Stav k 31.12.</w:t>
      </w:r>
      <w:r w:rsidR="00385B28">
        <w:rPr>
          <w:b/>
          <w:sz w:val="20"/>
          <w:szCs w:val="20"/>
        </w:rPr>
        <w:t>2023</w:t>
      </w:r>
      <w:r>
        <w:rPr>
          <w:b/>
          <w:sz w:val="20"/>
          <w:szCs w:val="20"/>
        </w:rPr>
        <w:t xml:space="preserve">               </w:t>
      </w:r>
      <w:r w:rsidR="000C3FDC">
        <w:rPr>
          <w:b/>
          <w:sz w:val="20"/>
          <w:szCs w:val="20"/>
        </w:rPr>
        <w:t xml:space="preserve">               Stav </w:t>
      </w:r>
      <w:r w:rsidR="00F16044">
        <w:rPr>
          <w:b/>
          <w:sz w:val="20"/>
          <w:szCs w:val="20"/>
        </w:rPr>
        <w:t>k 31.12.2024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</w:t>
      </w:r>
    </w:p>
    <w:p w:rsidR="007214E2" w:rsidRDefault="00560367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Tržby z predaja služieb</w:t>
      </w:r>
      <w:r w:rsidR="007214E2">
        <w:rPr>
          <w:b/>
          <w:sz w:val="20"/>
          <w:szCs w:val="20"/>
        </w:rPr>
        <w:t xml:space="preserve">                       </w:t>
      </w:r>
      <w:r w:rsidR="00EF2179">
        <w:rPr>
          <w:b/>
          <w:sz w:val="20"/>
          <w:szCs w:val="20"/>
        </w:rPr>
        <w:t xml:space="preserve">                            300,00             </w:t>
      </w:r>
      <w:r w:rsidR="00161867">
        <w:rPr>
          <w:b/>
          <w:sz w:val="20"/>
          <w:szCs w:val="20"/>
        </w:rPr>
        <w:t xml:space="preserve">                                    </w:t>
      </w:r>
      <w:r w:rsidR="00B7046E">
        <w:rPr>
          <w:b/>
          <w:sz w:val="20"/>
          <w:szCs w:val="20"/>
        </w:rPr>
        <w:t xml:space="preserve"> </w:t>
      </w:r>
      <w:r w:rsidR="000C3FDC">
        <w:rPr>
          <w:b/>
          <w:sz w:val="20"/>
          <w:szCs w:val="20"/>
        </w:rPr>
        <w:t xml:space="preserve">   </w:t>
      </w:r>
      <w:r w:rsidR="00F16044">
        <w:rPr>
          <w:b/>
          <w:sz w:val="20"/>
          <w:szCs w:val="20"/>
        </w:rPr>
        <w:t xml:space="preserve">    0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Daňové výnosy samosprávy                </w:t>
      </w:r>
      <w:r w:rsidR="00385B28">
        <w:rPr>
          <w:b/>
          <w:sz w:val="20"/>
          <w:szCs w:val="20"/>
        </w:rPr>
        <w:t xml:space="preserve">                        67813,89</w:t>
      </w:r>
      <w:r>
        <w:rPr>
          <w:b/>
          <w:sz w:val="20"/>
          <w:szCs w:val="20"/>
        </w:rPr>
        <w:t xml:space="preserve">                                                 </w:t>
      </w:r>
      <w:r w:rsidR="00E369DC">
        <w:rPr>
          <w:b/>
          <w:sz w:val="20"/>
          <w:szCs w:val="20"/>
        </w:rPr>
        <w:t>67270,71</w:t>
      </w:r>
    </w:p>
    <w:p w:rsidR="00EF2179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 z poplatkov                              </w:t>
      </w:r>
      <w:r w:rsidR="00385B28">
        <w:rPr>
          <w:b/>
          <w:sz w:val="20"/>
          <w:szCs w:val="20"/>
        </w:rPr>
        <w:t xml:space="preserve">                         4098,50</w:t>
      </w:r>
      <w:r>
        <w:rPr>
          <w:b/>
          <w:sz w:val="20"/>
          <w:szCs w:val="20"/>
        </w:rPr>
        <w:t xml:space="preserve">                                                   </w:t>
      </w:r>
      <w:r w:rsidR="00E369DC">
        <w:rPr>
          <w:b/>
          <w:sz w:val="20"/>
          <w:szCs w:val="20"/>
        </w:rPr>
        <w:t>4247,32</w:t>
      </w:r>
      <w:r>
        <w:rPr>
          <w:b/>
          <w:sz w:val="20"/>
          <w:szCs w:val="20"/>
        </w:rPr>
        <w:t xml:space="preserve">  Ostatné výnosy                                      </w:t>
      </w:r>
      <w:r w:rsidR="00385B28">
        <w:rPr>
          <w:b/>
          <w:sz w:val="20"/>
          <w:szCs w:val="20"/>
        </w:rPr>
        <w:t xml:space="preserve">                         1466,07</w:t>
      </w:r>
      <w:r>
        <w:rPr>
          <w:b/>
          <w:sz w:val="20"/>
          <w:szCs w:val="20"/>
        </w:rPr>
        <w:t xml:space="preserve">                                                   </w:t>
      </w:r>
      <w:r w:rsidR="00E369DC">
        <w:rPr>
          <w:b/>
          <w:sz w:val="20"/>
          <w:szCs w:val="20"/>
        </w:rPr>
        <w:t>3433,17</w:t>
      </w:r>
      <w:r>
        <w:rPr>
          <w:b/>
          <w:sz w:val="20"/>
          <w:szCs w:val="20"/>
        </w:rPr>
        <w:t xml:space="preserve">  </w:t>
      </w:r>
    </w:p>
    <w:p w:rsidR="00EF2179" w:rsidRDefault="00385B2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Zúčtovanie ostat</w:t>
      </w:r>
      <w:r w:rsidR="00EF2179">
        <w:rPr>
          <w:b/>
          <w:sz w:val="20"/>
          <w:szCs w:val="20"/>
        </w:rPr>
        <w:t xml:space="preserve">ných </w:t>
      </w:r>
      <w:proofErr w:type="spellStart"/>
      <w:r w:rsidR="00EF2179">
        <w:rPr>
          <w:b/>
          <w:sz w:val="20"/>
          <w:szCs w:val="20"/>
        </w:rPr>
        <w:t>opr</w:t>
      </w:r>
      <w:proofErr w:type="spellEnd"/>
      <w:r w:rsidR="00EF2179">
        <w:rPr>
          <w:b/>
          <w:sz w:val="20"/>
          <w:szCs w:val="20"/>
        </w:rPr>
        <w:t>. položiek. z </w:t>
      </w:r>
      <w:proofErr w:type="spellStart"/>
      <w:r w:rsidR="00EF2179">
        <w:rPr>
          <w:b/>
          <w:sz w:val="20"/>
          <w:szCs w:val="20"/>
        </w:rPr>
        <w:t>prev.čin</w:t>
      </w:r>
      <w:proofErr w:type="spellEnd"/>
      <w:r w:rsidR="00EF2179">
        <w:rPr>
          <w:b/>
          <w:sz w:val="20"/>
          <w:szCs w:val="20"/>
        </w:rPr>
        <w:t>.</w:t>
      </w:r>
      <w:r w:rsidR="00752D48">
        <w:rPr>
          <w:b/>
          <w:sz w:val="20"/>
          <w:szCs w:val="20"/>
        </w:rPr>
        <w:t xml:space="preserve">      </w:t>
      </w:r>
      <w:r>
        <w:rPr>
          <w:b/>
          <w:sz w:val="20"/>
          <w:szCs w:val="20"/>
        </w:rPr>
        <w:t xml:space="preserve">  </w:t>
      </w:r>
      <w:r w:rsidR="00752D48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>169,08</w:t>
      </w:r>
      <w:r w:rsidR="00752D48">
        <w:rPr>
          <w:b/>
          <w:sz w:val="20"/>
          <w:szCs w:val="20"/>
        </w:rPr>
        <w:t xml:space="preserve">                                  </w:t>
      </w:r>
      <w:r w:rsidR="00EF2179">
        <w:rPr>
          <w:b/>
          <w:sz w:val="20"/>
          <w:szCs w:val="20"/>
        </w:rPr>
        <w:t xml:space="preserve">                       0</w:t>
      </w:r>
    </w:p>
    <w:p w:rsidR="0072232B" w:rsidRDefault="0072232B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Výnosy z dlhodobého finančného majetku                12145,00                                                         0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bežných transferov               </w:t>
      </w:r>
      <w:r w:rsidR="0072232B">
        <w:rPr>
          <w:b/>
          <w:sz w:val="20"/>
          <w:szCs w:val="20"/>
        </w:rPr>
        <w:t xml:space="preserve">                         8538,93</w:t>
      </w:r>
      <w:r>
        <w:rPr>
          <w:b/>
          <w:sz w:val="20"/>
          <w:szCs w:val="20"/>
        </w:rPr>
        <w:t xml:space="preserve">                       </w:t>
      </w:r>
      <w:r w:rsidR="00560367">
        <w:rPr>
          <w:b/>
          <w:sz w:val="20"/>
          <w:szCs w:val="20"/>
        </w:rPr>
        <w:t xml:space="preserve">                      </w:t>
      </w:r>
      <w:r>
        <w:rPr>
          <w:b/>
          <w:sz w:val="20"/>
          <w:szCs w:val="20"/>
        </w:rPr>
        <w:t xml:space="preserve">      </w:t>
      </w:r>
      <w:r w:rsidR="00E369DC">
        <w:rPr>
          <w:b/>
          <w:sz w:val="20"/>
          <w:szCs w:val="20"/>
        </w:rPr>
        <w:t>5662,10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kapitálových transferov       </w:t>
      </w:r>
      <w:r w:rsidR="00A010C4">
        <w:rPr>
          <w:b/>
          <w:sz w:val="20"/>
          <w:szCs w:val="20"/>
        </w:rPr>
        <w:t xml:space="preserve">                        </w:t>
      </w:r>
      <w:r w:rsidR="0072232B">
        <w:rPr>
          <w:b/>
          <w:sz w:val="20"/>
          <w:szCs w:val="20"/>
        </w:rPr>
        <w:t>15917,47</w:t>
      </w:r>
      <w:r>
        <w:rPr>
          <w:b/>
          <w:sz w:val="20"/>
          <w:szCs w:val="20"/>
        </w:rPr>
        <w:t xml:space="preserve">              </w:t>
      </w:r>
      <w:r w:rsidR="00FB2443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</w:t>
      </w:r>
      <w:r w:rsidR="00E369DC">
        <w:rPr>
          <w:b/>
          <w:sz w:val="20"/>
          <w:szCs w:val="20"/>
        </w:rPr>
        <w:t>16062,92</w:t>
      </w:r>
    </w:p>
    <w:p w:rsidR="00C8109E" w:rsidRDefault="00C8109E" w:rsidP="00C810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</w:t>
      </w:r>
      <w:proofErr w:type="spellStart"/>
      <w:r>
        <w:rPr>
          <w:b/>
          <w:sz w:val="20"/>
          <w:szCs w:val="20"/>
        </w:rPr>
        <w:t>samosp</w:t>
      </w:r>
      <w:proofErr w:type="spellEnd"/>
      <w:r>
        <w:rPr>
          <w:b/>
          <w:sz w:val="20"/>
          <w:szCs w:val="20"/>
        </w:rPr>
        <w:t>. z kapitálových  transferov od ostatných</w:t>
      </w:r>
    </w:p>
    <w:p w:rsidR="00C8109E" w:rsidRDefault="00C8109E" w:rsidP="00C810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subjektov mimo verejnej správy           </w:t>
      </w:r>
      <w:r w:rsidR="0072232B">
        <w:rPr>
          <w:b/>
          <w:sz w:val="20"/>
          <w:szCs w:val="20"/>
        </w:rPr>
        <w:t xml:space="preserve">                          396,84</w:t>
      </w:r>
      <w:r w:rsidR="00B7046E">
        <w:rPr>
          <w:b/>
          <w:sz w:val="20"/>
          <w:szCs w:val="20"/>
        </w:rPr>
        <w:t xml:space="preserve">                                                    </w:t>
      </w:r>
      <w:r w:rsidR="00E369DC">
        <w:rPr>
          <w:b/>
          <w:sz w:val="20"/>
          <w:szCs w:val="20"/>
        </w:rPr>
        <w:t>396,89</w:t>
      </w:r>
    </w:p>
    <w:p w:rsidR="00752D48" w:rsidRDefault="00752D48" w:rsidP="00752D48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</w:t>
      </w:r>
      <w:r w:rsidR="00E369DC">
        <w:rPr>
          <w:b/>
          <w:sz w:val="20"/>
          <w:szCs w:val="20"/>
        </w:rPr>
        <w:t xml:space="preserve">             </w:t>
      </w:r>
      <w:r w:rsidR="00A010C4">
        <w:rPr>
          <w:b/>
          <w:sz w:val="20"/>
          <w:szCs w:val="20"/>
        </w:rPr>
        <w:t xml:space="preserve">        </w:t>
      </w:r>
      <w:r w:rsidR="0072232B">
        <w:rPr>
          <w:b/>
          <w:sz w:val="20"/>
          <w:szCs w:val="20"/>
        </w:rPr>
        <w:t>110845,78</w:t>
      </w:r>
      <w:r>
        <w:rPr>
          <w:b/>
          <w:sz w:val="20"/>
          <w:szCs w:val="20"/>
        </w:rPr>
        <w:t xml:space="preserve">           </w:t>
      </w:r>
      <w:r w:rsidR="00E369DC">
        <w:rPr>
          <w:b/>
          <w:sz w:val="20"/>
          <w:szCs w:val="20"/>
        </w:rPr>
        <w:t xml:space="preserve">                                  </w:t>
      </w:r>
      <w:r>
        <w:rPr>
          <w:b/>
          <w:sz w:val="20"/>
          <w:szCs w:val="20"/>
        </w:rPr>
        <w:t xml:space="preserve">    </w:t>
      </w:r>
      <w:r w:rsidR="00E369DC">
        <w:rPr>
          <w:b/>
          <w:sz w:val="20"/>
          <w:szCs w:val="20"/>
        </w:rPr>
        <w:t>97073,11</w:t>
      </w:r>
    </w:p>
    <w:p w:rsidR="00A010C4" w:rsidRDefault="00A010C4" w:rsidP="00752D48">
      <w:pPr>
        <w:rPr>
          <w:b/>
        </w:rPr>
      </w:pPr>
    </w:p>
    <w:p w:rsidR="00B6464F" w:rsidRDefault="00B6464F" w:rsidP="00752D48">
      <w:pPr>
        <w:rPr>
          <w:b/>
        </w:rPr>
      </w:pPr>
    </w:p>
    <w:p w:rsidR="00752D48" w:rsidRPr="00EA7BAF" w:rsidRDefault="00752D48" w:rsidP="00752D48">
      <w:pPr>
        <w:rPr>
          <w:b/>
          <w:sz w:val="20"/>
          <w:szCs w:val="20"/>
        </w:rPr>
      </w:pPr>
      <w:r>
        <w:rPr>
          <w:b/>
        </w:rPr>
        <w:t>2. Náklady</w:t>
      </w:r>
    </w:p>
    <w:p w:rsidR="00752D48" w:rsidRDefault="00752D48" w:rsidP="00752D48">
      <w:pPr>
        <w:rPr>
          <w:b/>
        </w:rPr>
      </w:pPr>
    </w:p>
    <w:p w:rsidR="00752D48" w:rsidRPr="00120259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Prehľad nákladov je uvedený v nasledujúcej tabuľke: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</w:t>
      </w:r>
      <w:r w:rsidR="0072232B">
        <w:rPr>
          <w:b/>
          <w:sz w:val="20"/>
          <w:szCs w:val="20"/>
        </w:rPr>
        <w:t xml:space="preserve">               Stav k 31.12.2023</w:t>
      </w:r>
      <w:r>
        <w:rPr>
          <w:b/>
          <w:sz w:val="20"/>
          <w:szCs w:val="20"/>
        </w:rPr>
        <w:t xml:space="preserve">               </w:t>
      </w:r>
      <w:r w:rsidR="00E369DC">
        <w:rPr>
          <w:b/>
          <w:sz w:val="20"/>
          <w:szCs w:val="20"/>
        </w:rPr>
        <w:t xml:space="preserve">               Stav k 31.12.2024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materiálu                             </w:t>
      </w:r>
      <w:r w:rsidR="006244FA">
        <w:rPr>
          <w:b/>
          <w:sz w:val="20"/>
          <w:szCs w:val="20"/>
        </w:rPr>
        <w:t xml:space="preserve">                         8548,78</w:t>
      </w:r>
      <w:r w:rsidR="00C8109E">
        <w:rPr>
          <w:b/>
          <w:sz w:val="20"/>
          <w:szCs w:val="20"/>
        </w:rPr>
        <w:t xml:space="preserve">          </w:t>
      </w:r>
      <w:r>
        <w:rPr>
          <w:b/>
          <w:sz w:val="20"/>
          <w:szCs w:val="20"/>
        </w:rPr>
        <w:t xml:space="preserve">     </w:t>
      </w:r>
      <w:r w:rsidR="00684C42">
        <w:rPr>
          <w:b/>
          <w:sz w:val="20"/>
          <w:szCs w:val="20"/>
        </w:rPr>
        <w:t xml:space="preserve">                                </w:t>
      </w:r>
      <w:r>
        <w:rPr>
          <w:b/>
          <w:sz w:val="20"/>
          <w:szCs w:val="20"/>
        </w:rPr>
        <w:t xml:space="preserve">     </w:t>
      </w:r>
      <w:r w:rsidR="00E369DC">
        <w:rPr>
          <w:b/>
          <w:sz w:val="20"/>
          <w:szCs w:val="20"/>
        </w:rPr>
        <w:t>7660,33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energie                                  </w:t>
      </w:r>
      <w:r w:rsidR="006244FA">
        <w:rPr>
          <w:b/>
          <w:sz w:val="20"/>
          <w:szCs w:val="20"/>
        </w:rPr>
        <w:t xml:space="preserve">                        7096,33</w:t>
      </w:r>
      <w:r>
        <w:rPr>
          <w:b/>
          <w:sz w:val="20"/>
          <w:szCs w:val="20"/>
        </w:rPr>
        <w:t xml:space="preserve">                                                    </w:t>
      </w:r>
      <w:r w:rsidR="00E369DC">
        <w:rPr>
          <w:b/>
          <w:sz w:val="20"/>
          <w:szCs w:val="20"/>
        </w:rPr>
        <w:t>6918,17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Opravy a udržiavanie                            </w:t>
      </w:r>
      <w:r w:rsidR="00A010C4">
        <w:rPr>
          <w:b/>
          <w:sz w:val="20"/>
          <w:szCs w:val="20"/>
        </w:rPr>
        <w:t xml:space="preserve">                   </w:t>
      </w:r>
      <w:r w:rsidR="00754196">
        <w:rPr>
          <w:b/>
          <w:sz w:val="20"/>
          <w:szCs w:val="20"/>
        </w:rPr>
        <w:t xml:space="preserve"> </w:t>
      </w:r>
      <w:r w:rsidR="006244FA">
        <w:rPr>
          <w:b/>
          <w:sz w:val="20"/>
          <w:szCs w:val="20"/>
        </w:rPr>
        <w:t xml:space="preserve">          0                                                         </w:t>
      </w:r>
      <w:r w:rsidR="00E369DC">
        <w:rPr>
          <w:b/>
          <w:sz w:val="20"/>
          <w:szCs w:val="20"/>
        </w:rPr>
        <w:t xml:space="preserve">     </w:t>
      </w:r>
      <w:proofErr w:type="spellStart"/>
      <w:r w:rsidR="00E369DC">
        <w:rPr>
          <w:b/>
          <w:sz w:val="20"/>
          <w:szCs w:val="20"/>
        </w:rPr>
        <w:t>0</w:t>
      </w:r>
      <w:proofErr w:type="spellEnd"/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Cestovné                                                                        </w:t>
      </w:r>
      <w:r w:rsidR="006244FA">
        <w:rPr>
          <w:b/>
          <w:sz w:val="20"/>
          <w:szCs w:val="20"/>
        </w:rPr>
        <w:t>2720,58</w:t>
      </w:r>
      <w:r>
        <w:rPr>
          <w:b/>
          <w:sz w:val="20"/>
          <w:szCs w:val="20"/>
        </w:rPr>
        <w:t xml:space="preserve">                  </w:t>
      </w:r>
      <w:r w:rsidR="00A010C4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</w:t>
      </w:r>
      <w:r w:rsidR="00E369DC">
        <w:rPr>
          <w:b/>
          <w:sz w:val="20"/>
          <w:szCs w:val="20"/>
        </w:rPr>
        <w:t>2362,85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na reprezentáciu                                      </w:t>
      </w:r>
      <w:r w:rsidR="006244FA">
        <w:rPr>
          <w:b/>
          <w:sz w:val="20"/>
          <w:szCs w:val="20"/>
        </w:rPr>
        <w:t xml:space="preserve">      1603,49</w:t>
      </w:r>
      <w:r>
        <w:rPr>
          <w:b/>
          <w:sz w:val="20"/>
          <w:szCs w:val="20"/>
        </w:rPr>
        <w:t xml:space="preserve">                 </w:t>
      </w:r>
      <w:r w:rsidR="000C3FDC">
        <w:rPr>
          <w:b/>
          <w:sz w:val="20"/>
          <w:szCs w:val="20"/>
        </w:rPr>
        <w:t xml:space="preserve">                                </w:t>
      </w:r>
      <w:r w:rsidR="00560367">
        <w:rPr>
          <w:b/>
          <w:sz w:val="20"/>
          <w:szCs w:val="20"/>
        </w:rPr>
        <w:t xml:space="preserve">  </w:t>
      </w:r>
      <w:r w:rsidR="00E369DC">
        <w:rPr>
          <w:b/>
          <w:sz w:val="20"/>
          <w:szCs w:val="20"/>
        </w:rPr>
        <w:t>2842,60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služby                                     </w:t>
      </w:r>
      <w:r w:rsidR="00754196">
        <w:rPr>
          <w:b/>
          <w:sz w:val="20"/>
          <w:szCs w:val="20"/>
        </w:rPr>
        <w:t xml:space="preserve">                      </w:t>
      </w:r>
      <w:r w:rsidR="006244FA">
        <w:rPr>
          <w:b/>
          <w:sz w:val="20"/>
          <w:szCs w:val="20"/>
        </w:rPr>
        <w:t xml:space="preserve">  9395,01</w:t>
      </w:r>
      <w:r>
        <w:rPr>
          <w:b/>
          <w:sz w:val="20"/>
          <w:szCs w:val="20"/>
        </w:rPr>
        <w:t xml:space="preserve">               </w:t>
      </w:r>
      <w:r w:rsidR="00A010C4">
        <w:rPr>
          <w:b/>
          <w:sz w:val="20"/>
          <w:szCs w:val="20"/>
        </w:rPr>
        <w:t xml:space="preserve">                              </w:t>
      </w:r>
      <w:r>
        <w:rPr>
          <w:b/>
          <w:sz w:val="20"/>
          <w:szCs w:val="20"/>
        </w:rPr>
        <w:t xml:space="preserve">     </w:t>
      </w:r>
      <w:r w:rsidR="00754196">
        <w:rPr>
          <w:b/>
          <w:sz w:val="20"/>
          <w:szCs w:val="20"/>
        </w:rPr>
        <w:t xml:space="preserve"> </w:t>
      </w:r>
      <w:r w:rsidR="00E369DC">
        <w:rPr>
          <w:b/>
          <w:sz w:val="20"/>
          <w:szCs w:val="20"/>
        </w:rPr>
        <w:t xml:space="preserve">  9845,73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Mzdové náklady                        </w:t>
      </w:r>
      <w:r w:rsidR="00754196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</w:t>
      </w:r>
      <w:r w:rsidR="006244FA">
        <w:rPr>
          <w:b/>
          <w:sz w:val="20"/>
          <w:szCs w:val="20"/>
        </w:rPr>
        <w:t xml:space="preserve"> 32965,50</w:t>
      </w:r>
      <w:r>
        <w:rPr>
          <w:b/>
          <w:sz w:val="20"/>
          <w:szCs w:val="20"/>
        </w:rPr>
        <w:t xml:space="preserve">              </w:t>
      </w:r>
      <w:r w:rsidR="00A010C4">
        <w:rPr>
          <w:b/>
          <w:sz w:val="20"/>
          <w:szCs w:val="20"/>
        </w:rPr>
        <w:t xml:space="preserve">                              </w:t>
      </w:r>
      <w:r>
        <w:rPr>
          <w:b/>
          <w:sz w:val="20"/>
          <w:szCs w:val="20"/>
        </w:rPr>
        <w:t xml:space="preserve">    </w:t>
      </w:r>
      <w:r w:rsidR="00754196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</w:t>
      </w:r>
      <w:r w:rsidR="00E369DC">
        <w:rPr>
          <w:b/>
          <w:sz w:val="20"/>
          <w:szCs w:val="20"/>
        </w:rPr>
        <w:t>33448,78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poistenie                  </w:t>
      </w:r>
      <w:r w:rsidR="00754196">
        <w:rPr>
          <w:b/>
          <w:sz w:val="20"/>
          <w:szCs w:val="20"/>
        </w:rPr>
        <w:t xml:space="preserve">                      </w:t>
      </w:r>
      <w:r w:rsidR="006244FA">
        <w:rPr>
          <w:b/>
          <w:sz w:val="20"/>
          <w:szCs w:val="20"/>
        </w:rPr>
        <w:t>11036,81</w:t>
      </w:r>
      <w:r>
        <w:rPr>
          <w:b/>
          <w:sz w:val="20"/>
          <w:szCs w:val="20"/>
        </w:rPr>
        <w:t xml:space="preserve">            </w:t>
      </w:r>
      <w:r w:rsidR="00A010C4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 </w:t>
      </w:r>
      <w:r w:rsidR="00560367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</w:t>
      </w:r>
      <w:r w:rsidR="00E369DC">
        <w:rPr>
          <w:b/>
          <w:sz w:val="20"/>
          <w:szCs w:val="20"/>
        </w:rPr>
        <w:t>11368,69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náklady                    </w:t>
      </w:r>
      <w:r w:rsidR="006244FA">
        <w:rPr>
          <w:b/>
          <w:sz w:val="20"/>
          <w:szCs w:val="20"/>
        </w:rPr>
        <w:t xml:space="preserve">                        1434,44</w:t>
      </w:r>
      <w:r>
        <w:rPr>
          <w:b/>
          <w:sz w:val="20"/>
          <w:szCs w:val="20"/>
        </w:rPr>
        <w:t xml:space="preserve">                    </w:t>
      </w:r>
      <w:r w:rsidR="00A30EAD">
        <w:rPr>
          <w:b/>
          <w:sz w:val="20"/>
          <w:szCs w:val="20"/>
        </w:rPr>
        <w:t xml:space="preserve"> </w:t>
      </w:r>
      <w:r w:rsidR="00754196">
        <w:rPr>
          <w:b/>
          <w:sz w:val="20"/>
          <w:szCs w:val="20"/>
        </w:rPr>
        <w:t xml:space="preserve">                            </w:t>
      </w:r>
      <w:r>
        <w:rPr>
          <w:b/>
          <w:sz w:val="20"/>
          <w:szCs w:val="20"/>
        </w:rPr>
        <w:t xml:space="preserve">  </w:t>
      </w:r>
      <w:r w:rsidR="00BA3C98">
        <w:rPr>
          <w:b/>
          <w:sz w:val="20"/>
          <w:szCs w:val="20"/>
        </w:rPr>
        <w:t>1525,50</w:t>
      </w:r>
    </w:p>
    <w:p w:rsidR="006244FA" w:rsidRDefault="006244FA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Opis pohľadávky                                                             169,08                                                          0,00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Odpisy dlhodobého nehmotnéh</w:t>
      </w:r>
      <w:r w:rsidR="006244FA">
        <w:rPr>
          <w:b/>
          <w:sz w:val="20"/>
          <w:szCs w:val="20"/>
        </w:rPr>
        <w:t>o majetku               23041,54</w:t>
      </w:r>
      <w:r>
        <w:rPr>
          <w:b/>
          <w:sz w:val="20"/>
          <w:szCs w:val="20"/>
        </w:rPr>
        <w:t xml:space="preserve">                                                  </w:t>
      </w:r>
      <w:r w:rsidR="00BA3C98">
        <w:rPr>
          <w:b/>
          <w:sz w:val="20"/>
          <w:szCs w:val="20"/>
        </w:rPr>
        <w:t>23021,00</w:t>
      </w:r>
    </w:p>
    <w:p w:rsidR="006244FA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 dlhodobého hmotného majetku     </w:t>
      </w:r>
    </w:p>
    <w:p w:rsidR="006244FA" w:rsidRDefault="006244FA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Tvorba ostatných opravných položiek                         169,08                                                           0,00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finančné náklady                   </w:t>
      </w:r>
      <w:r w:rsidR="006244FA">
        <w:rPr>
          <w:b/>
          <w:sz w:val="20"/>
          <w:szCs w:val="20"/>
        </w:rPr>
        <w:t xml:space="preserve">                         1027,63</w:t>
      </w:r>
      <w:r>
        <w:rPr>
          <w:b/>
          <w:sz w:val="20"/>
          <w:szCs w:val="20"/>
        </w:rPr>
        <w:t xml:space="preserve">                                                    </w:t>
      </w:r>
      <w:r w:rsidR="00BA3C98">
        <w:rPr>
          <w:b/>
          <w:sz w:val="20"/>
          <w:szCs w:val="20"/>
        </w:rPr>
        <w:t>1387,79</w:t>
      </w:r>
    </w:p>
    <w:p w:rsidR="00684C42" w:rsidRDefault="00684C42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Náklady na transfery z rozpočtu obce                               0                                                          480,00</w:t>
      </w:r>
    </w:p>
    <w:p w:rsidR="00752D48" w:rsidRDefault="00752D48" w:rsidP="00752D48">
      <w:pPr>
        <w:pBdr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                 </w:t>
      </w:r>
      <w:r w:rsidR="00A30EAD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</w:t>
      </w:r>
      <w:r w:rsidR="00A010C4">
        <w:rPr>
          <w:b/>
          <w:sz w:val="20"/>
          <w:szCs w:val="20"/>
        </w:rPr>
        <w:t xml:space="preserve">   </w:t>
      </w:r>
      <w:r w:rsidR="006244FA">
        <w:rPr>
          <w:b/>
          <w:sz w:val="20"/>
          <w:szCs w:val="20"/>
        </w:rPr>
        <w:t>99208,27</w:t>
      </w:r>
      <w:r>
        <w:rPr>
          <w:b/>
          <w:sz w:val="20"/>
          <w:szCs w:val="20"/>
        </w:rPr>
        <w:t xml:space="preserve">                </w:t>
      </w:r>
      <w:r w:rsidR="00684C42">
        <w:rPr>
          <w:b/>
          <w:sz w:val="20"/>
          <w:szCs w:val="20"/>
        </w:rPr>
        <w:t xml:space="preserve">                            </w:t>
      </w:r>
      <w:r>
        <w:rPr>
          <w:b/>
          <w:sz w:val="20"/>
          <w:szCs w:val="20"/>
        </w:rPr>
        <w:t xml:space="preserve">   </w:t>
      </w:r>
      <w:r w:rsidR="00684C42">
        <w:rPr>
          <w:b/>
          <w:sz w:val="20"/>
          <w:szCs w:val="20"/>
        </w:rPr>
        <w:t>100861,44</w:t>
      </w:r>
    </w:p>
    <w:p w:rsidR="00752D48" w:rsidRDefault="00752D48" w:rsidP="00752D48">
      <w:pPr>
        <w:rPr>
          <w:b/>
          <w:sz w:val="20"/>
          <w:szCs w:val="20"/>
        </w:rPr>
      </w:pPr>
    </w:p>
    <w:p w:rsidR="00A010C4" w:rsidRDefault="00A010C4" w:rsidP="00B6464F">
      <w:pPr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ČL.VI.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INFORMÁCIE O ROZPOČTE</w:t>
      </w:r>
    </w:p>
    <w:p w:rsidR="00752D48" w:rsidRDefault="00752D48" w:rsidP="00752D48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Informácie o rozpočte</w:t>
      </w:r>
    </w:p>
    <w:p w:rsidR="00752D48" w:rsidRDefault="00752D48" w:rsidP="00752D48">
      <w:pPr>
        <w:rPr>
          <w:b/>
        </w:rPr>
      </w:pPr>
    </w:p>
    <w:p w:rsidR="00752D48" w:rsidRDefault="00DE1122" w:rsidP="00752D48">
      <w:pPr>
        <w:rPr>
          <w:sz w:val="20"/>
          <w:szCs w:val="20"/>
        </w:rPr>
      </w:pPr>
      <w:r>
        <w:rPr>
          <w:sz w:val="20"/>
          <w:szCs w:val="20"/>
        </w:rPr>
        <w:t xml:space="preserve">Prehľad o schválenom  rozpočte a o skutočného plnenia rozpočtu  je v tabuľkách </w:t>
      </w:r>
      <w:r w:rsidR="00752D48">
        <w:rPr>
          <w:sz w:val="20"/>
          <w:szCs w:val="20"/>
        </w:rPr>
        <w:t xml:space="preserve"> č. 12, 13, 14.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</w:p>
    <w:p w:rsidR="00FB2443" w:rsidRDefault="00FB2443" w:rsidP="00752D48">
      <w:pPr>
        <w:rPr>
          <w:b/>
          <w:sz w:val="20"/>
          <w:szCs w:val="20"/>
        </w:rPr>
      </w:pPr>
    </w:p>
    <w:p w:rsidR="00FB2443" w:rsidRDefault="00FB2443" w:rsidP="00752D48">
      <w:pPr>
        <w:rPr>
          <w:b/>
          <w:sz w:val="20"/>
          <w:szCs w:val="20"/>
        </w:rPr>
      </w:pPr>
    </w:p>
    <w:p w:rsidR="00FB2443" w:rsidRDefault="00FB2443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</w:p>
    <w:p w:rsidR="00B6464F" w:rsidRDefault="00B6464F" w:rsidP="00752D48">
      <w:pPr>
        <w:rPr>
          <w:b/>
          <w:sz w:val="20"/>
          <w:szCs w:val="20"/>
        </w:rPr>
      </w:pPr>
    </w:p>
    <w:p w:rsidR="00B6464F" w:rsidRDefault="00B6464F" w:rsidP="00752D48">
      <w:pPr>
        <w:rPr>
          <w:b/>
          <w:sz w:val="20"/>
          <w:szCs w:val="20"/>
        </w:rPr>
      </w:pPr>
      <w:bookmarkStart w:id="0" w:name="_GoBack"/>
      <w:bookmarkEnd w:id="0"/>
    </w:p>
    <w:p w:rsidR="00A30EAD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Vypracovala: Tóthová</w:t>
      </w:r>
      <w:r w:rsidR="00A30EAD">
        <w:rPr>
          <w:b/>
          <w:sz w:val="20"/>
          <w:szCs w:val="20"/>
        </w:rPr>
        <w:t xml:space="preserve"> </w:t>
      </w:r>
    </w:p>
    <w:p w:rsidR="00752D48" w:rsidRDefault="00FB2443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Dňa: </w:t>
      </w:r>
      <w:r w:rsidR="00EE76AD">
        <w:rPr>
          <w:b/>
          <w:sz w:val="20"/>
          <w:szCs w:val="20"/>
        </w:rPr>
        <w:t>28.1.2025</w:t>
      </w:r>
    </w:p>
    <w:p w:rsidR="00BC1EF1" w:rsidRDefault="00BC1EF1"/>
    <w:sectPr w:rsidR="00BC1E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D5F28"/>
    <w:multiLevelType w:val="hybridMultilevel"/>
    <w:tmpl w:val="5F9089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E0E2F7A"/>
    <w:multiLevelType w:val="hybridMultilevel"/>
    <w:tmpl w:val="10085584"/>
    <w:lvl w:ilvl="0" w:tplc="15048CB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DA0AE5"/>
    <w:multiLevelType w:val="hybridMultilevel"/>
    <w:tmpl w:val="3202EDBC"/>
    <w:lvl w:ilvl="0" w:tplc="88A24E8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D48"/>
    <w:rsid w:val="000C3FDC"/>
    <w:rsid w:val="001048EB"/>
    <w:rsid w:val="00127E4F"/>
    <w:rsid w:val="001507B1"/>
    <w:rsid w:val="00161867"/>
    <w:rsid w:val="00185488"/>
    <w:rsid w:val="001F6503"/>
    <w:rsid w:val="002F6CA7"/>
    <w:rsid w:val="00385B28"/>
    <w:rsid w:val="004233D6"/>
    <w:rsid w:val="00560367"/>
    <w:rsid w:val="006244FA"/>
    <w:rsid w:val="00684C42"/>
    <w:rsid w:val="007214E2"/>
    <w:rsid w:val="0072232B"/>
    <w:rsid w:val="00752D48"/>
    <w:rsid w:val="00754196"/>
    <w:rsid w:val="007820E8"/>
    <w:rsid w:val="008146E8"/>
    <w:rsid w:val="00985997"/>
    <w:rsid w:val="009E02EB"/>
    <w:rsid w:val="009E0CC4"/>
    <w:rsid w:val="00A010C4"/>
    <w:rsid w:val="00A30EAD"/>
    <w:rsid w:val="00B21F35"/>
    <w:rsid w:val="00B6464F"/>
    <w:rsid w:val="00B7046E"/>
    <w:rsid w:val="00BA3C98"/>
    <w:rsid w:val="00BC1EF1"/>
    <w:rsid w:val="00C8109E"/>
    <w:rsid w:val="00DB19CE"/>
    <w:rsid w:val="00DE1122"/>
    <w:rsid w:val="00E13FEC"/>
    <w:rsid w:val="00E369DC"/>
    <w:rsid w:val="00E66B13"/>
    <w:rsid w:val="00EE76AD"/>
    <w:rsid w:val="00EF2179"/>
    <w:rsid w:val="00F16044"/>
    <w:rsid w:val="00FB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2D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30E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0EAD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2D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30E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0EA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1911</Words>
  <Characters>10895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25</cp:revision>
  <cp:lastPrinted>2025-01-28T10:14:00Z</cp:lastPrinted>
  <dcterms:created xsi:type="dcterms:W3CDTF">2020-01-27T13:43:00Z</dcterms:created>
  <dcterms:modified xsi:type="dcterms:W3CDTF">2025-01-29T10:54:00Z</dcterms:modified>
</cp:coreProperties>
</file>