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CAC0CF" w14:textId="420BBB49" w:rsidR="00AA6EA7" w:rsidRDefault="00CD02B3"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 xml:space="preserve">IČO </w:t>
      </w:r>
      <w:r w:rsidR="00913160">
        <w:t>56033893</w:t>
      </w:r>
      <w:r>
        <w:tab/>
      </w:r>
      <w:r>
        <w:tab/>
        <w:t xml:space="preserve">DIČ </w:t>
      </w:r>
      <w:r w:rsidR="00C96BCA">
        <w:t>21</w:t>
      </w:r>
      <w:r w:rsidR="00913160">
        <w:t>22171062</w:t>
      </w:r>
    </w:p>
    <w:p w14:paraId="25539D2B" w14:textId="77777777" w:rsidR="00AA6EA7" w:rsidRDefault="00AA6EA7">
      <w:pPr>
        <w:rPr>
          <w:color w:val="000000"/>
          <w:u w:val="single"/>
        </w:rPr>
      </w:pPr>
    </w:p>
    <w:p w14:paraId="13C1378A" w14:textId="77777777" w:rsidR="00AA6EA7" w:rsidRPr="0092047C" w:rsidRDefault="00CD02B3">
      <w:pPr>
        <w:rPr>
          <w:b/>
          <w:bCs/>
          <w:color w:val="000000"/>
          <w:sz w:val="22"/>
          <w:szCs w:val="22"/>
          <w:u w:val="single"/>
        </w:rPr>
      </w:pPr>
      <w:r w:rsidRPr="0092047C">
        <w:rPr>
          <w:b/>
          <w:bCs/>
          <w:color w:val="000000"/>
          <w:sz w:val="22"/>
          <w:szCs w:val="22"/>
          <w:u w:val="single"/>
        </w:rPr>
        <w:t>I. Všeobecné údaje</w:t>
      </w:r>
    </w:p>
    <w:p w14:paraId="767C7675" w14:textId="77777777" w:rsidR="00AA6EA7" w:rsidRPr="0092047C" w:rsidRDefault="00AA6EA7">
      <w:pPr>
        <w:rPr>
          <w:color w:val="000000"/>
          <w:sz w:val="22"/>
          <w:szCs w:val="22"/>
          <w:u w:val="single"/>
        </w:rPr>
      </w:pPr>
    </w:p>
    <w:p w14:paraId="1FD951BB" w14:textId="359D3395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Názov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="00913160">
        <w:rPr>
          <w:sz w:val="22"/>
          <w:szCs w:val="22"/>
        </w:rPr>
        <w:t>UNNA</w:t>
      </w:r>
      <w:r w:rsidRPr="0092047C">
        <w:rPr>
          <w:sz w:val="22"/>
          <w:szCs w:val="22"/>
        </w:rPr>
        <w:t xml:space="preserve"> s.r.o.</w:t>
      </w:r>
    </w:p>
    <w:p w14:paraId="6F2123B6" w14:textId="220FFC35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Sídlo</w:t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Pr="0092047C">
        <w:rPr>
          <w:sz w:val="22"/>
          <w:szCs w:val="22"/>
        </w:rPr>
        <w:tab/>
      </w:r>
      <w:r w:rsidR="00913160">
        <w:rPr>
          <w:sz w:val="22"/>
          <w:szCs w:val="22"/>
        </w:rPr>
        <w:t>Na barine 10/4684,</w:t>
      </w:r>
      <w:r w:rsidRPr="0092047C">
        <w:rPr>
          <w:sz w:val="22"/>
          <w:szCs w:val="22"/>
        </w:rPr>
        <w:t xml:space="preserve"> </w:t>
      </w:r>
      <w:r w:rsidR="00C96BCA" w:rsidRPr="0092047C">
        <w:rPr>
          <w:sz w:val="22"/>
          <w:szCs w:val="22"/>
        </w:rPr>
        <w:t>8410</w:t>
      </w:r>
      <w:r w:rsidR="00913160">
        <w:rPr>
          <w:sz w:val="22"/>
          <w:szCs w:val="22"/>
        </w:rPr>
        <w:t>3</w:t>
      </w:r>
      <w:r w:rsidR="00C96BCA" w:rsidRPr="0092047C">
        <w:rPr>
          <w:sz w:val="22"/>
          <w:szCs w:val="22"/>
        </w:rPr>
        <w:t xml:space="preserve"> Bratislava</w:t>
      </w:r>
    </w:p>
    <w:p w14:paraId="6563E078" w14:textId="77777777" w:rsidR="00AA6EA7" w:rsidRPr="0092047C" w:rsidRDefault="00AA6EA7">
      <w:pPr>
        <w:rPr>
          <w:sz w:val="22"/>
          <w:szCs w:val="22"/>
        </w:rPr>
      </w:pPr>
    </w:p>
    <w:p w14:paraId="43A75667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Údaje o konsolidovanom celku – spoločnosť nemá náplň  pre danú položku.</w:t>
      </w:r>
    </w:p>
    <w:p w14:paraId="05AA7C19" w14:textId="77777777" w:rsidR="00AA6EA7" w:rsidRPr="0092047C" w:rsidRDefault="00AA6EA7">
      <w:pPr>
        <w:rPr>
          <w:sz w:val="22"/>
          <w:szCs w:val="22"/>
        </w:rPr>
      </w:pPr>
    </w:p>
    <w:p w14:paraId="786773EA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Priemerný počet zamestnancov – </w:t>
      </w:r>
      <w:r w:rsidR="00814D8C" w:rsidRPr="0092047C">
        <w:rPr>
          <w:sz w:val="22"/>
          <w:szCs w:val="22"/>
        </w:rPr>
        <w:t>0</w:t>
      </w:r>
    </w:p>
    <w:p w14:paraId="33D6D7FD" w14:textId="77777777" w:rsidR="00AA6EA7" w:rsidRPr="0092047C" w:rsidRDefault="00AA6EA7">
      <w:pPr>
        <w:rPr>
          <w:sz w:val="22"/>
          <w:szCs w:val="22"/>
        </w:rPr>
      </w:pPr>
    </w:p>
    <w:p w14:paraId="5428C1AD" w14:textId="77777777" w:rsidR="00AA6EA7" w:rsidRPr="0092047C" w:rsidRDefault="00AA6EA7">
      <w:pPr>
        <w:rPr>
          <w:sz w:val="22"/>
          <w:szCs w:val="22"/>
        </w:rPr>
      </w:pPr>
    </w:p>
    <w:p w14:paraId="3A9AEF9A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II. Informácie o prijatých postupoch</w:t>
      </w:r>
    </w:p>
    <w:p w14:paraId="64E6B40B" w14:textId="77777777" w:rsidR="00AA6EA7" w:rsidRPr="0092047C" w:rsidRDefault="00AA6EA7">
      <w:pPr>
        <w:rPr>
          <w:sz w:val="22"/>
          <w:szCs w:val="22"/>
        </w:rPr>
      </w:pPr>
    </w:p>
    <w:p w14:paraId="019606AE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Účtovná závierka je zostavená s predpokladom pokračovania v činnosti.</w:t>
      </w:r>
    </w:p>
    <w:p w14:paraId="738AFE46" w14:textId="77777777" w:rsidR="00AA6EA7" w:rsidRPr="0092047C" w:rsidRDefault="00AA6EA7">
      <w:pPr>
        <w:rPr>
          <w:sz w:val="22"/>
          <w:szCs w:val="22"/>
        </w:rPr>
      </w:pPr>
    </w:p>
    <w:p w14:paraId="3649C50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Spôsob oceňovania – spoločnosť oceňovala pohľadávky a záväzky  nominálnou hodnotou</w:t>
      </w:r>
      <w:r w:rsidR="00814D8C" w:rsidRPr="0092047C">
        <w:rPr>
          <w:sz w:val="22"/>
          <w:szCs w:val="22"/>
        </w:rPr>
        <w:t xml:space="preserve">. </w:t>
      </w:r>
      <w:r w:rsidR="00B162FB" w:rsidRPr="0092047C">
        <w:rPr>
          <w:sz w:val="22"/>
          <w:szCs w:val="22"/>
        </w:rPr>
        <w:t xml:space="preserve">Spoločnosť </w:t>
      </w:r>
      <w:r w:rsidR="00D06E70" w:rsidRPr="0092047C">
        <w:rPr>
          <w:sz w:val="22"/>
          <w:szCs w:val="22"/>
        </w:rPr>
        <w:t>oceňuje</w:t>
      </w:r>
      <w:r w:rsidR="00B162FB" w:rsidRPr="0092047C">
        <w:rPr>
          <w:sz w:val="22"/>
          <w:szCs w:val="22"/>
        </w:rPr>
        <w:t xml:space="preserve"> majetok nadobúdac</w:t>
      </w:r>
      <w:r w:rsidR="00D06E70" w:rsidRPr="0092047C">
        <w:rPr>
          <w:sz w:val="22"/>
          <w:szCs w:val="22"/>
        </w:rPr>
        <w:t xml:space="preserve">ou </w:t>
      </w:r>
      <w:r w:rsidR="00B162FB" w:rsidRPr="0092047C">
        <w:rPr>
          <w:sz w:val="22"/>
          <w:szCs w:val="22"/>
        </w:rPr>
        <w:t>cen</w:t>
      </w:r>
      <w:r w:rsidR="00D06E70" w:rsidRPr="0092047C">
        <w:rPr>
          <w:sz w:val="22"/>
          <w:szCs w:val="22"/>
        </w:rPr>
        <w:t>ou</w:t>
      </w:r>
      <w:r w:rsidR="00B162FB" w:rsidRPr="0092047C">
        <w:rPr>
          <w:sz w:val="22"/>
          <w:szCs w:val="22"/>
        </w:rPr>
        <w:t>.</w:t>
      </w:r>
    </w:p>
    <w:p w14:paraId="4719989B" w14:textId="77777777" w:rsidR="00AA6EA7" w:rsidRPr="0092047C" w:rsidRDefault="00AA6EA7">
      <w:pPr>
        <w:rPr>
          <w:sz w:val="22"/>
          <w:szCs w:val="22"/>
        </w:rPr>
      </w:pPr>
    </w:p>
    <w:p w14:paraId="3C004913" w14:textId="34E0EE8F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Odpisový plán – spoločnosť </w:t>
      </w:r>
      <w:r w:rsidR="00913160">
        <w:rPr>
          <w:sz w:val="22"/>
          <w:szCs w:val="22"/>
        </w:rPr>
        <w:t>nevlast</w:t>
      </w:r>
      <w:r w:rsidR="00C96BCA" w:rsidRPr="0092047C">
        <w:rPr>
          <w:sz w:val="22"/>
          <w:szCs w:val="22"/>
        </w:rPr>
        <w:t>nila odpisovaný majetok</w:t>
      </w:r>
    </w:p>
    <w:p w14:paraId="720044C7" w14:textId="77777777" w:rsidR="00AA6EA7" w:rsidRPr="0092047C" w:rsidRDefault="00AA6EA7">
      <w:pPr>
        <w:rPr>
          <w:sz w:val="22"/>
          <w:szCs w:val="22"/>
        </w:rPr>
      </w:pPr>
    </w:p>
    <w:p w14:paraId="0F5B6F32" w14:textId="418D036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Zmeny účtovných zásad – spoločnosť nemenila účtovné zásady</w:t>
      </w:r>
    </w:p>
    <w:p w14:paraId="41C59007" w14:textId="77777777" w:rsidR="00AA6EA7" w:rsidRPr="0092047C" w:rsidRDefault="00AA6EA7">
      <w:pPr>
        <w:rPr>
          <w:sz w:val="22"/>
          <w:szCs w:val="22"/>
        </w:rPr>
      </w:pPr>
    </w:p>
    <w:p w14:paraId="53334597" w14:textId="59C7B306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Dotácie – spoločnosť nečerpala dotácie</w:t>
      </w:r>
    </w:p>
    <w:p w14:paraId="7101A505" w14:textId="77777777" w:rsidR="00AA6EA7" w:rsidRPr="0092047C" w:rsidRDefault="00AA6EA7">
      <w:pPr>
        <w:rPr>
          <w:sz w:val="22"/>
          <w:szCs w:val="22"/>
        </w:rPr>
      </w:pPr>
    </w:p>
    <w:p w14:paraId="6724919F" w14:textId="728A877A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Opravy významných chýb – spoločnosť </w:t>
      </w:r>
      <w:r w:rsidR="00814D8C" w:rsidRPr="0092047C">
        <w:rPr>
          <w:sz w:val="22"/>
          <w:szCs w:val="22"/>
        </w:rPr>
        <w:t>neúčtovala o oprave chýb minulých účtovných období</w:t>
      </w:r>
    </w:p>
    <w:p w14:paraId="00F374AE" w14:textId="77777777" w:rsidR="00AA6EA7" w:rsidRPr="0092047C" w:rsidRDefault="00AA6EA7">
      <w:pPr>
        <w:rPr>
          <w:sz w:val="22"/>
          <w:szCs w:val="22"/>
        </w:rPr>
      </w:pPr>
    </w:p>
    <w:p w14:paraId="16CFEA9D" w14:textId="77777777" w:rsidR="00AA6EA7" w:rsidRPr="0092047C" w:rsidRDefault="00AA6EA7">
      <w:pPr>
        <w:rPr>
          <w:sz w:val="22"/>
          <w:szCs w:val="22"/>
        </w:rPr>
      </w:pPr>
    </w:p>
    <w:p w14:paraId="416853BD" w14:textId="77777777" w:rsidR="00AA6EA7" w:rsidRPr="0092047C" w:rsidRDefault="00CD02B3">
      <w:pPr>
        <w:rPr>
          <w:b/>
          <w:bCs/>
          <w:sz w:val="22"/>
          <w:szCs w:val="22"/>
          <w:u w:val="single"/>
        </w:rPr>
      </w:pPr>
      <w:r w:rsidRPr="0092047C">
        <w:rPr>
          <w:b/>
          <w:bCs/>
          <w:sz w:val="22"/>
          <w:szCs w:val="22"/>
          <w:u w:val="single"/>
        </w:rPr>
        <w:t>III. Informácie, ktoré vysvetľujú a dopĺňajú súvahu a výkaz ziskov a strát</w:t>
      </w:r>
    </w:p>
    <w:p w14:paraId="5A6162AC" w14:textId="77777777" w:rsidR="00AA6EA7" w:rsidRPr="0092047C" w:rsidRDefault="00AA6EA7">
      <w:pPr>
        <w:rPr>
          <w:sz w:val="22"/>
          <w:szCs w:val="22"/>
        </w:rPr>
      </w:pPr>
    </w:p>
    <w:p w14:paraId="65133CF2" w14:textId="7D36AFA2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Výnosy s výnimočným rozsahom –  </w:t>
      </w:r>
      <w:r w:rsidR="00913160">
        <w:rPr>
          <w:sz w:val="22"/>
          <w:szCs w:val="22"/>
        </w:rPr>
        <w:t>služby v oblasti styku a komunikácie s verejnosťou</w:t>
      </w:r>
      <w:r w:rsidR="00D06E70" w:rsidRPr="0092047C">
        <w:rPr>
          <w:sz w:val="22"/>
          <w:szCs w:val="22"/>
        </w:rPr>
        <w:t xml:space="preserve"> </w:t>
      </w:r>
    </w:p>
    <w:p w14:paraId="2E15EF4D" w14:textId="77777777" w:rsidR="00AA6EA7" w:rsidRPr="0092047C" w:rsidRDefault="00AA6EA7">
      <w:pPr>
        <w:rPr>
          <w:sz w:val="22"/>
          <w:szCs w:val="22"/>
        </w:rPr>
      </w:pPr>
    </w:p>
    <w:p w14:paraId="1A8A1938" w14:textId="77777777" w:rsidR="00E66A37" w:rsidRPr="0092047C" w:rsidRDefault="00E66A37">
      <w:pPr>
        <w:rPr>
          <w:sz w:val="22"/>
          <w:szCs w:val="22"/>
        </w:rPr>
      </w:pPr>
      <w:r w:rsidRPr="0092047C">
        <w:rPr>
          <w:sz w:val="22"/>
          <w:szCs w:val="22"/>
        </w:rPr>
        <w:t>Spoločnosť neeviduje záväzky a pohľadávky po lehote splatnosti.</w:t>
      </w:r>
    </w:p>
    <w:p w14:paraId="3EF62E52" w14:textId="77777777" w:rsidR="00E66A37" w:rsidRPr="0092047C" w:rsidRDefault="00E66A37">
      <w:pPr>
        <w:rPr>
          <w:sz w:val="22"/>
          <w:szCs w:val="22"/>
        </w:rPr>
      </w:pPr>
    </w:p>
    <w:p w14:paraId="055BC361" w14:textId="37F2C7C3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 xml:space="preserve">Záväzky so </w:t>
      </w:r>
      <w:proofErr w:type="spellStart"/>
      <w:r w:rsidRPr="0092047C">
        <w:rPr>
          <w:sz w:val="22"/>
          <w:szCs w:val="22"/>
        </w:rPr>
        <w:t>zostat</w:t>
      </w:r>
      <w:proofErr w:type="spellEnd"/>
      <w:r w:rsidR="0092047C" w:rsidRPr="0092047C">
        <w:rPr>
          <w:sz w:val="22"/>
          <w:szCs w:val="22"/>
        </w:rPr>
        <w:t>.</w:t>
      </w:r>
      <w:r w:rsidRPr="0092047C">
        <w:rPr>
          <w:sz w:val="22"/>
          <w:szCs w:val="22"/>
        </w:rPr>
        <w:t xml:space="preserve"> dobou splatnosti </w:t>
      </w:r>
      <w:r w:rsidR="0092047C" w:rsidRPr="0092047C">
        <w:rPr>
          <w:sz w:val="22"/>
          <w:szCs w:val="22"/>
        </w:rPr>
        <w:t>nad</w:t>
      </w:r>
      <w:r w:rsidRPr="0092047C">
        <w:rPr>
          <w:sz w:val="22"/>
          <w:szCs w:val="22"/>
        </w:rPr>
        <w:t xml:space="preserve"> ako 5 rokov –  spoločnosť nemá náplň pre danú položku.</w:t>
      </w:r>
    </w:p>
    <w:p w14:paraId="2C630D92" w14:textId="77777777" w:rsidR="00AA6EA7" w:rsidRPr="0092047C" w:rsidRDefault="00AA6EA7">
      <w:pPr>
        <w:rPr>
          <w:sz w:val="22"/>
          <w:szCs w:val="22"/>
        </w:rPr>
      </w:pPr>
    </w:p>
    <w:p w14:paraId="6F0C6FC1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Zabezpečené záväzky -  spoločnosť nemá náplň pre danú položku.</w:t>
      </w:r>
    </w:p>
    <w:p w14:paraId="4B283786" w14:textId="77777777" w:rsidR="00AA6EA7" w:rsidRPr="0092047C" w:rsidRDefault="00AA6EA7">
      <w:pPr>
        <w:rPr>
          <w:sz w:val="22"/>
          <w:szCs w:val="22"/>
        </w:rPr>
      </w:pPr>
    </w:p>
    <w:p w14:paraId="60E6E59F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Nadobudnutie vlastných akcií -  spoločnosť nemá náplň pre danú položku.</w:t>
      </w:r>
    </w:p>
    <w:p w14:paraId="59040C25" w14:textId="77777777" w:rsidR="0092047C" w:rsidRPr="0092047C" w:rsidRDefault="0092047C">
      <w:pPr>
        <w:rPr>
          <w:sz w:val="22"/>
          <w:szCs w:val="22"/>
        </w:rPr>
      </w:pPr>
    </w:p>
    <w:p w14:paraId="527694FC" w14:textId="4414FBD2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Záruky, pôžičky a finančné prostriedky na súkromné účely poskytnuté pre členov štatutárneho orgánu</w:t>
      </w:r>
      <w:r w:rsidR="00015281" w:rsidRPr="0092047C">
        <w:rPr>
          <w:sz w:val="22"/>
          <w:szCs w:val="22"/>
        </w:rPr>
        <w:t>:</w:t>
      </w:r>
      <w:r w:rsidR="00814D8C" w:rsidRPr="0092047C">
        <w:rPr>
          <w:sz w:val="22"/>
          <w:szCs w:val="22"/>
        </w:rPr>
        <w:t xml:space="preserve"> </w:t>
      </w:r>
      <w:r w:rsidR="00913160" w:rsidRPr="0092047C">
        <w:rPr>
          <w:sz w:val="22"/>
          <w:szCs w:val="22"/>
        </w:rPr>
        <w:t>spoločnosť nemá náplň pre danú položku</w:t>
      </w:r>
      <w:r w:rsidR="00814D8C" w:rsidRPr="0092047C">
        <w:rPr>
          <w:sz w:val="22"/>
          <w:szCs w:val="22"/>
        </w:rPr>
        <w:t xml:space="preserve">.  </w:t>
      </w:r>
    </w:p>
    <w:p w14:paraId="2A3E68A8" w14:textId="77777777" w:rsidR="00814D8C" w:rsidRPr="0092047C" w:rsidRDefault="00814D8C">
      <w:pPr>
        <w:rPr>
          <w:sz w:val="22"/>
          <w:szCs w:val="22"/>
        </w:rPr>
      </w:pPr>
    </w:p>
    <w:p w14:paraId="3741B818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Finančné povinnosti, ktoré sa nevykazujú v súvahe  -  spoločnosť nemá náplň pre danú položku.</w:t>
      </w:r>
    </w:p>
    <w:p w14:paraId="6F4039FF" w14:textId="77777777" w:rsidR="00AA6EA7" w:rsidRPr="0092047C" w:rsidRDefault="00AA6EA7">
      <w:pPr>
        <w:rPr>
          <w:sz w:val="22"/>
          <w:szCs w:val="22"/>
        </w:rPr>
      </w:pPr>
    </w:p>
    <w:p w14:paraId="0DFDDE3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Významné podmienené záväzky a finančné povinnosti -  spoločnosť nemá náplň pre danú položku.</w:t>
      </w:r>
    </w:p>
    <w:p w14:paraId="5F424063" w14:textId="77777777" w:rsidR="00AA6EA7" w:rsidRPr="0092047C" w:rsidRDefault="00AA6EA7">
      <w:pPr>
        <w:rPr>
          <w:sz w:val="22"/>
          <w:szCs w:val="22"/>
        </w:rPr>
      </w:pPr>
    </w:p>
    <w:p w14:paraId="0BAD0B75" w14:textId="77777777" w:rsidR="00AA6EA7" w:rsidRPr="0092047C" w:rsidRDefault="00CD02B3">
      <w:pPr>
        <w:rPr>
          <w:sz w:val="22"/>
          <w:szCs w:val="22"/>
        </w:rPr>
      </w:pPr>
      <w:r w:rsidRPr="0092047C">
        <w:rPr>
          <w:sz w:val="22"/>
          <w:szCs w:val="22"/>
        </w:rPr>
        <w:t>Informácie o udelení výlučného práva alebo osobitného práva, ktorým sa udelilo právo poskytovať služby vo verejnom záujme -  spoločnosť nemá náplň pre danú položku.</w:t>
      </w:r>
    </w:p>
    <w:p w14:paraId="089D33CA" w14:textId="77777777" w:rsidR="00AA6EA7" w:rsidRPr="0092047C" w:rsidRDefault="00AA6EA7">
      <w:pPr>
        <w:rPr>
          <w:sz w:val="22"/>
          <w:szCs w:val="22"/>
        </w:rPr>
      </w:pPr>
    </w:p>
    <w:sectPr w:rsidR="00AA6EA7" w:rsidRPr="0092047C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015281"/>
    <w:rsid w:val="00104773"/>
    <w:rsid w:val="00214667"/>
    <w:rsid w:val="00225A7E"/>
    <w:rsid w:val="00336047"/>
    <w:rsid w:val="004E796B"/>
    <w:rsid w:val="005002F3"/>
    <w:rsid w:val="005A16AF"/>
    <w:rsid w:val="0064355C"/>
    <w:rsid w:val="00814D8C"/>
    <w:rsid w:val="00913160"/>
    <w:rsid w:val="0092047C"/>
    <w:rsid w:val="0097664A"/>
    <w:rsid w:val="009C19F2"/>
    <w:rsid w:val="00AA6EA7"/>
    <w:rsid w:val="00AF1547"/>
    <w:rsid w:val="00B162FB"/>
    <w:rsid w:val="00C96BCA"/>
    <w:rsid w:val="00CD02B3"/>
    <w:rsid w:val="00CD61E7"/>
    <w:rsid w:val="00D06E70"/>
    <w:rsid w:val="00D81C47"/>
    <w:rsid w:val="00E66A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B07572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 Štefaničková</cp:lastModifiedBy>
  <cp:revision>3</cp:revision>
  <cp:lastPrinted>2015-06-24T21:37:00Z</cp:lastPrinted>
  <dcterms:created xsi:type="dcterms:W3CDTF">2025-02-03T20:32:00Z</dcterms:created>
  <dcterms:modified xsi:type="dcterms:W3CDTF">2025-02-03T20:37:00Z</dcterms:modified>
  <dc:language>sk-SK</dc:language>
</cp:coreProperties>
</file>