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49"/>
        <w:gridCol w:w="2652"/>
        <w:gridCol w:w="340"/>
        <w:gridCol w:w="340"/>
        <w:gridCol w:w="340"/>
        <w:gridCol w:w="340"/>
        <w:gridCol w:w="340"/>
        <w:gridCol w:w="340"/>
        <w:gridCol w:w="340"/>
        <w:gridCol w:w="340"/>
        <w:gridCol w:w="605"/>
        <w:gridCol w:w="339"/>
        <w:gridCol w:w="339"/>
        <w:gridCol w:w="339"/>
        <w:gridCol w:w="339"/>
      </w:tblGrid>
      <w:tr w:rsidR="0062004B" w:rsidTr="0062004B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PODV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4B" w:rsidRDefault="0062004B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2004B" w:rsidRDefault="0062004B" w:rsidP="0062004B">
      <w:pPr>
        <w:keepNext/>
        <w:spacing w:line="240" w:lineRule="auto"/>
        <w:outlineLvl w:val="2"/>
        <w:rPr>
          <w:b/>
          <w:bCs/>
        </w:rPr>
      </w:pPr>
    </w:p>
    <w:p w:rsidR="0062004B" w:rsidRDefault="0062004B" w:rsidP="0062004B">
      <w:pPr>
        <w:keepNext/>
        <w:spacing w:line="240" w:lineRule="auto"/>
        <w:jc w:val="center"/>
        <w:outlineLvl w:val="2"/>
        <w:rPr>
          <w:b/>
          <w:bCs/>
        </w:rPr>
      </w:pPr>
      <w:r>
        <w:rPr>
          <w:b/>
          <w:bCs/>
        </w:rPr>
        <w:t>Čl. I</w:t>
      </w:r>
    </w:p>
    <w:p w:rsidR="0062004B" w:rsidRDefault="0062004B" w:rsidP="0062004B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Všeobecné údaje</w:t>
      </w:r>
    </w:p>
    <w:p w:rsidR="0062004B" w:rsidRDefault="0062004B" w:rsidP="0062004B">
      <w:pPr>
        <w:spacing w:line="240" w:lineRule="auto"/>
      </w:pPr>
      <w:r>
        <w:t>(1) Meno a priezvisko fyzickej osoby alebo názov právnickej osoby, ktorá je zakladateľom alebo zriaďovateľom účtovnej jednotky, dátum založenia alebo zriadenia účtovnej jednotky.</w:t>
      </w:r>
    </w:p>
    <w:p w:rsidR="0062004B" w:rsidRDefault="00A135C6" w:rsidP="0062004B">
      <w:pPr>
        <w:spacing w:line="240" w:lineRule="auto"/>
        <w:rPr>
          <w:b/>
        </w:rPr>
      </w:pPr>
      <w:r>
        <w:rPr>
          <w:b/>
        </w:rPr>
        <w:t>LANAKO</w:t>
      </w:r>
      <w:r w:rsidR="0062004B">
        <w:rPr>
          <w:b/>
        </w:rPr>
        <w:t xml:space="preserve">  s.r.o.</w:t>
      </w:r>
    </w:p>
    <w:p w:rsidR="0062004B" w:rsidRDefault="0062004B" w:rsidP="0062004B">
      <w:pPr>
        <w:spacing w:line="240" w:lineRule="auto"/>
      </w:pPr>
      <w: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62004B" w:rsidRDefault="00A135C6" w:rsidP="0062004B">
      <w:pPr>
        <w:spacing w:line="240" w:lineRule="auto"/>
        <w:rPr>
          <w:b/>
        </w:rPr>
      </w:pPr>
      <w:r>
        <w:rPr>
          <w:b/>
        </w:rPr>
        <w:t>Ladislav  Kohút</w:t>
      </w:r>
      <w:r w:rsidR="0062004B">
        <w:rPr>
          <w:b/>
        </w:rPr>
        <w:t>, konateľ</w:t>
      </w:r>
    </w:p>
    <w:p w:rsidR="0062004B" w:rsidRDefault="00A135C6" w:rsidP="0062004B">
      <w:pPr>
        <w:spacing w:line="240" w:lineRule="auto"/>
        <w:rPr>
          <w:b/>
        </w:rPr>
      </w:pPr>
      <w:r>
        <w:rPr>
          <w:b/>
        </w:rPr>
        <w:t xml:space="preserve">Nikoleta </w:t>
      </w:r>
      <w:proofErr w:type="spellStart"/>
      <w:r>
        <w:rPr>
          <w:b/>
        </w:rPr>
        <w:t>Filep</w:t>
      </w:r>
      <w:proofErr w:type="spellEnd"/>
      <w:r>
        <w:rPr>
          <w:b/>
        </w:rPr>
        <w:t>, konateľ</w:t>
      </w:r>
    </w:p>
    <w:p w:rsidR="0062004B" w:rsidRDefault="0062004B" w:rsidP="0062004B">
      <w:pPr>
        <w:spacing w:line="240" w:lineRule="auto"/>
      </w:pPr>
      <w:r>
        <w:t>(3)  Opis činnosti, na účel ktorej bola účtovná jednotka zriadená a opis druhu podnikateľskej činnosti, ak ju účtovná jednotka vykonáva.</w:t>
      </w:r>
    </w:p>
    <w:p w:rsidR="0062004B" w:rsidRDefault="00A135C6" w:rsidP="0062004B">
      <w:pPr>
        <w:spacing w:line="240" w:lineRule="auto"/>
        <w:rPr>
          <w:b/>
        </w:rPr>
      </w:pPr>
      <w:r>
        <w:rPr>
          <w:b/>
        </w:rPr>
        <w:t>Poskytovanie služieb v poľnohospodárstve a záhradníctve</w:t>
      </w:r>
    </w:p>
    <w:p w:rsidR="0062004B" w:rsidRDefault="0062004B" w:rsidP="0062004B">
      <w:pPr>
        <w:spacing w:line="240" w:lineRule="auto"/>
      </w:pPr>
      <w: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62004B" w:rsidRDefault="0062004B" w:rsidP="0062004B">
      <w:pPr>
        <w:spacing w:line="240" w:lineRule="auto"/>
        <w:rPr>
          <w:b/>
        </w:rPr>
      </w:pPr>
      <w:r>
        <w:rPr>
          <w:b/>
        </w:rPr>
        <w:t>0</w:t>
      </w:r>
    </w:p>
    <w:p w:rsidR="0062004B" w:rsidRDefault="0062004B" w:rsidP="0062004B">
      <w:pPr>
        <w:spacing w:line="240" w:lineRule="auto"/>
      </w:pPr>
      <w:r>
        <w:t>(5) Informácia o organizáciách v zriaďovateľskej pôsobnosti účtovnej jednotky.  ---</w:t>
      </w:r>
    </w:p>
    <w:p w:rsidR="0062004B" w:rsidRDefault="0062004B" w:rsidP="0062004B">
      <w:pPr>
        <w:spacing w:line="240" w:lineRule="auto"/>
      </w:pPr>
      <w:r>
        <w:t xml:space="preserve">(6) Údaje podľa odseku  4 a čl. III a IV  sa uvádzajú v textovej podobe a tabuľkovej podobe. </w:t>
      </w:r>
    </w:p>
    <w:p w:rsidR="0062004B" w:rsidRDefault="0062004B" w:rsidP="0062004B">
      <w:pPr>
        <w:spacing w:line="240" w:lineRule="auto"/>
      </w:pPr>
    </w:p>
    <w:p w:rsidR="0062004B" w:rsidRDefault="0062004B" w:rsidP="0062004B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</w:t>
      </w:r>
    </w:p>
    <w:p w:rsidR="0062004B" w:rsidRDefault="0062004B" w:rsidP="0062004B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 o účtovných zásadách a účtovných metódach</w:t>
      </w:r>
    </w:p>
    <w:p w:rsidR="0062004B" w:rsidRDefault="0062004B" w:rsidP="0062004B">
      <w:pPr>
        <w:spacing w:line="240" w:lineRule="auto"/>
        <w:rPr>
          <w:b/>
        </w:rPr>
      </w:pPr>
      <w:r>
        <w:t xml:space="preserve">(1) Informácia, či je účtovná závierka zostavená za splnenia predpokladu, že účtovná jednotka bude nepretržite pokračovať vo svojej činnosti.  </w:t>
      </w:r>
      <w:r>
        <w:rPr>
          <w:b/>
        </w:rPr>
        <w:t>áno</w:t>
      </w:r>
    </w:p>
    <w:p w:rsidR="0062004B" w:rsidRDefault="0062004B" w:rsidP="0062004B">
      <w:pPr>
        <w:spacing w:line="240" w:lineRule="auto"/>
      </w:pPr>
      <w: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62004B" w:rsidRDefault="0062004B" w:rsidP="0062004B">
      <w:pPr>
        <w:spacing w:line="240" w:lineRule="auto"/>
      </w:pPr>
      <w:r>
        <w:t>Nerobili sme zmeny.</w:t>
      </w:r>
    </w:p>
    <w:p w:rsidR="0062004B" w:rsidRDefault="0062004B" w:rsidP="0062004B">
      <w:pPr>
        <w:spacing w:line="240" w:lineRule="auto"/>
      </w:pPr>
      <w:r>
        <w:t>(3) Spôsob oceňovania jednotlivých položiek majetku a záväzkov v členení na</w:t>
      </w:r>
    </w:p>
    <w:p w:rsidR="0062004B" w:rsidRDefault="0062004B" w:rsidP="0062004B">
      <w:pPr>
        <w:spacing w:line="240" w:lineRule="auto"/>
      </w:pPr>
      <w:r>
        <w:t>a) dlhodobý nehmotný majetok obstaraný kúpou, - obstarávacou cenou</w:t>
      </w:r>
    </w:p>
    <w:p w:rsidR="0062004B" w:rsidRDefault="0062004B" w:rsidP="0062004B">
      <w:pPr>
        <w:spacing w:line="240" w:lineRule="auto"/>
      </w:pPr>
      <w:r>
        <w:t>b) dlhodobý nehmotný majetok obstaraný vlastnou činnosťou -  obstarávacou cenou</w:t>
      </w:r>
    </w:p>
    <w:p w:rsidR="0062004B" w:rsidRDefault="0062004B" w:rsidP="0062004B">
      <w:pPr>
        <w:spacing w:line="240" w:lineRule="auto"/>
      </w:pPr>
      <w:r>
        <w:t>c) dlhodobý nehmotný majetok obstaraný iným spôsobom, - obstarávacou cenou</w:t>
      </w:r>
    </w:p>
    <w:p w:rsidR="0062004B" w:rsidRDefault="0062004B" w:rsidP="0062004B">
      <w:pPr>
        <w:spacing w:line="240" w:lineRule="auto"/>
      </w:pPr>
      <w:r>
        <w:t>d) dlhodobý hmotný majetok obstaraný kúpou - obstarávacou cenou</w:t>
      </w:r>
    </w:p>
    <w:p w:rsidR="0062004B" w:rsidRDefault="0062004B" w:rsidP="0062004B">
      <w:pPr>
        <w:spacing w:line="240" w:lineRule="auto"/>
      </w:pPr>
      <w:r>
        <w:t>e) dlhodobý hmotný majetok obstaraný vlastnou činnosťou – nemali sme taký druh majetku</w:t>
      </w:r>
    </w:p>
    <w:p w:rsidR="0062004B" w:rsidRDefault="0062004B" w:rsidP="0062004B">
      <w:pPr>
        <w:spacing w:line="240" w:lineRule="auto"/>
      </w:pPr>
      <w:r>
        <w:lastRenderedPageBreak/>
        <w:t>f) dlhodobý hmotný majetok obstaraný iným spôsobom -  nemali sme taký druh majetku</w:t>
      </w:r>
    </w:p>
    <w:p w:rsidR="0062004B" w:rsidRDefault="0062004B" w:rsidP="0062004B">
      <w:pPr>
        <w:spacing w:line="240" w:lineRule="auto"/>
      </w:pPr>
      <w:r>
        <w:t>g) dlhodobý finančný majetok – nemali sme taký druh majetku</w:t>
      </w:r>
    </w:p>
    <w:p w:rsidR="0062004B" w:rsidRDefault="0062004B" w:rsidP="0062004B">
      <w:pPr>
        <w:spacing w:line="240" w:lineRule="auto"/>
      </w:pPr>
      <w:r>
        <w:t>h) zásoby obstarané kúpou - obstarávacou cenou</w:t>
      </w:r>
    </w:p>
    <w:p w:rsidR="0062004B" w:rsidRDefault="0062004B" w:rsidP="0062004B">
      <w:pPr>
        <w:spacing w:line="240" w:lineRule="auto"/>
      </w:pPr>
      <w:r>
        <w:t>i) zásoby vytvorené vlastnou činnosťou – nemali sme taký druh majetku</w:t>
      </w:r>
    </w:p>
    <w:p w:rsidR="0062004B" w:rsidRDefault="0062004B" w:rsidP="0062004B">
      <w:pPr>
        <w:spacing w:line="240" w:lineRule="auto"/>
      </w:pPr>
      <w:r>
        <w:t>j) zásoby obstarané iným spôsobom – nemali sme taký druh majetku</w:t>
      </w:r>
    </w:p>
    <w:p w:rsidR="0062004B" w:rsidRDefault="0062004B" w:rsidP="0062004B">
      <w:pPr>
        <w:spacing w:line="240" w:lineRule="auto"/>
      </w:pPr>
      <w:r>
        <w:t>k) pohľadávky – menovitou hodnotou</w:t>
      </w:r>
    </w:p>
    <w:p w:rsidR="0062004B" w:rsidRDefault="0062004B" w:rsidP="0062004B">
      <w:pPr>
        <w:spacing w:line="240" w:lineRule="auto"/>
      </w:pPr>
      <w:r>
        <w:t>l) krátkodobý finančný majetok – neoceňovali sme</w:t>
      </w:r>
    </w:p>
    <w:p w:rsidR="0062004B" w:rsidRDefault="0062004B" w:rsidP="0062004B">
      <w:pPr>
        <w:spacing w:line="240" w:lineRule="auto"/>
      </w:pPr>
      <w:r>
        <w:t>m) časové rozlíšenie na strane aktív – neoceňovali sme</w:t>
      </w:r>
    </w:p>
    <w:p w:rsidR="0062004B" w:rsidRDefault="0062004B" w:rsidP="0062004B">
      <w:pPr>
        <w:spacing w:line="240" w:lineRule="auto"/>
      </w:pPr>
      <w:r>
        <w:t>n) záväzky vrátane rezerv, dlhopisov, pôžičiek a úverov – neoceňovali sme</w:t>
      </w:r>
    </w:p>
    <w:p w:rsidR="0062004B" w:rsidRDefault="0062004B" w:rsidP="0062004B">
      <w:pPr>
        <w:spacing w:line="240" w:lineRule="auto"/>
      </w:pPr>
      <w:r>
        <w:t>o) časové rozlíšenie na strane pasív – neoceňovali sme</w:t>
      </w:r>
    </w:p>
    <w:p w:rsidR="0062004B" w:rsidRDefault="0062004B" w:rsidP="0062004B">
      <w:pPr>
        <w:spacing w:line="240" w:lineRule="auto"/>
      </w:pPr>
      <w:r>
        <w:t>p) deriváty – neoceňovali sme</w:t>
      </w:r>
    </w:p>
    <w:p w:rsidR="0062004B" w:rsidRDefault="0062004B" w:rsidP="0062004B">
      <w:pPr>
        <w:spacing w:line="240" w:lineRule="auto"/>
      </w:pPr>
      <w:r>
        <w:t>r) majetok a záväzky zabezpečené derivátmi – neoceňovali sme</w:t>
      </w:r>
    </w:p>
    <w:p w:rsidR="0062004B" w:rsidRDefault="0062004B" w:rsidP="0062004B">
      <w:pPr>
        <w:spacing w:line="240" w:lineRule="auto"/>
      </w:pPr>
      <w: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62004B" w:rsidRDefault="0062004B" w:rsidP="0062004B">
      <w:pPr>
        <w:spacing w:line="240" w:lineRule="auto"/>
      </w:pPr>
      <w:r>
        <w:t>Majetok zaradíme do odpisových skupín, odpisujeme podľa doby odpisovania, platnej pre danú odpisovú skupinu,  používame rovnomernú metódu odpisovania majetku.</w:t>
      </w:r>
    </w:p>
    <w:p w:rsidR="0062004B" w:rsidRDefault="0062004B" w:rsidP="0062004B">
      <w:pPr>
        <w:spacing w:line="240" w:lineRule="auto"/>
      </w:pPr>
      <w:r>
        <w:t xml:space="preserve"> (5) Zásady pre zohľadnenie zníženia hodnoty majetku. Uvádza sa, či účtovná jednotka uplatňuje opravné položky a rezervy.</w:t>
      </w:r>
    </w:p>
    <w:p w:rsidR="0062004B" w:rsidRDefault="0062004B" w:rsidP="0062004B">
      <w:pPr>
        <w:spacing w:line="240" w:lineRule="auto"/>
      </w:pPr>
      <w:r>
        <w:t>Opravné položky a rezervy neuplatňujeme.</w:t>
      </w:r>
    </w:p>
    <w:p w:rsidR="0062004B" w:rsidRDefault="0062004B" w:rsidP="0062004B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III</w:t>
      </w:r>
    </w:p>
    <w:p w:rsidR="0062004B" w:rsidRDefault="0062004B" w:rsidP="0062004B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 súvahe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dlhodobom nehmotnom majetku a dlhodobom hmotnom majetku za bežné účtovné obdobie, a to</w:t>
      </w:r>
    </w:p>
    <w:p w:rsidR="0062004B" w:rsidRDefault="0062004B" w:rsidP="0062004B">
      <w:pPr>
        <w:spacing w:line="240" w:lineRule="auto"/>
      </w:pPr>
      <w: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62004B" w:rsidRDefault="0062004B" w:rsidP="0062004B">
      <w:pPr>
        <w:spacing w:line="240" w:lineRule="auto"/>
      </w:pPr>
      <w:r>
        <w:t>Dlhodobý majetok na začia</w:t>
      </w:r>
      <w:r w:rsidR="00A135C6">
        <w:t>tku účtovného obdobia:  0</w:t>
      </w:r>
    </w:p>
    <w:p w:rsidR="0062004B" w:rsidRDefault="0062004B" w:rsidP="0062004B">
      <w:pPr>
        <w:spacing w:line="240" w:lineRule="auto"/>
      </w:pPr>
      <w:r>
        <w:t xml:space="preserve">Prírastky:                                                                            </w:t>
      </w:r>
      <w:r w:rsidR="00A135C6">
        <w:t>44.85</w:t>
      </w:r>
      <w:r>
        <w:t>0</w:t>
      </w:r>
      <w:r w:rsidR="00A135C6">
        <w:t>,-</w:t>
      </w:r>
    </w:p>
    <w:p w:rsidR="0062004B" w:rsidRDefault="0062004B" w:rsidP="0062004B">
      <w:pPr>
        <w:spacing w:line="240" w:lineRule="auto"/>
      </w:pPr>
      <w:r>
        <w:t>Úbytky:                                                                               0</w:t>
      </w:r>
    </w:p>
    <w:p w:rsidR="0062004B" w:rsidRDefault="0062004B" w:rsidP="0062004B">
      <w:pPr>
        <w:spacing w:line="240" w:lineRule="auto"/>
      </w:pPr>
      <w:r>
        <w:t xml:space="preserve">Dlhodobý majetok na konci účtovného obdobia:     </w:t>
      </w:r>
      <w:r w:rsidR="00A135C6">
        <w:t>44</w:t>
      </w:r>
      <w:r>
        <w:t>.</w:t>
      </w:r>
      <w:r w:rsidR="00A135C6">
        <w:t>850</w:t>
      </w:r>
      <w:r>
        <w:t xml:space="preserve">,-  </w:t>
      </w:r>
    </w:p>
    <w:p w:rsidR="0062004B" w:rsidRDefault="0062004B" w:rsidP="0062004B">
      <w:pPr>
        <w:spacing w:line="240" w:lineRule="auto"/>
      </w:pPr>
      <w: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62004B" w:rsidRDefault="0062004B" w:rsidP="0062004B">
      <w:pPr>
        <w:spacing w:line="240" w:lineRule="auto"/>
      </w:pPr>
      <w:r>
        <w:t>Oprávky na začiatku účtovného obdobia:   0</w:t>
      </w:r>
    </w:p>
    <w:p w:rsidR="0062004B" w:rsidRDefault="0062004B" w:rsidP="0062004B">
      <w:pPr>
        <w:spacing w:line="240" w:lineRule="auto"/>
      </w:pPr>
      <w:r>
        <w:t xml:space="preserve">Prírastky:                                                          </w:t>
      </w:r>
      <w:r w:rsidR="00CE67AB">
        <w:t>5.606,25</w:t>
      </w:r>
    </w:p>
    <w:p w:rsidR="00CE67AB" w:rsidRDefault="0062004B" w:rsidP="0062004B">
      <w:pPr>
        <w:spacing w:line="240" w:lineRule="auto"/>
      </w:pPr>
      <w:r>
        <w:lastRenderedPageBreak/>
        <w:t xml:space="preserve">Oprávky na konci účtovného obdobia:       </w:t>
      </w:r>
      <w:r w:rsidR="00CE67AB">
        <w:t>5.606,25</w:t>
      </w:r>
    </w:p>
    <w:p w:rsidR="0062004B" w:rsidRDefault="0062004B" w:rsidP="0062004B">
      <w:pPr>
        <w:spacing w:line="240" w:lineRule="auto"/>
      </w:pPr>
      <w:r>
        <w:t>c) prehľad o zostatkových cenách dlhodobého majetku na začiatku bežného účtovného obdobia a na konci bežného účtovného obdobia.</w:t>
      </w:r>
    </w:p>
    <w:p w:rsidR="0062004B" w:rsidRDefault="0062004B" w:rsidP="0062004B">
      <w:pPr>
        <w:spacing w:line="240" w:lineRule="auto"/>
      </w:pPr>
      <w:r>
        <w:t xml:space="preserve">Zostatková cena dlhodobého majetku na začiatku obdobia:  </w:t>
      </w:r>
    </w:p>
    <w:p w:rsidR="0062004B" w:rsidRDefault="0062004B" w:rsidP="0062004B">
      <w:pPr>
        <w:spacing w:line="240" w:lineRule="auto"/>
      </w:pPr>
      <w:r>
        <w:t xml:space="preserve">Zostatková cena dlhodobého majetku na konci obdobia:        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dlhodobého majetku, na ktorý je zriadené záložné právo a dlhodobého majetku, pri ktorom má účtovná jednotka obmedzené právo s ním nakladať.    Nemáme taký druh majetku.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spôsobe a výške poistenia dlhodobého nehmotného majetku a dlhodobého hmotného majetku.  Nepoisťujeme majetok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   -----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Informácia o výške tvorby, zníženia a zúčtovania opravných položiek k dlhodobému finančnému majetku a opis dôvodu ich tvorby, zníženia a zúčtovania.  Nevytvárali sme opravné položky k majetku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  Neoceňovali sme taký druh majetku.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  Nevytvárali sme opravné položky k zásobám.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Opis významných pohľadávok v nadväznosti na položky súvahy a v členení na pohľadávky za hlavnú nezdaňovanú  činnosť,  zdaňovanú činnosť a podnikateľskú činnosť.   Neevidujeme významné pohľadávky.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Nevytvárali sme opravné položky k pohľadávkam.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 pohľadávok do lehoty splatnosti a po lehote splatnosti.  Pohľadávky do lehoty splatnosti: 14.978, 65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významných položiek časového rozlíšenia nákladov budúcich období a príjmov budúcich období. Neevidujeme významné položky časového rozlíšenia nákladov BO.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Opis a výška zmien vlastných zdrojov krytia neobežného majetku a obežného majetku podľa položiek súvahy za bežné účtovné obdobie, a to  Nedošlo k zmenám.</w:t>
      </w:r>
    </w:p>
    <w:p w:rsidR="0062004B" w:rsidRDefault="0062004B" w:rsidP="0062004B">
      <w:pPr>
        <w:spacing w:line="240" w:lineRule="auto"/>
        <w:ind w:left="180" w:hanging="180"/>
      </w:pPr>
      <w: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62004B" w:rsidRDefault="0062004B" w:rsidP="0062004B">
      <w:pPr>
        <w:spacing w:line="240" w:lineRule="auto"/>
        <w:ind w:left="142" w:hanging="142"/>
      </w:pPr>
      <w: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Informácia o rozdelení účtovného zisku alebo </w:t>
      </w:r>
      <w:proofErr w:type="spellStart"/>
      <w:r>
        <w:t>vysporiadaní</w:t>
      </w:r>
      <w:proofErr w:type="spellEnd"/>
      <w:r>
        <w:t xml:space="preserve"> účtovnej straty vykázanej v minulých účtovných obdobiach. Zo zisku sme tvorili rezervný fond a časť sme použili na krytie straty minulých účtovných období.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Opis a výška cudzích zdrojov, a to</w:t>
      </w:r>
    </w:p>
    <w:p w:rsidR="0062004B" w:rsidRDefault="0062004B" w:rsidP="0062004B">
      <w:pPr>
        <w:spacing w:line="240" w:lineRule="auto"/>
        <w:ind w:left="180" w:hanging="180"/>
      </w:pPr>
      <w: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</w:t>
      </w:r>
      <w:r>
        <w:lastRenderedPageBreak/>
        <w:t>rezervy na konci bežného účtovného obdobia, pričom sa uvedie predpokladaný rok použitia rezervy. Nevytvárali sme rezervy.</w:t>
      </w:r>
    </w:p>
    <w:p w:rsidR="0062004B" w:rsidRDefault="0062004B" w:rsidP="0062004B">
      <w:pPr>
        <w:spacing w:line="240" w:lineRule="auto"/>
        <w:ind w:left="240" w:hanging="240"/>
      </w:pPr>
      <w:r>
        <w:t>b) údaje o významných položkách na účtoch 325 -  Ostatné záväzky a 379 – Iné záväzky; uvádza sa začiatočný stav, prírastky, úbytky a konečný zostatok podľa jednotlivých druhov  záväzkov, Neúčtovali sme významné položky na týchto účtoch.</w:t>
      </w:r>
    </w:p>
    <w:p w:rsidR="0062004B" w:rsidRDefault="0062004B" w:rsidP="0062004B">
      <w:pPr>
        <w:spacing w:line="240" w:lineRule="auto"/>
      </w:pPr>
      <w:r>
        <w:t>c) prehľad  o výške záväzkov do lehoty splatnosti a po lehote splatnosti. Záväzky do lehoty splatnosti: 12 395,30</w:t>
      </w:r>
    </w:p>
    <w:p w:rsidR="0062004B" w:rsidRDefault="0062004B" w:rsidP="0062004B">
      <w:pPr>
        <w:spacing w:line="240" w:lineRule="auto"/>
        <w:ind w:left="180" w:hanging="180"/>
      </w:pPr>
      <w:r>
        <w:t xml:space="preserve">d) prehľad o výške záväzkov podľa zostatkovej doby splatnosti v členení podľa položiek súvahy </w:t>
      </w:r>
    </w:p>
    <w:p w:rsidR="0062004B" w:rsidRDefault="0062004B" w:rsidP="0062004B">
      <w:pPr>
        <w:spacing w:line="240" w:lineRule="auto"/>
        <w:ind w:left="180" w:hanging="180"/>
      </w:pPr>
      <w:r>
        <w:tab/>
        <w:t>1. do jedného roka vrátane,</w:t>
      </w:r>
    </w:p>
    <w:p w:rsidR="0062004B" w:rsidRDefault="0062004B" w:rsidP="0062004B">
      <w:pPr>
        <w:spacing w:line="240" w:lineRule="auto"/>
        <w:ind w:left="180" w:hanging="180"/>
      </w:pPr>
      <w:r>
        <w:tab/>
        <w:t>2. od jedného roka do piatich rokov vrátane,</w:t>
      </w:r>
    </w:p>
    <w:p w:rsidR="0062004B" w:rsidRDefault="0062004B" w:rsidP="0062004B">
      <w:pPr>
        <w:spacing w:line="240" w:lineRule="auto"/>
        <w:ind w:left="180" w:hanging="180"/>
      </w:pPr>
      <w:r>
        <w:tab/>
        <w:t>3. viac ako päť rokov,</w:t>
      </w:r>
    </w:p>
    <w:p w:rsidR="0062004B" w:rsidRDefault="0062004B" w:rsidP="0062004B">
      <w:pPr>
        <w:spacing w:line="240" w:lineRule="auto"/>
        <w:ind w:left="180" w:hanging="180"/>
      </w:pPr>
      <w:r>
        <w:t>e) prehľad o záväzkoch zo sociálneho fondu; uvádza sa začiatočný stav, tvorba a čerpanie sociálneho fondu počas účtovného obdobia a zostatok na konci účtovného obdobia,</w:t>
      </w:r>
    </w:p>
    <w:p w:rsidR="0062004B" w:rsidRDefault="0062004B" w:rsidP="0062004B">
      <w:pPr>
        <w:spacing w:line="240" w:lineRule="auto"/>
        <w:ind w:left="180" w:hanging="180"/>
      </w:pPr>
      <w: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2004B" w:rsidRDefault="0062004B" w:rsidP="0062004B">
      <w:pPr>
        <w:spacing w:after="240" w:line="240" w:lineRule="auto"/>
      </w:pPr>
      <w:r>
        <w:t>g) prehľad o významných položkách časového rozlíšenia výdavkov budúcich období.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o významných položkách výnosov budúcich období v členení najmä na (nevytvárali sme významné položky VBO)</w:t>
      </w:r>
    </w:p>
    <w:p w:rsidR="0062004B" w:rsidRDefault="0062004B" w:rsidP="0062004B">
      <w:pPr>
        <w:spacing w:line="240" w:lineRule="auto"/>
      </w:pPr>
      <w:r>
        <w:t>a) zostatkovú hodnotu bezodplatne nadobudnutého dlhodobého majetku,</w:t>
      </w:r>
    </w:p>
    <w:p w:rsidR="0062004B" w:rsidRDefault="0062004B" w:rsidP="0062004B">
      <w:pPr>
        <w:spacing w:line="240" w:lineRule="auto"/>
      </w:pPr>
      <w:r>
        <w:t>b) zostatkovú hodnotu dlhodobého majetku obstaraného z dotácie,</w:t>
      </w:r>
    </w:p>
    <w:p w:rsidR="0062004B" w:rsidRDefault="0062004B" w:rsidP="0062004B">
      <w:pPr>
        <w:spacing w:line="240" w:lineRule="auto"/>
      </w:pPr>
      <w:r>
        <w:t>c) zostatok nepoužitej dotácie alebo grantu,</w:t>
      </w:r>
    </w:p>
    <w:p w:rsidR="0062004B" w:rsidRDefault="0062004B" w:rsidP="0062004B">
      <w:pPr>
        <w:spacing w:line="240" w:lineRule="auto"/>
      </w:pPr>
      <w:r>
        <w:t>d) zostatok nepoužitej časti podielu zaplatenej dane,</w:t>
      </w:r>
    </w:p>
    <w:p w:rsidR="0062004B" w:rsidRDefault="0062004B" w:rsidP="0062004B">
      <w:pPr>
        <w:spacing w:line="240" w:lineRule="auto"/>
      </w:pPr>
      <w:r>
        <w:t>e) zostatkovú hodnotu dlhodobého majetku obstaraného z podielu zaplatenej dane,</w:t>
      </w:r>
    </w:p>
    <w:p w:rsidR="0062004B" w:rsidRDefault="0062004B" w:rsidP="0062004B">
      <w:pPr>
        <w:spacing w:line="240" w:lineRule="auto"/>
        <w:rPr>
          <w:b/>
        </w:rPr>
      </w:pPr>
      <w:r>
        <w:t>f</w:t>
      </w:r>
      <w:r>
        <w:rPr>
          <w:b/>
        </w:rPr>
        <w:t>) zostatok nepoužitého peňažného plnenia na základe zmluvy o sponzorstve v športe (ďalej len „sponzorské“),</w:t>
      </w:r>
    </w:p>
    <w:p w:rsidR="0062004B" w:rsidRDefault="0062004B" w:rsidP="0062004B">
      <w:pPr>
        <w:spacing w:line="240" w:lineRule="auto"/>
        <w:rPr>
          <w:b/>
        </w:rPr>
      </w:pPr>
      <w:r>
        <w:rPr>
          <w:b/>
        </w:rPr>
        <w:t xml:space="preserve">  -----</w:t>
      </w:r>
    </w:p>
    <w:p w:rsidR="0062004B" w:rsidRDefault="0062004B" w:rsidP="0062004B">
      <w:pPr>
        <w:spacing w:line="240" w:lineRule="auto"/>
      </w:pPr>
      <w:r>
        <w:rPr>
          <w:b/>
        </w:rPr>
        <w:t>g) zostatková hodnota dlhodobého majetku obstaraného zo sponzorského</w:t>
      </w:r>
      <w:r>
        <w:t>.</w:t>
      </w:r>
    </w:p>
    <w:p w:rsidR="0062004B" w:rsidRDefault="0062004B" w:rsidP="0062004B">
      <w:pPr>
        <w:spacing w:line="240" w:lineRule="auto"/>
      </w:pPr>
      <w:r>
        <w:t xml:space="preserve">     -------</w:t>
      </w:r>
    </w:p>
    <w:p w:rsidR="0062004B" w:rsidRDefault="0062004B" w:rsidP="0062004B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majetku prenajatom formou finančného prenájmu, a to</w:t>
      </w:r>
    </w:p>
    <w:p w:rsidR="0062004B" w:rsidRDefault="0062004B" w:rsidP="0062004B">
      <w:pPr>
        <w:spacing w:line="240" w:lineRule="auto"/>
        <w:ind w:left="240" w:hanging="240"/>
      </w:pPr>
      <w:r>
        <w:t>a) celková suma dohodnutých platieb ku dňu, ku ktorému sa zostavuje účtovná závierka, v členení na istinu a finančný náklad,</w:t>
      </w:r>
    </w:p>
    <w:p w:rsidR="0062004B" w:rsidRDefault="0062004B" w:rsidP="0062004B">
      <w:pPr>
        <w:spacing w:line="240" w:lineRule="auto"/>
        <w:ind w:left="240" w:hanging="240"/>
      </w:pPr>
      <w:r>
        <w:t xml:space="preserve">b) suma istiny a finančného nákladu podľa doby splatnosti </w:t>
      </w:r>
    </w:p>
    <w:p w:rsidR="0062004B" w:rsidRDefault="0062004B" w:rsidP="0062004B">
      <w:pPr>
        <w:spacing w:line="240" w:lineRule="auto"/>
        <w:ind w:left="240" w:hanging="240"/>
      </w:pPr>
      <w:r>
        <w:tab/>
        <w:t>1. do jedného roka vrátane,</w:t>
      </w:r>
    </w:p>
    <w:p w:rsidR="0062004B" w:rsidRDefault="0062004B" w:rsidP="0062004B">
      <w:pPr>
        <w:spacing w:line="240" w:lineRule="auto"/>
        <w:ind w:left="240" w:hanging="240"/>
      </w:pPr>
      <w:r>
        <w:tab/>
        <w:t>2. od jedného roka do piatich rokov vrátane,</w:t>
      </w:r>
    </w:p>
    <w:p w:rsidR="0062004B" w:rsidRDefault="0062004B" w:rsidP="0062004B">
      <w:pPr>
        <w:spacing w:line="240" w:lineRule="auto"/>
      </w:pPr>
      <w:r>
        <w:t xml:space="preserve">     3. viac ako päť rokov.</w:t>
      </w:r>
    </w:p>
    <w:p w:rsidR="0062004B" w:rsidRDefault="0062004B" w:rsidP="0062004B">
      <w:pPr>
        <w:spacing w:line="240" w:lineRule="auto"/>
      </w:pPr>
      <w:r>
        <w:t>Nemáme taký druh majetku.</w:t>
      </w:r>
    </w:p>
    <w:p w:rsidR="0062004B" w:rsidRDefault="0062004B" w:rsidP="0062004B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lastRenderedPageBreak/>
        <w:t>Čl. IV</w:t>
      </w:r>
    </w:p>
    <w:p w:rsidR="0062004B" w:rsidRDefault="0062004B" w:rsidP="0062004B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:rsidR="0062004B" w:rsidRDefault="0062004B" w:rsidP="0062004B">
      <w:pPr>
        <w:spacing w:line="240" w:lineRule="auto"/>
      </w:pPr>
      <w: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62004B" w:rsidRDefault="0062004B" w:rsidP="0062004B">
      <w:pPr>
        <w:spacing w:line="240" w:lineRule="auto"/>
      </w:pPr>
      <w:r>
        <w:t>Tržby za vlastné výkony a tovaru:   0</w:t>
      </w:r>
    </w:p>
    <w:p w:rsidR="0062004B" w:rsidRDefault="0062004B" w:rsidP="0062004B">
      <w:pPr>
        <w:spacing w:line="240" w:lineRule="auto"/>
      </w:pPr>
      <w:r>
        <w:t xml:space="preserve">(2) Opis a vyčíslenie hodnoty významných položiek prijatých darov, osobitných výnosov, zákonných poplatkov a iných ostatných výnosov. </w:t>
      </w:r>
    </w:p>
    <w:p w:rsidR="0062004B" w:rsidRDefault="0062004B" w:rsidP="0062004B">
      <w:pPr>
        <w:spacing w:line="240" w:lineRule="auto"/>
      </w:pPr>
      <w:r>
        <w:t>-----</w:t>
      </w:r>
    </w:p>
    <w:p w:rsidR="0062004B" w:rsidRDefault="0062004B" w:rsidP="0062004B">
      <w:pPr>
        <w:spacing w:line="240" w:lineRule="auto"/>
      </w:pPr>
      <w:r>
        <w:t>(3) Prehľad  dotácií a grantov, ktoré účtovná jednotka prijala v priebehu bežného účtovného obdobia.</w:t>
      </w:r>
    </w:p>
    <w:p w:rsidR="0062004B" w:rsidRDefault="0062004B" w:rsidP="0062004B">
      <w:pPr>
        <w:spacing w:line="240" w:lineRule="auto"/>
      </w:pPr>
      <w:r>
        <w:t>-----</w:t>
      </w:r>
    </w:p>
    <w:p w:rsidR="0062004B" w:rsidRDefault="0062004B" w:rsidP="0062004B">
      <w:pPr>
        <w:spacing w:line="240" w:lineRule="auto"/>
      </w:pPr>
      <w: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62004B" w:rsidRDefault="0062004B" w:rsidP="0062004B">
      <w:pPr>
        <w:spacing w:line="240" w:lineRule="auto"/>
      </w:pPr>
      <w:r>
        <w:t>------</w:t>
      </w:r>
    </w:p>
    <w:p w:rsidR="0062004B" w:rsidRDefault="0062004B" w:rsidP="0062004B">
      <w:pPr>
        <w:spacing w:line="240" w:lineRule="auto"/>
      </w:pPr>
      <w:r>
        <w:t xml:space="preserve">(5) Opis a vyčíslenie hodnoty významných položiek nákladov, nákladov na ostatné služby, osobitných nákladov a iných ostatných nákladov. </w:t>
      </w:r>
    </w:p>
    <w:p w:rsidR="0062004B" w:rsidRDefault="0062004B" w:rsidP="0062004B">
      <w:pPr>
        <w:spacing w:line="240" w:lineRule="auto"/>
      </w:pPr>
      <w:r>
        <w:t>------</w:t>
      </w:r>
    </w:p>
    <w:p w:rsidR="0062004B" w:rsidRDefault="0062004B" w:rsidP="0062004B">
      <w:pPr>
        <w:spacing w:line="240" w:lineRule="auto"/>
      </w:pPr>
      <w:r>
        <w:t>(6) Prehľad o účele a výške použitia podielu zaplatenej dane za bežné účtovné obdobie.</w:t>
      </w:r>
    </w:p>
    <w:p w:rsidR="0062004B" w:rsidRDefault="0062004B" w:rsidP="0062004B">
      <w:pPr>
        <w:spacing w:line="240" w:lineRule="auto"/>
      </w:pPr>
      <w:r>
        <w:t>------</w:t>
      </w:r>
    </w:p>
    <w:p w:rsidR="0062004B" w:rsidRDefault="0062004B" w:rsidP="0062004B">
      <w:pPr>
        <w:spacing w:line="240" w:lineRule="auto"/>
      </w:pPr>
      <w: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62004B" w:rsidRDefault="0062004B" w:rsidP="0062004B">
      <w:pPr>
        <w:spacing w:line="240" w:lineRule="auto"/>
      </w:pPr>
      <w:r>
        <w:t>-------</w:t>
      </w:r>
    </w:p>
    <w:p w:rsidR="0062004B" w:rsidRDefault="0062004B" w:rsidP="0062004B">
      <w:pPr>
        <w:spacing w:line="240" w:lineRule="auto"/>
      </w:pPr>
      <w:r>
        <w:t>(8) V účtovnej jednotke, ktorá má povinnosť overenia účtovnej závierky audítorom, sa uvedie vymedzenie a suma nákladov za účtovné obdobie v členení na náklady za  (Nemáme povinnosť overenia účtovnej závierky audítorom)</w:t>
      </w:r>
    </w:p>
    <w:p w:rsidR="0062004B" w:rsidRDefault="0062004B" w:rsidP="0062004B">
      <w:pPr>
        <w:spacing w:line="240" w:lineRule="auto"/>
      </w:pPr>
      <w:r>
        <w:t>a) overenie účtovnej závierky,</w:t>
      </w:r>
    </w:p>
    <w:p w:rsidR="0062004B" w:rsidRDefault="0062004B" w:rsidP="0062004B">
      <w:pPr>
        <w:spacing w:line="240" w:lineRule="auto"/>
      </w:pPr>
      <w:r>
        <w:t xml:space="preserve">b) </w:t>
      </w:r>
      <w:proofErr w:type="spellStart"/>
      <w:r>
        <w:t>uisťovacie</w:t>
      </w:r>
      <w:proofErr w:type="spellEnd"/>
      <w:r>
        <w:t xml:space="preserve"> audítorské služby okrem  overenia účtovnej závierky,</w:t>
      </w:r>
    </w:p>
    <w:p w:rsidR="0062004B" w:rsidRDefault="0062004B" w:rsidP="0062004B">
      <w:pPr>
        <w:spacing w:line="240" w:lineRule="auto"/>
      </w:pPr>
      <w:r>
        <w:t>c) daňové poradenstvo,</w:t>
      </w:r>
    </w:p>
    <w:p w:rsidR="0062004B" w:rsidRDefault="0062004B" w:rsidP="0062004B">
      <w:pPr>
        <w:spacing w:line="240" w:lineRule="auto"/>
      </w:pPr>
      <w:r>
        <w:t>d) ostatné neaudítorské služby.</w:t>
      </w:r>
    </w:p>
    <w:p w:rsidR="0062004B" w:rsidRDefault="0062004B" w:rsidP="0062004B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V</w:t>
      </w:r>
    </w:p>
    <w:p w:rsidR="0062004B" w:rsidRDefault="0062004B" w:rsidP="0062004B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Opis údajov na podsúvahových účtoch</w:t>
      </w:r>
    </w:p>
    <w:p w:rsidR="0062004B" w:rsidRDefault="0062004B" w:rsidP="0062004B">
      <w:pPr>
        <w:spacing w:line="240" w:lineRule="auto"/>
      </w:pPr>
      <w:r>
        <w:t>Významné položky prenajatého majetku, majetku prijatého do úschovy,  odpísané pohľadávky a prípadné ďalšie položky.</w:t>
      </w:r>
    </w:p>
    <w:p w:rsidR="0062004B" w:rsidRDefault="0062004B" w:rsidP="0062004B">
      <w:pPr>
        <w:spacing w:line="240" w:lineRule="auto"/>
      </w:pPr>
      <w:r>
        <w:t>Neúčtujeme na podsúvahových účtoch.</w:t>
      </w:r>
    </w:p>
    <w:p w:rsidR="0062004B" w:rsidRDefault="0062004B" w:rsidP="0062004B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Čl. VI</w:t>
      </w:r>
    </w:p>
    <w:p w:rsidR="0062004B" w:rsidRDefault="0062004B" w:rsidP="0062004B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Ďalšie informácie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</w:t>
      </w:r>
      <w:r>
        <w:lastRenderedPageBreak/>
        <w:t>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>-------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>-------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>---------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62004B" w:rsidRDefault="0062004B" w:rsidP="0062004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e) iné povinnosti. </w:t>
      </w:r>
    </w:p>
    <w:p w:rsidR="0062004B" w:rsidRDefault="0062004B" w:rsidP="0062004B">
      <w:pPr>
        <w:spacing w:line="240" w:lineRule="auto"/>
      </w:pPr>
      <w:r>
        <w:t>(4) Prehľad nehnuteľných kultúrnych pamiatok, ktoré sú v správe alebo vo vlastníctve účtovnej jednotky.</w:t>
      </w:r>
    </w:p>
    <w:p w:rsidR="0062004B" w:rsidRDefault="0062004B" w:rsidP="0062004B">
      <w:pPr>
        <w:spacing w:line="240" w:lineRule="auto"/>
      </w:pPr>
      <w:r>
        <w:t>---------</w:t>
      </w:r>
    </w:p>
    <w:p w:rsidR="0062004B" w:rsidRDefault="0062004B" w:rsidP="0062004B">
      <w:pPr>
        <w:spacing w:line="240" w:lineRule="auto"/>
      </w:pPr>
      <w:r>
        <w:t>(5) Informácie o významných skutočnostiach, ktoré nastali medzi dňom, ku ktorému sa zostavuje účtovná závierka a dňom jej zostavenia.</w:t>
      </w:r>
    </w:p>
    <w:p w:rsidR="0062004B" w:rsidRDefault="0062004B" w:rsidP="0062004B">
      <w:pPr>
        <w:spacing w:line="240" w:lineRule="auto"/>
      </w:pPr>
      <w:r>
        <w:t>Nenastali také skutočností.</w:t>
      </w:r>
    </w:p>
    <w:p w:rsidR="0062004B" w:rsidRDefault="0062004B" w:rsidP="0062004B">
      <w:pPr>
        <w:spacing w:line="240" w:lineRule="auto"/>
      </w:pPr>
    </w:p>
    <w:p w:rsidR="0062004B" w:rsidRDefault="0062004B" w:rsidP="0062004B">
      <w:pPr>
        <w:spacing w:line="240" w:lineRule="auto"/>
      </w:pPr>
    </w:p>
    <w:p w:rsidR="0062004B" w:rsidRDefault="0062004B" w:rsidP="0062004B">
      <w:pPr>
        <w:spacing w:line="240" w:lineRule="auto"/>
      </w:pPr>
    </w:p>
    <w:p w:rsidR="0062004B" w:rsidRDefault="0062004B" w:rsidP="0062004B">
      <w:pPr>
        <w:spacing w:line="240" w:lineRule="auto"/>
        <w:rPr>
          <w:b/>
        </w:rPr>
      </w:pPr>
      <w:r>
        <w:rPr>
          <w:b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62004B" w:rsidTr="0062004B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62004B" w:rsidTr="0062004B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0</w:t>
            </w:r>
          </w:p>
        </w:tc>
      </w:tr>
      <w:tr w:rsidR="0062004B" w:rsidTr="0062004B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</w:tr>
      <w:tr w:rsidR="0062004B" w:rsidTr="0062004B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</w:tr>
      <w:tr w:rsidR="0062004B" w:rsidTr="0062004B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04B" w:rsidRDefault="006200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</w:tr>
    </w:tbl>
    <w:p w:rsidR="0062004B" w:rsidRDefault="0062004B" w:rsidP="0062004B">
      <w:pPr>
        <w:spacing w:after="0" w:line="240" w:lineRule="auto"/>
        <w:rPr>
          <w:b/>
        </w:rPr>
      </w:pPr>
    </w:p>
    <w:p w:rsidR="0062004B" w:rsidRDefault="0062004B" w:rsidP="0062004B">
      <w:pPr>
        <w:spacing w:after="0" w:line="240" w:lineRule="auto"/>
        <w:rPr>
          <w:b/>
        </w:rPr>
      </w:pPr>
    </w:p>
    <w:p w:rsidR="0062004B" w:rsidRDefault="0062004B" w:rsidP="0062004B">
      <w:pPr>
        <w:spacing w:after="0" w:line="240" w:lineRule="auto"/>
        <w:rPr>
          <w:b/>
        </w:rPr>
      </w:pPr>
    </w:p>
    <w:p w:rsidR="0062004B" w:rsidRDefault="00CE67AB" w:rsidP="0062004B">
      <w:pPr>
        <w:spacing w:after="0" w:line="240" w:lineRule="auto"/>
        <w:rPr>
          <w:b/>
        </w:rPr>
        <w:sectPr w:rsidR="0062004B">
          <w:pgSz w:w="11906" w:h="16838"/>
          <w:pgMar w:top="851" w:right="851" w:bottom="851" w:left="851" w:header="709" w:footer="709" w:gutter="0"/>
          <w:pgNumType w:start="7"/>
          <w:cols w:space="708"/>
        </w:sectPr>
      </w:pPr>
      <w:r>
        <w:rPr>
          <w:b/>
        </w:rPr>
        <w:t>Zemplínske Kopčany</w:t>
      </w:r>
      <w:r w:rsidR="00484C1D">
        <w:rPr>
          <w:b/>
        </w:rPr>
        <w:t xml:space="preserve">, </w:t>
      </w:r>
      <w:r>
        <w:rPr>
          <w:b/>
        </w:rPr>
        <w:t>11</w:t>
      </w:r>
      <w:r w:rsidR="00484C1D">
        <w:rPr>
          <w:b/>
        </w:rPr>
        <w:t>.</w:t>
      </w:r>
      <w:r>
        <w:rPr>
          <w:b/>
        </w:rPr>
        <w:t>2</w:t>
      </w:r>
      <w:r w:rsidR="00484C1D">
        <w:rPr>
          <w:b/>
        </w:rPr>
        <w:t>.202</w:t>
      </w:r>
      <w:r>
        <w:rPr>
          <w:b/>
        </w:rPr>
        <w:t>5</w:t>
      </w:r>
    </w:p>
    <w:p w:rsidR="0062004B" w:rsidRDefault="0062004B" w:rsidP="0062004B"/>
    <w:p w:rsidR="0089589D" w:rsidRDefault="0089589D"/>
    <w:sectPr w:rsidR="0089589D" w:rsidSect="00484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2004B"/>
    <w:rsid w:val="00201C58"/>
    <w:rsid w:val="00484AF2"/>
    <w:rsid w:val="00484C1D"/>
    <w:rsid w:val="0062004B"/>
    <w:rsid w:val="0089589D"/>
    <w:rsid w:val="00A135C6"/>
    <w:rsid w:val="00CE67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A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62004B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styleId="Mriekatabuky">
    <w:name w:val="Table Grid"/>
    <w:basedOn w:val="Normlnatabuka"/>
    <w:uiPriority w:val="99"/>
    <w:rsid w:val="0062004B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71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2230</Words>
  <Characters>12714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user05</dc:creator>
  <cp:keywords/>
  <dc:description/>
  <cp:lastModifiedBy>user05</cp:lastModifiedBy>
  <cp:revision>7</cp:revision>
  <dcterms:created xsi:type="dcterms:W3CDTF">2023-03-10T17:18:00Z</dcterms:created>
  <dcterms:modified xsi:type="dcterms:W3CDTF">2025-02-11T19:28:00Z</dcterms:modified>
</cp:coreProperties>
</file>