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183DDE">
        <w:rPr>
          <w:i/>
          <w:iCs/>
          <w:color w:val="FF0000"/>
        </w:rPr>
        <w:t>24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1A3792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CANNYPACK 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Černyševského</w:t>
      </w:r>
      <w:proofErr w:type="spellEnd"/>
      <w:r>
        <w:rPr>
          <w:i/>
          <w:iCs/>
          <w:color w:val="FF0000"/>
          <w:sz w:val="20"/>
        </w:rPr>
        <w:t xml:space="preserve"> 1287/10</w:t>
      </w:r>
    </w:p>
    <w:p w:rsidR="00DB02C6" w:rsidRPr="000632E7" w:rsidRDefault="00677AB4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851 01  Bratislava – mestská časť Petržalka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677AB4">
        <w:rPr>
          <w:i/>
          <w:iCs/>
          <w:color w:val="FF0000"/>
          <w:sz w:val="20"/>
        </w:rPr>
        <w:t>CANNYPACK</w:t>
      </w:r>
      <w:r w:rsidR="003046C5">
        <w:rPr>
          <w:i/>
          <w:iCs/>
          <w:color w:val="FF0000"/>
          <w:sz w:val="20"/>
        </w:rPr>
        <w:t xml:space="preserve"> s.r.o.</w:t>
      </w:r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3046C5">
        <w:rPr>
          <w:i/>
          <w:iCs/>
          <w:color w:val="FF0000"/>
          <w:sz w:val="20"/>
        </w:rPr>
        <w:t>21</w:t>
      </w:r>
      <w:r w:rsidR="00BA1995">
        <w:rPr>
          <w:i/>
          <w:iCs/>
          <w:color w:val="FF0000"/>
          <w:sz w:val="20"/>
        </w:rPr>
        <w:t>.0</w:t>
      </w:r>
      <w:r w:rsidR="003046C5">
        <w:rPr>
          <w:i/>
          <w:iCs/>
          <w:color w:val="FF0000"/>
          <w:sz w:val="20"/>
        </w:rPr>
        <w:t>8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a do obchodného registra bola zapísaná </w:t>
      </w:r>
      <w:r w:rsidR="00BA1995">
        <w:rPr>
          <w:i/>
          <w:iCs/>
          <w:color w:val="FF0000"/>
          <w:sz w:val="20"/>
        </w:rPr>
        <w:t>0</w:t>
      </w:r>
      <w:r w:rsidR="003046C5">
        <w:rPr>
          <w:i/>
          <w:iCs/>
          <w:color w:val="FF0000"/>
          <w:sz w:val="20"/>
        </w:rPr>
        <w:t>1</w:t>
      </w:r>
      <w:r w:rsidR="00BA1995">
        <w:rPr>
          <w:i/>
          <w:iCs/>
          <w:color w:val="FF0000"/>
          <w:sz w:val="20"/>
        </w:rPr>
        <w:t>.</w:t>
      </w:r>
      <w:r w:rsidR="003046C5">
        <w:rPr>
          <w:i/>
          <w:iCs/>
          <w:color w:val="FF0000"/>
          <w:sz w:val="20"/>
        </w:rPr>
        <w:t>09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(Obchodný register Okresného súdu </w:t>
      </w:r>
      <w:r w:rsidR="00677AB4">
        <w:rPr>
          <w:sz w:val="20"/>
        </w:rPr>
        <w:t>Bratislava I</w:t>
      </w:r>
      <w:r w:rsidR="00317EF8">
        <w:rPr>
          <w:sz w:val="20"/>
        </w:rPr>
        <w:t xml:space="preserve"> </w:t>
      </w:r>
      <w:r>
        <w:rPr>
          <w:sz w:val="20"/>
        </w:rPr>
        <w:t>v</w:t>
      </w:r>
      <w:r w:rsidR="00DB02C6">
        <w:rPr>
          <w:sz w:val="20"/>
        </w:rPr>
        <w:t xml:space="preserve"> </w:t>
      </w:r>
      <w:r w:rsidR="00677AB4">
        <w:rPr>
          <w:sz w:val="20"/>
        </w:rPr>
        <w:t>Bratislave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677AB4">
        <w:rPr>
          <w:i/>
          <w:iCs/>
          <w:color w:val="FF0000"/>
          <w:sz w:val="20"/>
        </w:rPr>
        <w:t>108584</w:t>
      </w:r>
      <w:r w:rsidR="00BA1995">
        <w:rPr>
          <w:i/>
          <w:iCs/>
          <w:color w:val="FF0000"/>
          <w:sz w:val="20"/>
        </w:rPr>
        <w:t>/</w:t>
      </w:r>
      <w:r w:rsidR="00677AB4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3046C5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677AB4">
        <w:rPr>
          <w:color w:val="000000"/>
          <w:sz w:val="20"/>
        </w:rPr>
        <w:t>k</w:t>
      </w:r>
      <w:r w:rsidR="003046C5">
        <w:rPr>
          <w:color w:val="000000"/>
          <w:sz w:val="20"/>
        </w:rPr>
        <w:t xml:space="preserve">úpa tovaru na účely jeho predaja konečnému spotrebiteľovi (maloobchod) alebo iným prevádzkovateľom  </w:t>
      </w:r>
    </w:p>
    <w:p w:rsidR="001A3792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živnosti (veľkoobchod)</w:t>
      </w:r>
    </w:p>
    <w:p w:rsidR="00317EF8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</w:t>
      </w:r>
      <w:r w:rsidR="003046C5">
        <w:rPr>
          <w:color w:val="000000"/>
          <w:sz w:val="20"/>
        </w:rPr>
        <w:t>sprostredkovateľská činnosť v oblasti služieb</w:t>
      </w:r>
    </w:p>
    <w:p w:rsidR="00BA1995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ekonomických poradcov</w:t>
      </w:r>
    </w:p>
    <w:p w:rsidR="003046C5" w:rsidRDefault="003046C5" w:rsidP="000632E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počítačové služby ...</w:t>
      </w: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Pr="000632E7" w:rsidRDefault="001A3792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183DDE">
        <w:rPr>
          <w:i/>
          <w:iCs/>
          <w:color w:val="FF0000"/>
          <w:sz w:val="20"/>
        </w:rPr>
        <w:t>24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61795">
        <w:rPr>
          <w:sz w:val="20"/>
        </w:rPr>
        <w:t>2</w:t>
      </w:r>
      <w:r w:rsidR="00317EF8" w:rsidRPr="000E2E03">
        <w:rPr>
          <w:i/>
          <w:iCs/>
          <w:color w:val="FF0000"/>
          <w:sz w:val="20"/>
        </w:rPr>
        <w:t xml:space="preserve"> </w:t>
      </w:r>
      <w:r w:rsidRPr="000E2E03">
        <w:rPr>
          <w:i/>
          <w:color w:val="FF0000"/>
          <w:sz w:val="20"/>
        </w:rPr>
        <w:t xml:space="preserve"> </w:t>
      </w:r>
      <w:r>
        <w:rPr>
          <w:sz w:val="20"/>
        </w:rPr>
        <w:t>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183DDE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</w:t>
      </w:r>
      <w:r w:rsidR="000632E7">
        <w:rPr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183DDE">
        <w:rPr>
          <w:i/>
          <w:iCs/>
          <w:color w:val="FF0000"/>
          <w:sz w:val="20"/>
        </w:rPr>
        <w:t>24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183DDE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CB1F72" w:rsidRPr="00CB1F72" w:rsidRDefault="00CB1F72" w:rsidP="00CB1F72">
      <w:pPr>
        <w:pStyle w:val="odstavecislo"/>
        <w:tabs>
          <w:tab w:val="clear" w:pos="426"/>
          <w:tab w:val="num" w:pos="737"/>
        </w:tabs>
        <w:spacing w:after="0"/>
        <w:ind w:left="737" w:hanging="737"/>
      </w:pPr>
      <w:r>
        <w:t>Dátum schválenia účtovnej závierky za predchádzajúce účtovné obdobie</w:t>
      </w:r>
    </w:p>
    <w:p w:rsidR="00FD06C5" w:rsidRDefault="00CB1F7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183DDE">
        <w:rPr>
          <w:i/>
          <w:iCs/>
          <w:color w:val="FF0000"/>
          <w:sz w:val="20"/>
        </w:rPr>
        <w:t>13</w:t>
      </w:r>
      <w:r w:rsidR="00C61795">
        <w:rPr>
          <w:i/>
          <w:iCs/>
          <w:color w:val="FF0000"/>
          <w:sz w:val="20"/>
        </w:rPr>
        <w:t>.</w:t>
      </w:r>
      <w:r w:rsidR="00BD5E82">
        <w:rPr>
          <w:i/>
          <w:iCs/>
          <w:color w:val="FF0000"/>
          <w:sz w:val="20"/>
        </w:rPr>
        <w:t>0</w:t>
      </w:r>
      <w:r w:rsidR="00183DDE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>.20</w:t>
      </w:r>
      <w:r w:rsidR="00C61795">
        <w:rPr>
          <w:i/>
          <w:iCs/>
          <w:color w:val="FF0000"/>
          <w:sz w:val="20"/>
        </w:rPr>
        <w:t>2</w:t>
      </w:r>
      <w:r w:rsidR="00183DDE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účtovnú závierku Spoločnosti za predchádzajúce účtovné obdobie.</w:t>
      </w:r>
    </w:p>
    <w:p w:rsidR="000632E7" w:rsidRDefault="000632E7" w:rsidP="00FD06C5">
      <w:pPr>
        <w:pStyle w:val="Nadpis3"/>
        <w:spacing w:after="0" w:line="240" w:lineRule="auto"/>
        <w:rPr>
          <w:sz w:val="22"/>
          <w:lang w:val="sk-SK"/>
        </w:rPr>
      </w:pPr>
    </w:p>
    <w:p w:rsidR="000632E7" w:rsidRDefault="001A3792" w:rsidP="00183DDE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83DDE" w:rsidRPr="00183DDE" w:rsidRDefault="00183DDE" w:rsidP="00183DDE"/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0632E7" w:rsidRDefault="00131AED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Alexander </w:t>
      </w:r>
      <w:proofErr w:type="spellStart"/>
      <w:r>
        <w:rPr>
          <w:i/>
          <w:iCs/>
          <w:color w:val="FF0000"/>
          <w:sz w:val="20"/>
        </w:rPr>
        <w:t>Markus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Roeder</w:t>
      </w:r>
      <w:proofErr w:type="spellEnd"/>
      <w:r>
        <w:rPr>
          <w:i/>
          <w:iCs/>
          <w:color w:val="FF0000"/>
          <w:sz w:val="20"/>
        </w:rPr>
        <w:t xml:space="preserve">, Am </w:t>
      </w:r>
      <w:proofErr w:type="spellStart"/>
      <w:r>
        <w:rPr>
          <w:i/>
          <w:iCs/>
          <w:color w:val="FF0000"/>
          <w:sz w:val="20"/>
        </w:rPr>
        <w:t>Buchenstock</w:t>
      </w:r>
      <w:proofErr w:type="spellEnd"/>
      <w:r>
        <w:rPr>
          <w:i/>
          <w:iCs/>
          <w:color w:val="FF0000"/>
          <w:sz w:val="20"/>
        </w:rPr>
        <w:t xml:space="preserve"> 4, </w:t>
      </w:r>
      <w:proofErr w:type="spellStart"/>
      <w:r>
        <w:rPr>
          <w:i/>
          <w:iCs/>
          <w:color w:val="FF0000"/>
          <w:sz w:val="20"/>
        </w:rPr>
        <w:t>Gilching</w:t>
      </w:r>
      <w:proofErr w:type="spellEnd"/>
      <w:r>
        <w:rPr>
          <w:i/>
          <w:iCs/>
          <w:color w:val="FF0000"/>
          <w:sz w:val="20"/>
        </w:rPr>
        <w:t xml:space="preserve"> 82205, Nemecko</w:t>
      </w:r>
    </w:p>
    <w:p w:rsidR="001A3792" w:rsidRPr="000632E7" w:rsidRDefault="00677AB4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E95ABF">
        <w:rPr>
          <w:i/>
          <w:color w:val="FF0000"/>
        </w:rPr>
        <w:t>Ing. Marek Kocian, Nad Bednárovým 938/16</w:t>
      </w:r>
      <w:r w:rsidR="00E95ABF" w:rsidRPr="00E95ABF">
        <w:rPr>
          <w:i/>
          <w:color w:val="FF0000"/>
        </w:rPr>
        <w:t>, 900 33 Marianka</w:t>
      </w: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  <w:proofErr w:type="spellStart"/>
      <w:r w:rsidRPr="00E95ABF">
        <w:rPr>
          <w:i/>
          <w:iCs w:val="0"/>
          <w:color w:val="FF0000"/>
        </w:rPr>
        <w:t>Stefan</w:t>
      </w:r>
      <w:proofErr w:type="spellEnd"/>
      <w:r w:rsidRPr="00E95ABF">
        <w:rPr>
          <w:i/>
          <w:iCs w:val="0"/>
          <w:color w:val="FF0000"/>
        </w:rPr>
        <w:t xml:space="preserve"> </w:t>
      </w:r>
      <w:proofErr w:type="spellStart"/>
      <w:r w:rsidRPr="00E95ABF">
        <w:rPr>
          <w:i/>
          <w:iCs w:val="0"/>
          <w:color w:val="FF0000"/>
        </w:rPr>
        <w:t>Sebastian</w:t>
      </w:r>
      <w:proofErr w:type="spellEnd"/>
      <w:r w:rsidRPr="00E95ABF">
        <w:rPr>
          <w:i/>
          <w:iCs w:val="0"/>
          <w:color w:val="FF0000"/>
        </w:rPr>
        <w:t xml:space="preserve"> </w:t>
      </w:r>
      <w:proofErr w:type="spellStart"/>
      <w:r w:rsidRPr="00E95ABF">
        <w:rPr>
          <w:i/>
          <w:iCs w:val="0"/>
          <w:color w:val="FF0000"/>
        </w:rPr>
        <w:t>Meier</w:t>
      </w:r>
      <w:proofErr w:type="spellEnd"/>
      <w:r w:rsidRPr="00E95ABF">
        <w:rPr>
          <w:i/>
          <w:iCs w:val="0"/>
          <w:color w:val="FF0000"/>
        </w:rPr>
        <w:t xml:space="preserve">, </w:t>
      </w:r>
      <w:proofErr w:type="spellStart"/>
      <w:r w:rsidRPr="00E95ABF">
        <w:rPr>
          <w:i/>
          <w:iCs w:val="0"/>
          <w:color w:val="FF0000"/>
        </w:rPr>
        <w:t>Mittenwalder</w:t>
      </w:r>
      <w:proofErr w:type="spellEnd"/>
      <w:r w:rsidRPr="00E95ABF">
        <w:rPr>
          <w:i/>
          <w:iCs w:val="0"/>
          <w:color w:val="FF0000"/>
        </w:rPr>
        <w:t xml:space="preserve"> Str. 61, 813 77 Mníchov, Nemecko</w:t>
      </w: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Pr="00E95ABF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0632E7">
        <w:rPr>
          <w:i/>
          <w:iCs/>
          <w:color w:val="FF0000"/>
          <w:sz w:val="20"/>
        </w:rPr>
        <w:t>2</w:t>
      </w:r>
      <w:r w:rsidR="00183DDE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31AED" w:rsidRPr="002D73AE">
        <w:trPr>
          <w:cantSplit/>
        </w:trPr>
        <w:tc>
          <w:tcPr>
            <w:tcW w:w="3267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31AED" w:rsidRPr="002D73AE" w:rsidRDefault="00131AED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jc w:val="center"/>
              <w:rPr>
                <w:sz w:val="20"/>
              </w:rPr>
            </w:pPr>
            <w:r w:rsidRPr="002D73AE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2D73AE">
              <w:t>Výška hlasovacích práv</w:t>
            </w:r>
          </w:p>
        </w:tc>
      </w:tr>
      <w:tr w:rsidR="00131AED" w:rsidRPr="002D73AE">
        <w:trPr>
          <w:cantSplit/>
          <w:trHeight w:val="284"/>
        </w:trPr>
        <w:tc>
          <w:tcPr>
            <w:tcW w:w="3267" w:type="dxa"/>
            <w:vMerge/>
            <w:tcBorders>
              <w:righ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v 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proofErr w:type="spellStart"/>
            <w:r w:rsidRPr="002D73AE">
              <w:rPr>
                <w:sz w:val="20"/>
              </w:rPr>
              <w:lastRenderedPageBreak/>
              <w:t>Stefan</w:t>
            </w:r>
            <w:proofErr w:type="spellEnd"/>
            <w:r w:rsidRPr="002D73AE">
              <w:rPr>
                <w:sz w:val="20"/>
              </w:rPr>
              <w:t xml:space="preserve"> </w:t>
            </w:r>
            <w:proofErr w:type="spellStart"/>
            <w:r w:rsidRPr="002D73AE">
              <w:rPr>
                <w:sz w:val="20"/>
              </w:rPr>
              <w:t>Sebastian</w:t>
            </w:r>
            <w:proofErr w:type="spellEnd"/>
            <w:r w:rsidRPr="002D73AE">
              <w:rPr>
                <w:sz w:val="20"/>
              </w:rPr>
              <w:t xml:space="preserve"> </w:t>
            </w:r>
            <w:proofErr w:type="spellStart"/>
            <w:r w:rsidRPr="002D73AE">
              <w:rPr>
                <w:sz w:val="20"/>
              </w:rPr>
              <w:t>Meier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 xml:space="preserve">Alexander </w:t>
            </w:r>
            <w:proofErr w:type="spellStart"/>
            <w:r w:rsidRPr="002D73AE">
              <w:rPr>
                <w:sz w:val="20"/>
              </w:rPr>
              <w:t>Markus</w:t>
            </w:r>
            <w:proofErr w:type="spellEnd"/>
            <w:r w:rsidRPr="002D73AE">
              <w:rPr>
                <w:sz w:val="20"/>
              </w:rPr>
              <w:t xml:space="preserve"> </w:t>
            </w:r>
            <w:proofErr w:type="spellStart"/>
            <w:r w:rsidRPr="002D73AE">
              <w:rPr>
                <w:sz w:val="20"/>
              </w:rPr>
              <w:t>Roeder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677AB4" w:rsidP="00677AB4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CAPTIX, s.r.o.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131AED" w:rsidP="006C4580">
            <w:pPr>
              <w:pStyle w:val="doubleright"/>
            </w:pPr>
            <w:r w:rsidRPr="002D73AE">
              <w:t>7</w:t>
            </w:r>
            <w:r w:rsidR="008D2FEC" w:rsidRPr="002D73AE">
              <w:t>500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</w:tr>
    </w:tbl>
    <w:p w:rsidR="006F1130" w:rsidRDefault="006F1130" w:rsidP="000632E7"/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9E5F9D" w:rsidRDefault="009E5F9D" w:rsidP="0076709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767097" w:rsidRDefault="001A3792" w:rsidP="00767097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6B2F7D" w:rsidRDefault="006B2F7D" w:rsidP="000632E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 xml:space="preserve"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E46EB" w:rsidRDefault="00AE46EB" w:rsidP="00FD06C5"/>
    <w:p w:rsidR="00D57F1F" w:rsidRPr="00767097" w:rsidRDefault="006D306E" w:rsidP="00767097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74B20" w:rsidRDefault="00074B20" w:rsidP="007D523A">
      <w:pPr>
        <w:pStyle w:val="Nadpis3"/>
        <w:spacing w:after="0" w:line="240" w:lineRule="auto"/>
        <w:rPr>
          <w:lang w:val="sk-SK"/>
        </w:rPr>
      </w:pPr>
    </w:p>
    <w:p w:rsidR="007D523A" w:rsidRPr="006D306E" w:rsidRDefault="007D523A" w:rsidP="007D523A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7D523A" w:rsidRDefault="007D523A" w:rsidP="007D523A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</w:t>
      </w:r>
      <w:r w:rsidR="00183DDE">
        <w:rPr>
          <w:iCs w:val="0"/>
          <w:color w:val="FF0000"/>
        </w:rPr>
        <w:t>24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</w:t>
      </w:r>
      <w:r w:rsidR="008171B7">
        <w:rPr>
          <w:iCs w:val="0"/>
          <w:color w:val="FF0000"/>
        </w:rPr>
        <w:t>2</w:t>
      </w:r>
      <w:r w:rsidR="00183DDE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767097" w:rsidRPr="00FF6D6A" w:rsidRDefault="00767097" w:rsidP="007D523A">
      <w:pPr>
        <w:pStyle w:val="odstavecbezcisla"/>
        <w:rPr>
          <w:iCs w:val="0"/>
        </w:rPr>
      </w:pPr>
    </w:p>
    <w:p w:rsidR="00767097" w:rsidRPr="006A64CF" w:rsidRDefault="00767097" w:rsidP="00767097">
      <w:pPr>
        <w:pStyle w:val="odstavecbezcisla"/>
        <w:ind w:left="1440"/>
        <w:rPr>
          <w:b/>
          <w:iCs w:val="0"/>
        </w:rPr>
      </w:pPr>
      <w:r>
        <w:rPr>
          <w:b/>
          <w:iCs w:val="0"/>
        </w:rPr>
        <w:t>Pohyb obstarávacích cien</w:t>
      </w:r>
    </w:p>
    <w:p w:rsidR="007D523A" w:rsidRDefault="007D523A" w:rsidP="007D523A">
      <w:pPr>
        <w:pStyle w:val="odstavecbezcisla"/>
        <w:ind w:left="1080"/>
        <w:rPr>
          <w:iCs w:val="0"/>
        </w:rPr>
      </w:pP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 k 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A0979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A0979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27035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27035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20485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20485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767097" w:rsidRPr="002D73AE" w:rsidRDefault="00CA097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13915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13915</w:t>
            </w:r>
          </w:p>
        </w:tc>
      </w:tr>
    </w:tbl>
    <w:p w:rsidR="00074B20" w:rsidRDefault="00074B20" w:rsidP="007D523A">
      <w:pPr>
        <w:pStyle w:val="odstavecbezcisla"/>
        <w:ind w:left="1080"/>
        <w:rPr>
          <w:iCs w:val="0"/>
        </w:rPr>
      </w:pPr>
    </w:p>
    <w:p w:rsidR="006B2F7D" w:rsidRDefault="006B2F7D" w:rsidP="007D523A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 k </w:t>
            </w:r>
            <w:r w:rsidR="008171B7">
              <w:rPr>
                <w:b/>
                <w:iCs w:val="0"/>
                <w:color w:val="FF0000"/>
                <w:sz w:val="18"/>
                <w:szCs w:val="18"/>
              </w:rPr>
              <w:t>1.1 202</w:t>
            </w:r>
            <w:r w:rsidR="00CA0979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A0979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DB2A4D" w:rsidRPr="002D73AE" w:rsidRDefault="00DB2A4D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767097" w:rsidRPr="002D73AE" w:rsidRDefault="00CA0979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6568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CA0979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9498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0632E7" w:rsidP="000632E7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</w:t>
            </w:r>
            <w:r w:rsidR="00CA0979">
              <w:rPr>
                <w:iCs w:val="0"/>
              </w:rPr>
              <w:t>6568</w:t>
            </w:r>
          </w:p>
        </w:tc>
        <w:tc>
          <w:tcPr>
            <w:tcW w:w="1134" w:type="dxa"/>
            <w:vAlign w:val="center"/>
          </w:tcPr>
          <w:p w:rsidR="00767097" w:rsidRPr="002D73AE" w:rsidRDefault="007B04D3" w:rsidP="00BD5E8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2930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CA0979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9498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767097" w:rsidRPr="002D73AE" w:rsidRDefault="00CA097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</w:t>
            </w:r>
          </w:p>
        </w:tc>
        <w:tc>
          <w:tcPr>
            <w:tcW w:w="1134" w:type="dxa"/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164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CA097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424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767097" w:rsidRPr="002D73AE" w:rsidRDefault="00CA097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6308</w:t>
            </w:r>
          </w:p>
        </w:tc>
        <w:tc>
          <w:tcPr>
            <w:tcW w:w="1134" w:type="dxa"/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2766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CA097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9074</w:t>
            </w:r>
          </w:p>
        </w:tc>
      </w:tr>
    </w:tbl>
    <w:p w:rsidR="00767097" w:rsidRDefault="00767097" w:rsidP="00767097">
      <w:pPr>
        <w:pStyle w:val="odstavecbezcisla"/>
        <w:ind w:left="1080"/>
        <w:rPr>
          <w:iCs w:val="0"/>
        </w:rPr>
      </w:pPr>
    </w:p>
    <w:p w:rsidR="00767097" w:rsidRDefault="00767097" w:rsidP="00767097">
      <w:pPr>
        <w:pStyle w:val="odstavecbezcisla"/>
        <w:ind w:left="1080"/>
        <w:rPr>
          <w:iCs w:val="0"/>
        </w:rPr>
      </w:pPr>
    </w:p>
    <w:p w:rsidR="006B2F7D" w:rsidRPr="00FF6D6A" w:rsidRDefault="006B2F7D" w:rsidP="00767097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843"/>
        <w:gridCol w:w="1701"/>
      </w:tblGrid>
      <w:tr w:rsidR="00767097" w:rsidRPr="002D73AE" w:rsidTr="00966C89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 k </w:t>
            </w:r>
            <w:r w:rsidR="00F913D0">
              <w:rPr>
                <w:b/>
                <w:iCs w:val="0"/>
                <w:color w:val="FF0000"/>
                <w:sz w:val="18"/>
                <w:szCs w:val="18"/>
              </w:rPr>
              <w:t>1.1.202</w:t>
            </w:r>
            <w:r w:rsidR="001D6DF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B2A4D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D6DF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67097" w:rsidRPr="002D73AE" w:rsidRDefault="001D6DF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20467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1D6DF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17537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843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6550</w:t>
            </w:r>
          </w:p>
        </w:tc>
        <w:tc>
          <w:tcPr>
            <w:tcW w:w="1701" w:type="dxa"/>
            <w:vAlign w:val="center"/>
          </w:tcPr>
          <w:p w:rsidR="00767097" w:rsidRPr="002D73AE" w:rsidRDefault="00A462B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843" w:type="dxa"/>
            <w:vAlign w:val="center"/>
          </w:tcPr>
          <w:p w:rsidR="00767097" w:rsidRPr="002D73AE" w:rsidRDefault="00FD40E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1D6DF3">
              <w:rPr>
                <w:iCs w:val="0"/>
              </w:rPr>
              <w:t>3917</w:t>
            </w:r>
          </w:p>
        </w:tc>
        <w:tc>
          <w:tcPr>
            <w:tcW w:w="1701" w:type="dxa"/>
            <w:vAlign w:val="center"/>
          </w:tcPr>
          <w:p w:rsidR="00767097" w:rsidRPr="002D73AE" w:rsidRDefault="001D6DF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10987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843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843" w:type="dxa"/>
            <w:vAlign w:val="center"/>
          </w:tcPr>
          <w:p w:rsidR="00767097" w:rsidRPr="002D73AE" w:rsidRDefault="00FD40E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1D6DF3">
              <w:rPr>
                <w:iCs w:val="0"/>
              </w:rPr>
              <w:t>310</w:t>
            </w:r>
          </w:p>
        </w:tc>
        <w:tc>
          <w:tcPr>
            <w:tcW w:w="1701" w:type="dxa"/>
            <w:vAlign w:val="center"/>
          </w:tcPr>
          <w:p w:rsidR="00767097" w:rsidRPr="002D73AE" w:rsidRDefault="001D6DF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6146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vAlign w:val="center"/>
          </w:tcPr>
          <w:p w:rsidR="00767097" w:rsidRPr="002D73AE" w:rsidRDefault="001D6DF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7607</w:t>
            </w:r>
          </w:p>
        </w:tc>
        <w:tc>
          <w:tcPr>
            <w:tcW w:w="1701" w:type="dxa"/>
            <w:vAlign w:val="center"/>
          </w:tcPr>
          <w:p w:rsidR="00767097" w:rsidRPr="002D73AE" w:rsidRDefault="001D6DF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4841</w:t>
            </w:r>
          </w:p>
        </w:tc>
      </w:tr>
    </w:tbl>
    <w:p w:rsidR="001A3792" w:rsidRDefault="006D306E" w:rsidP="00FD06C5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FD06C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701"/>
      </w:tblGrid>
      <w:tr w:rsidR="001A3792" w:rsidRPr="002D73AE" w:rsidTr="00966C89">
        <w:trPr>
          <w:cantSplit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20"/>
              </w:rPr>
              <w:t>2</w:t>
            </w:r>
            <w:r w:rsidR="001D6DF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1D6DF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D57F1F" w:rsidRPr="002D73AE" w:rsidTr="00966C89">
        <w:trPr>
          <w:cantSplit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D57F1F" w:rsidRPr="002D73AE" w:rsidRDefault="001D6DF3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86141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57F1F" w:rsidRPr="002D73AE" w:rsidRDefault="001D6DF3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216948</w:t>
            </w:r>
          </w:p>
        </w:tc>
      </w:tr>
      <w:tr w:rsidR="00D57F1F" w:rsidRPr="002D73AE" w:rsidTr="00966C89">
        <w:trPr>
          <w:cantSplit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EF6D6F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pStyle w:val="Borders"/>
            </w:pPr>
          </w:p>
        </w:tc>
      </w:tr>
      <w:tr w:rsidR="00D57F1F" w:rsidRPr="002D73AE" w:rsidTr="00966C89">
        <w:trPr>
          <w:cantSplit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1D6DF3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86141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1D6DF3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216948</w:t>
            </w:r>
          </w:p>
        </w:tc>
      </w:tr>
    </w:tbl>
    <w:p w:rsidR="00C41249" w:rsidRDefault="00C41249" w:rsidP="00C41249">
      <w:pPr>
        <w:rPr>
          <w:b/>
          <w:sz w:val="20"/>
        </w:rPr>
      </w:pPr>
    </w:p>
    <w:p w:rsidR="00FD40EB" w:rsidRDefault="00FD40EB" w:rsidP="00C41249">
      <w:pPr>
        <w:rPr>
          <w:b/>
          <w:sz w:val="20"/>
        </w:rPr>
      </w:pPr>
    </w:p>
    <w:p w:rsidR="00FD40EB" w:rsidRDefault="00FD40EB" w:rsidP="00C41249">
      <w:pPr>
        <w:rPr>
          <w:b/>
          <w:sz w:val="20"/>
        </w:rPr>
      </w:pPr>
    </w:p>
    <w:p w:rsidR="00FD40EB" w:rsidRDefault="00FD40EB" w:rsidP="00C41249">
      <w:pPr>
        <w:rPr>
          <w:b/>
          <w:sz w:val="20"/>
        </w:rPr>
      </w:pPr>
    </w:p>
    <w:p w:rsidR="00C41249" w:rsidRDefault="00C41249" w:rsidP="00C41249">
      <w:pPr>
        <w:pStyle w:val="odstavecislo"/>
        <w:numPr>
          <w:ilvl w:val="0"/>
          <w:numId w:val="0"/>
        </w:numPr>
        <w:ind w:left="426" w:hanging="426"/>
      </w:pPr>
      <w:r>
        <w:t>3.      Časové rozlíšenie</w:t>
      </w:r>
    </w:p>
    <w:p w:rsidR="00C41249" w:rsidRDefault="00A026F1" w:rsidP="00A026F1">
      <w:pPr>
        <w:pStyle w:val="odstavecbezcisla"/>
        <w:ind w:left="0"/>
      </w:pPr>
      <w:r>
        <w:t xml:space="preserve">         </w:t>
      </w:r>
      <w:r w:rsidR="00C41249">
        <w:t>Jednotlivé položky časového rozlíšenia sú uvedené v nasledujúcej tabuľke v EUR:</w:t>
      </w:r>
    </w:p>
    <w:p w:rsidR="00C41249" w:rsidRDefault="00C41249" w:rsidP="00C41249">
      <w:pPr>
        <w:pStyle w:val="odstavecbezcisla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843"/>
      </w:tblGrid>
      <w:tr w:rsidR="00C41249" w:rsidRPr="002D73AE" w:rsidTr="00966C89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C41249">
            <w:pPr>
              <w:pStyle w:val="dotabulky"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1D6DF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1D6DF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41249" w:rsidRPr="002D73AE" w:rsidRDefault="001D6DF3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41249" w:rsidRPr="002D73AE" w:rsidRDefault="004E25F3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5422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5110" w:type="dxa"/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4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C41249" w:rsidRPr="002D73AE" w:rsidTr="00966C89">
        <w:trPr>
          <w:cantSplit/>
          <w:trHeight w:val="283"/>
        </w:trPr>
        <w:tc>
          <w:tcPr>
            <w:tcW w:w="5110" w:type="dxa"/>
            <w:vAlign w:val="bottom"/>
          </w:tcPr>
          <w:p w:rsidR="00C41249" w:rsidRPr="002D73AE" w:rsidRDefault="00C41249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vAlign w:val="bottom"/>
          </w:tcPr>
          <w:p w:rsidR="00C41249" w:rsidRPr="002D73AE" w:rsidRDefault="001D6DF3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3899</w:t>
            </w:r>
          </w:p>
        </w:tc>
        <w:tc>
          <w:tcPr>
            <w:tcW w:w="1843" w:type="dxa"/>
            <w:vAlign w:val="bottom"/>
          </w:tcPr>
          <w:p w:rsidR="00C41249" w:rsidRPr="002D73AE" w:rsidRDefault="004E25F3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5422</w:t>
            </w:r>
          </w:p>
        </w:tc>
      </w:tr>
    </w:tbl>
    <w:p w:rsidR="006F1130" w:rsidRDefault="006F1130" w:rsidP="00FD06C5">
      <w:pPr>
        <w:rPr>
          <w:sz w:val="20"/>
        </w:rPr>
      </w:pPr>
    </w:p>
    <w:p w:rsidR="001A3792" w:rsidRDefault="00DA6936" w:rsidP="00FD06C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559"/>
        <w:gridCol w:w="1843"/>
      </w:tblGrid>
      <w:tr w:rsidR="00B51C36" w:rsidRPr="002D73AE" w:rsidTr="00966C8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 31.12.</w:t>
            </w:r>
            <w:r w:rsidRPr="002D73AE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18"/>
              </w:rPr>
              <w:t>2</w:t>
            </w:r>
            <w:r w:rsidR="004E25F3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 xml:space="preserve">Rozdelenie HV roku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855EB5">
              <w:rPr>
                <w:b/>
                <w:i/>
                <w:iCs/>
                <w:color w:val="FF0000"/>
                <w:sz w:val="18"/>
              </w:rPr>
              <w:t>2</w:t>
            </w:r>
            <w:r w:rsidR="004E25F3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</w:t>
            </w:r>
          </w:p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03141E" w:rsidRPr="002D73AE">
              <w:rPr>
                <w:b/>
                <w:i/>
                <w:iCs/>
                <w:color w:val="FF0000"/>
                <w:sz w:val="18"/>
              </w:rPr>
              <w:t>2</w:t>
            </w:r>
            <w:r w:rsidR="004E25F3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5628B8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2D73AE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C41249" w:rsidRPr="002D73AE" w:rsidRDefault="004E25F3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7500</w:t>
            </w:r>
          </w:p>
        </w:tc>
        <w:tc>
          <w:tcPr>
            <w:tcW w:w="1559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C41249" w:rsidRPr="002D73AE" w:rsidRDefault="00815B6E" w:rsidP="00131AED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750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4E25F3" w:rsidP="00AD5A7A">
            <w:pPr>
              <w:pStyle w:val="Borders"/>
            </w:pPr>
            <w:r>
              <w:t>90114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C41249" w:rsidP="00AD5A7A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4E25F3" w:rsidP="00AD5A7A">
            <w:pPr>
              <w:pStyle w:val="Borders"/>
            </w:pPr>
            <w:r>
              <w:t>148474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2D73AE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4E25F3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98364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4E25F3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156724</w:t>
            </w:r>
          </w:p>
        </w:tc>
      </w:tr>
    </w:tbl>
    <w:p w:rsidR="00A026F1" w:rsidRDefault="00A026F1" w:rsidP="00A026F1">
      <w:pPr>
        <w:pStyle w:val="odstavecbezcisla"/>
        <w:ind w:left="0"/>
      </w:pPr>
    </w:p>
    <w:p w:rsidR="002F5C1B" w:rsidRDefault="00FF0857" w:rsidP="002F5C1B">
      <w:pPr>
        <w:pStyle w:val="odstavecbezcisla"/>
      </w:pPr>
      <w:r>
        <w:t>Účtovný zisk</w:t>
      </w:r>
      <w:r w:rsidR="002F5C1B">
        <w:t xml:space="preserve"> za rok </w:t>
      </w:r>
      <w:r w:rsidR="00855EB5">
        <w:rPr>
          <w:i/>
          <w:iCs w:val="0"/>
          <w:color w:val="FF0000"/>
        </w:rPr>
        <w:t>202</w:t>
      </w:r>
      <w:r w:rsidR="004E25F3">
        <w:rPr>
          <w:i/>
          <w:iCs w:val="0"/>
          <w:color w:val="FF0000"/>
        </w:rPr>
        <w:t>3</w:t>
      </w:r>
      <w:r w:rsidR="005628B8">
        <w:t xml:space="preserve"> vo výške </w:t>
      </w:r>
      <w:r>
        <w:t xml:space="preserve"> </w:t>
      </w:r>
      <w:r w:rsidR="004E25F3">
        <w:t>90114</w:t>
      </w:r>
      <w:r w:rsidR="002F5C1B">
        <w:t xml:space="preserve">,- EUR bol </w:t>
      </w:r>
      <w:r>
        <w:rPr>
          <w:szCs w:val="20"/>
        </w:rPr>
        <w:t xml:space="preserve">rozdelený </w:t>
      </w:r>
      <w:proofErr w:type="spellStart"/>
      <w:r>
        <w:rPr>
          <w:szCs w:val="20"/>
        </w:rPr>
        <w:t>následovne</w:t>
      </w:r>
      <w:proofErr w:type="spellEnd"/>
      <w:r w:rsidR="002F5C1B">
        <w:t xml:space="preserve"> :</w:t>
      </w:r>
    </w:p>
    <w:p w:rsidR="00000FBD" w:rsidRDefault="00000FBD" w:rsidP="00FD06C5">
      <w:pPr>
        <w:pStyle w:val="odstavecbezcisla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562"/>
      </w:tblGrid>
      <w:tr w:rsidR="00000FBD" w:rsidRPr="002D73AE" w:rsidTr="00966C89">
        <w:trPr>
          <w:cantSplit/>
        </w:trPr>
        <w:tc>
          <w:tcPr>
            <w:tcW w:w="6375" w:type="dxa"/>
            <w:vAlign w:val="bottom"/>
          </w:tcPr>
          <w:p w:rsidR="00000FBD" w:rsidRPr="002D73AE" w:rsidRDefault="00000FBD" w:rsidP="00AD5A7A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2D73AE">
              <w:rPr>
                <w:bCs/>
              </w:rPr>
              <w:t>Výplata dividend</w:t>
            </w:r>
          </w:p>
        </w:tc>
        <w:tc>
          <w:tcPr>
            <w:tcW w:w="2562" w:type="dxa"/>
            <w:vAlign w:val="bottom"/>
          </w:tcPr>
          <w:p w:rsidR="00000FBD" w:rsidRPr="002D73AE" w:rsidRDefault="004E25F3" w:rsidP="00AD5A7A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90114</w:t>
            </w:r>
          </w:p>
        </w:tc>
      </w:tr>
      <w:tr w:rsidR="00000FBD" w:rsidRPr="002D73AE" w:rsidTr="00966C89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00FBD" w:rsidP="00EF6D6F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 xml:space="preserve">Prevod na </w:t>
            </w:r>
            <w:r w:rsidR="00815B6E">
              <w:rPr>
                <w:sz w:val="20"/>
              </w:rPr>
              <w:t>zákonný rezervný fond</w:t>
            </w:r>
          </w:p>
        </w:tc>
        <w:tc>
          <w:tcPr>
            <w:tcW w:w="2562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00FBD" w:rsidP="00EF6D6F">
            <w:pPr>
              <w:pStyle w:val="Borders"/>
            </w:pPr>
          </w:p>
        </w:tc>
      </w:tr>
      <w:tr w:rsidR="00000FBD" w:rsidRPr="002D73AE" w:rsidTr="00966C89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2D73AE" w:rsidRDefault="00000FBD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2562" w:type="dxa"/>
            <w:tcBorders>
              <w:top w:val="single" w:sz="12" w:space="0" w:color="auto"/>
            </w:tcBorders>
            <w:vAlign w:val="bottom"/>
          </w:tcPr>
          <w:p w:rsidR="00000FBD" w:rsidRPr="002D73AE" w:rsidRDefault="00EF6D6F" w:rsidP="00EF6D6F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 w:rsidRPr="002D73AE">
              <w:t xml:space="preserve">                  </w:t>
            </w:r>
            <w:r w:rsidR="00855EB5">
              <w:t xml:space="preserve">   </w:t>
            </w:r>
            <w:r w:rsidR="004E25F3">
              <w:t>90114</w:t>
            </w:r>
          </w:p>
        </w:tc>
      </w:tr>
    </w:tbl>
    <w:p w:rsidR="00BA7AF9" w:rsidRDefault="00BA7AF9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FD40EB" w:rsidRDefault="00FD40EB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70627E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3</w:t>
      </w:r>
      <w:r w:rsidR="00061602">
        <w:rPr>
          <w:b/>
          <w:bCs/>
        </w:rPr>
        <w:t>.</w:t>
      </w:r>
      <w:r w:rsidR="00061602"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1A3792" w:rsidRPr="009105BF" w:rsidRDefault="001A3792" w:rsidP="009105BF">
      <w:pPr>
        <w:pStyle w:val="odstavecbezcisla"/>
        <w:keepNext/>
      </w:pPr>
      <w:r>
        <w:t>Štruktúra zá</w:t>
      </w:r>
      <w:r w:rsidR="009105BF">
        <w:t xml:space="preserve">väzkov </w:t>
      </w:r>
      <w:r>
        <w:t>podľa zostatkovej doby splatnosti je uvedená v </w:t>
      </w:r>
      <w:r w:rsidR="00EF6F91">
        <w:t xml:space="preserve">nasledujúcej </w:t>
      </w:r>
      <w:r w:rsidR="009105BF">
        <w:t>tabuľke:</w:t>
      </w: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126"/>
      </w:tblGrid>
      <w:tr w:rsidR="00B83C8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4E25F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4E25F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D57F1F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2D73AE" w:rsidRDefault="004E25F3" w:rsidP="005628B8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117558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855EB5">
            <w:pPr>
              <w:keepNext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371E54">
              <w:rPr>
                <w:sz w:val="20"/>
              </w:rPr>
              <w:t>1</w:t>
            </w:r>
            <w:r w:rsidR="004E25F3">
              <w:rPr>
                <w:sz w:val="20"/>
              </w:rPr>
              <w:t>84847</w:t>
            </w:r>
          </w:p>
        </w:tc>
      </w:tr>
      <w:tr w:rsidR="00D57F1F" w:rsidRPr="002D73AE" w:rsidTr="00966C89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C41249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855EB5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left"/>
              <w:rPr>
                <w:bCs/>
              </w:rPr>
            </w:pPr>
          </w:p>
        </w:tc>
      </w:tr>
      <w:tr w:rsidR="00D57F1F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6C4580">
            <w:pPr>
              <w:pStyle w:val="doubleright"/>
            </w:pPr>
            <w:r>
              <w:t>1</w:t>
            </w:r>
            <w:r w:rsidR="004E25F3">
              <w:t>17558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D57F1F" w:rsidRPr="002D73AE" w:rsidRDefault="00371E54" w:rsidP="006C4580">
            <w:pPr>
              <w:pStyle w:val="doubleright"/>
            </w:pPr>
            <w:r>
              <w:t>1</w:t>
            </w:r>
            <w:r w:rsidR="004E25F3">
              <w:t>84847</w:t>
            </w:r>
          </w:p>
        </w:tc>
      </w:tr>
    </w:tbl>
    <w:p w:rsidR="001A3792" w:rsidRDefault="001A3792" w:rsidP="00FD06C5"/>
    <w:p w:rsidR="00FD40EB" w:rsidRDefault="00FD40EB" w:rsidP="00FD06C5"/>
    <w:p w:rsidR="00FD40EB" w:rsidRDefault="00FD40EB" w:rsidP="00FD06C5"/>
    <w:p w:rsidR="00AD5A7A" w:rsidRDefault="00AD5A7A" w:rsidP="00AD5A7A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4.</w:t>
      </w:r>
      <w:r>
        <w:tab/>
        <w:t xml:space="preserve">Sociálny fond </w:t>
      </w:r>
    </w:p>
    <w:p w:rsidR="00AD5A7A" w:rsidRDefault="00AD5A7A" w:rsidP="00AD5A7A">
      <w:pPr>
        <w:pStyle w:val="odstavecbezcisla"/>
      </w:pPr>
      <w:r>
        <w:t>Tvorba a čerpanie sociálneho fondu v priebehu účtovného obdobia sú uvedené v nasledujúcej tabuľke v EUR</w:t>
      </w:r>
    </w:p>
    <w:p w:rsidR="00AD5A7A" w:rsidRDefault="00AD5A7A" w:rsidP="00AD5A7A">
      <w:pPr>
        <w:pStyle w:val="odstavecbezcisla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126"/>
      </w:tblGrid>
      <w:tr w:rsidR="00AD5A7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2F6CA2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="00855EB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E25F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E25F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AD5A7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Stav k 1. januáru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AD5A7A" w:rsidRPr="002D73AE" w:rsidRDefault="004E25F3" w:rsidP="00AD5A7A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3197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AD5A7A" w:rsidRPr="002D73AE" w:rsidRDefault="0003141E" w:rsidP="0003141E">
            <w:pPr>
              <w:ind w:right="57"/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 xml:space="preserve">             </w:t>
            </w:r>
            <w:r w:rsidR="00815B6E">
              <w:rPr>
                <w:b/>
                <w:bCs/>
                <w:sz w:val="20"/>
              </w:rPr>
              <w:t>3</w:t>
            </w:r>
            <w:r w:rsidR="004E25F3">
              <w:rPr>
                <w:b/>
                <w:bCs/>
                <w:sz w:val="20"/>
              </w:rPr>
              <w:t>795</w:t>
            </w:r>
          </w:p>
        </w:tc>
      </w:tr>
      <w:tr w:rsidR="00AD5A7A" w:rsidRPr="002D73AE" w:rsidTr="00966C89">
        <w:trPr>
          <w:cantSplit/>
        </w:trPr>
        <w:tc>
          <w:tcPr>
            <w:tcW w:w="4674" w:type="dxa"/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Tvorba na ťarchu nákladov</w:t>
            </w:r>
          </w:p>
        </w:tc>
        <w:tc>
          <w:tcPr>
            <w:tcW w:w="2137" w:type="dxa"/>
            <w:vAlign w:val="bottom"/>
          </w:tcPr>
          <w:p w:rsidR="00AD5A7A" w:rsidRPr="002D73AE" w:rsidRDefault="004E25F3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568</w:t>
            </w:r>
          </w:p>
        </w:tc>
        <w:tc>
          <w:tcPr>
            <w:tcW w:w="2126" w:type="dxa"/>
            <w:vAlign w:val="bottom"/>
          </w:tcPr>
          <w:p w:rsidR="00AD5A7A" w:rsidRPr="002D73AE" w:rsidRDefault="00861A01" w:rsidP="00861A01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4E25F3">
              <w:rPr>
                <w:bCs/>
                <w:sz w:val="20"/>
              </w:rPr>
              <w:t>420</w:t>
            </w:r>
          </w:p>
        </w:tc>
      </w:tr>
      <w:tr w:rsidR="00AD5A7A" w:rsidRPr="002D73AE" w:rsidTr="00966C89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Čerpanie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0339F8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pStyle w:val="Borders"/>
            </w:pPr>
          </w:p>
        </w:tc>
      </w:tr>
      <w:tr w:rsidR="00AD5A7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815B6E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3</w:t>
            </w:r>
            <w:r w:rsidR="004E25F3">
              <w:rPr>
                <w:bCs/>
              </w:rPr>
              <w:t>765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861A01" w:rsidP="006C4580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  <w:r w:rsidR="004E25F3">
              <w:t>4185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FD06C5" w:rsidRDefault="00FD06C5" w:rsidP="00FD06C5">
      <w:pPr>
        <w:pStyle w:val="odstavecbezcisla"/>
        <w:ind w:left="0"/>
      </w:pPr>
    </w:p>
    <w:p w:rsidR="00AE46EB" w:rsidRPr="009105BF" w:rsidRDefault="00482E33" w:rsidP="009105BF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FD06C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711"/>
        <w:gridCol w:w="1843"/>
      </w:tblGrid>
      <w:tr w:rsidR="001F3152" w:rsidRPr="002D73AE" w:rsidTr="00966C89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5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Služby</w:t>
            </w:r>
          </w:p>
        </w:tc>
      </w:tr>
      <w:tr w:rsidR="001F3152" w:rsidRPr="002D73AE" w:rsidTr="00966C89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861A01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4E25F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2D73AE" w:rsidRDefault="001F3152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i/>
                <w:iCs/>
                <w:color w:val="FF0000"/>
                <w:sz w:val="20"/>
              </w:rPr>
              <w:t>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4E25F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C41249" w:rsidRPr="002D73AE" w:rsidTr="00966C89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Slovenská republika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4E25F3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718242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4E25F3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1037565</w:t>
            </w:r>
          </w:p>
        </w:tc>
      </w:tr>
      <w:tr w:rsidR="00C41249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41249" w:rsidRPr="002D73AE" w:rsidRDefault="004E25F3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718242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41249" w:rsidRPr="002D73AE" w:rsidRDefault="004E25F3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1037565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A26159" w:rsidRDefault="00A26159" w:rsidP="00FD06C5">
      <w:pPr>
        <w:pStyle w:val="odstavecbezcisla"/>
        <w:ind w:left="0"/>
      </w:pPr>
    </w:p>
    <w:p w:rsidR="001A3792" w:rsidRDefault="00DA6936" w:rsidP="00FD06C5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AE46EB" w:rsidRDefault="00AE46EB" w:rsidP="00FD06C5">
      <w:pPr>
        <w:pStyle w:val="odstavecbezcisla"/>
        <w:keepNext/>
        <w:tabs>
          <w:tab w:val="left" w:pos="426"/>
        </w:tabs>
        <w:ind w:left="0"/>
        <w:rPr>
          <w:sz w:val="22"/>
        </w:rPr>
      </w:pP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FD06C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711"/>
        <w:gridCol w:w="1843"/>
      </w:tblGrid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E377D8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861A01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4E25F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E377D8" w:rsidRPr="002D73AE" w:rsidRDefault="00861A01" w:rsidP="00AD5A7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4E25F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</w:t>
            </w: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815B6E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E25F3">
              <w:rPr>
                <w:bCs/>
                <w:sz w:val="20"/>
              </w:rPr>
              <w:t>04607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E377D8" w:rsidRPr="002D73AE" w:rsidRDefault="004E25F3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127925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Ostatné služby - </w:t>
            </w:r>
            <w:r w:rsidR="00AD5A7A" w:rsidRPr="002D73AE">
              <w:rPr>
                <w:bCs/>
                <w:sz w:val="20"/>
              </w:rPr>
              <w:t>rôzne</w:t>
            </w:r>
          </w:p>
        </w:tc>
        <w:tc>
          <w:tcPr>
            <w:tcW w:w="1711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4E25F3" w:rsidP="00EF6D6F">
            <w:pPr>
              <w:pStyle w:val="Borders"/>
            </w:pPr>
            <w:r>
              <w:t>105046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E377D8" w:rsidRPr="002D73AE" w:rsidRDefault="00815B6E" w:rsidP="00AD5A7A">
            <w:pPr>
              <w:pStyle w:val="Borders"/>
            </w:pPr>
            <w:r>
              <w:t>1</w:t>
            </w:r>
            <w:r w:rsidR="004E25F3">
              <w:t>05129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 - IT služby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AD5A7A">
            <w:pPr>
              <w:pStyle w:val="Borders"/>
            </w:pPr>
            <w:r>
              <w:t>1</w:t>
            </w:r>
            <w:r w:rsidR="004E25F3">
              <w:t>99817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4E25F3" w:rsidP="00EF6D6F">
            <w:pPr>
              <w:pStyle w:val="Borders"/>
            </w:pPr>
            <w:r>
              <w:t>452262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Telefón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4E25F3" w:rsidP="00AD5A7A">
            <w:pPr>
              <w:pStyle w:val="Borders"/>
            </w:pPr>
            <w:r>
              <w:t>15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4E25F3" w:rsidP="00AD5A7A">
            <w:pPr>
              <w:pStyle w:val="Borders"/>
            </w:pPr>
            <w:r>
              <w:t>103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4B4AAA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Účtovné </w:t>
            </w:r>
            <w:r w:rsidR="00E377D8" w:rsidRPr="002D73AE">
              <w:rPr>
                <w:bCs/>
                <w:sz w:val="20"/>
              </w:rPr>
              <w:t xml:space="preserve"> služby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4E25F3" w:rsidP="00EF6D6F">
            <w:pPr>
              <w:pStyle w:val="Borders"/>
            </w:pPr>
            <w:r>
              <w:t>5900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377D8" w:rsidRPr="002D73AE" w:rsidRDefault="004E25F3" w:rsidP="00AD5A7A">
            <w:pPr>
              <w:pStyle w:val="Borders"/>
            </w:pPr>
            <w:r>
              <w:t>6000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4E25F3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415385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E377D8" w:rsidRPr="002D73AE" w:rsidRDefault="004E25F3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691419</w:t>
            </w:r>
          </w:p>
        </w:tc>
      </w:tr>
    </w:tbl>
    <w:p w:rsidR="00AE46EB" w:rsidRDefault="00AE46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E81DC0" w:rsidRDefault="00CF00EA" w:rsidP="00FD06C5">
      <w:pPr>
        <w:pStyle w:val="odstavecbezcisla"/>
        <w:keepNext/>
      </w:pPr>
      <w:r>
        <w:t xml:space="preserve"> </w:t>
      </w:r>
    </w:p>
    <w:p w:rsidR="00FD40EB" w:rsidRDefault="00FD40EB" w:rsidP="00FD40EB">
      <w:pPr>
        <w:pStyle w:val="odstavecbezcisla"/>
        <w:tabs>
          <w:tab w:val="left" w:pos="426"/>
        </w:tabs>
        <w:ind w:left="0"/>
        <w:rPr>
          <w:sz w:val="22"/>
        </w:rPr>
      </w:pPr>
    </w:p>
    <w:p w:rsidR="00FD40EB" w:rsidRDefault="00FD40EB" w:rsidP="00FD40EB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FD06C5">
      <w:pPr>
        <w:pStyle w:val="odstavecbezcisla"/>
      </w:pPr>
    </w:p>
    <w:p w:rsidR="00F96E5F" w:rsidRDefault="00F96E5F" w:rsidP="00FD06C5">
      <w:pPr>
        <w:pStyle w:val="odstavecbezcisla"/>
      </w:pPr>
      <w:r>
        <w:t>Prechod od teoretickej k vykázanej dani z príjmov je uvedený v nasledujúcej tabuľke:</w:t>
      </w:r>
    </w:p>
    <w:p w:rsidR="00F96E5F" w:rsidRDefault="00F96E5F" w:rsidP="00FD06C5">
      <w:pPr>
        <w:pStyle w:val="odstavecbezcisla"/>
        <w:keepNext/>
        <w:keepLines/>
        <w:ind w:left="425"/>
      </w:pPr>
    </w:p>
    <w:tbl>
      <w:tblPr>
        <w:tblW w:w="4555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2267"/>
        <w:gridCol w:w="1986"/>
      </w:tblGrid>
      <w:tr w:rsidR="00E648E1" w:rsidRPr="002D73AE" w:rsidTr="00966C89">
        <w:trPr>
          <w:cantSplit/>
        </w:trPr>
        <w:tc>
          <w:tcPr>
            <w:tcW w:w="2621" w:type="pct"/>
            <w:tcBorders>
              <w:top w:val="single" w:sz="12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268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Základ dane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  <w:tc>
          <w:tcPr>
            <w:tcW w:w="1111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Daň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tcBorders>
              <w:top w:val="single" w:sz="12" w:space="0" w:color="auto"/>
            </w:tcBorders>
            <w:vAlign w:val="bottom"/>
          </w:tcPr>
          <w:p w:rsidR="00F96E5F" w:rsidRPr="002D73AE" w:rsidRDefault="00371E54" w:rsidP="00EF6D6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4E25F3">
              <w:rPr>
                <w:sz w:val="20"/>
              </w:rPr>
              <w:t>89565</w:t>
            </w:r>
          </w:p>
        </w:tc>
        <w:tc>
          <w:tcPr>
            <w:tcW w:w="1111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:rsidR="00F96E5F" w:rsidRPr="002D73AE" w:rsidRDefault="004E25F3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6108</w:t>
            </w:r>
          </w:p>
        </w:tc>
        <w:tc>
          <w:tcPr>
            <w:tcW w:w="111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:rsidR="00F96E5F" w:rsidRPr="002D73AE" w:rsidRDefault="004E25F3" w:rsidP="00E377D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1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268" w:type="pct"/>
            <w:vAlign w:val="bottom"/>
          </w:tcPr>
          <w:p w:rsidR="00F96E5F" w:rsidRPr="002D73AE" w:rsidRDefault="004E25F3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195671</w:t>
            </w:r>
          </w:p>
        </w:tc>
        <w:tc>
          <w:tcPr>
            <w:tcW w:w="111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1F3152" w:rsidRPr="002D73AE" w:rsidTr="00966C89">
        <w:trPr>
          <w:cantSplit/>
          <w:trHeight w:val="283"/>
        </w:trPr>
        <w:tc>
          <w:tcPr>
            <w:tcW w:w="2621" w:type="pct"/>
            <w:tcBorders>
              <w:bottom w:val="single" w:sz="12" w:space="0" w:color="auto"/>
            </w:tcBorders>
            <w:vAlign w:val="bottom"/>
          </w:tcPr>
          <w:p w:rsidR="001F3152" w:rsidRPr="002D73AE" w:rsidRDefault="001F3152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:rsidR="001F3152" w:rsidRPr="002D73AE" w:rsidRDefault="001F3152" w:rsidP="00AD5A7A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11" w:type="pct"/>
            <w:vAlign w:val="bottom"/>
          </w:tcPr>
          <w:p w:rsidR="001F3152" w:rsidRPr="002D73AE" w:rsidRDefault="004E25F3" w:rsidP="00AD5A7A">
            <w:pPr>
              <w:pStyle w:val="Borderd"/>
              <w:pBdr>
                <w:bottom w:val="none" w:sz="0" w:space="0" w:color="auto"/>
              </w:pBdr>
            </w:pPr>
            <w:r>
              <w:t>41091</w:t>
            </w:r>
            <w:bookmarkStart w:id="0" w:name="_GoBack"/>
            <w:bookmarkEnd w:id="0"/>
          </w:p>
        </w:tc>
      </w:tr>
    </w:tbl>
    <w:p w:rsidR="00F96E5F" w:rsidRDefault="00F96E5F" w:rsidP="00FD06C5">
      <w:pPr>
        <w:pStyle w:val="odstavecbezcisla"/>
      </w:pPr>
    </w:p>
    <w:p w:rsidR="001A3792" w:rsidRDefault="001A3792" w:rsidP="00FD06C5">
      <w:pPr>
        <w:pStyle w:val="dotabulky"/>
        <w:spacing w:before="0"/>
      </w:pPr>
      <w:r>
        <w:rPr>
          <w:b/>
        </w:rPr>
        <w:tab/>
      </w: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7B7A81">
        <w:rPr>
          <w:i/>
          <w:iCs w:val="0"/>
          <w:color w:val="FF0000"/>
        </w:rPr>
        <w:t>0</w:t>
      </w:r>
      <w:r w:rsidR="002B574E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03141E">
        <w:rPr>
          <w:i/>
          <w:iCs w:val="0"/>
          <w:color w:val="FF0000"/>
        </w:rPr>
        <w:t>0</w:t>
      </w:r>
      <w:r w:rsidR="006C4580">
        <w:rPr>
          <w:i/>
          <w:iCs w:val="0"/>
          <w:color w:val="FF0000"/>
        </w:rPr>
        <w:t>-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03141E">
        <w:rPr>
          <w:i/>
          <w:color w:val="FF0000"/>
        </w:rPr>
        <w:t>2</w:t>
      </w:r>
      <w:r w:rsidR="00183DDE">
        <w:rPr>
          <w:i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183DDE">
        <w:rPr>
          <w:i/>
          <w:color w:val="FF0000"/>
        </w:rPr>
        <w:t>24</w:t>
      </w:r>
      <w:r>
        <w:rPr>
          <w:i/>
          <w:color w:val="FF0000"/>
        </w:rPr>
        <w:t>.</w:t>
      </w:r>
    </w:p>
    <w:sectPr w:rsidR="001A3792" w:rsidSect="00216A95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5B6E" w:rsidRDefault="00815B6E">
      <w:r>
        <w:separator/>
      </w:r>
    </w:p>
  </w:endnote>
  <w:endnote w:type="continuationSeparator" w:id="0">
    <w:p w:rsidR="00815B6E" w:rsidRDefault="00815B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6E" w:rsidRDefault="00815B6E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15B6E" w:rsidRDefault="00815B6E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6E" w:rsidRDefault="00815B6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25F3">
      <w:rPr>
        <w:noProof/>
      </w:rPr>
      <w:t>6</w:t>
    </w:r>
    <w:r>
      <w:fldChar w:fldCharType="end"/>
    </w:r>
  </w:p>
  <w:p w:rsidR="00815B6E" w:rsidRDefault="00815B6E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5B6E" w:rsidRDefault="00815B6E">
      <w:r>
        <w:separator/>
      </w:r>
    </w:p>
  </w:footnote>
  <w:footnote w:type="continuationSeparator" w:id="0">
    <w:p w:rsidR="00815B6E" w:rsidRDefault="00815B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6E" w:rsidRDefault="00815B6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CANNYPACK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46 804 773, DIČ: 2023592076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815B6E" w:rsidRDefault="00815B6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83DDE">
      <w:rPr>
        <w:i/>
        <w:color w:val="FF0000"/>
        <w:sz w:val="20"/>
      </w:rPr>
      <w:t>2024</w:t>
    </w:r>
  </w:p>
  <w:p w:rsidR="00815B6E" w:rsidRDefault="00815B6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7"/>
  </w:num>
  <w:num w:numId="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0FBD"/>
    <w:rsid w:val="00001D6B"/>
    <w:rsid w:val="0001106D"/>
    <w:rsid w:val="0003141E"/>
    <w:rsid w:val="00031BFD"/>
    <w:rsid w:val="000339F8"/>
    <w:rsid w:val="00037858"/>
    <w:rsid w:val="00061602"/>
    <w:rsid w:val="000632E7"/>
    <w:rsid w:val="00072B22"/>
    <w:rsid w:val="00074B20"/>
    <w:rsid w:val="000E2E03"/>
    <w:rsid w:val="000E694D"/>
    <w:rsid w:val="0010413F"/>
    <w:rsid w:val="0010675F"/>
    <w:rsid w:val="001076FB"/>
    <w:rsid w:val="00112024"/>
    <w:rsid w:val="00115044"/>
    <w:rsid w:val="00116198"/>
    <w:rsid w:val="00123444"/>
    <w:rsid w:val="00130081"/>
    <w:rsid w:val="00131AED"/>
    <w:rsid w:val="00134CDF"/>
    <w:rsid w:val="0015517E"/>
    <w:rsid w:val="001662FA"/>
    <w:rsid w:val="00183DDE"/>
    <w:rsid w:val="001A3792"/>
    <w:rsid w:val="001C09BB"/>
    <w:rsid w:val="001D3C09"/>
    <w:rsid w:val="001D53D2"/>
    <w:rsid w:val="001D6DF3"/>
    <w:rsid w:val="001E2117"/>
    <w:rsid w:val="001E7027"/>
    <w:rsid w:val="001F3152"/>
    <w:rsid w:val="00214099"/>
    <w:rsid w:val="00216A95"/>
    <w:rsid w:val="00217668"/>
    <w:rsid w:val="00217EC8"/>
    <w:rsid w:val="00274313"/>
    <w:rsid w:val="002853A2"/>
    <w:rsid w:val="002A2C63"/>
    <w:rsid w:val="002B217C"/>
    <w:rsid w:val="002B574E"/>
    <w:rsid w:val="002D73AE"/>
    <w:rsid w:val="002F25D4"/>
    <w:rsid w:val="002F5C1B"/>
    <w:rsid w:val="002F6CA2"/>
    <w:rsid w:val="003046C5"/>
    <w:rsid w:val="00310890"/>
    <w:rsid w:val="0031407A"/>
    <w:rsid w:val="003159BD"/>
    <w:rsid w:val="00317EF8"/>
    <w:rsid w:val="003205CF"/>
    <w:rsid w:val="003210DF"/>
    <w:rsid w:val="00331484"/>
    <w:rsid w:val="00345C01"/>
    <w:rsid w:val="00356DA9"/>
    <w:rsid w:val="00371E54"/>
    <w:rsid w:val="00387256"/>
    <w:rsid w:val="00387F4C"/>
    <w:rsid w:val="003B073A"/>
    <w:rsid w:val="003C1EDD"/>
    <w:rsid w:val="003C349B"/>
    <w:rsid w:val="003C4A62"/>
    <w:rsid w:val="003D4AAD"/>
    <w:rsid w:val="003E006B"/>
    <w:rsid w:val="003E0A0B"/>
    <w:rsid w:val="003E6775"/>
    <w:rsid w:val="00407B4E"/>
    <w:rsid w:val="00415245"/>
    <w:rsid w:val="00422E37"/>
    <w:rsid w:val="004237F4"/>
    <w:rsid w:val="00431A4A"/>
    <w:rsid w:val="0044388C"/>
    <w:rsid w:val="00455B18"/>
    <w:rsid w:val="00464733"/>
    <w:rsid w:val="00475A36"/>
    <w:rsid w:val="00482E33"/>
    <w:rsid w:val="00484E5F"/>
    <w:rsid w:val="004B4AAA"/>
    <w:rsid w:val="004B6054"/>
    <w:rsid w:val="004E026C"/>
    <w:rsid w:val="004E25F3"/>
    <w:rsid w:val="004E51CD"/>
    <w:rsid w:val="004F173C"/>
    <w:rsid w:val="004F4003"/>
    <w:rsid w:val="00516B7A"/>
    <w:rsid w:val="00517DAC"/>
    <w:rsid w:val="00520A09"/>
    <w:rsid w:val="005224B2"/>
    <w:rsid w:val="005267F6"/>
    <w:rsid w:val="005419B5"/>
    <w:rsid w:val="005619AA"/>
    <w:rsid w:val="005628B8"/>
    <w:rsid w:val="005845AE"/>
    <w:rsid w:val="005919ED"/>
    <w:rsid w:val="005E5616"/>
    <w:rsid w:val="00607DF4"/>
    <w:rsid w:val="00615EBB"/>
    <w:rsid w:val="006223AA"/>
    <w:rsid w:val="00622E48"/>
    <w:rsid w:val="006359F0"/>
    <w:rsid w:val="00677AB4"/>
    <w:rsid w:val="006B2C7B"/>
    <w:rsid w:val="006B2F7D"/>
    <w:rsid w:val="006C4580"/>
    <w:rsid w:val="006D306E"/>
    <w:rsid w:val="006E024E"/>
    <w:rsid w:val="006E6DBB"/>
    <w:rsid w:val="006F1130"/>
    <w:rsid w:val="006F7958"/>
    <w:rsid w:val="007043C0"/>
    <w:rsid w:val="007049DA"/>
    <w:rsid w:val="0070627E"/>
    <w:rsid w:val="00740C41"/>
    <w:rsid w:val="00767097"/>
    <w:rsid w:val="0077143E"/>
    <w:rsid w:val="007846B4"/>
    <w:rsid w:val="00790C06"/>
    <w:rsid w:val="00793ACD"/>
    <w:rsid w:val="007947C9"/>
    <w:rsid w:val="007A06D3"/>
    <w:rsid w:val="007B04D3"/>
    <w:rsid w:val="007B7A81"/>
    <w:rsid w:val="007C24F5"/>
    <w:rsid w:val="007D523A"/>
    <w:rsid w:val="008042DC"/>
    <w:rsid w:val="00815B6E"/>
    <w:rsid w:val="008171B7"/>
    <w:rsid w:val="0082127F"/>
    <w:rsid w:val="00830445"/>
    <w:rsid w:val="00855EB5"/>
    <w:rsid w:val="0085669D"/>
    <w:rsid w:val="00861A01"/>
    <w:rsid w:val="00887F3A"/>
    <w:rsid w:val="00896483"/>
    <w:rsid w:val="008A7F5C"/>
    <w:rsid w:val="008D2FEC"/>
    <w:rsid w:val="008F07DE"/>
    <w:rsid w:val="009105BF"/>
    <w:rsid w:val="00933760"/>
    <w:rsid w:val="00936EF1"/>
    <w:rsid w:val="00954D3A"/>
    <w:rsid w:val="00966703"/>
    <w:rsid w:val="00966C89"/>
    <w:rsid w:val="00986E65"/>
    <w:rsid w:val="00996AF1"/>
    <w:rsid w:val="009E5F9D"/>
    <w:rsid w:val="009E7C06"/>
    <w:rsid w:val="009F3C20"/>
    <w:rsid w:val="009F5103"/>
    <w:rsid w:val="00A0027B"/>
    <w:rsid w:val="00A026F1"/>
    <w:rsid w:val="00A15D01"/>
    <w:rsid w:val="00A21F05"/>
    <w:rsid w:val="00A26159"/>
    <w:rsid w:val="00A462BB"/>
    <w:rsid w:val="00A666AA"/>
    <w:rsid w:val="00A7431F"/>
    <w:rsid w:val="00A82FD2"/>
    <w:rsid w:val="00A84A22"/>
    <w:rsid w:val="00AA14F2"/>
    <w:rsid w:val="00AA194B"/>
    <w:rsid w:val="00AA1A14"/>
    <w:rsid w:val="00AB18A8"/>
    <w:rsid w:val="00AC0566"/>
    <w:rsid w:val="00AD4533"/>
    <w:rsid w:val="00AD5A7A"/>
    <w:rsid w:val="00AE02CA"/>
    <w:rsid w:val="00AE46EB"/>
    <w:rsid w:val="00AE590F"/>
    <w:rsid w:val="00B16E4A"/>
    <w:rsid w:val="00B46168"/>
    <w:rsid w:val="00B47D26"/>
    <w:rsid w:val="00B51C36"/>
    <w:rsid w:val="00B5465D"/>
    <w:rsid w:val="00B61B86"/>
    <w:rsid w:val="00B65DFC"/>
    <w:rsid w:val="00B8199E"/>
    <w:rsid w:val="00B83C8A"/>
    <w:rsid w:val="00B91F82"/>
    <w:rsid w:val="00BA1995"/>
    <w:rsid w:val="00BA7AF9"/>
    <w:rsid w:val="00BB0A81"/>
    <w:rsid w:val="00BC33C3"/>
    <w:rsid w:val="00BC7CD6"/>
    <w:rsid w:val="00BD54A9"/>
    <w:rsid w:val="00BD5E82"/>
    <w:rsid w:val="00BF4676"/>
    <w:rsid w:val="00BF53FF"/>
    <w:rsid w:val="00C32C1D"/>
    <w:rsid w:val="00C36901"/>
    <w:rsid w:val="00C41249"/>
    <w:rsid w:val="00C454BB"/>
    <w:rsid w:val="00C45DD7"/>
    <w:rsid w:val="00C61795"/>
    <w:rsid w:val="00C643FD"/>
    <w:rsid w:val="00C71B4D"/>
    <w:rsid w:val="00C7216A"/>
    <w:rsid w:val="00C82B6F"/>
    <w:rsid w:val="00C85D4B"/>
    <w:rsid w:val="00CA0979"/>
    <w:rsid w:val="00CB1F72"/>
    <w:rsid w:val="00CB2D5C"/>
    <w:rsid w:val="00CB55F0"/>
    <w:rsid w:val="00CB6F3C"/>
    <w:rsid w:val="00CC3BF3"/>
    <w:rsid w:val="00CD7164"/>
    <w:rsid w:val="00CE09A0"/>
    <w:rsid w:val="00CE3F26"/>
    <w:rsid w:val="00CE4628"/>
    <w:rsid w:val="00CF00EA"/>
    <w:rsid w:val="00D254BA"/>
    <w:rsid w:val="00D272E7"/>
    <w:rsid w:val="00D475EF"/>
    <w:rsid w:val="00D57F1F"/>
    <w:rsid w:val="00D70364"/>
    <w:rsid w:val="00D747DB"/>
    <w:rsid w:val="00D76338"/>
    <w:rsid w:val="00D76C08"/>
    <w:rsid w:val="00DA6936"/>
    <w:rsid w:val="00DB02C6"/>
    <w:rsid w:val="00DB2A4D"/>
    <w:rsid w:val="00DB72B8"/>
    <w:rsid w:val="00DB75BF"/>
    <w:rsid w:val="00DC0683"/>
    <w:rsid w:val="00DD314C"/>
    <w:rsid w:val="00DE798C"/>
    <w:rsid w:val="00DF7B4D"/>
    <w:rsid w:val="00E0125A"/>
    <w:rsid w:val="00E15B8A"/>
    <w:rsid w:val="00E23C72"/>
    <w:rsid w:val="00E377D8"/>
    <w:rsid w:val="00E436DC"/>
    <w:rsid w:val="00E61C02"/>
    <w:rsid w:val="00E648E1"/>
    <w:rsid w:val="00E75878"/>
    <w:rsid w:val="00E77AC8"/>
    <w:rsid w:val="00E81DC0"/>
    <w:rsid w:val="00E95ABF"/>
    <w:rsid w:val="00EB36F7"/>
    <w:rsid w:val="00EF6D6F"/>
    <w:rsid w:val="00EF6F91"/>
    <w:rsid w:val="00F01268"/>
    <w:rsid w:val="00F01CB7"/>
    <w:rsid w:val="00F050DC"/>
    <w:rsid w:val="00F32CBA"/>
    <w:rsid w:val="00F60CE5"/>
    <w:rsid w:val="00F913D0"/>
    <w:rsid w:val="00F915AD"/>
    <w:rsid w:val="00F96E5F"/>
    <w:rsid w:val="00FD06C5"/>
    <w:rsid w:val="00FD40EB"/>
    <w:rsid w:val="00FD5702"/>
    <w:rsid w:val="00FD709A"/>
    <w:rsid w:val="00FE38C7"/>
    <w:rsid w:val="00FF0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886B041-7F62-4E46-90BA-001D55669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83DDE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14099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14099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link w:val="Nadpis3Char"/>
    <w:qFormat/>
    <w:rsid w:val="0021409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14099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214099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1409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1409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14099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14099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83DD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83DDE"/>
  </w:style>
  <w:style w:type="paragraph" w:styleId="Zoznam2">
    <w:name w:val="List 2"/>
    <w:basedOn w:val="Normlny"/>
    <w:rsid w:val="00214099"/>
    <w:pPr>
      <w:ind w:left="566" w:hanging="283"/>
    </w:pPr>
  </w:style>
  <w:style w:type="paragraph" w:customStyle="1" w:styleId="Clanok">
    <w:name w:val="Clanok"/>
    <w:basedOn w:val="Normlny"/>
    <w:rsid w:val="00214099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21409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214099"/>
    <w:pPr>
      <w:ind w:left="849" w:hanging="283"/>
    </w:pPr>
  </w:style>
  <w:style w:type="paragraph" w:styleId="Zoznam4">
    <w:name w:val="List 4"/>
    <w:basedOn w:val="Normlny"/>
    <w:rsid w:val="00214099"/>
    <w:pPr>
      <w:ind w:left="1132" w:hanging="283"/>
    </w:pPr>
  </w:style>
  <w:style w:type="paragraph" w:styleId="Zoznam5">
    <w:name w:val="List 5"/>
    <w:basedOn w:val="Normlny"/>
    <w:rsid w:val="00214099"/>
    <w:pPr>
      <w:ind w:left="1415" w:hanging="283"/>
    </w:pPr>
  </w:style>
  <w:style w:type="paragraph" w:styleId="Zoznamsodrkami2">
    <w:name w:val="List Bullet 2"/>
    <w:basedOn w:val="Normlny"/>
    <w:rsid w:val="00214099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214099"/>
    <w:pPr>
      <w:ind w:left="849" w:hanging="283"/>
    </w:pPr>
  </w:style>
  <w:style w:type="paragraph" w:styleId="Zoznamsodrkami4">
    <w:name w:val="List Bullet 4"/>
    <w:basedOn w:val="Normlny"/>
    <w:rsid w:val="00214099"/>
    <w:pPr>
      <w:ind w:left="1132" w:hanging="283"/>
    </w:pPr>
  </w:style>
  <w:style w:type="character" w:customStyle="1" w:styleId="Zvraznntun">
    <w:name w:val="Zvýraznění tučné"/>
    <w:rsid w:val="00214099"/>
    <w:rPr>
      <w:b/>
      <w:i/>
    </w:rPr>
  </w:style>
  <w:style w:type="paragraph" w:customStyle="1" w:styleId="dotabulky">
    <w:name w:val="do tabulky"/>
    <w:basedOn w:val="Zkladntext"/>
    <w:rsid w:val="00214099"/>
    <w:pPr>
      <w:spacing w:before="40" w:after="0"/>
    </w:pPr>
  </w:style>
  <w:style w:type="paragraph" w:customStyle="1" w:styleId="Tunstred">
    <w:name w:val="Tučný stred"/>
    <w:basedOn w:val="Normlny"/>
    <w:rsid w:val="00214099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214099"/>
    <w:pPr>
      <w:spacing w:after="120"/>
    </w:pPr>
  </w:style>
  <w:style w:type="paragraph" w:styleId="Zarkazkladnhotextu">
    <w:name w:val="Body Text Indent"/>
    <w:basedOn w:val="Normlny"/>
    <w:rsid w:val="00214099"/>
    <w:pPr>
      <w:spacing w:after="120"/>
      <w:ind w:left="283"/>
    </w:pPr>
  </w:style>
  <w:style w:type="character" w:styleId="Odkaznakomentr">
    <w:name w:val="annotation reference"/>
    <w:semiHidden/>
    <w:rsid w:val="00214099"/>
    <w:rPr>
      <w:sz w:val="16"/>
    </w:rPr>
  </w:style>
  <w:style w:type="paragraph" w:styleId="Textkomentra">
    <w:name w:val="annotation text"/>
    <w:basedOn w:val="Normlny"/>
    <w:semiHidden/>
    <w:rsid w:val="00214099"/>
    <w:rPr>
      <w:sz w:val="20"/>
    </w:rPr>
  </w:style>
  <w:style w:type="paragraph" w:styleId="Textpoznmkypodiarou">
    <w:name w:val="footnote text"/>
    <w:basedOn w:val="Normlny"/>
    <w:semiHidden/>
    <w:rsid w:val="00214099"/>
    <w:rPr>
      <w:sz w:val="20"/>
    </w:rPr>
  </w:style>
  <w:style w:type="paragraph" w:customStyle="1" w:styleId="dotabulky2">
    <w:name w:val="do tabulky 2"/>
    <w:basedOn w:val="dotabulky"/>
    <w:rsid w:val="00214099"/>
    <w:rPr>
      <w:b/>
    </w:rPr>
  </w:style>
  <w:style w:type="character" w:styleId="Odkaznapoznmkupodiarou">
    <w:name w:val="footnote reference"/>
    <w:semiHidden/>
    <w:rsid w:val="00214099"/>
    <w:rPr>
      <w:vertAlign w:val="superscript"/>
    </w:rPr>
  </w:style>
  <w:style w:type="paragraph" w:styleId="Pta">
    <w:name w:val="footer"/>
    <w:basedOn w:val="Normlny"/>
    <w:link w:val="PtaChar"/>
    <w:uiPriority w:val="99"/>
    <w:rsid w:val="002140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14099"/>
  </w:style>
  <w:style w:type="paragraph" w:styleId="Hlavika">
    <w:name w:val="header"/>
    <w:basedOn w:val="Normlny"/>
    <w:rsid w:val="0021409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14099"/>
    <w:pPr>
      <w:spacing w:before="60"/>
      <w:ind w:firstLine="720"/>
    </w:pPr>
  </w:style>
  <w:style w:type="paragraph" w:styleId="truktradokumentu">
    <w:name w:val="Document Map"/>
    <w:basedOn w:val="Normlny"/>
    <w:semiHidden/>
    <w:rsid w:val="00214099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14099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214099"/>
    <w:pPr>
      <w:ind w:firstLine="720"/>
      <w:jc w:val="both"/>
    </w:pPr>
  </w:style>
  <w:style w:type="paragraph" w:styleId="Zkladntext3">
    <w:name w:val="Body Text 3"/>
    <w:basedOn w:val="Normlny"/>
    <w:rsid w:val="00214099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14099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1409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1409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1409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14099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14099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1409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1409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1409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1409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14099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1409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1409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14099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1409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1409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14099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1409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14099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1409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1409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1409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14099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14099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1409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14099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1409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14099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14099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14099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1409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14099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14099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14099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D5A7A"/>
    <w:pPr>
      <w:keepNext/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1409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14099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14099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14099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14099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C4580"/>
    <w:pPr>
      <w:ind w:right="57"/>
    </w:pPr>
    <w:rPr>
      <w:b/>
    </w:rPr>
  </w:style>
  <w:style w:type="paragraph" w:customStyle="1" w:styleId="singleright">
    <w:name w:val="singleright"/>
    <w:basedOn w:val="Normlny"/>
    <w:rsid w:val="0021409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14099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14099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14099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1409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14099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3Char">
    <w:name w:val="Nadpis 3 Char"/>
    <w:link w:val="Nadpis3"/>
    <w:rsid w:val="007D523A"/>
    <w:rPr>
      <w:rFonts w:ascii="Calibri" w:eastAsia="Calibri" w:hAnsi="Calibri" w:cs="Times New Roman"/>
      <w:b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545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A82D27-C4CF-4224-82BA-A8AF265E8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6</Pages>
  <Words>1256</Words>
  <Characters>7165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11</cp:revision>
  <cp:lastPrinted>2020-04-30T11:40:00Z</cp:lastPrinted>
  <dcterms:created xsi:type="dcterms:W3CDTF">2021-06-02T08:28:00Z</dcterms:created>
  <dcterms:modified xsi:type="dcterms:W3CDTF">2025-02-13T15:59:00Z</dcterms:modified>
</cp:coreProperties>
</file>