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3"/>
        <w:gridCol w:w="57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Dolfistyle s.r.o.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Generála Svobodu 4775/39, Sučany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21.07.2023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Dolfistyle 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4"/>
        <w:gridCol w:w="2838"/>
        <w:gridCol w:w="3260"/>
        <w:gridCol w:w="1355"/>
      </w:tblGrid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2675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20052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49309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36733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11.3.2024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83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1043"/>
        <w:gridCol w:w="1039"/>
        <w:gridCol w:w="1925"/>
        <w:gridCol w:w="2602"/>
      </w:tblGrid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0"/>
        <w:gridCol w:w="2459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55608019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2122036752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55608019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2122036752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2025-02-17T19:17:36Z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