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B5CB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12104D2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C297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62A82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66FB8">
        <w:rPr>
          <w:rFonts w:ascii="Times New Roman" w:hAnsi="Times New Roman" w:cs="Times New Roman"/>
        </w:rPr>
        <w:t>MOKUPLYN</w:t>
      </w:r>
      <w:r>
        <w:rPr>
          <w:rFonts w:ascii="Times New Roman" w:hAnsi="Times New Roman" w:cs="Times New Roman"/>
        </w:rPr>
        <w:t xml:space="preserve">  s.r.o.</w:t>
      </w:r>
    </w:p>
    <w:p w14:paraId="37EBB67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8C322E8" w14:textId="77777777"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Špačinská cesta 1600/130</w:t>
      </w:r>
    </w:p>
    <w:p w14:paraId="211F02EA" w14:textId="77777777"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Trnava</w:t>
      </w:r>
    </w:p>
    <w:p w14:paraId="3DBF7C50" w14:textId="77777777" w:rsidR="00266FB8" w:rsidRPr="00F730ED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610D07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E1A6967" w14:textId="77777777" w:rsidR="00CD0101" w:rsidRDefault="00266FB8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Instalácia kanalizačných a výhrevných zariadení</w:t>
      </w:r>
    </w:p>
    <w:p w14:paraId="564A7E2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D6104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93C696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262093D" w14:textId="724E4395" w:rsidR="00CB53A9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BB5328">
        <w:rPr>
          <w:rFonts w:ascii="Times New Roman" w:hAnsi="Times New Roman" w:cs="Times New Roman"/>
        </w:rPr>
        <w:t>2</w:t>
      </w:r>
      <w:r w:rsidR="001F19A1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F19A1">
        <w:rPr>
          <w:rFonts w:ascii="Times New Roman" w:hAnsi="Times New Roman" w:cs="Times New Roman"/>
        </w:rPr>
        <w:t>11.3.2024</w:t>
      </w:r>
    </w:p>
    <w:p w14:paraId="36DE09D2" w14:textId="77777777" w:rsidR="001F19A1" w:rsidRPr="00F730ED" w:rsidRDefault="001F19A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33A20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DB37F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6FDCCC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A5B8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B40C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F47D1C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1471B1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FE7988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2D4267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FD4D43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2DDF6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DBAEAD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5218D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9018C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313128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9F4E33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6D0D2A2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2D9374" w14:textId="77777777"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37E93B2" w14:textId="77777777"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2BE71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F0B992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AFEB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65DA8A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37DA31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5E79E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73BD79F" w14:textId="43F319F3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B425A">
        <w:rPr>
          <w:rFonts w:ascii="Times New Roman" w:hAnsi="Times New Roman" w:cs="Times New Roman"/>
        </w:rPr>
        <w:t>2</w:t>
      </w:r>
      <w:r w:rsidR="001F19A1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B5328">
        <w:rPr>
          <w:rFonts w:ascii="Times New Roman" w:hAnsi="Times New Roman" w:cs="Times New Roman"/>
        </w:rPr>
        <w:t>.</w:t>
      </w:r>
    </w:p>
    <w:p w14:paraId="5DCBBA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BC460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0D892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774048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CEA09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9825E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96CA1D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5789515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2D5F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9D750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3CF9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23E27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57105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BE5E1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1516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D11A9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A927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96AA38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B1010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25755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16E30E2" w14:textId="77777777" w:rsidTr="008C4389">
        <w:trPr>
          <w:trHeight w:val="250"/>
        </w:trPr>
        <w:tc>
          <w:tcPr>
            <w:tcW w:w="3118" w:type="dxa"/>
            <w:gridSpan w:val="2"/>
          </w:tcPr>
          <w:p w14:paraId="6B6F41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63B90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1C4B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67C7F0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120D6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3CB18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206AF1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561B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16CCF8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66396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5839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B21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E5BAB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DCC4F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29D9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576F5B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BD65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FF7E8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4ABE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1F22F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3081C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55846BC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7B5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847B04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1418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281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E11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85DD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67C95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426D71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115FF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402ED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6AC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17B7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7EA66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C592BC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487E5E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8C45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C5EDD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721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FBC2A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AEC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7397CA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F013B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C31C2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BFF92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638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7A4F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E14C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36F88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8DF1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36AC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9836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1DCF2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45790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4AEF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BD31FA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71846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F1068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7940D2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5C9A6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0556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BDC78A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0CA3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3EE747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DF6C150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E62EA0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84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A1FE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4B41C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0529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35CE6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87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FC30E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0667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5B0C61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D638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BCF6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BC76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021293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427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D939A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89D3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128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326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4CFFB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A7E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C359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2F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580EF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703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6813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5BCE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E16B2B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263E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D4F7D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AA0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FFEE1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15CE1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F902C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F538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2947F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AE1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496F6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84E2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AE82A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7BC29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8DAD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E42703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D689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85A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2A749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5C4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C09F2CE" w14:textId="0E3C714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34B4B85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05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28A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891B9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4F3DA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A1523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7F167C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271F60" w14:textId="41A14282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CB53A9">
        <w:rPr>
          <w:sz w:val="22"/>
          <w:szCs w:val="22"/>
        </w:rPr>
        <w:t xml:space="preserve"> žiadne</w:t>
      </w:r>
    </w:p>
    <w:p w14:paraId="7EEB76C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2A39508B" w14:textId="1DD7270D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73D3B5A4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BEC49E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2DC813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0568B7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33289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E0A1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B1FB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F03E9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411B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DEDE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3B7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285B7F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EEEE6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D70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AEF9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A55C8E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809DC81" w14:textId="0C244581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B42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F19A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B42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F19A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5D0161" w14:textId="77777777" w:rsidR="00726BBB" w:rsidRDefault="00726BBB"/>
    <w:sectPr w:rsidR="00726BBB" w:rsidSect="00D1137B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4600B7" w14:textId="77777777" w:rsidR="00404207" w:rsidRDefault="00404207">
      <w:pPr>
        <w:spacing w:after="0" w:line="240" w:lineRule="auto"/>
      </w:pPr>
      <w:r>
        <w:separator/>
      </w:r>
    </w:p>
  </w:endnote>
  <w:endnote w:type="continuationSeparator" w:id="0">
    <w:p w14:paraId="6E9E2C4E" w14:textId="77777777" w:rsidR="00404207" w:rsidRDefault="004042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95FA9" w14:textId="77777777" w:rsidR="00D8586B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F28070" w14:textId="77777777" w:rsidR="00404207" w:rsidRDefault="00404207">
      <w:pPr>
        <w:spacing w:after="0" w:line="240" w:lineRule="auto"/>
      </w:pPr>
      <w:r>
        <w:separator/>
      </w:r>
    </w:p>
  </w:footnote>
  <w:footnote w:type="continuationSeparator" w:id="0">
    <w:p w14:paraId="2B697D97" w14:textId="77777777" w:rsidR="00404207" w:rsidRDefault="004042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C1FD9CC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36A170D" w14:textId="77777777" w:rsidR="00D8586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0307B8" w14:textId="77777777" w:rsidR="00D8586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4BE7F3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60E2168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7245B3D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8CCFF70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704215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CA3E3AB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661C7E7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03EA5E8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E6FAFF1" w14:textId="77777777" w:rsidR="00D8586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BD715E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B2DB32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38FE1E8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DA6BD5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678918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60338D5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A8186D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BDC74B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935CD6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5D80B8" w14:textId="77777777" w:rsidR="00D8586B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1CF367D7" w14:textId="77777777" w:rsidR="00D8586B" w:rsidRPr="00CE03EC" w:rsidRDefault="00D8586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26839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B425A"/>
    <w:rsid w:val="001F19A1"/>
    <w:rsid w:val="00266FB8"/>
    <w:rsid w:val="002D1E37"/>
    <w:rsid w:val="00333DCA"/>
    <w:rsid w:val="00404207"/>
    <w:rsid w:val="0040540B"/>
    <w:rsid w:val="004405D3"/>
    <w:rsid w:val="004E2FB5"/>
    <w:rsid w:val="00503CCB"/>
    <w:rsid w:val="005D5E63"/>
    <w:rsid w:val="00672790"/>
    <w:rsid w:val="00726BBB"/>
    <w:rsid w:val="008F2CC3"/>
    <w:rsid w:val="00976E22"/>
    <w:rsid w:val="00993620"/>
    <w:rsid w:val="00A90FD2"/>
    <w:rsid w:val="00A910FC"/>
    <w:rsid w:val="00BB5328"/>
    <w:rsid w:val="00BB6843"/>
    <w:rsid w:val="00CB53A9"/>
    <w:rsid w:val="00CD0101"/>
    <w:rsid w:val="00D1137B"/>
    <w:rsid w:val="00D8586B"/>
    <w:rsid w:val="00DF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D4FD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1437</Words>
  <Characters>8193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2019-04-01T11:21:00Z</dcterms:created>
  <dcterms:modified xsi:type="dcterms:W3CDTF">2025-02-18T13:37:00Z</dcterms:modified>
</cp:coreProperties>
</file>