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BE2C6" w14:textId="77777777" w:rsidR="00070BEB" w:rsidRPr="0044553A" w:rsidRDefault="00070BEB" w:rsidP="00070BEB">
      <w:pPr>
        <w:tabs>
          <w:tab w:val="left" w:pos="9781"/>
        </w:tabs>
        <w:ind w:right="9"/>
        <w:rPr>
          <w:b/>
          <w:sz w:val="28"/>
          <w:szCs w:val="28"/>
        </w:rPr>
      </w:pPr>
      <w:r>
        <w:rPr>
          <w:b/>
          <w:sz w:val="24"/>
        </w:rPr>
        <w:t xml:space="preserve">                                                                       </w:t>
      </w:r>
      <w:r w:rsidRPr="0044553A">
        <w:rPr>
          <w:b/>
          <w:sz w:val="28"/>
          <w:szCs w:val="28"/>
        </w:rPr>
        <w:t>POZNÁMKY</w:t>
      </w:r>
    </w:p>
    <w:p w14:paraId="7287B9C4" w14:textId="053EED9A" w:rsidR="00070BEB" w:rsidRPr="0044553A" w:rsidRDefault="00070BEB" w:rsidP="00070BEB">
      <w:pPr>
        <w:tabs>
          <w:tab w:val="left" w:pos="9781"/>
        </w:tabs>
        <w:ind w:right="9"/>
        <w:jc w:val="center"/>
        <w:rPr>
          <w:b/>
          <w:sz w:val="24"/>
          <w:szCs w:val="24"/>
        </w:rPr>
      </w:pPr>
      <w:r w:rsidRPr="0044553A">
        <w:rPr>
          <w:b/>
          <w:sz w:val="24"/>
          <w:szCs w:val="24"/>
        </w:rPr>
        <w:t>k..31. 12.....202</w:t>
      </w:r>
      <w:r>
        <w:rPr>
          <w:b/>
          <w:sz w:val="24"/>
          <w:szCs w:val="24"/>
        </w:rPr>
        <w:t>4</w:t>
      </w:r>
      <w:r w:rsidRPr="0044553A">
        <w:rPr>
          <w:b/>
          <w:sz w:val="24"/>
          <w:szCs w:val="24"/>
        </w:rPr>
        <w:t>..</w:t>
      </w:r>
    </w:p>
    <w:p w14:paraId="5BEE8D5C" w14:textId="77777777" w:rsidR="00070BEB" w:rsidRPr="0044553A" w:rsidRDefault="00070BEB" w:rsidP="00070BEB">
      <w:pPr>
        <w:pStyle w:val="Default"/>
        <w:tabs>
          <w:tab w:val="left" w:pos="9781"/>
        </w:tabs>
        <w:jc w:val="center"/>
        <w:rPr>
          <w:rFonts w:ascii="Arial CE" w:hAnsi="Arial CE"/>
          <w:b/>
          <w:color w:val="auto"/>
        </w:rPr>
      </w:pPr>
      <w:r w:rsidRPr="0044553A">
        <w:rPr>
          <w:rFonts w:ascii="Arial CE" w:hAnsi="Arial CE"/>
          <w:b/>
          <w:color w:val="auto"/>
        </w:rPr>
        <w:t>Výročná správa registrovaného sociálneho podniku</w:t>
      </w:r>
    </w:p>
    <w:p w14:paraId="69B1F7AF" w14:textId="77777777" w:rsidR="00070BEB" w:rsidRPr="00E54FE0" w:rsidRDefault="00070BEB" w:rsidP="00070BEB">
      <w:pPr>
        <w:pStyle w:val="Zkladntext"/>
        <w:tabs>
          <w:tab w:val="left" w:pos="9781"/>
        </w:tabs>
        <w:jc w:val="center"/>
        <w:rPr>
          <w:rFonts w:ascii="Arial CE" w:hAnsi="Arial CE"/>
          <w:bCs/>
        </w:rPr>
      </w:pPr>
    </w:p>
    <w:p w14:paraId="6B77D8AD" w14:textId="77777777" w:rsidR="00070BEB" w:rsidRPr="00E54FE0" w:rsidRDefault="00070BEB" w:rsidP="00070BEB">
      <w:pPr>
        <w:pStyle w:val="Zkladntext"/>
        <w:tabs>
          <w:tab w:val="left" w:pos="9781"/>
        </w:tabs>
        <w:jc w:val="both"/>
        <w:rPr>
          <w:rFonts w:ascii="Arial CE" w:hAnsi="Arial CE"/>
          <w:bCs/>
        </w:rPr>
      </w:pPr>
    </w:p>
    <w:p w14:paraId="6FC05876" w14:textId="77777777" w:rsidR="00070BEB" w:rsidRPr="00E54FE0" w:rsidRDefault="00070BEB" w:rsidP="00070BEB">
      <w:pPr>
        <w:pStyle w:val="Nadpis1"/>
        <w:keepNext w:val="0"/>
        <w:keepLines w:val="0"/>
        <w:numPr>
          <w:ilvl w:val="0"/>
          <w:numId w:val="1"/>
        </w:numPr>
        <w:tabs>
          <w:tab w:val="left" w:pos="9781"/>
        </w:tabs>
        <w:spacing w:before="0" w:after="0"/>
        <w:ind w:left="284"/>
        <w:jc w:val="both"/>
        <w:rPr>
          <w:rFonts w:ascii="Arial CE" w:hAnsi="Arial CE"/>
        </w:rPr>
      </w:pPr>
      <w:r w:rsidRPr="00E54FE0">
        <w:rPr>
          <w:rFonts w:ascii="Arial CE" w:hAnsi="Arial CE"/>
        </w:rPr>
        <w:t>Poznámky obsahujú tieto informácie o účtovnej jednotke:</w:t>
      </w:r>
    </w:p>
    <w:p w14:paraId="410E8B32" w14:textId="77777777" w:rsidR="00070BEB" w:rsidRPr="00E54FE0" w:rsidRDefault="00070BEB" w:rsidP="00070BEB">
      <w:pPr>
        <w:pStyle w:val="Zkladntext"/>
        <w:tabs>
          <w:tab w:val="left" w:pos="9781"/>
        </w:tabs>
        <w:spacing w:before="11"/>
        <w:jc w:val="both"/>
        <w:rPr>
          <w:rFonts w:ascii="Arial CE" w:hAnsi="Arial CE"/>
          <w:b/>
        </w:rPr>
      </w:pPr>
    </w:p>
    <w:p w14:paraId="65FEDF65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obchodné meno a sídlo účtovnej jednotky, dátum jej založenia a dátum jej</w:t>
      </w:r>
      <w:r w:rsidRPr="00E54FE0">
        <w:rPr>
          <w:rFonts w:ascii="Arial CE" w:hAnsi="Arial CE"/>
          <w:spacing w:val="-6"/>
        </w:rPr>
        <w:t xml:space="preserve"> </w:t>
      </w:r>
      <w:r w:rsidRPr="00E54FE0">
        <w:rPr>
          <w:rFonts w:ascii="Arial CE" w:hAnsi="Arial CE"/>
        </w:rPr>
        <w:t>vzniku</w:t>
      </w:r>
    </w:p>
    <w:p w14:paraId="7DCD048C" w14:textId="77777777" w:rsidR="00070BEB" w:rsidRPr="0044553A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b/>
          <w:bCs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Názov spoločnosti:             </w:t>
      </w:r>
      <w:r w:rsidRPr="0044553A">
        <w:rPr>
          <w:rFonts w:ascii="Arial CE" w:hAnsi="Arial CE"/>
          <w:b/>
          <w:bCs/>
          <w:color w:val="auto"/>
          <w:sz w:val="22"/>
          <w:szCs w:val="22"/>
        </w:rPr>
        <w:t>LIMAX LM s.r.o</w:t>
      </w:r>
    </w:p>
    <w:p w14:paraId="3D346D6A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vzniku (zápisu do príslušného registra):   07. 04. 2009</w:t>
      </w:r>
    </w:p>
    <w:p w14:paraId="1F564D6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Sídlo:                                    </w:t>
      </w:r>
      <w:bookmarkStart w:id="0" w:name="_Hlk144386074"/>
      <w:r w:rsidRPr="00E54FE0">
        <w:rPr>
          <w:rFonts w:ascii="Arial CE" w:hAnsi="Arial CE"/>
          <w:color w:val="auto"/>
          <w:sz w:val="22"/>
          <w:szCs w:val="22"/>
        </w:rPr>
        <w:t>Janka Jesenského 9, Levice 934 01</w:t>
      </w:r>
    </w:p>
    <w:bookmarkEnd w:id="0"/>
    <w:p w14:paraId="4CE456B6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Adresa prevádzkarne zapísanej v živnostenskom registri: </w:t>
      </w:r>
    </w:p>
    <w:p w14:paraId="6EDF6C57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                                             Janka Jesenského 9, Levice 934 01</w:t>
      </w:r>
    </w:p>
    <w:p w14:paraId="0C4C38D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632D9E64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Spoločnosť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vyhlasuje, že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 xml:space="preserve">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nezmenila</w:t>
      </w:r>
      <w:r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adresu prevádzkarne, ktorá nie je zapísaná v zákonom ustanovenej evidencii.</w:t>
      </w:r>
    </w:p>
    <w:p w14:paraId="6822600E" w14:textId="77777777" w:rsidR="00070BEB" w:rsidRPr="00E54FE0" w:rsidRDefault="00070BEB" w:rsidP="00070BEB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Druh</w:t>
      </w:r>
      <w:r w:rsidRPr="00E54FE0">
        <w:rPr>
          <w:rFonts w:ascii="Arial CE" w:hAnsi="Arial CE"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b/>
          <w:color w:val="auto"/>
          <w:sz w:val="22"/>
          <w:szCs w:val="22"/>
        </w:rPr>
        <w:t>registrovaného sociálneho podniku (RSP)</w:t>
      </w:r>
      <w:r w:rsidRPr="00E54FE0">
        <w:rPr>
          <w:rFonts w:ascii="Arial CE" w:hAnsi="Arial CE"/>
          <w:color w:val="auto"/>
          <w:sz w:val="22"/>
          <w:szCs w:val="22"/>
        </w:rPr>
        <w:t xml:space="preserve">: </w:t>
      </w:r>
      <w:r w:rsidRPr="00E54FE0">
        <w:rPr>
          <w:rFonts w:ascii="Arial CE" w:hAnsi="Arial CE"/>
          <w:b/>
          <w:color w:val="auto"/>
          <w:sz w:val="22"/>
          <w:szCs w:val="22"/>
        </w:rPr>
        <w:t>integračný RSP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9CBF159" w14:textId="77777777" w:rsidR="00070BEB" w:rsidRPr="00E54FE0" w:rsidRDefault="00070BEB" w:rsidP="00070BEB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priznania štatútu:  20. 04. 202</w:t>
      </w:r>
      <w:r>
        <w:rPr>
          <w:rFonts w:ascii="Arial CE" w:hAnsi="Arial CE"/>
          <w:color w:val="auto"/>
          <w:sz w:val="22"/>
          <w:szCs w:val="22"/>
        </w:rPr>
        <w:t>2</w:t>
      </w:r>
    </w:p>
    <w:p w14:paraId="6FF6AB43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6515119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poradný výbor </w:t>
      </w:r>
    </w:p>
    <w:p w14:paraId="744FB4A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zriadenia poradného výboru  20. 04. 202</w:t>
      </w:r>
      <w:r>
        <w:rPr>
          <w:rFonts w:ascii="Arial CE" w:hAnsi="Arial CE"/>
          <w:color w:val="auto"/>
          <w:sz w:val="22"/>
          <w:szCs w:val="22"/>
        </w:rPr>
        <w:t>2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30D14CDF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kreovania poradného výboru: </w:t>
      </w:r>
      <w:r w:rsidRPr="00E54FE0">
        <w:rPr>
          <w:rFonts w:ascii="Arial CE" w:hAnsi="Arial CE"/>
          <w:b/>
          <w:color w:val="auto"/>
          <w:sz w:val="22"/>
          <w:szCs w:val="22"/>
        </w:rPr>
        <w:t>voľby</w:t>
      </w:r>
    </w:p>
    <w:p w14:paraId="687ECC78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vypracovaný interný dokument pre poradný výbor.</w:t>
      </w:r>
    </w:p>
    <w:p w14:paraId="6377000B" w14:textId="5B42EDBC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 w:right="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Dátumy zasadnutí poradného výboru v období, za ktoré je zostavená účtovná závierka: </w:t>
      </w:r>
      <w:r>
        <w:rPr>
          <w:rFonts w:ascii="Arial CE" w:hAnsi="Arial CE"/>
          <w:color w:val="auto"/>
          <w:sz w:val="22"/>
          <w:szCs w:val="22"/>
        </w:rPr>
        <w:t>14.02.2025</w:t>
      </w:r>
    </w:p>
    <w:p w14:paraId="674987C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vypracované zápisnice zo všetkých zasadnutí poradného výboru</w:t>
      </w:r>
    </w:p>
    <w:p w14:paraId="0AEAB8B6" w14:textId="74B863FE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Počet členov poradného výboru k 31.12. 202</w:t>
      </w:r>
      <w:r>
        <w:rPr>
          <w:rFonts w:ascii="Arial CE" w:hAnsi="Arial CE"/>
          <w:color w:val="auto"/>
          <w:sz w:val="22"/>
          <w:szCs w:val="22"/>
        </w:rPr>
        <w:t>4</w:t>
      </w:r>
      <w:r w:rsidRPr="00E54FE0">
        <w:rPr>
          <w:rFonts w:ascii="Arial CE" w:hAnsi="Arial CE"/>
          <w:color w:val="auto"/>
          <w:sz w:val="22"/>
          <w:szCs w:val="22"/>
        </w:rPr>
        <w:t xml:space="preserve"> je 3</w:t>
      </w:r>
    </w:p>
    <w:p w14:paraId="69BCC24E" w14:textId="3516776A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Druh a počet zainteresovaných osôb – členov poradného výboru k 31.12.</w:t>
      </w:r>
      <w:r>
        <w:rPr>
          <w:rFonts w:ascii="Arial CE" w:hAnsi="Arial CE"/>
          <w:color w:val="auto"/>
          <w:sz w:val="22"/>
          <w:szCs w:val="22"/>
        </w:rPr>
        <w:t>2024</w:t>
      </w:r>
    </w:p>
    <w:p w14:paraId="0977204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3A1DF386" w14:textId="77777777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Mgr. Marcela </w:t>
      </w:r>
      <w:proofErr w:type="spellStart"/>
      <w:r w:rsidRPr="00E54FE0">
        <w:rPr>
          <w:rFonts w:ascii="Arial CE" w:hAnsi="Arial CE"/>
          <w:color w:val="auto"/>
          <w:sz w:val="22"/>
          <w:szCs w:val="22"/>
        </w:rPr>
        <w:t>Líškayová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2A142A35" w14:textId="77777777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Igor Lukáč zamestnanec</w:t>
      </w:r>
    </w:p>
    <w:p w14:paraId="62A3F484" w14:textId="1B9EF0E8" w:rsidR="00070BEB" w:rsidRPr="00E54FE0" w:rsidRDefault="00070BEB" w:rsidP="00070BEB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>
        <w:rPr>
          <w:rFonts w:ascii="Arial CE" w:hAnsi="Arial CE"/>
          <w:color w:val="auto"/>
          <w:sz w:val="22"/>
          <w:szCs w:val="22"/>
        </w:rPr>
        <w:t xml:space="preserve">Miriam </w:t>
      </w:r>
      <w:proofErr w:type="spellStart"/>
      <w:r>
        <w:rPr>
          <w:rFonts w:ascii="Arial CE" w:hAnsi="Arial CE"/>
          <w:color w:val="auto"/>
          <w:sz w:val="22"/>
          <w:szCs w:val="22"/>
        </w:rPr>
        <w:t>Hodeková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46E84DCF" w14:textId="77777777" w:rsidR="00070BEB" w:rsidRPr="00E54FE0" w:rsidRDefault="00070BEB" w:rsidP="00070BEB">
      <w:pPr>
        <w:pStyle w:val="Default"/>
        <w:tabs>
          <w:tab w:val="left" w:pos="9781"/>
        </w:tabs>
        <w:ind w:left="782"/>
        <w:rPr>
          <w:rFonts w:ascii="Arial CE" w:hAnsi="Arial CE"/>
          <w:color w:val="auto"/>
          <w:sz w:val="22"/>
          <w:szCs w:val="22"/>
        </w:rPr>
      </w:pPr>
    </w:p>
    <w:p w14:paraId="499A55A1" w14:textId="745BB1BA" w:rsidR="00705830" w:rsidRDefault="00070BEB" w:rsidP="0070583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RPS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nastal</w:t>
      </w:r>
      <w:r w:rsidR="00705830">
        <w:rPr>
          <w:rFonts w:ascii="Arial CE" w:hAnsi="Arial CE"/>
          <w:b/>
          <w:color w:val="auto"/>
          <w:sz w:val="22"/>
          <w:szCs w:val="22"/>
        </w:rPr>
        <w:t xml:space="preserve">a </w:t>
      </w:r>
      <w:r w:rsidRPr="00E54FE0">
        <w:rPr>
          <w:rFonts w:ascii="Arial CE" w:hAnsi="Arial CE"/>
          <w:color w:val="auto"/>
          <w:sz w:val="22"/>
          <w:szCs w:val="22"/>
        </w:rPr>
        <w:t>zmen</w:t>
      </w:r>
      <w:r w:rsidR="00705830">
        <w:rPr>
          <w:rFonts w:ascii="Arial CE" w:hAnsi="Arial CE"/>
          <w:color w:val="auto"/>
          <w:sz w:val="22"/>
          <w:szCs w:val="22"/>
        </w:rPr>
        <w:t>a</w:t>
      </w:r>
      <w:r w:rsidRPr="00E54FE0">
        <w:rPr>
          <w:rFonts w:ascii="Arial CE" w:hAnsi="Arial CE"/>
          <w:color w:val="auto"/>
          <w:sz w:val="22"/>
          <w:szCs w:val="22"/>
        </w:rPr>
        <w:t xml:space="preserve"> v zložení jeho orgánov</w:t>
      </w:r>
      <w:r w:rsidR="00705830">
        <w:rPr>
          <w:rFonts w:ascii="Arial CE" w:hAnsi="Arial CE"/>
          <w:color w:val="auto"/>
          <w:sz w:val="22"/>
          <w:szCs w:val="22"/>
        </w:rPr>
        <w:t xml:space="preserve"> : výmena člena poradného orgánu</w:t>
      </w:r>
    </w:p>
    <w:p w14:paraId="26D1195E" w14:textId="6ADCE4B2" w:rsidR="00705830" w:rsidRPr="00E54FE0" w:rsidRDefault="00705830" w:rsidP="0070583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>
        <w:rPr>
          <w:rFonts w:ascii="Arial CE" w:hAnsi="Arial CE"/>
          <w:b/>
          <w:color w:val="auto"/>
          <w:sz w:val="22"/>
          <w:szCs w:val="22"/>
        </w:rPr>
        <w:t xml:space="preserve">Daniel Lukáč ukončené – nový člen Miriam </w:t>
      </w:r>
      <w:proofErr w:type="spellStart"/>
      <w:r>
        <w:rPr>
          <w:rFonts w:ascii="Arial CE" w:hAnsi="Arial CE"/>
          <w:b/>
          <w:color w:val="auto"/>
          <w:sz w:val="22"/>
          <w:szCs w:val="22"/>
        </w:rPr>
        <w:t>Hodeková</w:t>
      </w:r>
      <w:proofErr w:type="spellEnd"/>
    </w:p>
    <w:p w14:paraId="1E9D7A90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1A73B643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nemal</w:t>
      </w:r>
      <w:r w:rsidRPr="00E54FE0">
        <w:rPr>
          <w:rFonts w:ascii="Arial CE" w:hAnsi="Arial CE"/>
          <w:color w:val="auto"/>
          <w:sz w:val="22"/>
          <w:szCs w:val="22"/>
        </w:rPr>
        <w:t xml:space="preserve"> vyhlásený konkurz na majetok, </w:t>
      </w:r>
      <w:r w:rsidRPr="00E54FE0">
        <w:rPr>
          <w:rFonts w:ascii="Arial CE" w:hAnsi="Arial CE"/>
          <w:b/>
          <w:color w:val="auto"/>
          <w:sz w:val="22"/>
          <w:szCs w:val="22"/>
        </w:rPr>
        <w:t>nebolo</w:t>
      </w:r>
      <w:r w:rsidRPr="00E54FE0">
        <w:rPr>
          <w:rFonts w:ascii="Arial CE" w:hAnsi="Arial CE"/>
          <w:color w:val="auto"/>
          <w:sz w:val="22"/>
          <w:szCs w:val="22"/>
        </w:rPr>
        <w:t xml:space="preserve"> voči nemu zastavené konkurzné konanie pre nedostatok majetku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nebol </w:t>
      </w:r>
      <w:r w:rsidRPr="00E54FE0">
        <w:rPr>
          <w:rFonts w:ascii="Arial CE" w:hAnsi="Arial CE"/>
          <w:color w:val="auto"/>
          <w:sz w:val="22"/>
          <w:szCs w:val="22"/>
        </w:rPr>
        <w:t xml:space="preserve"> zrušený konkurz pre nedostatok majetku. </w:t>
      </w:r>
    </w:p>
    <w:p w14:paraId="6423FAE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zároveň vyhlasuje, že ku dňu zostavenia účtovnej závierky 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reštrukturalizácii a 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likvidácii.</w:t>
      </w:r>
    </w:p>
    <w:p w14:paraId="535D9CED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lastRenderedPageBreak/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nesplynul</w:t>
      </w:r>
      <w:r w:rsidRPr="00E54FE0">
        <w:rPr>
          <w:rFonts w:ascii="Arial CE" w:hAnsi="Arial CE"/>
          <w:color w:val="auto"/>
          <w:sz w:val="22"/>
          <w:szCs w:val="22"/>
        </w:rPr>
        <w:t xml:space="preserve">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sa nezlúčil  </w:t>
      </w:r>
      <w:r w:rsidRPr="00E54FE0">
        <w:rPr>
          <w:rFonts w:ascii="Arial CE" w:hAnsi="Arial CE"/>
          <w:color w:val="auto"/>
          <w:sz w:val="22"/>
          <w:szCs w:val="22"/>
        </w:rPr>
        <w:t xml:space="preserve">s inou osobou, ktorá nebola registrovaným sociálnym podnikom. </w:t>
      </w:r>
    </w:p>
    <w:p w14:paraId="495A1999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zároveň vyhlasuje, že v období, za ktoré je zostavená účtovná závierka, sa </w:t>
      </w:r>
      <w:r w:rsidRPr="00E54FE0">
        <w:rPr>
          <w:rFonts w:ascii="Arial CE" w:hAnsi="Arial CE"/>
          <w:b/>
          <w:color w:val="auto"/>
          <w:sz w:val="22"/>
          <w:szCs w:val="22"/>
        </w:rPr>
        <w:t>nerozdelil</w:t>
      </w:r>
      <w:r w:rsidRPr="00E54FE0">
        <w:rPr>
          <w:rFonts w:ascii="Arial CE" w:hAnsi="Arial CE"/>
          <w:color w:val="auto"/>
          <w:sz w:val="22"/>
          <w:szCs w:val="22"/>
        </w:rPr>
        <w:t>.</w:t>
      </w:r>
    </w:p>
    <w:p w14:paraId="2094D2D5" w14:textId="77777777" w:rsidR="00070BEB" w:rsidRPr="00E54FE0" w:rsidRDefault="00070BEB" w:rsidP="00070BEB">
      <w:pPr>
        <w:pStyle w:val="Default"/>
        <w:tabs>
          <w:tab w:val="left" w:pos="9781"/>
        </w:tabs>
        <w:ind w:left="709"/>
        <w:rPr>
          <w:rFonts w:ascii="Arial CE" w:hAnsi="Arial CE"/>
          <w:color w:val="auto"/>
          <w:sz w:val="22"/>
          <w:szCs w:val="22"/>
        </w:rPr>
      </w:pPr>
    </w:p>
    <w:p w14:paraId="0868FD77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opis hospodárskej činnosti účtovnej jednotky</w:t>
      </w:r>
    </w:p>
    <w:p w14:paraId="3ED067AB" w14:textId="77777777" w:rsidR="00070BEB" w:rsidRPr="00E54FE0" w:rsidRDefault="00070BEB" w:rsidP="00070BEB">
      <w:pPr>
        <w:widowControl/>
        <w:adjustRightInd w:val="0"/>
        <w:rPr>
          <w:rFonts w:ascii="Arial CE" w:hAnsi="Arial CE"/>
          <w:b/>
        </w:rPr>
      </w:pPr>
    </w:p>
    <w:p w14:paraId="5C25CFC1" w14:textId="77777777" w:rsidR="00070BEB" w:rsidRPr="00E54FE0" w:rsidRDefault="00070BEB" w:rsidP="00070BEB">
      <w:pPr>
        <w:widowControl/>
        <w:adjustRightInd w:val="0"/>
        <w:rPr>
          <w:rFonts w:ascii="Arial CE" w:eastAsiaTheme="minorHAnsi" w:hAnsi="Arial CE" w:cs="Arial"/>
        </w:rPr>
      </w:pPr>
      <w:r w:rsidRPr="00E54FE0">
        <w:rPr>
          <w:rFonts w:ascii="Arial CE" w:hAnsi="Arial CE"/>
          <w:b/>
        </w:rPr>
        <w:t>Predmety činnosti RSP:</w:t>
      </w:r>
      <w:r w:rsidRPr="00E54FE0">
        <w:rPr>
          <w:rFonts w:ascii="Arial CE" w:eastAsiaTheme="minorHAnsi" w:hAnsi="Arial CE" w:cs="Arial"/>
        </w:rPr>
        <w:t xml:space="preserve"> </w:t>
      </w:r>
    </w:p>
    <w:p w14:paraId="31A007A4" w14:textId="77777777" w:rsidR="00070BEB" w:rsidRPr="00E54FE0" w:rsidRDefault="00070BEB" w:rsidP="00070BEB">
      <w:pPr>
        <w:widowControl/>
        <w:adjustRightInd w:val="0"/>
        <w:rPr>
          <w:rFonts w:ascii="Arial CE" w:eastAsiaTheme="minorHAnsi" w:hAnsi="Arial CE" w:cs="Arial"/>
        </w:rPr>
      </w:pPr>
    </w:p>
    <w:p w14:paraId="6351E0F6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Kupa</w:t>
      </w:r>
      <w:proofErr w:type="spellEnd"/>
      <w:r w:rsidRPr="0044553A">
        <w:rPr>
          <w:rFonts w:ascii="Arial CE" w:eastAsiaTheme="minorHAnsi" w:hAnsi="Arial CE" w:cs="Arial CE"/>
        </w:rPr>
        <w:t xml:space="preserve"> tovaru za účelom jeho predaja </w:t>
      </w:r>
      <w:proofErr w:type="spellStart"/>
      <w:r w:rsidRPr="0044553A">
        <w:rPr>
          <w:rFonts w:ascii="Arial CE" w:eastAsiaTheme="minorHAnsi" w:hAnsi="Arial CE" w:cs="Arial CE"/>
        </w:rPr>
        <w:t>konečnemu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spotrebitel‘ovi</w:t>
      </w:r>
      <w:proofErr w:type="spellEnd"/>
      <w:r w:rsidRPr="0044553A">
        <w:rPr>
          <w:rFonts w:ascii="Arial CE" w:eastAsiaTheme="minorHAnsi" w:hAnsi="Arial CE" w:cs="Arial CE"/>
        </w:rPr>
        <w:t xml:space="preserve"> — maloobchod alebo</w:t>
      </w:r>
    </w:p>
    <w:p w14:paraId="57303B05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iným </w:t>
      </w:r>
      <w:proofErr w:type="spellStart"/>
      <w:r w:rsidRPr="0044553A">
        <w:rPr>
          <w:rFonts w:ascii="Arial CE" w:eastAsiaTheme="minorHAnsi" w:hAnsi="Arial CE" w:cs="Arial CE"/>
        </w:rPr>
        <w:t>prevádzkovatel‘om</w:t>
      </w:r>
      <w:proofErr w:type="spellEnd"/>
      <w:r w:rsidRPr="0044553A">
        <w:rPr>
          <w:rFonts w:ascii="Arial CE" w:eastAsiaTheme="minorHAnsi" w:hAnsi="Arial CE" w:cs="Arial CE"/>
        </w:rPr>
        <w:t xml:space="preserve"> živnosti — veľkoobchod,</w:t>
      </w:r>
    </w:p>
    <w:p w14:paraId="7055201B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 v oblasti obchodu,</w:t>
      </w:r>
    </w:p>
    <w:p w14:paraId="0CBD9E3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Sprostredkovatel‘ská</w:t>
      </w:r>
      <w:proofErr w:type="spellEnd"/>
      <w:r w:rsidRPr="0044553A">
        <w:rPr>
          <w:rFonts w:ascii="Arial CE" w:eastAsiaTheme="minorHAnsi" w:hAnsi="Arial CE" w:cs="Arial CE"/>
        </w:rPr>
        <w:t xml:space="preserve"> činnosti v oblasti služieb,</w:t>
      </w:r>
    </w:p>
    <w:p w14:paraId="616BD8A1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Reklamne a </w:t>
      </w:r>
      <w:proofErr w:type="spellStart"/>
      <w:r w:rsidRPr="0044553A">
        <w:rPr>
          <w:rFonts w:ascii="Arial CE" w:eastAsiaTheme="minorHAnsi" w:hAnsi="Arial CE" w:cs="Arial CE"/>
        </w:rPr>
        <w:t>marketingove</w:t>
      </w:r>
      <w:proofErr w:type="spellEnd"/>
      <w:r w:rsidRPr="0044553A">
        <w:rPr>
          <w:rFonts w:ascii="Arial CE" w:eastAsiaTheme="minorHAnsi" w:hAnsi="Arial CE" w:cs="Arial CE"/>
        </w:rPr>
        <w:t xml:space="preserve"> služby,</w:t>
      </w:r>
    </w:p>
    <w:p w14:paraId="01629639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Organizovanie </w:t>
      </w:r>
      <w:proofErr w:type="spellStart"/>
      <w:r w:rsidRPr="0044553A">
        <w:rPr>
          <w:rFonts w:ascii="Arial CE" w:eastAsiaTheme="minorHAnsi" w:hAnsi="Arial CE" w:cs="Arial CE"/>
        </w:rPr>
        <w:t>kulturnych</w:t>
      </w:r>
      <w:proofErr w:type="spellEnd"/>
      <w:r w:rsidRPr="0044553A">
        <w:rPr>
          <w:rFonts w:ascii="Arial CE" w:eastAsiaTheme="minorHAnsi" w:hAnsi="Arial CE" w:cs="Arial CE"/>
        </w:rPr>
        <w:t xml:space="preserve"> a iných </w:t>
      </w:r>
      <w:proofErr w:type="spellStart"/>
      <w:r w:rsidRPr="0044553A">
        <w:rPr>
          <w:rFonts w:ascii="Arial CE" w:eastAsiaTheme="minorHAnsi" w:hAnsi="Arial CE" w:cs="Arial CE"/>
        </w:rPr>
        <w:t>spoločenskych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podujati</w:t>
      </w:r>
      <w:proofErr w:type="spellEnd"/>
      <w:r w:rsidRPr="0044553A">
        <w:rPr>
          <w:rFonts w:ascii="Arial CE" w:eastAsiaTheme="minorHAnsi" w:hAnsi="Arial CE" w:cs="Arial CE"/>
        </w:rPr>
        <w:t>,</w:t>
      </w:r>
    </w:p>
    <w:p w14:paraId="3E29B43E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</w:t>
      </w:r>
      <w:proofErr w:type="spellStart"/>
      <w:r w:rsidRPr="0044553A">
        <w:rPr>
          <w:rFonts w:ascii="Arial CE" w:eastAsiaTheme="minorHAnsi" w:hAnsi="Arial CE" w:cs="Arial CE"/>
        </w:rPr>
        <w:t>podnikatel‘skych</w:t>
      </w:r>
      <w:proofErr w:type="spellEnd"/>
      <w:r w:rsidRPr="0044553A">
        <w:rPr>
          <w:rFonts w:ascii="Arial CE" w:eastAsiaTheme="minorHAnsi" w:hAnsi="Arial CE" w:cs="Arial CE"/>
        </w:rPr>
        <w:t xml:space="preserve">, </w:t>
      </w:r>
      <w:proofErr w:type="spellStart"/>
      <w:r w:rsidRPr="0044553A">
        <w:rPr>
          <w:rFonts w:ascii="Arial CE" w:eastAsiaTheme="minorHAnsi" w:hAnsi="Arial CE" w:cs="Arial CE"/>
        </w:rPr>
        <w:t>organizačnych</w:t>
      </w:r>
      <w:proofErr w:type="spellEnd"/>
      <w:r w:rsidRPr="0044553A">
        <w:rPr>
          <w:rFonts w:ascii="Arial CE" w:eastAsiaTheme="minorHAnsi" w:hAnsi="Arial CE" w:cs="Arial CE"/>
        </w:rPr>
        <w:t xml:space="preserve"> a </w:t>
      </w:r>
      <w:proofErr w:type="spellStart"/>
      <w:r w:rsidRPr="0044553A">
        <w:rPr>
          <w:rFonts w:ascii="Arial CE" w:eastAsiaTheme="minorHAnsi" w:hAnsi="Arial CE" w:cs="Arial CE"/>
        </w:rPr>
        <w:t>ekonomickych</w:t>
      </w:r>
      <w:proofErr w:type="spellEnd"/>
      <w:r w:rsidRPr="0044553A">
        <w:rPr>
          <w:rFonts w:ascii="Arial CE" w:eastAsiaTheme="minorHAnsi" w:hAnsi="Arial CE" w:cs="Arial CE"/>
        </w:rPr>
        <w:t xml:space="preserve"> poradcov,</w:t>
      </w:r>
    </w:p>
    <w:p w14:paraId="60F47674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Vydavatel‘ska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‘,</w:t>
      </w:r>
    </w:p>
    <w:p w14:paraId="1D7133D5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Baliace činnosti, </w:t>
      </w:r>
      <w:proofErr w:type="spellStart"/>
      <w:r w:rsidRPr="0044553A">
        <w:rPr>
          <w:rFonts w:ascii="Arial CE" w:eastAsiaTheme="minorHAnsi" w:hAnsi="Arial CE" w:cs="Arial CE"/>
        </w:rPr>
        <w:t>manipulacia</w:t>
      </w:r>
      <w:proofErr w:type="spellEnd"/>
      <w:r w:rsidRPr="0044553A">
        <w:rPr>
          <w:rFonts w:ascii="Arial CE" w:eastAsiaTheme="minorHAnsi" w:hAnsi="Arial CE" w:cs="Arial CE"/>
        </w:rPr>
        <w:t xml:space="preserve"> s tovarom,</w:t>
      </w:r>
    </w:p>
    <w:p w14:paraId="1ADE373E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>Skladovanie,</w:t>
      </w:r>
    </w:p>
    <w:p w14:paraId="59F9F63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Sprostredkovateľska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v oblasti </w:t>
      </w:r>
      <w:proofErr w:type="spellStart"/>
      <w:r w:rsidRPr="0044553A">
        <w:rPr>
          <w:rFonts w:ascii="Arial CE" w:eastAsiaTheme="minorHAnsi" w:hAnsi="Arial CE" w:cs="Arial CE"/>
        </w:rPr>
        <w:t>vyroby</w:t>
      </w:r>
      <w:proofErr w:type="spellEnd"/>
    </w:p>
    <w:p w14:paraId="6567EB74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Polygraficka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, sadzba a konečna </w:t>
      </w:r>
      <w:proofErr w:type="spellStart"/>
      <w:r w:rsidRPr="0044553A">
        <w:rPr>
          <w:rFonts w:ascii="Arial CE" w:eastAsiaTheme="minorHAnsi" w:hAnsi="Arial CE" w:cs="Arial CE"/>
        </w:rPr>
        <w:t>uprava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tlačovin</w:t>
      </w:r>
      <w:proofErr w:type="spellEnd"/>
    </w:p>
    <w:p w14:paraId="5EC0BFEB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vyrobkov</w:t>
      </w:r>
      <w:proofErr w:type="spellEnd"/>
      <w:r w:rsidRPr="0044553A">
        <w:rPr>
          <w:rFonts w:ascii="Arial CE" w:eastAsiaTheme="minorHAnsi" w:hAnsi="Arial CE" w:cs="Arial CE"/>
        </w:rPr>
        <w:t xml:space="preserve"> z papiera</w:t>
      </w:r>
    </w:p>
    <w:p w14:paraId="238F811A" w14:textId="77777777" w:rsidR="00070BEB" w:rsidRPr="0044553A" w:rsidRDefault="00070BEB" w:rsidP="00070BEB">
      <w:pPr>
        <w:pStyle w:val="Odsekzoznamu"/>
        <w:widowControl/>
        <w:numPr>
          <w:ilvl w:val="0"/>
          <w:numId w:val="3"/>
        </w:numPr>
        <w:adjustRightInd w:val="0"/>
        <w:contextualSpacing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Textilna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</w:p>
    <w:p w14:paraId="5358770B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</w:p>
    <w:p w14:paraId="03DBCE7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nemenil</w:t>
      </w:r>
      <w:r w:rsidRPr="00E54FE0">
        <w:rPr>
          <w:rFonts w:ascii="Arial CE" w:hAnsi="Arial CE"/>
          <w:color w:val="auto"/>
          <w:sz w:val="22"/>
          <w:szCs w:val="22"/>
        </w:rPr>
        <w:t xml:space="preserve"> predmety činnosti.    </w:t>
      </w:r>
    </w:p>
    <w:p w14:paraId="228C9388" w14:textId="77777777" w:rsidR="00070BEB" w:rsidRPr="00E54FE0" w:rsidRDefault="00070BEB" w:rsidP="00070BEB">
      <w:pPr>
        <w:pStyle w:val="Default"/>
        <w:tabs>
          <w:tab w:val="left" w:pos="9781"/>
        </w:tabs>
        <w:spacing w:before="12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Hlavným cieľom RSP v zmysle základného dokumentu spoločnosti je poskytovanie spoločensky prospešnej služby v oblasti integrácie znevýhodnených občanov-pracovníkov a ich zaradenie do pracovného procesu</w:t>
      </w:r>
    </w:p>
    <w:p w14:paraId="06049C41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splnil </w:t>
      </w:r>
      <w:r w:rsidRPr="00E54FE0">
        <w:rPr>
          <w:rFonts w:ascii="Arial CE" w:hAnsi="Arial CE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79EB26E7" w14:textId="77777777" w:rsidR="00070BEB" w:rsidRPr="00E54FE0" w:rsidRDefault="00070BEB" w:rsidP="00070BEB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</w:p>
    <w:p w14:paraId="4D405C16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ind w:left="426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 xml:space="preserve">počet zamestnancov účtovnej jednotky </w:t>
      </w:r>
    </w:p>
    <w:p w14:paraId="39198EAF" w14:textId="77777777" w:rsidR="00070BEB" w:rsidRPr="00E54FE0" w:rsidRDefault="00070BEB" w:rsidP="00070BEB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1. priemerný prepočítaný počet zamestnancov účtovnej jednotky počas účtovného obdobia: 3</w:t>
      </w:r>
    </w:p>
    <w:p w14:paraId="2483AF7C" w14:textId="77777777" w:rsidR="00070BEB" w:rsidRPr="00E54FE0" w:rsidRDefault="00070BEB" w:rsidP="00070BEB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2. počet zamestnancov účtovnej jednotky ku dňu, ku ktorému sa zostavuje účtovná závierka: 3</w:t>
      </w:r>
    </w:p>
    <w:p w14:paraId="6AEFEEB4" w14:textId="77777777" w:rsidR="00070BEB" w:rsidRPr="00E54FE0" w:rsidRDefault="00070BEB" w:rsidP="00070BEB">
      <w:pPr>
        <w:tabs>
          <w:tab w:val="left" w:pos="9781"/>
        </w:tabs>
        <w:ind w:left="993" w:hanging="284"/>
        <w:rPr>
          <w:rFonts w:ascii="Arial CE" w:hAnsi="Arial CE"/>
        </w:rPr>
      </w:pPr>
      <w:r w:rsidRPr="00E54FE0">
        <w:rPr>
          <w:rFonts w:ascii="Arial CE" w:hAnsi="Arial CE"/>
        </w:rPr>
        <w:t xml:space="preserve">- </w:t>
      </w:r>
      <w:r w:rsidRPr="00E54FE0">
        <w:rPr>
          <w:rFonts w:ascii="Arial CE" w:hAnsi="Arial CE"/>
        </w:rPr>
        <w:tab/>
        <w:t>z toho počet vedúcich zamestnancov, ktorými sa rozumejú vedúci zamestnanci v priamej riadiacej pôsobnosti štatutárneho orgánu alebo člena štatutárneho orgánu a vedúci zamestnanci, ktorí sú v priamej riadiacej pôsobnosti tohto vedúceho zamestnanca: 1</w:t>
      </w:r>
    </w:p>
    <w:p w14:paraId="11A5543F" w14:textId="77777777" w:rsidR="00070BEB" w:rsidRPr="00E54FE0" w:rsidRDefault="00070BEB" w:rsidP="00070BEB">
      <w:pPr>
        <w:pStyle w:val="Default"/>
        <w:tabs>
          <w:tab w:val="left" w:pos="709"/>
          <w:tab w:val="left" w:pos="9781"/>
        </w:tabs>
        <w:ind w:left="709" w:hanging="70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ab/>
        <w:t xml:space="preserve">V prípade </w:t>
      </w: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, ktorý je obchodnou spoločnosťou alebo fyzickou osobou – podnikateľom, 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plnil </w:t>
      </w:r>
      <w:r w:rsidRPr="00E54FE0">
        <w:rPr>
          <w:rFonts w:ascii="Arial CE" w:hAnsi="Arial CE"/>
          <w:color w:val="auto"/>
          <w:sz w:val="22"/>
          <w:szCs w:val="22"/>
        </w:rPr>
        <w:t>podmienku v zmysle §6 odsek 1, písm. h) zákona o SE o minimálnom počte zamestnancov a ich úväzkoch.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E9DBB3F" w14:textId="7777777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contextualSpacing w:val="0"/>
        <w:rPr>
          <w:rFonts w:ascii="Arial CE" w:hAnsi="Arial CE"/>
        </w:rPr>
      </w:pPr>
      <w:proofErr w:type="spellStart"/>
      <w:r>
        <w:rPr>
          <w:rFonts w:ascii="Arial CE" w:hAnsi="Arial CE"/>
        </w:rPr>
        <w:t>Limax</w:t>
      </w:r>
      <w:proofErr w:type="spellEnd"/>
      <w:r>
        <w:rPr>
          <w:rFonts w:ascii="Arial CE" w:hAnsi="Arial CE"/>
        </w:rPr>
        <w:t xml:space="preserve"> LM s.r.o. nie je </w:t>
      </w:r>
      <w:r w:rsidRPr="00E54FE0">
        <w:rPr>
          <w:rFonts w:ascii="Arial CE" w:hAnsi="Arial CE"/>
        </w:rPr>
        <w:t xml:space="preserve"> neobmedzene ručiacim spoločníkom v iných účtovných jednotkách </w:t>
      </w:r>
    </w:p>
    <w:p w14:paraId="542528DE" w14:textId="1D8E14D7" w:rsidR="00070BEB" w:rsidRPr="00E54FE0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contextualSpacing w:val="0"/>
        <w:rPr>
          <w:rFonts w:ascii="Arial CE" w:hAnsi="Arial CE"/>
        </w:rPr>
      </w:pPr>
      <w:r w:rsidRPr="00E54FE0">
        <w:rPr>
          <w:rFonts w:ascii="Arial CE" w:hAnsi="Arial CE"/>
        </w:rPr>
        <w:t>právny dôvod na zostavenie účtovnej závierky</w:t>
      </w:r>
      <w:r>
        <w:rPr>
          <w:rFonts w:ascii="Arial CE" w:hAnsi="Arial CE"/>
        </w:rPr>
        <w:t>: riadna k 31. 12. 2024</w:t>
      </w:r>
    </w:p>
    <w:p w14:paraId="2A902084" w14:textId="141AD357" w:rsidR="00070BEB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right="859" w:hanging="284"/>
        <w:contextualSpacing w:val="0"/>
        <w:rPr>
          <w:rFonts w:ascii="Arial CE" w:hAnsi="Arial CE"/>
        </w:rPr>
      </w:pPr>
      <w:r w:rsidRPr="00070BEB">
        <w:rPr>
          <w:rFonts w:ascii="Arial CE" w:hAnsi="Arial CE"/>
        </w:rPr>
        <w:t xml:space="preserve">dátum schválenia účtovnej závierky za bezprostredne predchádzajúce účtovné obdobie príslušným orgánom účtovnej jednotky: </w:t>
      </w:r>
      <w:r>
        <w:rPr>
          <w:rFonts w:ascii="Arial CE" w:hAnsi="Arial CE"/>
        </w:rPr>
        <w:t>14. 02. 2025</w:t>
      </w:r>
    </w:p>
    <w:p w14:paraId="4C9E4526" w14:textId="77777777" w:rsidR="00070BEB" w:rsidRPr="00070BEB" w:rsidRDefault="00070BEB" w:rsidP="00070BEB">
      <w:pPr>
        <w:pStyle w:val="Odsekzoznamu"/>
        <w:tabs>
          <w:tab w:val="left" w:pos="9781"/>
        </w:tabs>
        <w:spacing w:before="60"/>
        <w:ind w:left="426" w:right="859"/>
        <w:contextualSpacing w:val="0"/>
        <w:rPr>
          <w:rFonts w:ascii="Arial CE" w:hAnsi="Arial CE"/>
        </w:rPr>
      </w:pPr>
    </w:p>
    <w:p w14:paraId="763C2E9C" w14:textId="77777777" w:rsidR="00070BEB" w:rsidRPr="00E54FE0" w:rsidRDefault="00070BEB" w:rsidP="00070BEB">
      <w:pPr>
        <w:pStyle w:val="Zkladntext"/>
        <w:tabs>
          <w:tab w:val="left" w:pos="9781"/>
        </w:tabs>
        <w:spacing w:before="10"/>
        <w:rPr>
          <w:rFonts w:ascii="Arial CE" w:hAnsi="Arial CE"/>
        </w:rPr>
      </w:pPr>
    </w:p>
    <w:p w14:paraId="7DD4FB86" w14:textId="77777777" w:rsidR="00070BEB" w:rsidRPr="00E54FE0" w:rsidRDefault="00070BEB" w:rsidP="00070BEB">
      <w:pPr>
        <w:pStyle w:val="Nadpis1"/>
        <w:keepNext w:val="0"/>
        <w:keepLines w:val="0"/>
        <w:numPr>
          <w:ilvl w:val="0"/>
          <w:numId w:val="1"/>
        </w:numPr>
        <w:tabs>
          <w:tab w:val="left" w:pos="9781"/>
        </w:tabs>
        <w:spacing w:before="0" w:after="0"/>
        <w:ind w:left="284"/>
        <w:rPr>
          <w:rFonts w:ascii="Arial CE" w:hAnsi="Arial CE"/>
        </w:rPr>
      </w:pPr>
      <w:r w:rsidRPr="00E54FE0">
        <w:rPr>
          <w:rFonts w:ascii="Arial CE" w:hAnsi="Arial CE"/>
        </w:rPr>
        <w:lastRenderedPageBreak/>
        <w:t>V poznámkach sa uvádzajú ďalšie informácie o:</w:t>
      </w:r>
    </w:p>
    <w:p w14:paraId="6EC23066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ind w:left="426" w:hanging="284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použitých účtovných zásadách a účtovných</w:t>
      </w:r>
      <w:r w:rsidRPr="003706CE">
        <w:rPr>
          <w:rFonts w:ascii="Arial CE" w:hAnsi="Arial CE"/>
          <w:b/>
          <w:bCs/>
          <w:spacing w:val="-2"/>
        </w:rPr>
        <w:t xml:space="preserve"> </w:t>
      </w:r>
      <w:r w:rsidRPr="003706CE">
        <w:rPr>
          <w:rFonts w:ascii="Arial CE" w:hAnsi="Arial CE"/>
          <w:b/>
          <w:bCs/>
        </w:rPr>
        <w:t>metódach,</w:t>
      </w:r>
    </w:p>
    <w:p w14:paraId="2AC7A87A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5905E2">
        <w:rPr>
          <w:rFonts w:ascii="Arial CE" w:hAnsi="Arial CE"/>
          <w:b/>
          <w:bCs/>
        </w:rPr>
        <w:t>RSP</w:t>
      </w:r>
      <w:r>
        <w:rPr>
          <w:rFonts w:ascii="Arial CE" w:hAnsi="Arial CE"/>
        </w:rPr>
        <w:t xml:space="preserve">  účtuje v zmysle § 14 odsek 1 zákona o SE v sústave podvojného účtovníctva, pričom účtovným obdobím RSP je kalendárny rok.</w:t>
      </w:r>
    </w:p>
    <w:p w14:paraId="489707B1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>
        <w:rPr>
          <w:rFonts w:ascii="Arial CE" w:hAnsi="Arial CE"/>
          <w:b/>
          <w:bCs/>
        </w:rPr>
        <w:t xml:space="preserve">RSP nie je </w:t>
      </w:r>
      <w:r w:rsidRPr="005905E2">
        <w:rPr>
          <w:rFonts w:ascii="Arial CE" w:hAnsi="Arial CE"/>
        </w:rPr>
        <w:t>povinný</w:t>
      </w:r>
      <w:r>
        <w:rPr>
          <w:rFonts w:ascii="Arial CE" w:hAnsi="Arial CE"/>
        </w:rPr>
        <w:t xml:space="preserve"> mať v zmysle § 14 odsek 3 zákona o SE účtovný závierku a výročnú správu overenú štatutárnym audítorom.</w:t>
      </w:r>
    </w:p>
    <w:p w14:paraId="650EF40E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Údajoch vykázaných na strane pasív súvahy</w:t>
      </w:r>
    </w:p>
    <w:p w14:paraId="09B5A65D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sa v zmysle §5 odsek 1, písmeno d, bod. 1. zákona o SE a v zmysle základného dokumentu </w:t>
      </w:r>
      <w:r w:rsidRPr="00E54FE0">
        <w:rPr>
          <w:rFonts w:ascii="Arial CE" w:hAnsi="Arial CE"/>
          <w:b/>
          <w:bCs/>
        </w:rPr>
        <w:t>zaviazal</w:t>
      </w:r>
      <w:r w:rsidRPr="00E54FE0">
        <w:rPr>
          <w:rFonts w:ascii="Arial CE" w:hAnsi="Arial CE"/>
        </w:rPr>
        <w:t xml:space="preserve">, že ak zo svojej činnosti dosiahne zisk, použije 100 %  zisku po zdanení na dosiahnutie hlavného cieľa, ktorým je dosahovanie merateľného PSV. </w:t>
      </w:r>
    </w:p>
    <w:p w14:paraId="18BBF922" w14:textId="77777777" w:rsidR="00070BEB" w:rsidRDefault="00070BEB" w:rsidP="00070BEB">
      <w:pPr>
        <w:pStyle w:val="Odsekzoznamu"/>
        <w:tabs>
          <w:tab w:val="left" w:pos="9781"/>
        </w:tabs>
        <w:spacing w:before="120"/>
        <w:ind w:left="426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počas obdobia, za ktoré je zostavená účtovná závierka,  </w:t>
      </w:r>
      <w:r w:rsidRPr="00E54FE0">
        <w:rPr>
          <w:rFonts w:ascii="Arial CE" w:hAnsi="Arial CE"/>
          <w:b/>
          <w:bCs/>
        </w:rPr>
        <w:t>nemenil</w:t>
      </w:r>
      <w:r w:rsidRPr="00E54FE0">
        <w:rPr>
          <w:rFonts w:ascii="Arial CE" w:hAnsi="Arial CE"/>
        </w:rPr>
        <w:t xml:space="preserve"> %-</w:t>
      </w:r>
      <w:proofErr w:type="spellStart"/>
      <w:r w:rsidRPr="00E54FE0">
        <w:rPr>
          <w:rFonts w:ascii="Arial CE" w:hAnsi="Arial CE"/>
        </w:rPr>
        <w:t>nu</w:t>
      </w:r>
      <w:proofErr w:type="spellEnd"/>
      <w:r w:rsidRPr="00E54FE0">
        <w:rPr>
          <w:rFonts w:ascii="Arial CE" w:hAnsi="Arial CE"/>
        </w:rPr>
        <w:t xml:space="preserve"> výšku zisku, ktorú sa zaviazal používať na dosiahnutie hlavného cieľa. </w:t>
      </w:r>
    </w:p>
    <w:p w14:paraId="7E513B6E" w14:textId="77777777" w:rsidR="00070BEB" w:rsidRPr="003706CE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výnosoch,</w:t>
      </w:r>
    </w:p>
    <w:p w14:paraId="0D61E00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servisné poukážky </w:t>
      </w:r>
    </w:p>
    <w:p w14:paraId="7EDB2F5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využil</w:t>
      </w:r>
      <w:r w:rsidRPr="001D3A4A">
        <w:rPr>
          <w:rFonts w:ascii="Arial CE" w:hAnsi="Arial CE"/>
        </w:rPr>
        <w:t xml:space="preserve"> zníženú sadzbu DPH (10%) </w:t>
      </w:r>
    </w:p>
    <w:p w14:paraId="39B450E2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výhody pri verejnom obstarávaní </w:t>
      </w:r>
    </w:p>
    <w:p w14:paraId="558FC92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08243828" w14:textId="251C9909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>Tržby z</w:t>
      </w:r>
      <w:r>
        <w:rPr>
          <w:rFonts w:ascii="Arial CE" w:hAnsi="Arial CE"/>
        </w:rPr>
        <w:t>a vlastné výrobky</w:t>
      </w:r>
      <w:r w:rsidRPr="001D3A4A">
        <w:rPr>
          <w:rFonts w:ascii="Arial CE" w:hAnsi="Arial CE"/>
        </w:rPr>
        <w:t xml:space="preserve"> – účet 60</w:t>
      </w:r>
      <w:r>
        <w:rPr>
          <w:rFonts w:ascii="Arial CE" w:hAnsi="Arial CE"/>
        </w:rPr>
        <w:t>1</w:t>
      </w:r>
      <w:r w:rsidRPr="001D3A4A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                                               </w:t>
      </w:r>
      <w:r w:rsidR="00474F61">
        <w:rPr>
          <w:rFonts w:ascii="Arial CE" w:hAnsi="Arial CE"/>
        </w:rPr>
        <w:t>13 561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</w:p>
    <w:p w14:paraId="708B1458" w14:textId="4F7B2276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Tržby z predaja služieb</w:t>
      </w:r>
      <w:r w:rsidRPr="001D3A4A">
        <w:rPr>
          <w:rFonts w:ascii="Arial CE" w:hAnsi="Arial CE"/>
        </w:rPr>
        <w:t xml:space="preserve"> </w:t>
      </w:r>
      <w:r w:rsidRPr="001D3A4A">
        <w:rPr>
          <w:rFonts w:ascii="Arial CE" w:hAnsi="Arial CE" w:cs="Arial CE"/>
        </w:rPr>
        <w:t>–</w:t>
      </w:r>
      <w:r w:rsidRPr="001D3A4A">
        <w:rPr>
          <w:rFonts w:ascii="Arial CE" w:hAnsi="Arial CE"/>
        </w:rPr>
        <w:t xml:space="preserve"> </w:t>
      </w:r>
      <w:r w:rsidRPr="001D3A4A">
        <w:rPr>
          <w:rFonts w:ascii="Arial CE" w:hAnsi="Arial CE" w:cs="Arial CE"/>
        </w:rPr>
        <w:t>úč</w:t>
      </w:r>
      <w:r w:rsidRPr="001D3A4A">
        <w:rPr>
          <w:rFonts w:ascii="Arial CE" w:hAnsi="Arial CE"/>
        </w:rPr>
        <w:t>et 6</w:t>
      </w:r>
      <w:r>
        <w:rPr>
          <w:rFonts w:ascii="Arial CE" w:hAnsi="Arial CE"/>
        </w:rPr>
        <w:t>02</w:t>
      </w:r>
      <w:r w:rsidRPr="001D3A4A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                                                </w:t>
      </w:r>
      <w:r w:rsidR="00474F61">
        <w:rPr>
          <w:rFonts w:ascii="Arial CE" w:hAnsi="Arial CE"/>
        </w:rPr>
        <w:t>191 099</w:t>
      </w:r>
      <w:r>
        <w:rPr>
          <w:rFonts w:ascii="Arial CE" w:hAnsi="Arial CE"/>
        </w:rPr>
        <w:t xml:space="preserve"> </w:t>
      </w:r>
      <w:bookmarkStart w:id="1" w:name="_Hlk144391553"/>
      <w:r w:rsidRPr="001D3A4A">
        <w:rPr>
          <w:rFonts w:ascii="Arial" w:hAnsi="Arial" w:cs="Arial"/>
        </w:rPr>
        <w:t>€</w:t>
      </w:r>
      <w:bookmarkEnd w:id="1"/>
    </w:p>
    <w:p w14:paraId="22986E8E" w14:textId="26CF61D2" w:rsidR="00070BEB" w:rsidRPr="005C1550" w:rsidRDefault="00070BEB" w:rsidP="00070BEB">
      <w:pPr>
        <w:tabs>
          <w:tab w:val="left" w:pos="9781"/>
        </w:tabs>
        <w:spacing w:before="120"/>
        <w:rPr>
          <w:rFonts w:ascii="Arial" w:hAnsi="Arial" w:cs="Arial"/>
        </w:rPr>
      </w:pPr>
      <w:r>
        <w:rPr>
          <w:rFonts w:ascii="Arial CE" w:hAnsi="Arial CE"/>
        </w:rPr>
        <w:t xml:space="preserve">Tržby za tovar - účet 604                                                                    </w:t>
      </w:r>
      <w:r w:rsidR="00474F61">
        <w:rPr>
          <w:rFonts w:ascii="Arial CE" w:hAnsi="Arial CE"/>
        </w:rPr>
        <w:t xml:space="preserve">   </w:t>
      </w:r>
      <w:r>
        <w:rPr>
          <w:rFonts w:ascii="Arial CE" w:hAnsi="Arial CE"/>
        </w:rPr>
        <w:t xml:space="preserve"> </w:t>
      </w:r>
      <w:r w:rsidR="00474F61">
        <w:rPr>
          <w:rFonts w:ascii="Arial CE" w:hAnsi="Arial CE"/>
        </w:rPr>
        <w:t>175</w:t>
      </w:r>
      <w:r>
        <w:rPr>
          <w:rFonts w:ascii="Arial CE" w:hAnsi="Arial CE"/>
        </w:rPr>
        <w:t xml:space="preserve"> </w:t>
      </w:r>
      <w:r>
        <w:rPr>
          <w:rFonts w:ascii="Arial" w:hAnsi="Arial" w:cs="Arial"/>
        </w:rPr>
        <w:t>€</w:t>
      </w:r>
    </w:p>
    <w:p w14:paraId="4CD5F75B" w14:textId="27DBA44F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 w:cs="Arial CE"/>
        </w:rPr>
        <w:t xml:space="preserve">Ostatné výnosy z hospodárskej činnosti – účet 648                          </w:t>
      </w:r>
      <w:r w:rsidR="00474F61">
        <w:rPr>
          <w:rFonts w:ascii="Arial CE" w:hAnsi="Arial CE" w:cs="Arial CE"/>
        </w:rPr>
        <w:t>33 891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                </w:t>
      </w:r>
      <w:r>
        <w:rPr>
          <w:rFonts w:ascii="Arial CE" w:hAnsi="Arial CE"/>
        </w:rPr>
        <w:t xml:space="preserve">                                                                </w:t>
      </w:r>
    </w:p>
    <w:p w14:paraId="477F399F" w14:textId="45C2F52B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 xml:space="preserve">SPOLU </w:t>
      </w:r>
      <w:r>
        <w:rPr>
          <w:rFonts w:ascii="Arial CE" w:hAnsi="Arial CE"/>
        </w:rPr>
        <w:t xml:space="preserve">                                                                                            </w:t>
      </w:r>
      <w:r w:rsidR="00474F61">
        <w:rPr>
          <w:rFonts w:ascii="Arial CE" w:hAnsi="Arial CE"/>
        </w:rPr>
        <w:t>238 726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</w:t>
      </w:r>
    </w:p>
    <w:p w14:paraId="76D26140" w14:textId="77777777" w:rsidR="00070BEB" w:rsidRPr="001C412D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1C412D">
        <w:rPr>
          <w:rFonts w:ascii="Arial CE" w:hAnsi="Arial CE"/>
          <w:b/>
          <w:bCs/>
        </w:rPr>
        <w:t>n</w:t>
      </w:r>
      <w:r w:rsidRPr="001C412D">
        <w:rPr>
          <w:rFonts w:ascii="Arial CE" w:hAnsi="Arial CE" w:cs="Arial CE"/>
          <w:b/>
          <w:bCs/>
        </w:rPr>
        <w:t>á</w:t>
      </w:r>
      <w:r w:rsidRPr="001C412D">
        <w:rPr>
          <w:rFonts w:ascii="Arial CE" w:hAnsi="Arial CE"/>
          <w:b/>
          <w:bCs/>
        </w:rPr>
        <w:t xml:space="preserve">kladoch  </w:t>
      </w:r>
    </w:p>
    <w:p w14:paraId="7FE9C1F1" w14:textId="0FB32B72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Spotreba materi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lu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501 </w:t>
      </w:r>
      <w:r>
        <w:rPr>
          <w:rFonts w:ascii="Arial CE" w:hAnsi="Arial CE"/>
        </w:rPr>
        <w:t xml:space="preserve">                                                         </w:t>
      </w:r>
      <w:r w:rsidR="00474F61">
        <w:rPr>
          <w:rFonts w:ascii="Arial CE" w:hAnsi="Arial CE"/>
        </w:rPr>
        <w:t>138 659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45C237C2" w14:textId="07F7A0E4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Slu</w:t>
      </w:r>
      <w:r w:rsidRPr="003706CE">
        <w:rPr>
          <w:rFonts w:ascii="Arial CE" w:hAnsi="Arial CE" w:cs="Arial CE"/>
        </w:rPr>
        <w:t>ž</w:t>
      </w:r>
      <w:r w:rsidRPr="003706CE">
        <w:rPr>
          <w:rFonts w:ascii="Arial CE" w:hAnsi="Arial CE"/>
        </w:rPr>
        <w:t xml:space="preserve">by, 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>kolenia, po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 xml:space="preserve">tovné – účet </w:t>
      </w:r>
      <w:r>
        <w:rPr>
          <w:rFonts w:ascii="Arial CE" w:hAnsi="Arial CE"/>
        </w:rPr>
        <w:t xml:space="preserve">  </w:t>
      </w:r>
      <w:r w:rsidRPr="003706CE">
        <w:rPr>
          <w:rFonts w:ascii="Arial CE" w:hAnsi="Arial CE"/>
        </w:rPr>
        <w:t xml:space="preserve">518 </w:t>
      </w:r>
      <w:r>
        <w:rPr>
          <w:rFonts w:ascii="Arial CE" w:hAnsi="Arial CE"/>
        </w:rPr>
        <w:t xml:space="preserve">                                             </w:t>
      </w:r>
      <w:r w:rsidR="00B121A0">
        <w:rPr>
          <w:rFonts w:ascii="Arial CE" w:hAnsi="Arial CE"/>
        </w:rPr>
        <w:t>52 851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46E1D508" w14:textId="12AFC71F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Mzdov</w:t>
      </w:r>
      <w:r w:rsidRPr="003706CE">
        <w:rPr>
          <w:rFonts w:ascii="Arial CE" w:hAnsi="Arial CE" w:cs="Arial CE"/>
        </w:rPr>
        <w:t>é</w:t>
      </w:r>
      <w:r w:rsidRPr="003706CE">
        <w:rPr>
          <w:rFonts w:ascii="Arial CE" w:hAnsi="Arial CE"/>
        </w:rPr>
        <w:t xml:space="preserve"> n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klady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521 </w:t>
      </w:r>
      <w:r>
        <w:rPr>
          <w:rFonts w:ascii="Arial CE" w:hAnsi="Arial CE"/>
        </w:rPr>
        <w:t xml:space="preserve">                                                                </w:t>
      </w:r>
      <w:r w:rsidR="00474F61">
        <w:rPr>
          <w:rFonts w:ascii="Arial CE" w:hAnsi="Arial CE"/>
        </w:rPr>
        <w:t>36 332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60B67FA7" w14:textId="56CEA488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Ostatné finančné náklady                                                                     </w:t>
      </w:r>
      <w:r w:rsidR="00474F61">
        <w:rPr>
          <w:rFonts w:ascii="Arial CE" w:hAnsi="Arial CE"/>
        </w:rPr>
        <w:t xml:space="preserve">   </w:t>
      </w:r>
      <w:r>
        <w:rPr>
          <w:rFonts w:ascii="Arial CE" w:hAnsi="Arial CE"/>
        </w:rPr>
        <w:t xml:space="preserve"> </w:t>
      </w:r>
      <w:r w:rsidR="00474F61">
        <w:rPr>
          <w:rFonts w:ascii="Arial CE" w:hAnsi="Arial CE"/>
        </w:rPr>
        <w:t>544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</w:p>
    <w:p w14:paraId="544C0B26" w14:textId="1E0D5DFF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 xml:space="preserve">SPOLU </w:t>
      </w:r>
      <w:r>
        <w:rPr>
          <w:rFonts w:ascii="Arial CE" w:hAnsi="Arial CE"/>
        </w:rPr>
        <w:t xml:space="preserve">                                                            </w:t>
      </w:r>
      <w:bookmarkStart w:id="2" w:name="_Hlk144392584"/>
      <w:r>
        <w:rPr>
          <w:rFonts w:ascii="Arial CE" w:hAnsi="Arial CE"/>
        </w:rPr>
        <w:t xml:space="preserve">                                  </w:t>
      </w:r>
      <w:r w:rsidR="00B121A0">
        <w:rPr>
          <w:rFonts w:ascii="Arial CE" w:hAnsi="Arial CE"/>
        </w:rPr>
        <w:t>228 386</w:t>
      </w:r>
      <w:r>
        <w:rPr>
          <w:rFonts w:ascii="Arial CE" w:hAnsi="Arial CE"/>
        </w:rPr>
        <w:t xml:space="preserve"> </w:t>
      </w:r>
      <w:bookmarkStart w:id="3" w:name="_Hlk144394110"/>
      <w:r w:rsidRPr="003706CE">
        <w:rPr>
          <w:rFonts w:ascii="Arial" w:hAnsi="Arial" w:cs="Arial"/>
        </w:rPr>
        <w:t>€</w:t>
      </w:r>
      <w:bookmarkEnd w:id="2"/>
      <w:bookmarkEnd w:id="3"/>
      <w:r w:rsidRPr="003706CE">
        <w:rPr>
          <w:rFonts w:ascii="Arial CE" w:hAnsi="Arial CE"/>
        </w:rPr>
        <w:t xml:space="preserve"> </w:t>
      </w:r>
    </w:p>
    <w:p w14:paraId="045496B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3C2678CB" w14:textId="77777777" w:rsidR="00070BEB" w:rsidRPr="00E44BF8" w:rsidRDefault="00070BEB" w:rsidP="00070BEB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contextualSpacing w:val="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>daniach z pr</w:t>
      </w:r>
      <w:r w:rsidRPr="00E44BF8">
        <w:rPr>
          <w:rFonts w:ascii="Arial CE" w:hAnsi="Arial CE" w:cs="Arial CE"/>
          <w:b/>
          <w:bCs/>
        </w:rPr>
        <w:t>í</w:t>
      </w:r>
      <w:r w:rsidRPr="00E44BF8">
        <w:rPr>
          <w:rFonts w:ascii="Arial CE" w:hAnsi="Arial CE"/>
          <w:b/>
          <w:bCs/>
        </w:rPr>
        <w:t xml:space="preserve">jmov, </w:t>
      </w:r>
    </w:p>
    <w:p w14:paraId="2AF4D1D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vyhlasuje,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e  </w:t>
      </w:r>
      <w:r w:rsidRPr="00E44BF8">
        <w:rPr>
          <w:rFonts w:ascii="Arial CE" w:hAnsi="Arial CE"/>
          <w:b/>
          <w:bCs/>
        </w:rPr>
        <w:t>nevyu</w:t>
      </w:r>
      <w:r w:rsidRPr="00E44BF8">
        <w:rPr>
          <w:rFonts w:ascii="Arial CE" w:hAnsi="Arial CE" w:cs="Arial CE"/>
          <w:b/>
          <w:bCs/>
        </w:rPr>
        <w:t>ž</w:t>
      </w:r>
      <w:r w:rsidRPr="00E44BF8">
        <w:rPr>
          <w:rFonts w:ascii="Arial CE" w:hAnsi="Arial CE"/>
          <w:b/>
          <w:bCs/>
        </w:rPr>
        <w:t>il</w:t>
      </w:r>
      <w:r w:rsidRPr="00E44BF8">
        <w:rPr>
          <w:rFonts w:ascii="Arial CE" w:hAnsi="Arial CE"/>
        </w:rPr>
        <w:t xml:space="preserve">  </w:t>
      </w:r>
      <w:r w:rsidRPr="00E44BF8">
        <w:rPr>
          <w:rFonts w:ascii="Arial CE" w:hAnsi="Arial CE" w:cs="Arial CE"/>
        </w:rPr>
        <w:t>úľ</w:t>
      </w:r>
      <w:r w:rsidRPr="00E44BF8">
        <w:rPr>
          <w:rFonts w:ascii="Arial CE" w:hAnsi="Arial CE"/>
        </w:rPr>
        <w:t>avu na dani z pr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jmu v zmysle </w:t>
      </w:r>
      <w:r w:rsidRPr="00E44BF8">
        <w:rPr>
          <w:rFonts w:ascii="Arial CE" w:hAnsi="Arial CE" w:cs="Arial CE"/>
        </w:rPr>
        <w:t>§</w:t>
      </w:r>
      <w:r w:rsidRPr="00E44BF8">
        <w:rPr>
          <w:rFonts w:ascii="Arial CE" w:hAnsi="Arial CE"/>
        </w:rPr>
        <w:t xml:space="preserve"> 17 ods. 1 p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>sm. g)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kona o SE.   </w:t>
      </w:r>
    </w:p>
    <w:p w14:paraId="0D22497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od závislej osoby, ktorá nie je registrovaným sociálnym podnikom. </w:t>
      </w: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zároveň vyhlasuje, že spĺňa výnimku na odoberanie tovarov a služieb od závislej osoby, ktorá nie je RSP v zmysle §24 odsek 5, písmeno a / b / c1 / c2 / d* zákona o SE. </w:t>
      </w:r>
    </w:p>
    <w:p w14:paraId="776954C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>ne</w:t>
      </w:r>
      <w:r w:rsidRPr="00E44BF8">
        <w:rPr>
          <w:rFonts w:ascii="Arial CE" w:hAnsi="Arial CE"/>
        </w:rPr>
        <w:t xml:space="preserve">dodával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</w:t>
      </w:r>
      <w:r w:rsidRPr="00E44BF8">
        <w:rPr>
          <w:rFonts w:ascii="Arial CE" w:hAnsi="Arial CE"/>
        </w:rPr>
        <w:lastRenderedPageBreak/>
        <w:t xml:space="preserve">SE. </w:t>
      </w:r>
    </w:p>
    <w:p w14:paraId="1EE78FB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závislej osobe, ktorá je fyzickou osobou.  </w:t>
      </w:r>
    </w:p>
    <w:p w14:paraId="34807B4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si v období, za ktoré je zostavená účtovná závierka nevzal úver alebo pôžičku od závislej osoby.   </w:t>
      </w:r>
    </w:p>
    <w:p w14:paraId="4007186E" w14:textId="77777777" w:rsidR="00070BEB" w:rsidRPr="00E44BF8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 xml:space="preserve">C. V časti o použitých účtovných zásadách a účtovných metódach sa uvádzajú informácie o  </w:t>
      </w:r>
    </w:p>
    <w:p w14:paraId="6B411D8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vznikla za predpokladu, že bude svoju činnosť vykonávať nepretržite. </w:t>
      </w:r>
    </w:p>
    <w:p w14:paraId="3C16E7F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b) Počas účtovného obdobia nevznikli žiadne zmeny účtovných zásad. </w:t>
      </w:r>
    </w:p>
    <w:p w14:paraId="55CE98DE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c) Informácie ohľadne odpisového plánu majetku sú popísané v smernici pre vedenie majetku a inventarizáciu. </w:t>
      </w:r>
    </w:p>
    <w:p w14:paraId="71CB732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50EB98D" w14:textId="77777777" w:rsidR="00070BEB" w:rsidRPr="002A244A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 D. V časti o údajoch vykázaných na  strane aktív súvahy sa uvádzajú informácie o  </w:t>
      </w:r>
    </w:p>
    <w:p w14:paraId="40F12A3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Počas účtovného obdobia spoločnosť nadobudla hnuteľný a nehnuteľný majetok</w:t>
      </w:r>
      <w:r>
        <w:rPr>
          <w:rFonts w:ascii="Arial CE" w:hAnsi="Arial CE"/>
        </w:rPr>
        <w:t>:</w:t>
      </w:r>
    </w:p>
    <w:p w14:paraId="7EED719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- </w:t>
      </w:r>
    </w:p>
    <w:p w14:paraId="762AD5F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645F3C2B" w14:textId="77777777" w:rsidR="00070BEB" w:rsidRPr="002A244A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E. V časti o údajoch vykázaných na strane pasív súvahy sa uvádzajú informácie o  </w:t>
      </w:r>
    </w:p>
    <w:p w14:paraId="34943CE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a) Rozdelenie hospodárskeho výsledku:</w:t>
      </w:r>
      <w:r w:rsidRPr="00E44BF8">
        <w:rPr>
          <w:rFonts w:ascii="Arial CE" w:hAnsi="Arial CE"/>
        </w:rPr>
        <w:t xml:space="preserve"> </w:t>
      </w:r>
    </w:p>
    <w:p w14:paraId="35F21AE1" w14:textId="25A7DE45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Spoločnosť dosiahla v roku 202</w:t>
      </w:r>
      <w:r w:rsidR="00B121A0">
        <w:rPr>
          <w:rFonts w:ascii="Arial CE" w:hAnsi="Arial CE"/>
        </w:rPr>
        <w:t>4</w:t>
      </w:r>
      <w:r w:rsidRPr="00E44BF8">
        <w:rPr>
          <w:rFonts w:ascii="Arial CE" w:hAnsi="Arial CE"/>
        </w:rPr>
        <w:t xml:space="preserve"> výsledok hospodárenia = </w:t>
      </w:r>
      <w:r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v sume </w:t>
      </w:r>
      <w:r>
        <w:rPr>
          <w:rFonts w:ascii="Arial CE" w:hAnsi="Arial CE"/>
        </w:rPr>
        <w:t xml:space="preserve"> </w:t>
      </w:r>
      <w:r w:rsidR="00B121A0">
        <w:rPr>
          <w:rFonts w:ascii="Arial CE" w:hAnsi="Arial CE"/>
        </w:rPr>
        <w:t>10 340,--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V sume </w:t>
      </w:r>
      <w:r>
        <w:rPr>
          <w:rFonts w:ascii="Arial CE" w:hAnsi="Arial CE"/>
        </w:rPr>
        <w:t xml:space="preserve">po zdanení </w:t>
      </w:r>
      <w:r w:rsidRPr="00E44BF8">
        <w:rPr>
          <w:rFonts w:ascii="Arial CE" w:hAnsi="Arial CE"/>
        </w:rPr>
        <w:t xml:space="preserve">bude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tovan</w:t>
      </w:r>
      <w:r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ako nerozdelen</w:t>
      </w:r>
      <w:r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</w:t>
      </w:r>
      <w:r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minul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ch rokov,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et 42</w:t>
      </w:r>
      <w:r>
        <w:rPr>
          <w:rFonts w:ascii="Arial CE" w:hAnsi="Arial CE"/>
        </w:rPr>
        <w:t>7</w:t>
      </w:r>
      <w:r w:rsidRPr="00E44BF8">
        <w:rPr>
          <w:rFonts w:ascii="Arial CE" w:hAnsi="Arial CE"/>
        </w:rPr>
        <w:t xml:space="preserve">.  </w:t>
      </w:r>
    </w:p>
    <w:p w14:paraId="23FDE7DB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Na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>kladnom iman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 neboli zaznamenan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iadne zmeny.   </w:t>
      </w:r>
    </w:p>
    <w:p w14:paraId="5EB4864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vyhlasuje, že počas obdobia, za ktoré je zostavená účtovná závierka nemal  nedoplatky poistného na povinné verejné zdravotné poistenie, poistného na sociálne poistenie, povinných príspevkov na starobné dôchodkové sporenie a na dani, ktorej správcom je daňový úrad alebo colný úrad.  </w:t>
      </w:r>
    </w:p>
    <w:p w14:paraId="4E909488" w14:textId="08AD05C9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b) Účtovná jednotka eviduje  neuhradené záväzky</w:t>
      </w:r>
      <w:r>
        <w:rPr>
          <w:rFonts w:ascii="Arial CE" w:hAnsi="Arial CE"/>
        </w:rPr>
        <w:t xml:space="preserve"> z obchodného styku vo výške </w:t>
      </w:r>
      <w:r w:rsidR="00B121A0">
        <w:rPr>
          <w:rFonts w:ascii="Arial CE" w:hAnsi="Arial CE"/>
        </w:rPr>
        <w:t>29 855,--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>
        <w:rPr>
          <w:rFonts w:ascii="Arial" w:hAnsi="Arial" w:cs="Arial"/>
        </w:rPr>
        <w:t>.</w:t>
      </w:r>
      <w:r w:rsidRPr="00E44BF8">
        <w:rPr>
          <w:rFonts w:ascii="Arial CE" w:hAnsi="Arial CE"/>
        </w:rPr>
        <w:t xml:space="preserve"> </w:t>
      </w:r>
    </w:p>
    <w:p w14:paraId="1B9F027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E2E7FF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F. V časti o výnosoch sa uvádzajú tieto informácie:</w:t>
      </w:r>
      <w:r w:rsidRPr="00E44BF8">
        <w:rPr>
          <w:rFonts w:ascii="Arial CE" w:hAnsi="Arial CE"/>
        </w:rPr>
        <w:t xml:space="preserve">  </w:t>
      </w:r>
    </w:p>
    <w:p w14:paraId="18F141A4" w14:textId="62F68A0D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Výnosy z hospodárskej činnosti boli účtované na účt</w:t>
      </w:r>
      <w:r>
        <w:rPr>
          <w:rFonts w:ascii="Arial CE" w:hAnsi="Arial CE"/>
        </w:rPr>
        <w:t>och  601, 602</w:t>
      </w:r>
      <w:r w:rsidR="00B121A0">
        <w:rPr>
          <w:rFonts w:ascii="Arial CE" w:hAnsi="Arial CE"/>
        </w:rPr>
        <w:t>, 604</w:t>
      </w:r>
      <w:r>
        <w:rPr>
          <w:rFonts w:ascii="Arial CE" w:hAnsi="Arial CE"/>
        </w:rPr>
        <w:t xml:space="preserve"> a  648</w:t>
      </w:r>
      <w:r w:rsidRPr="00E44BF8">
        <w:rPr>
          <w:rFonts w:ascii="Arial CE" w:hAnsi="Arial CE"/>
        </w:rPr>
        <w:t xml:space="preserve"> –</w:t>
      </w:r>
      <w:r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 sume </w:t>
      </w:r>
      <w:r>
        <w:rPr>
          <w:rFonts w:ascii="Arial CE" w:hAnsi="Arial CE"/>
        </w:rPr>
        <w:t xml:space="preserve">        </w:t>
      </w:r>
      <w:r w:rsidR="00B121A0">
        <w:rPr>
          <w:rFonts w:ascii="Arial CE" w:hAnsi="Arial CE"/>
        </w:rPr>
        <w:t>238 726,--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   </w:t>
      </w:r>
    </w:p>
    <w:p w14:paraId="7A6FE88C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239370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 xml:space="preserve">G. V </w:t>
      </w:r>
      <w:r w:rsidRPr="00144136">
        <w:rPr>
          <w:rFonts w:ascii="Arial CE" w:hAnsi="Arial CE" w:cs="Arial CE"/>
          <w:b/>
          <w:bCs/>
        </w:rPr>
        <w:t>č</w:t>
      </w:r>
      <w:r w:rsidRPr="00144136">
        <w:rPr>
          <w:rFonts w:ascii="Arial CE" w:hAnsi="Arial CE"/>
          <w:b/>
          <w:bCs/>
        </w:rPr>
        <w:t>asti o n</w:t>
      </w:r>
      <w:r w:rsidRPr="00144136">
        <w:rPr>
          <w:rFonts w:ascii="Arial CE" w:hAnsi="Arial CE" w:cs="Arial CE"/>
          <w:b/>
          <w:bCs/>
        </w:rPr>
        <w:t>á</w:t>
      </w:r>
      <w:r w:rsidRPr="00144136">
        <w:rPr>
          <w:rFonts w:ascii="Arial CE" w:hAnsi="Arial CE"/>
          <w:b/>
          <w:bCs/>
        </w:rPr>
        <w:t>kladoch sa uvádzajú tieto informácie:</w:t>
      </w:r>
      <w:r w:rsidRPr="00E44BF8">
        <w:rPr>
          <w:rFonts w:ascii="Arial CE" w:hAnsi="Arial CE"/>
        </w:rPr>
        <w:t xml:space="preserve">  </w:t>
      </w:r>
    </w:p>
    <w:p w14:paraId="57FFC374" w14:textId="6733DA12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Do nákladov spoločnosť účtovala mzdové náklady, poplatky banke, spotrebu materiálu</w:t>
      </w:r>
      <w:r>
        <w:rPr>
          <w:rFonts w:ascii="Arial CE" w:hAnsi="Arial CE"/>
        </w:rPr>
        <w:t xml:space="preserve"> a služby.</w:t>
      </w:r>
      <w:r w:rsidRPr="00E44BF8">
        <w:rPr>
          <w:rFonts w:ascii="Arial CE" w:hAnsi="Arial CE"/>
        </w:rPr>
        <w:t xml:space="preserve"> Celkové náklady spoločnosti v roku 202</w:t>
      </w:r>
      <w:r w:rsidR="00B121A0">
        <w:rPr>
          <w:rFonts w:ascii="Arial CE" w:hAnsi="Arial CE"/>
        </w:rPr>
        <w:t>4</w:t>
      </w:r>
      <w:r w:rsidRPr="00E44BF8">
        <w:rPr>
          <w:rFonts w:ascii="Arial CE" w:hAnsi="Arial CE"/>
        </w:rPr>
        <w:t xml:space="preserve"> predstavovali sumu </w:t>
      </w:r>
      <w:r w:rsidR="00B121A0">
        <w:rPr>
          <w:rFonts w:ascii="Arial CE" w:hAnsi="Arial CE"/>
        </w:rPr>
        <w:t>228 386,--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</w:t>
      </w:r>
    </w:p>
    <w:p w14:paraId="09FA2BC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 </w:t>
      </w:r>
    </w:p>
    <w:p w14:paraId="5D6E6E0C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H.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daniach z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jmov sa uv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dzaj</w:t>
      </w:r>
      <w:r w:rsidRPr="003D10E7">
        <w:rPr>
          <w:rFonts w:ascii="Arial CE" w:hAnsi="Arial CE" w:cs="Arial CE"/>
          <w:b/>
          <w:bCs/>
        </w:rPr>
        <w:t>ú</w:t>
      </w:r>
      <w:r w:rsidRPr="003D10E7">
        <w:rPr>
          <w:rFonts w:ascii="Arial CE" w:hAnsi="Arial CE"/>
          <w:b/>
          <w:bCs/>
        </w:rPr>
        <w:t xml:space="preserve"> inform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cie o</w:t>
      </w:r>
      <w:r w:rsidRPr="00E44BF8">
        <w:rPr>
          <w:rFonts w:ascii="Arial CE" w:hAnsi="Arial CE"/>
        </w:rPr>
        <w:t xml:space="preserve"> </w:t>
      </w:r>
    </w:p>
    <w:p w14:paraId="7080ACC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nemá žiadnu odloženú daňovú povinnosť.   </w:t>
      </w:r>
    </w:p>
    <w:p w14:paraId="1370659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9F741D4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I. V časti o príjmoch a výhodách členov štatutárneho orgánu, dozorného orgánu a iného orgánu účtovnej jednotky sa uvádzajú informácie o</w:t>
      </w:r>
      <w:r w:rsidRPr="00E44BF8">
        <w:rPr>
          <w:rFonts w:ascii="Arial CE" w:hAnsi="Arial CE"/>
        </w:rPr>
        <w:t xml:space="preserve">  </w:t>
      </w:r>
    </w:p>
    <w:p w14:paraId="7DA53D4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</w:t>
      </w:r>
    </w:p>
    <w:p w14:paraId="472CAFC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86016D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3958529A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J.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0C65AF65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34067A2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789EAE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K.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0106C3D2" w14:textId="5FE2AC14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Zostatok hotovosti a zostatok bankového účtu k 31.12.202</w:t>
      </w:r>
      <w:r w:rsidR="00705830">
        <w:rPr>
          <w:rFonts w:ascii="Arial CE" w:hAnsi="Arial CE"/>
        </w:rPr>
        <w:t>4</w:t>
      </w:r>
      <w:r w:rsidRPr="00E44BF8">
        <w:rPr>
          <w:rFonts w:ascii="Arial CE" w:hAnsi="Arial CE"/>
        </w:rPr>
        <w:t xml:space="preserve"> predstavuje sumu </w:t>
      </w:r>
      <w:r w:rsidR="00705830">
        <w:rPr>
          <w:rFonts w:ascii="Arial CE" w:hAnsi="Arial CE"/>
        </w:rPr>
        <w:t>60 474,--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</w:t>
      </w:r>
    </w:p>
    <w:p w14:paraId="7B92FF77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15F709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 L.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jmoch a v</w:t>
      </w:r>
      <w:r w:rsidRPr="003D10E7">
        <w:rPr>
          <w:rFonts w:ascii="Arial CE" w:hAnsi="Arial CE" w:cs="Arial CE"/>
          <w:b/>
          <w:bCs/>
        </w:rPr>
        <w:t>ý</w:t>
      </w:r>
      <w:r w:rsidRPr="003D10E7">
        <w:rPr>
          <w:rFonts w:ascii="Arial CE" w:hAnsi="Arial CE"/>
          <w:b/>
          <w:bCs/>
        </w:rPr>
        <w:t>hod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ch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 xml:space="preserve">lenov </w:t>
      </w:r>
      <w:r w:rsidRPr="003D10E7">
        <w:rPr>
          <w:rFonts w:ascii="Arial CE" w:hAnsi="Arial CE" w:cs="Arial CE"/>
          <w:b/>
          <w:bCs/>
        </w:rPr>
        <w:t>š</w:t>
      </w:r>
      <w:r w:rsidRPr="003D10E7">
        <w:rPr>
          <w:rFonts w:ascii="Arial CE" w:hAnsi="Arial CE"/>
          <w:b/>
          <w:bCs/>
        </w:rPr>
        <w:t>tatut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rneho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nu, dozorn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 a in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nu </w:t>
      </w:r>
      <w:r w:rsidRPr="003D10E7">
        <w:rPr>
          <w:rFonts w:ascii="Arial CE" w:hAnsi="Arial CE" w:cs="Arial CE"/>
          <w:b/>
          <w:bCs/>
        </w:rPr>
        <w:t>úč</w:t>
      </w:r>
      <w:r w:rsidRPr="003D10E7">
        <w:rPr>
          <w:rFonts w:ascii="Arial CE" w:hAnsi="Arial CE"/>
          <w:b/>
          <w:bCs/>
        </w:rPr>
        <w:t xml:space="preserve">tovnej jednotky sa uvádzajú informácie o </w:t>
      </w:r>
      <w:r w:rsidRPr="00E44BF8">
        <w:rPr>
          <w:rFonts w:ascii="Arial CE" w:hAnsi="Arial CE"/>
        </w:rPr>
        <w:t xml:space="preserve"> </w:t>
      </w:r>
    </w:p>
    <w:p w14:paraId="556E451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 </w:t>
      </w:r>
    </w:p>
    <w:p w14:paraId="025E4C98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6AD1BA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M.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6A0A33CD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24722C7F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4B21C2A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N.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693460B2" w14:textId="751FF625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a</w:t>
      </w:r>
      <w:r w:rsidRPr="00E44BF8">
        <w:rPr>
          <w:rFonts w:ascii="Arial CE" w:hAnsi="Arial CE"/>
        </w:rPr>
        <w:t>) Zostatok hotovosti a zostatok bankového účtu k 31.12.202</w:t>
      </w:r>
      <w:r w:rsidR="00705830">
        <w:rPr>
          <w:rFonts w:ascii="Arial CE" w:hAnsi="Arial CE"/>
        </w:rPr>
        <w:t>4</w:t>
      </w:r>
      <w:r w:rsidRPr="00E44BF8">
        <w:rPr>
          <w:rFonts w:ascii="Arial CE" w:hAnsi="Arial CE"/>
        </w:rPr>
        <w:t xml:space="preserve"> predstavuje sumu </w:t>
      </w:r>
      <w:r w:rsidR="00705830">
        <w:rPr>
          <w:rFonts w:ascii="Arial CE" w:hAnsi="Arial CE"/>
        </w:rPr>
        <w:t>60 474,--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       </w:t>
      </w:r>
    </w:p>
    <w:p w14:paraId="196E6E1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3C81877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50370C1E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6AD8A899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4C8DD49" w14:textId="486DF3F8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Vypracovan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dňa: </w:t>
      </w:r>
      <w:r w:rsidR="00705830">
        <w:rPr>
          <w:rFonts w:ascii="Arial CE" w:hAnsi="Arial CE"/>
        </w:rPr>
        <w:t>14. 02. 2025</w:t>
      </w:r>
      <w:r w:rsidRPr="00E44BF8">
        <w:rPr>
          <w:rFonts w:ascii="Arial CE" w:hAnsi="Arial CE"/>
        </w:rPr>
        <w:t xml:space="preserve">     </w:t>
      </w:r>
    </w:p>
    <w:p w14:paraId="78DDFBFA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718AA7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084F9E60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717B7CF3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29755956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</w:p>
    <w:p w14:paraId="15F0F0D1" w14:textId="77777777" w:rsidR="00070BEB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Mgr. Marcela </w:t>
      </w:r>
      <w:proofErr w:type="spellStart"/>
      <w:r>
        <w:rPr>
          <w:rFonts w:ascii="Arial CE" w:hAnsi="Arial CE"/>
        </w:rPr>
        <w:t>Líškayová</w:t>
      </w:r>
      <w:proofErr w:type="spellEnd"/>
    </w:p>
    <w:p w14:paraId="57533AB8" w14:textId="77777777" w:rsidR="00070BEB" w:rsidRPr="00E44BF8" w:rsidRDefault="00070BEB" w:rsidP="00070BEB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Konateľka spoločnosti</w:t>
      </w:r>
    </w:p>
    <w:p w14:paraId="2F0098E9" w14:textId="77777777" w:rsidR="00070BEB" w:rsidRPr="00E54FE0" w:rsidRDefault="00070BEB" w:rsidP="00070BEB">
      <w:pPr>
        <w:rPr>
          <w:rFonts w:ascii="Arial CE" w:hAnsi="Arial CE"/>
        </w:rPr>
      </w:pPr>
    </w:p>
    <w:p w14:paraId="7D0384D0" w14:textId="77777777" w:rsidR="0044270F" w:rsidRDefault="0044270F"/>
    <w:sectPr w:rsidR="004427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9673C"/>
    <w:multiLevelType w:val="hybridMultilevel"/>
    <w:tmpl w:val="AF7A4C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995" w:hanging="286"/>
      </w:pPr>
      <w:rPr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num w:numId="1" w16cid:durableId="8709174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3339185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9054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33B"/>
    <w:rsid w:val="00070BEB"/>
    <w:rsid w:val="000A433B"/>
    <w:rsid w:val="0044270F"/>
    <w:rsid w:val="00474F61"/>
    <w:rsid w:val="00705830"/>
    <w:rsid w:val="007452AD"/>
    <w:rsid w:val="00B121A0"/>
    <w:rsid w:val="00BA6BC6"/>
    <w:rsid w:val="00CA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B83D5"/>
  <w15:chartTrackingRefBased/>
  <w15:docId w15:val="{1071A02E-50F4-43EB-8E6B-7DF913EE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0BEB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3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4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43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43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43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43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43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3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3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3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433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433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433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433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433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433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43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4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4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4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4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433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1"/>
    <w:qFormat/>
    <w:rsid w:val="000A433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433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43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433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433B"/>
    <w:rPr>
      <w:b/>
      <w:bCs/>
      <w:smallCaps/>
      <w:color w:val="2F5496" w:themeColor="accent1" w:themeShade="BF"/>
      <w:spacing w:val="5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070BEB"/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070BEB"/>
    <w:rPr>
      <w:rFonts w:ascii="Arial Narrow" w:eastAsia="Arial Narrow" w:hAnsi="Arial Narrow" w:cs="Arial Narrow"/>
      <w:kern w:val="0"/>
      <w14:ligatures w14:val="none"/>
    </w:rPr>
  </w:style>
  <w:style w:type="paragraph" w:customStyle="1" w:styleId="Default">
    <w:name w:val="Default"/>
    <w:rsid w:val="00070BE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1622</Words>
  <Characters>9247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Lutrik</dc:creator>
  <cp:keywords/>
  <dc:description/>
  <cp:lastModifiedBy>Lutrik</cp:lastModifiedBy>
  <cp:revision>2</cp:revision>
  <cp:lastPrinted>2025-02-14T17:09:00Z</cp:lastPrinted>
  <dcterms:created xsi:type="dcterms:W3CDTF">2025-02-14T17:15:00Z</dcterms:created>
  <dcterms:modified xsi:type="dcterms:W3CDTF">2025-02-14T17:15:00Z</dcterms:modified>
</cp:coreProperties>
</file>