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BFB95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14:paraId="480F5433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14:paraId="0F1E16E6" w14:textId="317AE6F7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2023206779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796799">
        <w:rPr>
          <w:color w:val="000000"/>
          <w:lang w:val="en-US"/>
        </w:rPr>
        <w:t>24</w:t>
      </w:r>
    </w:p>
    <w:p w14:paraId="10613E63" w14:textId="77777777" w:rsidR="00FD0A9D" w:rsidRDefault="00FD0A9D">
      <w:pPr>
        <w:suppressAutoHyphens/>
        <w:rPr>
          <w:b/>
          <w:bCs/>
          <w:color w:val="000000"/>
          <w:lang w:val="en-US"/>
        </w:rPr>
      </w:pPr>
    </w:p>
    <w:p w14:paraId="7DA324B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D0506">
        <w:rPr>
          <w:color w:val="000000"/>
          <w:lang w:val="en-US"/>
        </w:rPr>
        <w:t>STRECHY</w:t>
      </w:r>
      <w:r w:rsidR="008E1B12">
        <w:rPr>
          <w:color w:val="000000"/>
          <w:lang w:val="en-US"/>
        </w:rPr>
        <w:t xml:space="preserve"> 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C48EFE" w14:textId="77777777" w:rsidR="00FD0A9D" w:rsidRDefault="00FD0A9D">
      <w:pPr>
        <w:suppressAutoHyphens/>
        <w:rPr>
          <w:color w:val="000000"/>
          <w:lang w:val="en-US"/>
        </w:rPr>
      </w:pPr>
    </w:p>
    <w:p w14:paraId="6DAE92B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</w:p>
    <w:p w14:paraId="5D3E8A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3490179" w14:textId="77777777" w:rsidR="00FD0A9D" w:rsidRDefault="00FD0A9D">
      <w:pPr>
        <w:suppressAutoHyphens/>
        <w:rPr>
          <w:color w:val="000000"/>
          <w:lang w:val="en-US"/>
        </w:rPr>
      </w:pPr>
    </w:p>
    <w:p w14:paraId="62CA6036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08D9EEFB" w14:textId="77777777" w:rsidR="00FD0A9D" w:rsidRDefault="00FD0A9D">
      <w:pPr>
        <w:suppressAutoHyphens/>
        <w:rPr>
          <w:color w:val="000000"/>
          <w:lang w:val="en-US"/>
        </w:rPr>
      </w:pPr>
    </w:p>
    <w:p w14:paraId="2BB1D43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D0506">
        <w:rPr>
          <w:color w:val="000000"/>
          <w:lang w:val="en-US"/>
        </w:rPr>
        <w:t xml:space="preserve">STRECHY </w:t>
      </w:r>
      <w:r w:rsidR="008E1B12">
        <w:rPr>
          <w:color w:val="000000"/>
          <w:lang w:val="en-US"/>
        </w:rPr>
        <w:t>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0275BA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0F42AC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219D99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3.3.2011</w:t>
      </w:r>
    </w:p>
    <w:p w14:paraId="04BDC376" w14:textId="77777777" w:rsidR="00FD0A9D" w:rsidRDefault="00FD0A9D">
      <w:pPr>
        <w:suppressAutoHyphens/>
        <w:rPr>
          <w:color w:val="000000"/>
          <w:lang w:val="en-US"/>
        </w:rPr>
      </w:pPr>
    </w:p>
    <w:p w14:paraId="7F00498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9EC85D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119AB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tesárske práce </w:t>
            </w:r>
          </w:p>
        </w:tc>
        <w:tc>
          <w:tcPr>
            <w:tcW w:w="1650" w:type="pct"/>
          </w:tcPr>
          <w:p w14:paraId="4368E38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D8130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0AD76D5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EBFAC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12EBF1F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9B47969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6EC296B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A2752E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276485A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A1D95AB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6DCE1A0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03A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530BCDA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2C870D1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E0BA1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CFCE2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</w:tcPr>
          <w:p w14:paraId="279E46B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F3D200E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6E856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036EF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9C49DD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48E0E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CC5A74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E8CC1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Odstraňovanie azbestu alebo materiálov obsahujúcich azbest zo stavieb pri búracích prácach, údržbárskych prácach, opravách a iných činnostiach: v exteriéroch bez súvisu s vnútornými priestormi budov, v ktorých nie je možné z technického hľadiska vytvoriť kontrolované pásmo s podtlakovým systémom. </w:t>
            </w:r>
          </w:p>
        </w:tc>
        <w:tc>
          <w:tcPr>
            <w:tcW w:w="1650" w:type="pct"/>
          </w:tcPr>
          <w:p w14:paraId="45E99353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AE22C2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902A23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78448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Pokrývačstvo </w:t>
            </w:r>
          </w:p>
        </w:tc>
        <w:tc>
          <w:tcPr>
            <w:tcW w:w="1650" w:type="pct"/>
          </w:tcPr>
          <w:p w14:paraId="44E96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5171E10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5C18612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2E8F0C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D68E4A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E5540B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7B8788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A04A88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14:paraId="7B57F0A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AF3E97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F23650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07D2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14:paraId="7CDD416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E7E8E8" w14:textId="77777777" w:rsidR="00FD0A9D" w:rsidRDefault="00FD0A9D">
      <w:pPr>
        <w:suppressAutoHyphens/>
        <w:rPr>
          <w:color w:val="000000"/>
          <w:lang w:val="en-US"/>
        </w:rPr>
      </w:pPr>
    </w:p>
    <w:p w14:paraId="2ADECF92" w14:textId="12E48B82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96799">
        <w:rPr>
          <w:color w:val="000000"/>
          <w:lang w:val="en-US"/>
        </w:rPr>
        <w:t>8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</w:t>
      </w:r>
      <w:r w:rsidR="005D0506">
        <w:rPr>
          <w:color w:val="000000"/>
          <w:lang w:val="en-US"/>
        </w:rPr>
        <w:t>0</w:t>
      </w:r>
    </w:p>
    <w:p w14:paraId="40CDCBDC" w14:textId="77777777" w:rsidR="00FD0A9D" w:rsidRDefault="00FD0A9D">
      <w:pPr>
        <w:suppressAutoHyphens/>
        <w:rPr>
          <w:color w:val="000000"/>
          <w:lang w:val="en-US"/>
        </w:rPr>
      </w:pPr>
    </w:p>
    <w:p w14:paraId="32129D2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22A52D" w14:textId="77777777" w:rsidR="00FD0A9D" w:rsidRDefault="00FD0A9D">
      <w:pPr>
        <w:suppressAutoHyphens/>
        <w:rPr>
          <w:color w:val="000000"/>
          <w:lang w:val="en-US"/>
        </w:rPr>
      </w:pPr>
    </w:p>
    <w:p w14:paraId="3F276CF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68B18DD" w14:textId="77777777" w:rsidR="00FD0A9D" w:rsidRDefault="00FD0A9D">
      <w:pPr>
        <w:suppressAutoHyphens/>
        <w:rPr>
          <w:color w:val="000000"/>
          <w:lang w:val="en-US"/>
        </w:rPr>
      </w:pPr>
    </w:p>
    <w:p w14:paraId="0145C2C9" w14:textId="5C853C6B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079C4">
        <w:rPr>
          <w:color w:val="000000"/>
          <w:lang w:val="en-US"/>
        </w:rPr>
        <w:t>2</w:t>
      </w:r>
      <w:r w:rsidR="00796799">
        <w:rPr>
          <w:color w:val="000000"/>
          <w:lang w:val="en-US"/>
        </w:rPr>
        <w:t>6.3.2024</w:t>
      </w:r>
    </w:p>
    <w:p w14:paraId="6C4E4D18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12F074C7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2DBCBA41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C421FC9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FCA497F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E72610F" w14:textId="77777777" w:rsidR="00FD0A9D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Jarko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14:paraId="250240B6" w14:textId="77777777" w:rsidR="005D0506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62794BCC" w14:textId="77777777" w:rsidR="00FD0A9D" w:rsidRDefault="00FD0A9D">
      <w:pPr>
        <w:suppressAutoHyphens/>
        <w:ind w:left="708"/>
        <w:rPr>
          <w:color w:val="000000"/>
          <w:lang w:val="en-US"/>
        </w:rPr>
      </w:pPr>
    </w:p>
    <w:p w14:paraId="625DCE7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3C680A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 xml:space="preserve">Peter </w:t>
      </w:r>
      <w:proofErr w:type="spellStart"/>
      <w:r w:rsidR="005D0506">
        <w:rPr>
          <w:color w:val="000000"/>
          <w:lang w:val="en-US"/>
        </w:rPr>
        <w:t>Jarko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423CD8" w14:textId="77777777" w:rsidR="005D0506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5524EA75" w14:textId="77777777" w:rsidR="00FD0A9D" w:rsidRDefault="00FD0A9D">
      <w:pPr>
        <w:suppressAutoHyphens/>
        <w:rPr>
          <w:color w:val="000000"/>
          <w:lang w:val="en-US"/>
        </w:rPr>
      </w:pPr>
    </w:p>
    <w:p w14:paraId="044368FE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91F8DA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A88F330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32E65DE4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AACCB6B" w14:textId="77777777" w:rsidR="00FD0A9D" w:rsidRDefault="00FD0A9D">
      <w:pPr>
        <w:suppressAutoHyphens/>
        <w:rPr>
          <w:color w:val="000000"/>
          <w:lang w:val="en-US"/>
        </w:rPr>
      </w:pPr>
    </w:p>
    <w:p w14:paraId="6204AEAC" w14:textId="77777777" w:rsidR="00FD0A9D" w:rsidRDefault="00FD0A9D">
      <w:pPr>
        <w:suppressAutoHyphens/>
        <w:rPr>
          <w:color w:val="000000"/>
          <w:lang w:val="en-US"/>
        </w:rPr>
      </w:pPr>
    </w:p>
    <w:p w14:paraId="68ADDE6A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13A71D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6A2EC73B" w14:textId="77777777" w:rsidR="00FD0A9D" w:rsidRDefault="00FD0A9D">
      <w:pPr>
        <w:suppressAutoHyphens/>
        <w:rPr>
          <w:color w:val="000000"/>
          <w:lang w:val="en-US"/>
        </w:rPr>
      </w:pPr>
    </w:p>
    <w:p w14:paraId="1F9E193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39692F" w14:textId="77777777" w:rsidR="00FD0A9D" w:rsidRDefault="00FD0A9D">
      <w:pPr>
        <w:suppressAutoHyphens/>
        <w:rPr>
          <w:color w:val="000000"/>
          <w:lang w:val="en-US"/>
        </w:rPr>
      </w:pPr>
    </w:p>
    <w:p w14:paraId="2884F7A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01CC73D" w14:textId="77777777" w:rsidR="00FD0A9D" w:rsidRDefault="00FD0A9D">
      <w:pPr>
        <w:suppressAutoHyphens/>
        <w:rPr>
          <w:color w:val="000000"/>
          <w:lang w:val="en-US"/>
        </w:rPr>
      </w:pPr>
    </w:p>
    <w:p w14:paraId="3B142A4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FA6CBB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E146B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623577" w14:textId="77777777" w:rsidR="00FD0A9D" w:rsidRDefault="00FD0A9D">
      <w:pPr>
        <w:suppressAutoHyphens/>
        <w:rPr>
          <w:color w:val="000000"/>
          <w:lang w:val="en-US"/>
        </w:rPr>
      </w:pPr>
    </w:p>
    <w:p w14:paraId="07A9FA6A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EF8625E" w14:textId="77777777"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39E269EB" w14:textId="54F14753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796799">
        <w:rPr>
          <w:color w:val="000000"/>
        </w:rPr>
        <w:t>99010</w:t>
      </w:r>
      <w:r>
        <w:rPr>
          <w:color w:val="000000"/>
          <w:lang w:val="en-US"/>
        </w:rPr>
        <w:t>,- €</w:t>
      </w:r>
    </w:p>
    <w:p w14:paraId="3E0637E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F9CA4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587EC3" w14:textId="77777777" w:rsidR="00FD0A9D" w:rsidRDefault="00FD0A9D">
      <w:pPr>
        <w:suppressAutoHyphens/>
        <w:rPr>
          <w:color w:val="000000"/>
          <w:lang w:val="en-US"/>
        </w:rPr>
      </w:pPr>
    </w:p>
    <w:p w14:paraId="6903AF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69A445" w14:textId="77777777" w:rsidR="00FD0A9D" w:rsidRDefault="00FD0A9D">
      <w:pPr>
        <w:suppressAutoHyphens/>
        <w:rPr>
          <w:color w:val="000000"/>
          <w:lang w:val="en-US"/>
        </w:rPr>
      </w:pPr>
    </w:p>
    <w:p w14:paraId="68CFCFD8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7657713" w14:textId="77777777" w:rsidR="00FD0A9D" w:rsidRDefault="00FD0A9D">
      <w:pPr>
        <w:suppressAutoHyphens/>
        <w:rPr>
          <w:color w:val="000000"/>
          <w:lang w:val="en-US"/>
        </w:rPr>
      </w:pPr>
    </w:p>
    <w:p w14:paraId="5A95D31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CF11BC" w14:textId="77777777" w:rsidR="00FD0A9D" w:rsidRDefault="00FD0A9D">
      <w:pPr>
        <w:suppressAutoHyphens/>
        <w:rPr>
          <w:color w:val="000000"/>
          <w:lang w:val="en-US"/>
        </w:rPr>
      </w:pPr>
    </w:p>
    <w:p w14:paraId="62E83BFA" w14:textId="47E444B6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96799">
        <w:rPr>
          <w:color w:val="000000"/>
        </w:rPr>
        <w:t>124595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€</w:t>
      </w:r>
    </w:p>
    <w:p w14:paraId="0251C821" w14:textId="77777777" w:rsidR="00FD0A9D" w:rsidRDefault="00FD0A9D">
      <w:pPr>
        <w:suppressAutoHyphens/>
        <w:rPr>
          <w:color w:val="000000"/>
          <w:lang w:val="en-US"/>
        </w:rPr>
      </w:pPr>
    </w:p>
    <w:p w14:paraId="1677597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BAF8B36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87C7FD2" w14:textId="77777777"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B404FA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6D3D0552" w14:textId="77777777" w:rsidR="00FD0A9D" w:rsidRDefault="00FD0A9D">
      <w:pPr>
        <w:suppressAutoHyphens/>
        <w:rPr>
          <w:color w:val="000000"/>
          <w:lang w:val="en-US"/>
        </w:rPr>
      </w:pPr>
    </w:p>
    <w:p w14:paraId="59020F9A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D0506">
        <w:rPr>
          <w:color w:val="000000"/>
          <w:lang w:val="en-US"/>
        </w:rPr>
        <w:t>nerozdelený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zisk</w:t>
      </w:r>
      <w:proofErr w:type="spellEnd"/>
    </w:p>
    <w:p w14:paraId="3F1D67AE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14:paraId="661F44CB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89EFDA1" w14:textId="77777777" w:rsidR="00FD0A9D" w:rsidRDefault="00FD0A9D">
      <w:pPr>
        <w:suppressAutoHyphens/>
        <w:rPr>
          <w:color w:val="000000"/>
          <w:lang w:val="en-US"/>
        </w:rPr>
      </w:pPr>
    </w:p>
    <w:p w14:paraId="6674FA2E" w14:textId="77777777"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AE97BF" w14:textId="77777777" w:rsidR="00FD0A9D" w:rsidRDefault="00FD0A9D">
      <w:pPr>
        <w:suppressAutoHyphens/>
        <w:rPr>
          <w:color w:val="000000"/>
          <w:lang w:val="en-US"/>
        </w:rPr>
      </w:pPr>
    </w:p>
    <w:p w14:paraId="3500367B" w14:textId="37C0DE54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796799">
        <w:rPr>
          <w:color w:val="000000"/>
          <w:lang w:val="en-US"/>
        </w:rPr>
        <w:t>144952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14:paraId="6436DA15" w14:textId="77777777" w:rsidR="00FD0A9D" w:rsidRDefault="00FD0A9D">
      <w:pPr>
        <w:suppressAutoHyphens/>
        <w:rPr>
          <w:color w:val="000000"/>
          <w:lang w:val="en-US"/>
        </w:rPr>
      </w:pPr>
    </w:p>
    <w:p w14:paraId="275949D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71D03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44E6A8F" w14:textId="77777777" w:rsidR="00FD0A9D" w:rsidRDefault="00FD0A9D">
      <w:pPr>
        <w:rPr>
          <w:lang w:val="en-US"/>
        </w:rPr>
      </w:pPr>
    </w:p>
    <w:p w14:paraId="5F5AC4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383E6497" w14:textId="67259C5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796799">
        <w:rPr>
          <w:color w:val="000000"/>
          <w:lang w:val="en-US"/>
        </w:rPr>
        <w:t>798857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A294C97" w14:textId="4881C3F7" w:rsidR="00F079C4" w:rsidRDefault="0079679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Tovar – 307168</w:t>
      </w:r>
      <w:proofErr w:type="gramStart"/>
      <w:r w:rsidR="00F079C4">
        <w:rPr>
          <w:color w:val="000000"/>
          <w:lang w:val="en-US"/>
        </w:rPr>
        <w:t>,-</w:t>
      </w:r>
      <w:proofErr w:type="gramEnd"/>
      <w:r w:rsidR="00F079C4">
        <w:rPr>
          <w:color w:val="000000"/>
          <w:lang w:val="en-US"/>
        </w:rPr>
        <w:t xml:space="preserve"> €</w:t>
      </w:r>
    </w:p>
    <w:p w14:paraId="4CA5D1B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6A4F2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96BCC42" w14:textId="77777777" w:rsidR="00FD0A9D" w:rsidRDefault="00FD0A9D">
      <w:pPr>
        <w:suppressAutoHyphens/>
        <w:rPr>
          <w:color w:val="000000"/>
          <w:lang w:val="en-US"/>
        </w:rPr>
      </w:pPr>
    </w:p>
    <w:p w14:paraId="1787DD3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23D52C7" w14:textId="77777777" w:rsidR="00FD0A9D" w:rsidRDefault="00FD0A9D">
      <w:pPr>
        <w:suppressAutoHyphens/>
        <w:rPr>
          <w:color w:val="000000"/>
          <w:lang w:val="en-US"/>
        </w:rPr>
      </w:pPr>
    </w:p>
    <w:p w14:paraId="159D7C0E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5ACDDCE" w14:textId="77777777" w:rsidR="00FD0A9D" w:rsidRDefault="00FD0A9D">
      <w:pPr>
        <w:suppressAutoHyphens/>
        <w:rPr>
          <w:color w:val="000000"/>
          <w:lang w:val="en-US"/>
        </w:rPr>
      </w:pPr>
    </w:p>
    <w:p w14:paraId="63C614EE" w14:textId="77777777"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1DDA48" w14:textId="77777777" w:rsidR="00FD0A9D" w:rsidRDefault="00FD0A9D">
      <w:pPr>
        <w:rPr>
          <w:lang w:val="en-US"/>
        </w:rPr>
      </w:pPr>
    </w:p>
    <w:p w14:paraId="314BE49C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78DF017" w14:textId="7BD96BFF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796799">
        <w:rPr>
          <w:color w:val="000000"/>
          <w:lang w:val="en-US"/>
        </w:rPr>
        <w:t>304484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B407DC5" w14:textId="79E413D9" w:rsidR="00FD0A9D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796799">
        <w:rPr>
          <w:color w:val="000000"/>
          <w:lang w:val="en-US"/>
        </w:rPr>
        <w:t>513846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14:paraId="00803A64" w14:textId="3680A299" w:rsidR="00F079C4" w:rsidRDefault="0079679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Tovar – 196037</w:t>
      </w:r>
      <w:proofErr w:type="gramStart"/>
      <w:r w:rsidR="00F079C4">
        <w:rPr>
          <w:color w:val="000000"/>
          <w:lang w:val="en-US"/>
        </w:rPr>
        <w:t>,-</w:t>
      </w:r>
      <w:proofErr w:type="gramEnd"/>
      <w:r w:rsidR="00F079C4">
        <w:rPr>
          <w:color w:val="000000"/>
          <w:lang w:val="en-US"/>
        </w:rPr>
        <w:t xml:space="preserve"> €</w:t>
      </w:r>
    </w:p>
    <w:p w14:paraId="6425B91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63BA9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9EF4CD7" w14:textId="77777777" w:rsidR="00FD0A9D" w:rsidRDefault="00FD0A9D">
      <w:pPr>
        <w:suppressAutoHyphens/>
        <w:rPr>
          <w:color w:val="000000"/>
          <w:lang w:val="en-US"/>
        </w:rPr>
      </w:pPr>
    </w:p>
    <w:p w14:paraId="3C637C4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FA32454" w14:textId="77777777" w:rsidR="00FD0A9D" w:rsidRDefault="00FD0A9D">
      <w:pPr>
        <w:rPr>
          <w:lang w:val="en-US"/>
        </w:rPr>
      </w:pPr>
    </w:p>
    <w:p w14:paraId="40B58C5F" w14:textId="65511426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03970">
        <w:rPr>
          <w:color w:val="000000"/>
          <w:lang w:val="en-US"/>
        </w:rPr>
        <w:t>2</w:t>
      </w:r>
      <w:r w:rsidR="0079679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uhradená</w:t>
      </w:r>
      <w:proofErr w:type="spellEnd"/>
    </w:p>
    <w:p w14:paraId="0FD6FAE5" w14:textId="77777777" w:rsidR="00FD0A9D" w:rsidRDefault="00FD0A9D">
      <w:pPr>
        <w:suppressAutoHyphens/>
        <w:rPr>
          <w:color w:val="000000"/>
          <w:lang w:val="en-US"/>
        </w:rPr>
      </w:pPr>
    </w:p>
    <w:p w14:paraId="4563E9A0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5066F13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2DFFE7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32483D" w14:textId="77777777" w:rsidR="00FD0A9D" w:rsidRDefault="00FD0A9D">
      <w:pPr>
        <w:suppressAutoHyphens/>
        <w:rPr>
          <w:color w:val="000000"/>
          <w:lang w:val="en-US"/>
        </w:rPr>
      </w:pPr>
    </w:p>
    <w:p w14:paraId="320A35AA" w14:textId="77777777" w:rsidR="00FD0A9D" w:rsidRDefault="00FD0A9D">
      <w:pPr>
        <w:suppressAutoHyphens/>
        <w:rPr>
          <w:color w:val="000000"/>
          <w:lang w:val="en-US"/>
        </w:rPr>
      </w:pPr>
    </w:p>
    <w:p w14:paraId="4CB97BA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2C94E53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CE7069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BB5712" w14:textId="77777777" w:rsidR="00FD0A9D" w:rsidRDefault="00FD0A9D">
      <w:pPr>
        <w:rPr>
          <w:lang w:val="en-US"/>
        </w:rPr>
      </w:pPr>
    </w:p>
    <w:p w14:paraId="07081FB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DB6531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69EE430" w14:textId="77777777"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14:paraId="08A4D3D1" w14:textId="77777777"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365EAC4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902FD59" w14:textId="77777777" w:rsidR="00FD0A9D" w:rsidRDefault="00FD0A9D">
      <w:pPr>
        <w:suppressAutoHyphens/>
        <w:rPr>
          <w:color w:val="000000"/>
          <w:lang w:val="en-US"/>
        </w:rPr>
      </w:pPr>
    </w:p>
    <w:p w14:paraId="32BE20F7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303713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61AD10C" w14:textId="77777777" w:rsidR="00FD0A9D" w:rsidRDefault="00FD0A9D">
      <w:pPr>
        <w:suppressAutoHyphens/>
        <w:rPr>
          <w:color w:val="000000"/>
          <w:lang w:val="en-US"/>
        </w:rPr>
      </w:pPr>
    </w:p>
    <w:p w14:paraId="7DD2AE8B" w14:textId="77777777" w:rsidR="00FD0A9D" w:rsidRDefault="00FD0A9D">
      <w:pPr>
        <w:suppressAutoHyphens/>
        <w:rPr>
          <w:color w:val="000000"/>
          <w:lang w:val="en-US"/>
        </w:rPr>
      </w:pPr>
    </w:p>
    <w:p w14:paraId="167F0E00" w14:textId="77777777" w:rsidR="00FD0A9D" w:rsidRDefault="00FD0A9D">
      <w:pPr>
        <w:suppressAutoHyphens/>
        <w:rPr>
          <w:color w:val="000000"/>
          <w:lang w:val="en-US"/>
        </w:rPr>
      </w:pPr>
    </w:p>
    <w:p w14:paraId="2348C116" w14:textId="77777777" w:rsidR="00FD0A9D" w:rsidRDefault="00FD0A9D">
      <w:pPr>
        <w:suppressAutoHyphens/>
        <w:rPr>
          <w:color w:val="000000"/>
          <w:lang w:val="en-US"/>
        </w:rPr>
      </w:pPr>
    </w:p>
    <w:p w14:paraId="39242D7A" w14:textId="2D42DC5E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03970">
        <w:rPr>
          <w:color w:val="000000"/>
          <w:lang w:val="en-US"/>
        </w:rPr>
        <w:t>2</w:t>
      </w:r>
      <w:r w:rsidR="00796799">
        <w:rPr>
          <w:color w:val="000000"/>
          <w:lang w:val="en-US"/>
        </w:rPr>
        <w:t>1</w:t>
      </w:r>
      <w:r>
        <w:rPr>
          <w:color w:val="000000"/>
        </w:rPr>
        <w:t xml:space="preserve">. </w:t>
      </w:r>
      <w:r w:rsidR="00796799">
        <w:rPr>
          <w:color w:val="000000"/>
        </w:rPr>
        <w:t>februára</w:t>
      </w:r>
      <w:r w:rsidR="008E1B12">
        <w:rPr>
          <w:color w:val="000000"/>
        </w:rPr>
        <w:t xml:space="preserve"> 202</w:t>
      </w:r>
      <w:r w:rsidR="00796799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BF17BE9" w14:textId="77777777"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71849"/>
    <w:rsid w:val="005D0506"/>
    <w:rsid w:val="00796799"/>
    <w:rsid w:val="008E1B12"/>
    <w:rsid w:val="009404F7"/>
    <w:rsid w:val="00BC14BF"/>
    <w:rsid w:val="00F03970"/>
    <w:rsid w:val="00F079C4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A7F9"/>
  <w15:chartTrackingRefBased/>
  <w15:docId w15:val="{F7D4CB6C-9664-4897-9E13-DE50DA39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2021-03-22T19:10:00Z</dcterms:created>
  <dcterms:modified xsi:type="dcterms:W3CDTF">2025-02-23T14:35:00Z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