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30BB0" w14:textId="5393C5E5" w:rsidR="00863156" w:rsidRPr="00863156" w:rsidRDefault="00863156" w:rsidP="008631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863156">
        <w:rPr>
          <w:rFonts w:ascii="Arial" w:hAnsi="Arial" w:cs="Arial"/>
          <w:sz w:val="28"/>
          <w:szCs w:val="28"/>
        </w:rPr>
        <w:t xml:space="preserve">Poznámky Úč MÚJ 3-01   </w:t>
      </w:r>
      <w:r w:rsidR="00E647EC">
        <w:rPr>
          <w:rFonts w:ascii="Arial" w:hAnsi="Arial" w:cs="Arial"/>
          <w:sz w:val="28"/>
          <w:szCs w:val="28"/>
        </w:rPr>
        <w:tab/>
      </w:r>
      <w:r w:rsidR="00E647EC">
        <w:rPr>
          <w:rFonts w:ascii="Arial" w:hAnsi="Arial" w:cs="Arial"/>
          <w:sz w:val="28"/>
          <w:szCs w:val="28"/>
        </w:rPr>
        <w:tab/>
      </w:r>
      <w:r w:rsidR="00E647EC">
        <w:rPr>
          <w:rFonts w:ascii="Arial" w:hAnsi="Arial" w:cs="Arial"/>
          <w:sz w:val="28"/>
          <w:szCs w:val="28"/>
        </w:rPr>
        <w:tab/>
      </w:r>
      <w:r w:rsidR="00E647EC">
        <w:rPr>
          <w:rFonts w:ascii="Arial" w:hAnsi="Arial" w:cs="Arial"/>
          <w:sz w:val="28"/>
          <w:szCs w:val="28"/>
        </w:rPr>
        <w:tab/>
      </w:r>
      <w:r w:rsidR="00E647EC">
        <w:rPr>
          <w:rFonts w:ascii="Arial" w:hAnsi="Arial" w:cs="Arial"/>
          <w:sz w:val="28"/>
          <w:szCs w:val="28"/>
        </w:rPr>
        <w:tab/>
      </w:r>
      <w:r w:rsidR="00E647EC">
        <w:rPr>
          <w:rFonts w:ascii="Arial" w:hAnsi="Arial" w:cs="Arial"/>
          <w:sz w:val="28"/>
          <w:szCs w:val="28"/>
        </w:rPr>
        <w:tab/>
        <w:t xml:space="preserve">  k 31.12.202</w:t>
      </w:r>
      <w:r w:rsidR="00771F4C">
        <w:rPr>
          <w:rFonts w:ascii="Arial" w:hAnsi="Arial" w:cs="Arial"/>
          <w:sz w:val="28"/>
          <w:szCs w:val="28"/>
        </w:rPr>
        <w:t>4</w:t>
      </w:r>
    </w:p>
    <w:p w14:paraId="18207FBA" w14:textId="7F982A66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B9F90CE" w14:textId="77777777" w:rsidR="007B05B2" w:rsidRDefault="007B05B2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60838FCD" w14:textId="77777777" w:rsidR="00863156" w:rsidRP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F2A4666" w14:textId="79B657C1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  <w:r w:rsidR="00E647EC">
        <w:rPr>
          <w:rFonts w:ascii="Arial,Bold" w:hAnsi="Arial,Bold" w:cs="Arial,Bold"/>
          <w:b/>
          <w:bCs/>
          <w:sz w:val="24"/>
          <w:szCs w:val="24"/>
        </w:rPr>
        <w:t xml:space="preserve"> </w:t>
      </w:r>
    </w:p>
    <w:p w14:paraId="7CD28193" w14:textId="5BDA141D" w:rsidR="00517BED" w:rsidRDefault="00863156" w:rsidP="00517B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863156">
        <w:rPr>
          <w:rFonts w:ascii="Arial" w:hAnsi="Arial" w:cs="Arial"/>
          <w:sz w:val="24"/>
          <w:szCs w:val="24"/>
        </w:rPr>
        <w:t xml:space="preserve">(1) </w:t>
      </w:r>
      <w:r w:rsidR="00AB198B">
        <w:rPr>
          <w:rFonts w:ascii="Arial" w:hAnsi="Arial" w:cs="Arial"/>
          <w:sz w:val="24"/>
          <w:szCs w:val="24"/>
        </w:rPr>
        <w:t>Názov právnickej osoby a jej sídlo</w:t>
      </w:r>
      <w:r w:rsidRPr="00863156">
        <w:rPr>
          <w:rFonts w:ascii="Arial" w:hAnsi="Arial" w:cs="Arial"/>
          <w:sz w:val="24"/>
          <w:szCs w:val="24"/>
        </w:rPr>
        <w:t>:</w:t>
      </w:r>
      <w:r w:rsidR="00E647EC">
        <w:rPr>
          <w:rFonts w:ascii="Arial" w:hAnsi="Arial" w:cs="Arial"/>
          <w:sz w:val="24"/>
          <w:szCs w:val="24"/>
        </w:rPr>
        <w:t xml:space="preserve">  </w:t>
      </w:r>
    </w:p>
    <w:p w14:paraId="730AE252" w14:textId="0247587F" w:rsidR="00517BED" w:rsidRDefault="00517BED" w:rsidP="00517B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812047">
        <w:rPr>
          <w:rFonts w:ascii="Arial" w:hAnsi="Arial" w:cs="Arial"/>
          <w:sz w:val="24"/>
          <w:szCs w:val="24"/>
        </w:rPr>
        <w:t xml:space="preserve">Lucky Hry </w:t>
      </w:r>
      <w:r w:rsidR="00092C87" w:rsidRPr="00092C87">
        <w:rPr>
          <w:rFonts w:ascii="Arial" w:hAnsi="Arial" w:cs="Arial"/>
          <w:sz w:val="24"/>
          <w:szCs w:val="24"/>
        </w:rPr>
        <w:t>s.r.o.</w:t>
      </w:r>
    </w:p>
    <w:p w14:paraId="36CACEA2" w14:textId="5E0AFBF3" w:rsidR="00AB198B" w:rsidRDefault="00517BED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E647EC">
        <w:rPr>
          <w:rFonts w:ascii="Arial" w:hAnsi="Arial" w:cs="Arial"/>
          <w:sz w:val="24"/>
          <w:szCs w:val="24"/>
        </w:rPr>
        <w:t>s</w:t>
      </w:r>
      <w:r w:rsidR="00863156" w:rsidRPr="00863156">
        <w:rPr>
          <w:rFonts w:ascii="Arial" w:hAnsi="Arial" w:cs="Arial"/>
          <w:sz w:val="24"/>
          <w:szCs w:val="24"/>
        </w:rPr>
        <w:t xml:space="preserve">ídlo: </w:t>
      </w:r>
      <w:r w:rsidR="00812047">
        <w:rPr>
          <w:rFonts w:ascii="Arial" w:hAnsi="Arial" w:cs="Arial"/>
          <w:sz w:val="24"/>
          <w:szCs w:val="24"/>
        </w:rPr>
        <w:t>Haanova 2601/46A</w:t>
      </w:r>
      <w:r w:rsidR="00092C87">
        <w:rPr>
          <w:rFonts w:ascii="Arial" w:hAnsi="Arial" w:cs="Arial"/>
          <w:sz w:val="24"/>
          <w:szCs w:val="24"/>
        </w:rPr>
        <w:t>, 8</w:t>
      </w:r>
      <w:r w:rsidR="00812047">
        <w:rPr>
          <w:rFonts w:ascii="Arial" w:hAnsi="Arial" w:cs="Arial"/>
          <w:sz w:val="24"/>
          <w:szCs w:val="24"/>
        </w:rPr>
        <w:t>5</w:t>
      </w:r>
      <w:r w:rsidR="00092C87">
        <w:rPr>
          <w:rFonts w:ascii="Arial" w:hAnsi="Arial" w:cs="Arial"/>
          <w:sz w:val="24"/>
          <w:szCs w:val="24"/>
        </w:rPr>
        <w:t>1 0</w:t>
      </w:r>
      <w:r w:rsidR="00812047">
        <w:rPr>
          <w:rFonts w:ascii="Arial" w:hAnsi="Arial" w:cs="Arial"/>
          <w:sz w:val="24"/>
          <w:szCs w:val="24"/>
        </w:rPr>
        <w:t>4</w:t>
      </w:r>
      <w:r w:rsidR="007B05B2">
        <w:rPr>
          <w:rFonts w:ascii="Arial" w:hAnsi="Arial" w:cs="Arial"/>
          <w:sz w:val="24"/>
          <w:szCs w:val="24"/>
        </w:rPr>
        <w:t xml:space="preserve"> </w:t>
      </w:r>
      <w:r w:rsidR="00863156" w:rsidRPr="00863156">
        <w:rPr>
          <w:rFonts w:ascii="Arial" w:hAnsi="Arial" w:cs="Arial"/>
          <w:sz w:val="24"/>
          <w:szCs w:val="24"/>
        </w:rPr>
        <w:t xml:space="preserve"> Bratislava</w:t>
      </w:r>
    </w:p>
    <w:p w14:paraId="29F0E7B9" w14:textId="54EBF633" w:rsidR="008B24DA" w:rsidRDefault="008B24DA" w:rsidP="008B24DA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D</w:t>
      </w:r>
      <w:r w:rsidRPr="00863156">
        <w:rPr>
          <w:rFonts w:ascii="Arial" w:hAnsi="Arial" w:cs="Arial"/>
          <w:sz w:val="24"/>
          <w:szCs w:val="24"/>
        </w:rPr>
        <w:t>IČ</w:t>
      </w:r>
      <w:r>
        <w:rPr>
          <w:rFonts w:ascii="Arial" w:hAnsi="Arial" w:cs="Arial"/>
          <w:sz w:val="24"/>
          <w:szCs w:val="24"/>
        </w:rPr>
        <w:t>:</w:t>
      </w:r>
      <w:r w:rsidRPr="00863156">
        <w:rPr>
          <w:rFonts w:ascii="Arial" w:hAnsi="Arial" w:cs="Arial"/>
          <w:sz w:val="24"/>
          <w:szCs w:val="24"/>
        </w:rPr>
        <w:t xml:space="preserve"> </w:t>
      </w:r>
      <w:r w:rsidRPr="00092C87">
        <w:rPr>
          <w:rFonts w:ascii="Arial" w:hAnsi="Arial" w:cs="Arial"/>
          <w:sz w:val="24"/>
          <w:szCs w:val="24"/>
        </w:rPr>
        <w:t>2</w:t>
      </w:r>
      <w:r w:rsidR="00812047">
        <w:rPr>
          <w:rFonts w:ascii="Arial" w:hAnsi="Arial" w:cs="Arial"/>
          <w:sz w:val="24"/>
          <w:szCs w:val="24"/>
        </w:rPr>
        <w:t xml:space="preserve">023891122 </w:t>
      </w:r>
      <w:r>
        <w:rPr>
          <w:rFonts w:ascii="Arial" w:hAnsi="Arial" w:cs="Arial"/>
          <w:sz w:val="24"/>
          <w:szCs w:val="24"/>
        </w:rPr>
        <w:t xml:space="preserve">     </w:t>
      </w:r>
      <w:r w:rsidRPr="00863156">
        <w:rPr>
          <w:rFonts w:ascii="Arial" w:hAnsi="Arial" w:cs="Arial"/>
          <w:sz w:val="24"/>
          <w:szCs w:val="24"/>
        </w:rPr>
        <w:t>IČO</w:t>
      </w:r>
      <w:r>
        <w:rPr>
          <w:rFonts w:ascii="Arial" w:hAnsi="Arial" w:cs="Arial"/>
          <w:sz w:val="24"/>
          <w:szCs w:val="24"/>
        </w:rPr>
        <w:t>:</w:t>
      </w:r>
      <w:r w:rsidRPr="00863156">
        <w:rPr>
          <w:rFonts w:ascii="Arial" w:hAnsi="Arial" w:cs="Arial"/>
          <w:sz w:val="24"/>
          <w:szCs w:val="24"/>
        </w:rPr>
        <w:t xml:space="preserve"> </w:t>
      </w:r>
      <w:r w:rsidR="009D2E60">
        <w:rPr>
          <w:rFonts w:ascii="Arial" w:hAnsi="Arial" w:cs="Arial"/>
          <w:sz w:val="24"/>
          <w:szCs w:val="24"/>
        </w:rPr>
        <w:t>4</w:t>
      </w:r>
      <w:r w:rsidR="00812047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 </w:t>
      </w:r>
      <w:r w:rsidR="00812047">
        <w:rPr>
          <w:rFonts w:ascii="Arial" w:hAnsi="Arial" w:cs="Arial"/>
          <w:sz w:val="24"/>
          <w:szCs w:val="24"/>
        </w:rPr>
        <w:t>465</w:t>
      </w:r>
      <w:r>
        <w:rPr>
          <w:rFonts w:ascii="Arial" w:hAnsi="Arial" w:cs="Arial"/>
          <w:sz w:val="24"/>
          <w:szCs w:val="24"/>
        </w:rPr>
        <w:t xml:space="preserve"> </w:t>
      </w:r>
      <w:r w:rsidR="00812047">
        <w:rPr>
          <w:rFonts w:ascii="Arial" w:hAnsi="Arial" w:cs="Arial"/>
          <w:sz w:val="24"/>
          <w:szCs w:val="24"/>
        </w:rPr>
        <w:t>841</w:t>
      </w:r>
      <w:r>
        <w:rPr>
          <w:rFonts w:ascii="Arial" w:hAnsi="Arial" w:cs="Arial"/>
          <w:sz w:val="24"/>
          <w:szCs w:val="24"/>
        </w:rPr>
        <w:t xml:space="preserve">   </w:t>
      </w:r>
    </w:p>
    <w:p w14:paraId="73E81816" w14:textId="77777777" w:rsidR="008B24DA" w:rsidRDefault="008B24DA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C556F1" w14:textId="294E2AC0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863156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2</w:t>
      </w:r>
      <w:r w:rsidRPr="00863156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 xml:space="preserve">Údaje o konsolidovanom celku: účtovná jednotka nerobí konsolidáciu </w:t>
      </w:r>
    </w:p>
    <w:p w14:paraId="28B72AE5" w14:textId="66B2E45F" w:rsidR="00863156" w:rsidRDefault="00863156" w:rsidP="00AB198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863156">
        <w:rPr>
          <w:rFonts w:ascii="Arial" w:hAnsi="Arial" w:cs="Arial"/>
          <w:sz w:val="24"/>
          <w:szCs w:val="24"/>
        </w:rPr>
        <w:t xml:space="preserve">(3) Priemerný počet zamestnancov: </w:t>
      </w:r>
      <w:r w:rsidR="00812047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 </w:t>
      </w:r>
    </w:p>
    <w:p w14:paraId="262EF58D" w14:textId="77777777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7F611BED" w14:textId="77777777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14:paraId="00CF995C" w14:textId="77777777" w:rsidR="00AB198B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863156">
        <w:rPr>
          <w:rFonts w:ascii="Arial" w:hAnsi="Arial" w:cs="Arial"/>
          <w:sz w:val="24"/>
          <w:szCs w:val="24"/>
        </w:rPr>
        <w:t xml:space="preserve">(1) Účtovná závierka je zostavená za splnenia predpokladu, že účtovná jednotka </w:t>
      </w:r>
      <w:r w:rsidR="00AB198B">
        <w:rPr>
          <w:rFonts w:ascii="Arial" w:hAnsi="Arial" w:cs="Arial"/>
          <w:sz w:val="24"/>
          <w:szCs w:val="24"/>
        </w:rPr>
        <w:t xml:space="preserve"> </w:t>
      </w:r>
    </w:p>
    <w:p w14:paraId="0901367D" w14:textId="6C3928EC" w:rsidR="00863156" w:rsidRPr="00863156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63156" w:rsidRPr="00863156">
        <w:rPr>
          <w:rFonts w:ascii="Arial" w:hAnsi="Arial" w:cs="Arial"/>
          <w:sz w:val="24"/>
          <w:szCs w:val="24"/>
        </w:rPr>
        <w:t xml:space="preserve">bude nepretržite pokračovať vo svojej činnosti: Áno </w:t>
      </w:r>
    </w:p>
    <w:p w14:paraId="46268F4C" w14:textId="77777777" w:rsidR="00863156" w:rsidRP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E9421DF" w14:textId="52957980" w:rsidR="00863156" w:rsidRPr="00AB198B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sz w:val="24"/>
          <w:szCs w:val="24"/>
        </w:rPr>
      </w:pPr>
      <w:r w:rsidRPr="00AB198B">
        <w:rPr>
          <w:rFonts w:ascii="Arial,Bold" w:hAnsi="Arial,Bold" w:cs="Arial,Bold"/>
          <w:sz w:val="24"/>
          <w:szCs w:val="24"/>
        </w:rPr>
        <w:t>(2) Spôsob oceňovania jednotlivých položiek majetku a</w:t>
      </w:r>
      <w:r w:rsidR="008B24DA">
        <w:rPr>
          <w:rFonts w:ascii="Arial,Bold" w:hAnsi="Arial,Bold" w:cs="Arial,Bold"/>
          <w:sz w:val="24"/>
          <w:szCs w:val="24"/>
        </w:rPr>
        <w:t> </w:t>
      </w:r>
      <w:r w:rsidRPr="00AB198B">
        <w:rPr>
          <w:rFonts w:ascii="Arial,Bold" w:hAnsi="Arial,Bold" w:cs="Arial,Bold"/>
          <w:sz w:val="24"/>
          <w:szCs w:val="24"/>
        </w:rPr>
        <w:t>záväzkov</w:t>
      </w:r>
      <w:r w:rsidR="008B24DA">
        <w:rPr>
          <w:rFonts w:ascii="Arial,Bold" w:hAnsi="Arial,Bold" w:cs="Arial,Bold"/>
          <w:sz w:val="24"/>
          <w:szCs w:val="24"/>
        </w:rPr>
        <w:t>:</w:t>
      </w:r>
    </w:p>
    <w:p w14:paraId="0E8CC5D7" w14:textId="77777777" w:rsidR="00863156" w:rsidRP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EF7137E" w14:textId="51F3A10B" w:rsidR="00863156" w:rsidRPr="00F97C83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u w:val="single"/>
        </w:rPr>
      </w:pPr>
      <w:r w:rsidRPr="00F97C83">
        <w:rPr>
          <w:rFonts w:ascii="Arial,Bold" w:hAnsi="Arial,Bold" w:cs="Arial,Bold"/>
          <w:b/>
          <w:bCs/>
          <w:u w:val="single"/>
        </w:rPr>
        <w:t xml:space="preserve">Popis položky </w:t>
      </w:r>
      <w:r w:rsidRPr="00F97C83">
        <w:rPr>
          <w:rFonts w:ascii="Arial,Bold" w:hAnsi="Arial,Bold" w:cs="Arial,Bold"/>
          <w:b/>
          <w:bCs/>
          <w:u w:val="single"/>
        </w:rPr>
        <w:tab/>
      </w:r>
      <w:r w:rsidRPr="00F97C83">
        <w:rPr>
          <w:rFonts w:ascii="Arial,Bold" w:hAnsi="Arial,Bold" w:cs="Arial,Bold"/>
          <w:b/>
          <w:bCs/>
          <w:u w:val="single"/>
        </w:rPr>
        <w:tab/>
      </w:r>
      <w:r w:rsidRPr="00F97C83">
        <w:rPr>
          <w:rFonts w:ascii="Arial,Bold" w:hAnsi="Arial,Bold" w:cs="Arial,Bold"/>
          <w:b/>
          <w:bCs/>
          <w:u w:val="single"/>
        </w:rPr>
        <w:tab/>
      </w:r>
      <w:r w:rsidR="00F97C83" w:rsidRPr="00F97C83">
        <w:rPr>
          <w:rFonts w:ascii="Arial,Bold" w:hAnsi="Arial,Bold" w:cs="Arial,Bold"/>
          <w:b/>
          <w:bCs/>
          <w:u w:val="single"/>
        </w:rPr>
        <w:tab/>
      </w:r>
      <w:r w:rsidRPr="00F97C83">
        <w:rPr>
          <w:rFonts w:ascii="Arial,Bold" w:hAnsi="Arial,Bold" w:cs="Arial,Bold"/>
          <w:b/>
          <w:bCs/>
          <w:u w:val="single"/>
        </w:rPr>
        <w:t xml:space="preserve">Ocenenie </w:t>
      </w:r>
      <w:r w:rsidRPr="00F97C83">
        <w:rPr>
          <w:rFonts w:ascii="Arial,Bold" w:hAnsi="Arial,Bold" w:cs="Arial,Bold"/>
          <w:b/>
          <w:bCs/>
          <w:u w:val="single"/>
        </w:rPr>
        <w:tab/>
        <w:t xml:space="preserve">    </w:t>
      </w:r>
      <w:r w:rsidR="00F97C83" w:rsidRPr="00F97C83">
        <w:rPr>
          <w:rFonts w:ascii="Arial,Bold" w:hAnsi="Arial,Bold" w:cs="Arial,Bold"/>
          <w:b/>
          <w:bCs/>
          <w:u w:val="single"/>
        </w:rPr>
        <w:tab/>
        <w:t xml:space="preserve">        </w:t>
      </w:r>
      <w:r w:rsidRPr="00F97C83">
        <w:rPr>
          <w:rFonts w:ascii="Arial,Bold" w:hAnsi="Arial,Bold" w:cs="Arial,Bold"/>
          <w:b/>
          <w:bCs/>
          <w:u w:val="single"/>
        </w:rPr>
        <w:t>Poznámka</w:t>
      </w:r>
      <w:r w:rsidR="00F97C83">
        <w:rPr>
          <w:rFonts w:ascii="Arial,Bold" w:hAnsi="Arial,Bold" w:cs="Arial,Bold"/>
          <w:b/>
          <w:bCs/>
          <w:u w:val="single"/>
        </w:rPr>
        <w:t xml:space="preserve">     .</w:t>
      </w:r>
    </w:p>
    <w:p w14:paraId="2D1560D7" w14:textId="2786C5F6" w:rsidR="00AB198B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Dlhodobý nehm., hmotný</w:t>
      </w:r>
    </w:p>
    <w:p w14:paraId="735192B5" w14:textId="6AE94A30" w:rsidR="00812047" w:rsidRDefault="00AB198B" w:rsidP="0081204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 finančný majetok</w:t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OC + clo + prepravné</w:t>
      </w:r>
      <w:r w:rsidR="00812047" w:rsidRPr="00812047">
        <w:rPr>
          <w:rFonts w:ascii="Arial" w:hAnsi="Arial" w:cs="Arial"/>
          <w:sz w:val="24"/>
          <w:szCs w:val="24"/>
        </w:rPr>
        <w:t xml:space="preserve"> </w:t>
      </w:r>
      <w:r w:rsidR="00812047">
        <w:rPr>
          <w:rFonts w:ascii="Arial" w:hAnsi="Arial" w:cs="Arial"/>
          <w:sz w:val="24"/>
          <w:szCs w:val="24"/>
        </w:rPr>
        <w:tab/>
        <w:t xml:space="preserve">      </w:t>
      </w:r>
      <w:r w:rsidR="00812047">
        <w:rPr>
          <w:rFonts w:ascii="Arial" w:hAnsi="Arial" w:cs="Arial"/>
          <w:sz w:val="24"/>
          <w:szCs w:val="24"/>
        </w:rPr>
        <w:t>neevidujeme</w:t>
      </w:r>
    </w:p>
    <w:p w14:paraId="1106F45E" w14:textId="35B6E01C" w:rsidR="00AB198B" w:rsidRDefault="00AB198B" w:rsidP="00AB198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b) Zásoby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neevidujeme</w:t>
      </w:r>
    </w:p>
    <w:p w14:paraId="2272A314" w14:textId="2B3D8CDC" w:rsidR="00812047" w:rsidRDefault="00AB198B" w:rsidP="0081204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863156" w:rsidRPr="00863156">
        <w:rPr>
          <w:rFonts w:ascii="Arial" w:hAnsi="Arial" w:cs="Arial"/>
          <w:sz w:val="24"/>
          <w:szCs w:val="24"/>
        </w:rPr>
        <w:t xml:space="preserve">Pohľadávky </w:t>
      </w:r>
      <w:r w:rsidR="00863156" w:rsidRPr="00863156">
        <w:rPr>
          <w:rFonts w:ascii="Arial" w:hAnsi="Arial" w:cs="Arial"/>
          <w:sz w:val="24"/>
          <w:szCs w:val="24"/>
        </w:rPr>
        <w:tab/>
      </w:r>
      <w:r w:rsidR="00863156" w:rsidRPr="00863156">
        <w:rPr>
          <w:rFonts w:ascii="Arial" w:hAnsi="Arial" w:cs="Arial"/>
          <w:sz w:val="24"/>
          <w:szCs w:val="24"/>
        </w:rPr>
        <w:tab/>
      </w:r>
      <w:r w:rsidR="00863156" w:rsidRPr="00863156">
        <w:rPr>
          <w:rFonts w:ascii="Arial" w:hAnsi="Arial" w:cs="Arial"/>
          <w:sz w:val="24"/>
          <w:szCs w:val="24"/>
        </w:rPr>
        <w:tab/>
      </w:r>
      <w:r w:rsidR="00F97C83">
        <w:rPr>
          <w:rFonts w:ascii="Arial" w:hAnsi="Arial" w:cs="Arial"/>
          <w:sz w:val="24"/>
          <w:szCs w:val="24"/>
        </w:rPr>
        <w:t xml:space="preserve">   </w:t>
      </w:r>
      <w:r w:rsidR="00863156" w:rsidRPr="00863156">
        <w:rPr>
          <w:rFonts w:ascii="Arial" w:hAnsi="Arial" w:cs="Arial"/>
          <w:sz w:val="24"/>
          <w:szCs w:val="24"/>
        </w:rPr>
        <w:t>menovitou hodnotou</w:t>
      </w:r>
      <w:r w:rsidR="00812047" w:rsidRPr="00812047">
        <w:rPr>
          <w:rFonts w:ascii="Arial" w:hAnsi="Arial" w:cs="Arial"/>
          <w:sz w:val="24"/>
          <w:szCs w:val="24"/>
        </w:rPr>
        <w:t xml:space="preserve"> </w:t>
      </w:r>
      <w:r w:rsidR="00812047">
        <w:rPr>
          <w:rFonts w:ascii="Arial" w:hAnsi="Arial" w:cs="Arial"/>
          <w:sz w:val="24"/>
          <w:szCs w:val="24"/>
        </w:rPr>
        <w:tab/>
        <w:t xml:space="preserve">      </w:t>
      </w:r>
      <w:r w:rsidR="00812047">
        <w:rPr>
          <w:rFonts w:ascii="Arial" w:hAnsi="Arial" w:cs="Arial"/>
          <w:sz w:val="24"/>
          <w:szCs w:val="24"/>
        </w:rPr>
        <w:t>neevidujeme</w:t>
      </w:r>
    </w:p>
    <w:p w14:paraId="2E2DB858" w14:textId="2719A846" w:rsidR="00863156" w:rsidRPr="00863156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d) </w:t>
      </w:r>
      <w:r w:rsidR="00863156" w:rsidRPr="00863156">
        <w:rPr>
          <w:rFonts w:ascii="Arial" w:hAnsi="Arial" w:cs="Arial"/>
          <w:sz w:val="24"/>
          <w:szCs w:val="24"/>
        </w:rPr>
        <w:t>Krátkodobý fin</w:t>
      </w:r>
      <w:r w:rsidR="00863156">
        <w:rPr>
          <w:rFonts w:ascii="Arial" w:hAnsi="Arial" w:cs="Arial"/>
          <w:sz w:val="24"/>
          <w:szCs w:val="24"/>
        </w:rPr>
        <w:t xml:space="preserve">ančný </w:t>
      </w:r>
      <w:r w:rsidR="00863156" w:rsidRPr="00863156">
        <w:rPr>
          <w:rFonts w:ascii="Arial" w:hAnsi="Arial" w:cs="Arial"/>
          <w:sz w:val="24"/>
          <w:szCs w:val="24"/>
        </w:rPr>
        <w:t>majetok</w:t>
      </w:r>
      <w:r w:rsidR="00863156">
        <w:rPr>
          <w:rFonts w:ascii="Arial" w:hAnsi="Arial" w:cs="Arial"/>
          <w:sz w:val="24"/>
          <w:szCs w:val="24"/>
        </w:rPr>
        <w:tab/>
      </w:r>
      <w:r w:rsidR="00F97C83">
        <w:rPr>
          <w:rFonts w:ascii="Arial" w:hAnsi="Arial" w:cs="Arial"/>
          <w:sz w:val="24"/>
          <w:szCs w:val="24"/>
        </w:rPr>
        <w:t xml:space="preserve">   </w:t>
      </w:r>
      <w:r w:rsidR="00863156" w:rsidRPr="00863156">
        <w:rPr>
          <w:rFonts w:ascii="Arial" w:hAnsi="Arial" w:cs="Arial"/>
          <w:sz w:val="24"/>
          <w:szCs w:val="24"/>
        </w:rPr>
        <w:t>menovitou hodnotou</w:t>
      </w:r>
    </w:p>
    <w:p w14:paraId="2B05C4F6" w14:textId="3276AF24" w:rsidR="00863156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e) </w:t>
      </w:r>
      <w:r w:rsidR="00863156" w:rsidRPr="00863156">
        <w:rPr>
          <w:rFonts w:ascii="Arial" w:hAnsi="Arial" w:cs="Arial"/>
          <w:sz w:val="24"/>
          <w:szCs w:val="24"/>
        </w:rPr>
        <w:t>Záväzky</w:t>
      </w:r>
      <w:r w:rsidR="00F97C83">
        <w:rPr>
          <w:rFonts w:ascii="Arial" w:hAnsi="Arial" w:cs="Arial"/>
          <w:sz w:val="24"/>
          <w:szCs w:val="24"/>
        </w:rPr>
        <w:t>,</w:t>
      </w:r>
      <w:r w:rsidR="00863156" w:rsidRPr="00863156">
        <w:rPr>
          <w:rFonts w:ascii="Arial" w:hAnsi="Arial" w:cs="Arial"/>
          <w:sz w:val="24"/>
          <w:szCs w:val="24"/>
        </w:rPr>
        <w:t xml:space="preserve"> rezerv</w:t>
      </w:r>
      <w:r w:rsidR="00F97C83">
        <w:rPr>
          <w:rFonts w:ascii="Arial" w:hAnsi="Arial" w:cs="Arial"/>
          <w:sz w:val="24"/>
          <w:szCs w:val="24"/>
        </w:rPr>
        <w:t>y</w:t>
      </w:r>
      <w:r w:rsidR="00863156" w:rsidRPr="00863156">
        <w:rPr>
          <w:rFonts w:ascii="Arial" w:hAnsi="Arial" w:cs="Arial"/>
          <w:sz w:val="24"/>
          <w:szCs w:val="24"/>
        </w:rPr>
        <w:t>,</w:t>
      </w:r>
      <w:r w:rsidR="00F97C83">
        <w:rPr>
          <w:rFonts w:ascii="Arial" w:hAnsi="Arial" w:cs="Arial"/>
          <w:sz w:val="24"/>
          <w:szCs w:val="24"/>
        </w:rPr>
        <w:t xml:space="preserve"> pôž., </w:t>
      </w:r>
      <w:r w:rsidR="00863156" w:rsidRPr="00863156">
        <w:rPr>
          <w:rFonts w:ascii="Arial" w:hAnsi="Arial" w:cs="Arial"/>
          <w:sz w:val="24"/>
          <w:szCs w:val="24"/>
        </w:rPr>
        <w:t>úver</w:t>
      </w:r>
      <w:r w:rsidR="00F97C83">
        <w:rPr>
          <w:rFonts w:ascii="Arial" w:hAnsi="Arial" w:cs="Arial"/>
          <w:sz w:val="24"/>
          <w:szCs w:val="24"/>
        </w:rPr>
        <w:t>y</w:t>
      </w:r>
      <w:r w:rsidR="00863156" w:rsidRPr="00863156">
        <w:rPr>
          <w:rFonts w:ascii="Arial" w:hAnsi="Arial" w:cs="Arial"/>
          <w:sz w:val="24"/>
          <w:szCs w:val="24"/>
        </w:rPr>
        <w:t xml:space="preserve"> </w:t>
      </w:r>
      <w:r w:rsidR="00863156">
        <w:rPr>
          <w:rFonts w:ascii="Arial" w:hAnsi="Arial" w:cs="Arial"/>
          <w:sz w:val="24"/>
          <w:szCs w:val="24"/>
        </w:rPr>
        <w:tab/>
      </w:r>
      <w:r w:rsidR="00F97C83">
        <w:rPr>
          <w:rFonts w:ascii="Arial" w:hAnsi="Arial" w:cs="Arial"/>
          <w:sz w:val="24"/>
          <w:szCs w:val="24"/>
        </w:rPr>
        <w:t xml:space="preserve">   </w:t>
      </w:r>
      <w:r w:rsidR="00863156" w:rsidRPr="00863156">
        <w:rPr>
          <w:rFonts w:ascii="Arial" w:hAnsi="Arial" w:cs="Arial"/>
          <w:sz w:val="24"/>
          <w:szCs w:val="24"/>
        </w:rPr>
        <w:t>menovitou hodnotou</w:t>
      </w:r>
    </w:p>
    <w:p w14:paraId="2C7D1D59" w14:textId="50EFB25B" w:rsidR="00863156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f)  Derivátové operácie</w:t>
      </w:r>
      <w:r w:rsidR="00863156">
        <w:rPr>
          <w:rFonts w:ascii="Arial" w:hAnsi="Arial" w:cs="Arial"/>
          <w:sz w:val="24"/>
          <w:szCs w:val="24"/>
        </w:rPr>
        <w:tab/>
      </w:r>
      <w:r w:rsidR="00863156">
        <w:rPr>
          <w:rFonts w:ascii="Arial" w:hAnsi="Arial" w:cs="Arial"/>
          <w:sz w:val="24"/>
          <w:szCs w:val="24"/>
        </w:rPr>
        <w:tab/>
      </w:r>
      <w:r w:rsidR="00863156">
        <w:rPr>
          <w:rFonts w:ascii="Arial" w:hAnsi="Arial" w:cs="Arial"/>
          <w:sz w:val="24"/>
          <w:szCs w:val="24"/>
        </w:rPr>
        <w:tab/>
      </w:r>
      <w:r w:rsidR="00863156">
        <w:rPr>
          <w:rFonts w:ascii="Arial" w:hAnsi="Arial" w:cs="Arial"/>
          <w:sz w:val="24"/>
          <w:szCs w:val="24"/>
        </w:rPr>
        <w:tab/>
      </w:r>
      <w:r w:rsidR="00863156">
        <w:rPr>
          <w:rFonts w:ascii="Arial" w:hAnsi="Arial" w:cs="Arial"/>
          <w:sz w:val="24"/>
          <w:szCs w:val="24"/>
        </w:rPr>
        <w:tab/>
      </w:r>
      <w:r w:rsidR="00863156">
        <w:rPr>
          <w:rFonts w:ascii="Arial" w:hAnsi="Arial" w:cs="Arial"/>
          <w:sz w:val="24"/>
          <w:szCs w:val="24"/>
        </w:rPr>
        <w:tab/>
      </w:r>
      <w:r w:rsidR="00F97C83">
        <w:rPr>
          <w:rFonts w:ascii="Arial" w:hAnsi="Arial" w:cs="Arial"/>
          <w:sz w:val="24"/>
          <w:szCs w:val="24"/>
        </w:rPr>
        <w:t xml:space="preserve">      n</w:t>
      </w:r>
      <w:r w:rsidR="00863156">
        <w:rPr>
          <w:rFonts w:ascii="Arial" w:hAnsi="Arial" w:cs="Arial"/>
          <w:sz w:val="24"/>
          <w:szCs w:val="24"/>
        </w:rPr>
        <w:t>eevidujeme</w:t>
      </w:r>
    </w:p>
    <w:p w14:paraId="1B098C1A" w14:textId="5A1E251C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64E205DF" w14:textId="0FF41D7A" w:rsidR="00863156" w:rsidRDefault="00863156" w:rsidP="00771F4C">
      <w:pPr>
        <w:autoSpaceDE w:val="0"/>
        <w:autoSpaceDN w:val="0"/>
        <w:adjustRightInd w:val="0"/>
        <w:spacing w:after="0" w:line="240" w:lineRule="auto"/>
        <w:ind w:left="369" w:hanging="369"/>
        <w:rPr>
          <w:rFonts w:ascii="Arial" w:hAnsi="Arial" w:cs="Arial"/>
          <w:sz w:val="24"/>
          <w:szCs w:val="24"/>
        </w:rPr>
      </w:pPr>
      <w:r w:rsidRPr="00AB198B">
        <w:rPr>
          <w:rFonts w:ascii="Arial,Bold" w:hAnsi="Arial,Bold" w:cs="Arial,Bold"/>
          <w:sz w:val="24"/>
          <w:szCs w:val="24"/>
        </w:rPr>
        <w:t>(3)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AB198B">
        <w:rPr>
          <w:rFonts w:ascii="Arial" w:hAnsi="Arial" w:cs="Arial"/>
          <w:sz w:val="24"/>
          <w:szCs w:val="24"/>
        </w:rPr>
        <w:t xml:space="preserve">Odpisový plán </w:t>
      </w:r>
      <w:r w:rsidR="00812047">
        <w:rPr>
          <w:rFonts w:ascii="Arial" w:hAnsi="Arial" w:cs="Arial"/>
          <w:sz w:val="24"/>
          <w:szCs w:val="24"/>
        </w:rPr>
        <w:t xml:space="preserve">nie </w:t>
      </w:r>
      <w:r w:rsidR="00AB198B">
        <w:rPr>
          <w:rFonts w:ascii="Arial" w:hAnsi="Arial" w:cs="Arial"/>
          <w:sz w:val="24"/>
          <w:szCs w:val="24"/>
        </w:rPr>
        <w:t xml:space="preserve">je zostavený. </w:t>
      </w:r>
      <w:r w:rsidR="00092C87">
        <w:rPr>
          <w:rFonts w:ascii="Arial" w:hAnsi="Arial" w:cs="Arial"/>
          <w:sz w:val="24"/>
          <w:szCs w:val="24"/>
        </w:rPr>
        <w:t xml:space="preserve">Účtovná jednotka </w:t>
      </w:r>
      <w:r w:rsidR="00812047">
        <w:rPr>
          <w:rFonts w:ascii="Arial" w:hAnsi="Arial" w:cs="Arial"/>
          <w:sz w:val="24"/>
          <w:szCs w:val="24"/>
        </w:rPr>
        <w:t>ne</w:t>
      </w:r>
      <w:r w:rsidR="00771F4C">
        <w:rPr>
          <w:rFonts w:ascii="Arial" w:hAnsi="Arial" w:cs="Arial"/>
          <w:sz w:val="24"/>
          <w:szCs w:val="24"/>
        </w:rPr>
        <w:t>má</w:t>
      </w:r>
      <w:r w:rsidR="00092C87">
        <w:rPr>
          <w:rFonts w:ascii="Arial" w:hAnsi="Arial" w:cs="Arial"/>
          <w:sz w:val="24"/>
          <w:szCs w:val="24"/>
        </w:rPr>
        <w:t xml:space="preserve"> v majetku </w:t>
      </w:r>
      <w:r w:rsidR="00812047">
        <w:rPr>
          <w:rFonts w:ascii="Arial" w:hAnsi="Arial" w:cs="Arial"/>
          <w:sz w:val="24"/>
          <w:szCs w:val="24"/>
        </w:rPr>
        <w:t>žiadny</w:t>
      </w:r>
      <w:r w:rsidR="00771F4C">
        <w:rPr>
          <w:rFonts w:ascii="Arial" w:hAnsi="Arial" w:cs="Arial"/>
          <w:sz w:val="24"/>
          <w:szCs w:val="24"/>
        </w:rPr>
        <w:t xml:space="preserve"> odpíso</w:t>
      </w:r>
      <w:r w:rsidR="00812047">
        <w:rPr>
          <w:rFonts w:ascii="Arial" w:hAnsi="Arial" w:cs="Arial"/>
          <w:sz w:val="24"/>
          <w:szCs w:val="24"/>
        </w:rPr>
        <w:t>vaný majetok</w:t>
      </w:r>
      <w:r w:rsidR="009D2E60">
        <w:rPr>
          <w:rFonts w:ascii="Arial" w:hAnsi="Arial" w:cs="Arial"/>
          <w:sz w:val="24"/>
          <w:szCs w:val="24"/>
        </w:rPr>
        <w:t>.</w:t>
      </w:r>
    </w:p>
    <w:p w14:paraId="01E9D415" w14:textId="75A71F16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47CF3DB" w14:textId="27F43923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B198B">
        <w:rPr>
          <w:rFonts w:ascii="Arial,Bold" w:hAnsi="Arial,Bold" w:cs="Arial,Bold"/>
          <w:sz w:val="24"/>
          <w:szCs w:val="24"/>
        </w:rPr>
        <w:t>(4)</w:t>
      </w:r>
      <w:r w:rsidR="00AB198B">
        <w:rPr>
          <w:rFonts w:ascii="Arial,Bold" w:hAnsi="Arial,Bold" w:cs="Arial,Bold"/>
          <w:sz w:val="24"/>
          <w:szCs w:val="24"/>
        </w:rPr>
        <w:t xml:space="preserve"> </w:t>
      </w:r>
      <w:r w:rsidRPr="00863156">
        <w:rPr>
          <w:rFonts w:ascii="Arial" w:hAnsi="Arial" w:cs="Arial"/>
          <w:sz w:val="24"/>
          <w:szCs w:val="24"/>
        </w:rPr>
        <w:t>Účtovné metódy a zásady boli aplikované v rámci plat</w:t>
      </w:r>
      <w:r>
        <w:rPr>
          <w:rFonts w:ascii="Arial" w:hAnsi="Arial" w:cs="Arial"/>
          <w:sz w:val="24"/>
          <w:szCs w:val="24"/>
        </w:rPr>
        <w:t>ného</w:t>
      </w:r>
      <w:r w:rsidRPr="00863156">
        <w:rPr>
          <w:rFonts w:ascii="Arial" w:hAnsi="Arial" w:cs="Arial"/>
          <w:sz w:val="24"/>
          <w:szCs w:val="24"/>
        </w:rPr>
        <w:t xml:space="preserve"> zákona.</w:t>
      </w:r>
      <w:r w:rsidR="00AB198B">
        <w:rPr>
          <w:rFonts w:ascii="Arial" w:hAnsi="Arial" w:cs="Arial"/>
          <w:sz w:val="24"/>
          <w:szCs w:val="24"/>
        </w:rPr>
        <w:t xml:space="preserve"> Za</w:t>
      </w:r>
      <w:r w:rsidRPr="00863156">
        <w:rPr>
          <w:rFonts w:ascii="Arial" w:hAnsi="Arial" w:cs="Arial"/>
          <w:sz w:val="24"/>
          <w:szCs w:val="24"/>
        </w:rPr>
        <w:t xml:space="preserve"> </w:t>
      </w:r>
    </w:p>
    <w:p w14:paraId="218CBE95" w14:textId="448D0199" w:rsidR="00863156" w:rsidRPr="00863156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F97C83">
        <w:rPr>
          <w:rFonts w:ascii="Arial" w:hAnsi="Arial" w:cs="Arial"/>
          <w:sz w:val="24"/>
          <w:szCs w:val="24"/>
        </w:rPr>
        <w:t> </w:t>
      </w:r>
      <w:r w:rsidR="009D2E60">
        <w:rPr>
          <w:rFonts w:ascii="Arial" w:hAnsi="Arial" w:cs="Arial"/>
          <w:sz w:val="24"/>
          <w:szCs w:val="24"/>
        </w:rPr>
        <w:t xml:space="preserve"> </w:t>
      </w:r>
      <w:r w:rsidR="00F97C83">
        <w:rPr>
          <w:rFonts w:ascii="Arial" w:hAnsi="Arial" w:cs="Arial"/>
          <w:sz w:val="24"/>
          <w:szCs w:val="24"/>
        </w:rPr>
        <w:t>sledovan</w:t>
      </w:r>
      <w:r>
        <w:rPr>
          <w:rFonts w:ascii="Arial" w:hAnsi="Arial" w:cs="Arial"/>
          <w:sz w:val="24"/>
          <w:szCs w:val="24"/>
        </w:rPr>
        <w:t>ý</w:t>
      </w:r>
      <w:r w:rsidR="00F97C83">
        <w:rPr>
          <w:rFonts w:ascii="Arial" w:hAnsi="Arial" w:cs="Arial"/>
          <w:sz w:val="24"/>
          <w:szCs w:val="24"/>
        </w:rPr>
        <w:t xml:space="preserve"> rok</w:t>
      </w:r>
      <w:r w:rsidR="00863156" w:rsidRPr="00863156">
        <w:rPr>
          <w:rFonts w:ascii="Arial" w:hAnsi="Arial" w:cs="Arial"/>
          <w:sz w:val="24"/>
          <w:szCs w:val="24"/>
        </w:rPr>
        <w:t xml:space="preserve"> nenastali zmeny účtovných zásad ani zmeny účtovných metód.</w:t>
      </w:r>
    </w:p>
    <w:p w14:paraId="4EA2A715" w14:textId="3D42CFD8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D19F1C3" w14:textId="4567BA2C" w:rsidR="00771F4C" w:rsidRDefault="00863156" w:rsidP="00771F4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sz w:val="24"/>
          <w:szCs w:val="24"/>
        </w:rPr>
      </w:pPr>
      <w:r w:rsidRPr="00AB198B">
        <w:rPr>
          <w:rFonts w:ascii="Arial,Bold" w:hAnsi="Arial,Bold" w:cs="Arial,Bold"/>
          <w:sz w:val="24"/>
          <w:szCs w:val="24"/>
        </w:rPr>
        <w:t>(5)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Účtovná jednotka</w:t>
      </w:r>
      <w:r w:rsidRPr="00863156">
        <w:rPr>
          <w:rFonts w:ascii="Arial,Bold" w:hAnsi="Arial,Bold" w:cs="Arial,Bold"/>
          <w:sz w:val="24"/>
          <w:szCs w:val="24"/>
        </w:rPr>
        <w:t xml:space="preserve"> </w:t>
      </w:r>
      <w:r w:rsidR="00E647EC">
        <w:rPr>
          <w:rFonts w:ascii="Arial,Bold" w:hAnsi="Arial,Bold" w:cs="Arial,Bold"/>
          <w:sz w:val="24"/>
          <w:szCs w:val="24"/>
        </w:rPr>
        <w:t>ne</w:t>
      </w:r>
      <w:r w:rsidRPr="00863156">
        <w:rPr>
          <w:rFonts w:ascii="Arial,Bold" w:hAnsi="Arial,Bold" w:cs="Arial,Bold"/>
          <w:sz w:val="24"/>
          <w:szCs w:val="24"/>
        </w:rPr>
        <w:t>účtovala o</w:t>
      </w:r>
      <w:r w:rsidR="00517BED">
        <w:rPr>
          <w:rFonts w:ascii="Arial,Bold" w:hAnsi="Arial,Bold" w:cs="Arial,Bold"/>
          <w:sz w:val="24"/>
          <w:szCs w:val="24"/>
        </w:rPr>
        <w:t> </w:t>
      </w:r>
      <w:r w:rsidRPr="00863156">
        <w:rPr>
          <w:rFonts w:ascii="Arial,Bold" w:hAnsi="Arial,Bold" w:cs="Arial,Bold"/>
          <w:sz w:val="24"/>
          <w:szCs w:val="24"/>
        </w:rPr>
        <w:t>dotáciách</w:t>
      </w:r>
      <w:r w:rsidR="00517BED">
        <w:rPr>
          <w:rFonts w:ascii="Arial,Bold" w:hAnsi="Arial,Bold" w:cs="Arial,Bold"/>
          <w:sz w:val="24"/>
          <w:szCs w:val="24"/>
        </w:rPr>
        <w:t xml:space="preserve">, </w:t>
      </w:r>
      <w:r w:rsidR="00812047">
        <w:rPr>
          <w:rFonts w:ascii="Arial,Bold" w:hAnsi="Arial,Bold" w:cs="Arial,Bold"/>
          <w:sz w:val="24"/>
          <w:szCs w:val="24"/>
        </w:rPr>
        <w:t xml:space="preserve">úveroch </w:t>
      </w:r>
      <w:r w:rsidR="00517BED">
        <w:rPr>
          <w:rFonts w:ascii="Arial,Bold" w:hAnsi="Arial,Bold" w:cs="Arial,Bold"/>
          <w:sz w:val="24"/>
          <w:szCs w:val="24"/>
        </w:rPr>
        <w:t xml:space="preserve">ani </w:t>
      </w:r>
      <w:r w:rsidR="009D2E60">
        <w:rPr>
          <w:rFonts w:ascii="Arial,Bold" w:hAnsi="Arial,Bold" w:cs="Arial,Bold"/>
          <w:sz w:val="24"/>
          <w:szCs w:val="24"/>
        </w:rPr>
        <w:t xml:space="preserve">o </w:t>
      </w:r>
      <w:r w:rsidR="00517BED">
        <w:rPr>
          <w:rFonts w:ascii="Arial,Bold" w:hAnsi="Arial,Bold" w:cs="Arial,Bold"/>
          <w:sz w:val="24"/>
          <w:szCs w:val="24"/>
        </w:rPr>
        <w:t>pôžičkách</w:t>
      </w:r>
      <w:r w:rsidRPr="00863156">
        <w:rPr>
          <w:rFonts w:ascii="Arial,Bold" w:hAnsi="Arial,Bold" w:cs="Arial,Bold"/>
          <w:sz w:val="24"/>
          <w:szCs w:val="24"/>
        </w:rPr>
        <w:t>.</w:t>
      </w:r>
    </w:p>
    <w:p w14:paraId="32DC73E0" w14:textId="77777777" w:rsidR="00033F72" w:rsidRDefault="00033F72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4F5B6363" w14:textId="00D49CC3" w:rsidR="00771F4C" w:rsidRDefault="00863156" w:rsidP="00771F4C">
      <w:pPr>
        <w:autoSpaceDE w:val="0"/>
        <w:autoSpaceDN w:val="0"/>
        <w:adjustRightInd w:val="0"/>
        <w:spacing w:after="0" w:line="240" w:lineRule="auto"/>
        <w:ind w:left="369" w:hanging="369"/>
        <w:rPr>
          <w:rFonts w:ascii="Arial,Bold" w:hAnsi="Arial,Bold" w:cs="Arial,Bold"/>
          <w:b/>
          <w:bCs/>
          <w:sz w:val="24"/>
          <w:szCs w:val="24"/>
        </w:rPr>
      </w:pPr>
      <w:r w:rsidRPr="00AB198B">
        <w:rPr>
          <w:rFonts w:ascii="Arial,Bold" w:hAnsi="Arial,Bold" w:cs="Arial,Bold"/>
          <w:sz w:val="24"/>
          <w:szCs w:val="24"/>
        </w:rPr>
        <w:t>(6)</w:t>
      </w:r>
      <w:r w:rsidRPr="00863156">
        <w:rPr>
          <w:rFonts w:ascii="Arial" w:hAnsi="Arial" w:cs="Arial"/>
          <w:sz w:val="24"/>
          <w:szCs w:val="24"/>
        </w:rPr>
        <w:t xml:space="preserve"> </w:t>
      </w:r>
      <w:r w:rsidR="009D2E60">
        <w:rPr>
          <w:rFonts w:ascii="Arial" w:hAnsi="Arial" w:cs="Arial"/>
          <w:sz w:val="24"/>
          <w:szCs w:val="24"/>
        </w:rPr>
        <w:t xml:space="preserve">Účtovná jednotka </w:t>
      </w:r>
      <w:r w:rsidRPr="00863156">
        <w:rPr>
          <w:rFonts w:ascii="Arial,Bold" w:hAnsi="Arial,Bold" w:cs="Arial,Bold"/>
          <w:sz w:val="24"/>
          <w:szCs w:val="24"/>
        </w:rPr>
        <w:t xml:space="preserve">neúčtovala </w:t>
      </w:r>
      <w:r>
        <w:rPr>
          <w:rFonts w:ascii="Arial,Bold" w:hAnsi="Arial,Bold" w:cs="Arial,Bold"/>
          <w:sz w:val="24"/>
          <w:szCs w:val="24"/>
        </w:rPr>
        <w:t xml:space="preserve">významné </w:t>
      </w:r>
      <w:r w:rsidR="00812047">
        <w:rPr>
          <w:rFonts w:ascii="Arial,Bold" w:hAnsi="Arial,Bold" w:cs="Arial,Bold"/>
          <w:sz w:val="24"/>
          <w:szCs w:val="24"/>
        </w:rPr>
        <w:t>ani nevýznamné opravy minulýc</w:t>
      </w:r>
      <w:r>
        <w:rPr>
          <w:rFonts w:ascii="Arial,Bold" w:hAnsi="Arial,Bold" w:cs="Arial,Bold"/>
          <w:sz w:val="24"/>
          <w:szCs w:val="24"/>
        </w:rPr>
        <w:t>h</w:t>
      </w:r>
      <w:r w:rsidR="00771F4C">
        <w:rPr>
          <w:rFonts w:ascii="Arial,Bold" w:hAnsi="Arial,Bold" w:cs="Arial,Bold"/>
          <w:sz w:val="24"/>
          <w:szCs w:val="24"/>
        </w:rPr>
        <w:t xml:space="preserve"> </w:t>
      </w:r>
      <w:r>
        <w:rPr>
          <w:rFonts w:ascii="Arial,Bold" w:hAnsi="Arial,Bold" w:cs="Arial,Bold"/>
          <w:sz w:val="24"/>
          <w:szCs w:val="24"/>
        </w:rPr>
        <w:t>období</w:t>
      </w:r>
      <w:r w:rsidRPr="00863156">
        <w:rPr>
          <w:rFonts w:ascii="Arial,Bold" w:hAnsi="Arial,Bold" w:cs="Arial,Bold"/>
          <w:sz w:val="24"/>
          <w:szCs w:val="24"/>
        </w:rPr>
        <w:t>.</w:t>
      </w:r>
      <w:r w:rsidR="00771F4C">
        <w:rPr>
          <w:rFonts w:ascii="Arial,Bold" w:hAnsi="Arial,Bold" w:cs="Arial,Bold"/>
          <w:b/>
          <w:bCs/>
          <w:sz w:val="24"/>
          <w:szCs w:val="24"/>
        </w:rPr>
        <w:t xml:space="preserve"> </w:t>
      </w:r>
    </w:p>
    <w:p w14:paraId="1C2E11A1" w14:textId="0D9C2D32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B6812EC" w14:textId="78840612" w:rsidR="00AB198B" w:rsidRPr="00AB198B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  <w:sz w:val="24"/>
          <w:szCs w:val="24"/>
        </w:rPr>
        <w:t>Čl.III Informácie</w:t>
      </w:r>
      <w:r w:rsidRPr="00AB198B">
        <w:rPr>
          <w:rFonts w:ascii="Arial" w:hAnsi="Arial" w:cs="Arial"/>
          <w:b/>
          <w:bCs/>
          <w:sz w:val="24"/>
          <w:szCs w:val="24"/>
        </w:rPr>
        <w:t>, ktoré vysvetľujú a dopĺňajú súvahu</w:t>
      </w:r>
      <w:r w:rsidRPr="00AB198B">
        <w:rPr>
          <w:rFonts w:ascii="Arial" w:hAnsi="Arial" w:cs="Arial"/>
          <w:b/>
          <w:bCs/>
        </w:rPr>
        <w:t xml:space="preserve"> </w:t>
      </w:r>
      <w:r w:rsidRPr="00AB198B">
        <w:rPr>
          <w:rFonts w:ascii="Arial" w:hAnsi="Arial" w:cs="Arial"/>
          <w:b/>
          <w:bCs/>
          <w:sz w:val="24"/>
          <w:szCs w:val="24"/>
        </w:rPr>
        <w:t>a výkaz ziskov a strát</w:t>
      </w:r>
      <w:r w:rsidRPr="00AB198B">
        <w:rPr>
          <w:rFonts w:ascii="Arial" w:hAnsi="Arial" w:cs="Arial"/>
          <w:b/>
          <w:bCs/>
        </w:rPr>
        <w:t xml:space="preserve"> </w:t>
      </w:r>
    </w:p>
    <w:p w14:paraId="12CE6B79" w14:textId="232FB6C9" w:rsidR="00AB198B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863156">
        <w:rPr>
          <w:rFonts w:ascii="Arial" w:hAnsi="Arial" w:cs="Arial"/>
          <w:sz w:val="24"/>
          <w:szCs w:val="24"/>
        </w:rPr>
        <w:t xml:space="preserve">Pre položky </w:t>
      </w:r>
      <w:r>
        <w:rPr>
          <w:rFonts w:ascii="Arial" w:hAnsi="Arial" w:cs="Arial"/>
          <w:sz w:val="24"/>
          <w:szCs w:val="24"/>
        </w:rPr>
        <w:t xml:space="preserve">v tejto časti </w:t>
      </w:r>
      <w:r w:rsidRPr="00863156">
        <w:rPr>
          <w:rFonts w:ascii="Arial" w:hAnsi="Arial" w:cs="Arial"/>
          <w:sz w:val="24"/>
          <w:szCs w:val="24"/>
        </w:rPr>
        <w:t>Poznámok</w:t>
      </w:r>
      <w:r>
        <w:rPr>
          <w:rFonts w:ascii="Arial" w:hAnsi="Arial" w:cs="Arial"/>
          <w:sz w:val="24"/>
          <w:szCs w:val="24"/>
        </w:rPr>
        <w:t xml:space="preserve"> </w:t>
      </w:r>
      <w:r w:rsidRPr="00863156">
        <w:rPr>
          <w:rFonts w:ascii="Arial" w:hAnsi="Arial" w:cs="Arial"/>
          <w:sz w:val="24"/>
          <w:szCs w:val="24"/>
        </w:rPr>
        <w:t xml:space="preserve">nemá </w:t>
      </w:r>
      <w:r>
        <w:rPr>
          <w:rFonts w:ascii="Arial" w:hAnsi="Arial" w:cs="Arial"/>
          <w:sz w:val="24"/>
          <w:szCs w:val="24"/>
        </w:rPr>
        <w:t>účtovná jednotka</w:t>
      </w:r>
      <w:r w:rsidRPr="00863156">
        <w:rPr>
          <w:rFonts w:ascii="Arial" w:hAnsi="Arial" w:cs="Arial"/>
          <w:sz w:val="24"/>
          <w:szCs w:val="24"/>
        </w:rPr>
        <w:t xml:space="preserve"> náplň.</w:t>
      </w:r>
    </w:p>
    <w:p w14:paraId="60967824" w14:textId="77777777" w:rsidR="00AB198B" w:rsidRDefault="00AB198B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5E0784FD" w14:textId="54AD2E1A" w:rsidR="00863156" w:rsidRDefault="00863156" w:rsidP="0086315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14:paraId="57118983" w14:textId="4CE610B7" w:rsidR="00812047" w:rsidRDefault="009D2E60" w:rsidP="00771F4C">
      <w:pPr>
        <w:ind w:left="284"/>
        <w:rPr>
          <w:rFonts w:ascii="Arial" w:hAnsi="Arial" w:cs="Arial"/>
          <w:sz w:val="24"/>
          <w:szCs w:val="24"/>
        </w:rPr>
      </w:pPr>
      <w:bookmarkStart w:id="0" w:name="_Hlk127780329"/>
      <w:r>
        <w:rPr>
          <w:rFonts w:ascii="Arial" w:hAnsi="Arial" w:cs="Arial"/>
          <w:sz w:val="24"/>
          <w:szCs w:val="24"/>
        </w:rPr>
        <w:t xml:space="preserve">O vysporiadaní </w:t>
      </w:r>
      <w:r w:rsidR="00812047">
        <w:rPr>
          <w:rFonts w:ascii="Arial" w:hAnsi="Arial" w:cs="Arial"/>
          <w:sz w:val="24"/>
          <w:szCs w:val="24"/>
        </w:rPr>
        <w:t>HV</w:t>
      </w:r>
      <w:r>
        <w:rPr>
          <w:rFonts w:ascii="Arial" w:hAnsi="Arial" w:cs="Arial"/>
          <w:sz w:val="24"/>
          <w:szCs w:val="24"/>
        </w:rPr>
        <w:t xml:space="preserve"> za rok 202</w:t>
      </w:r>
      <w:r w:rsidR="00771F4C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jediný spoločník </w:t>
      </w:r>
      <w:r w:rsidR="00812047">
        <w:rPr>
          <w:rFonts w:ascii="Arial" w:hAnsi="Arial" w:cs="Arial"/>
          <w:sz w:val="24"/>
          <w:szCs w:val="24"/>
        </w:rPr>
        <w:t>nerozhodol, pretože HV bol 0. V roku 2024 došlo k zmene spoločníkov, konateľov a k zmene názvu spoločnosti.</w:t>
      </w:r>
    </w:p>
    <w:p w14:paraId="0CCD4107" w14:textId="6B98539E" w:rsidR="009D2E60" w:rsidRDefault="009D2E60" w:rsidP="00771F4C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AB198B">
        <w:rPr>
          <w:rFonts w:ascii="Arial" w:hAnsi="Arial" w:cs="Arial"/>
          <w:sz w:val="24"/>
          <w:szCs w:val="24"/>
        </w:rPr>
        <w:t xml:space="preserve">     </w:t>
      </w:r>
      <w:bookmarkEnd w:id="0"/>
    </w:p>
    <w:sectPr w:rsidR="009D2E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156"/>
    <w:rsid w:val="00033F72"/>
    <w:rsid w:val="00092C87"/>
    <w:rsid w:val="001E619B"/>
    <w:rsid w:val="001F742B"/>
    <w:rsid w:val="003E5BAA"/>
    <w:rsid w:val="00517BED"/>
    <w:rsid w:val="0072089D"/>
    <w:rsid w:val="00771F4C"/>
    <w:rsid w:val="007B05B2"/>
    <w:rsid w:val="00812047"/>
    <w:rsid w:val="00863156"/>
    <w:rsid w:val="008B24DA"/>
    <w:rsid w:val="009B6D1D"/>
    <w:rsid w:val="009D2E60"/>
    <w:rsid w:val="00A82337"/>
    <w:rsid w:val="00AB198B"/>
    <w:rsid w:val="00E647EC"/>
    <w:rsid w:val="00F7174E"/>
    <w:rsid w:val="00F97C83"/>
    <w:rsid w:val="00FA4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EBA5A"/>
  <w15:chartTrackingRefBased/>
  <w15:docId w15:val="{D8F6916E-FD50-4F59-960F-E7A767849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19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EKTAS s.r.o.</dc:creator>
  <cp:keywords/>
  <dc:description/>
  <cp:lastModifiedBy>EKTAS s.r.o.</cp:lastModifiedBy>
  <cp:revision>27</cp:revision>
  <cp:lastPrinted>2025-02-23T11:01:00Z</cp:lastPrinted>
  <dcterms:created xsi:type="dcterms:W3CDTF">2021-03-31T09:02:00Z</dcterms:created>
  <dcterms:modified xsi:type="dcterms:W3CDTF">2025-02-23T11:01:00Z</dcterms:modified>
</cp:coreProperties>
</file>