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6F0070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  <w:sz w:val="18"/>
          <w:szCs w:val="18"/>
        </w:rPr>
      </w:pPr>
      <w:bookmarkStart w:id="0" w:name="_GoBack"/>
      <w:bookmarkEnd w:id="0"/>
      <w:r w:rsidRPr="006F0070">
        <w:rPr>
          <w:rFonts w:ascii="Arial Narrow" w:hAnsi="Arial Narrow"/>
          <w:b/>
          <w:sz w:val="18"/>
          <w:szCs w:val="18"/>
        </w:rPr>
        <w:t>P</w:t>
      </w:r>
      <w:r w:rsidR="008271F6" w:rsidRPr="006F0070">
        <w:rPr>
          <w:rFonts w:ascii="Arial Narrow" w:hAnsi="Arial Narrow"/>
          <w:b/>
          <w:sz w:val="18"/>
          <w:szCs w:val="18"/>
        </w:rPr>
        <w:t xml:space="preserve">OZNÁMKY K ÚČTOVNEJ ZÁVIERKE </w:t>
      </w:r>
      <w:r w:rsidR="008E4A97" w:rsidRPr="006F0070">
        <w:rPr>
          <w:rFonts w:ascii="Arial Narrow" w:hAnsi="Arial Narrow"/>
          <w:b/>
          <w:sz w:val="18"/>
          <w:szCs w:val="18"/>
        </w:rPr>
        <w:t xml:space="preserve">za </w:t>
      </w:r>
      <w:r w:rsidR="00C13428">
        <w:rPr>
          <w:rFonts w:ascii="Arial Narrow" w:hAnsi="Arial Narrow"/>
          <w:b/>
          <w:sz w:val="18"/>
          <w:szCs w:val="18"/>
        </w:rPr>
        <w:t xml:space="preserve">účtovný </w:t>
      </w:r>
      <w:r w:rsidR="008E4A97" w:rsidRPr="006F0070">
        <w:rPr>
          <w:rFonts w:ascii="Arial Narrow" w:hAnsi="Arial Narrow"/>
          <w:b/>
          <w:sz w:val="18"/>
          <w:szCs w:val="18"/>
        </w:rPr>
        <w:t xml:space="preserve"> rok </w:t>
      </w:r>
      <w:r w:rsidR="004F37E0">
        <w:rPr>
          <w:rFonts w:ascii="Arial Narrow" w:hAnsi="Arial Narrow"/>
          <w:b/>
          <w:sz w:val="18"/>
          <w:szCs w:val="18"/>
        </w:rPr>
        <w:t>202</w:t>
      </w:r>
      <w:r w:rsidR="000A0DBF">
        <w:rPr>
          <w:rFonts w:ascii="Arial Narrow" w:hAnsi="Arial Narrow"/>
          <w:b/>
          <w:sz w:val="18"/>
          <w:szCs w:val="18"/>
        </w:rPr>
        <w:t>4</w:t>
      </w:r>
    </w:p>
    <w:p w:rsidR="00DC3C25" w:rsidRPr="006F0070" w:rsidRDefault="00DC3C25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  <w:sz w:val="18"/>
          <w:szCs w:val="18"/>
        </w:rPr>
      </w:pPr>
    </w:p>
    <w:p w:rsidR="00D33238" w:rsidRPr="006F0070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18"/>
          <w:szCs w:val="18"/>
        </w:rPr>
      </w:pPr>
      <w:r w:rsidRPr="006F0070">
        <w:rPr>
          <w:rFonts w:ascii="Arial Narrow" w:hAnsi="Arial Narrow"/>
          <w:sz w:val="18"/>
          <w:szCs w:val="18"/>
        </w:rPr>
        <w:t>zostavené podľa Opatrenia č.</w:t>
      </w:r>
      <w:r w:rsidR="00D33238" w:rsidRPr="006F0070">
        <w:rPr>
          <w:rFonts w:ascii="Arial Narrow" w:hAnsi="Arial Narrow"/>
          <w:sz w:val="18"/>
          <w:szCs w:val="18"/>
        </w:rPr>
        <w:t>MF/23377</w:t>
      </w:r>
      <w:r w:rsidRPr="006F0070">
        <w:rPr>
          <w:rFonts w:ascii="Arial Narrow" w:hAnsi="Arial Narrow"/>
          <w:sz w:val="18"/>
          <w:szCs w:val="18"/>
        </w:rPr>
        <w:t>/20</w:t>
      </w:r>
      <w:r w:rsidR="00D33238" w:rsidRPr="006F0070">
        <w:rPr>
          <w:rFonts w:ascii="Arial Narrow" w:hAnsi="Arial Narrow"/>
          <w:sz w:val="18"/>
          <w:szCs w:val="18"/>
        </w:rPr>
        <w:t>14</w:t>
      </w:r>
      <w:r w:rsidRPr="006F0070">
        <w:rPr>
          <w:rFonts w:ascii="Arial Narrow" w:hAnsi="Arial Narrow"/>
          <w:sz w:val="18"/>
          <w:szCs w:val="18"/>
        </w:rPr>
        <w:t>-</w:t>
      </w:r>
      <w:r w:rsidR="00D33238" w:rsidRPr="006F0070">
        <w:rPr>
          <w:rFonts w:ascii="Arial Narrow" w:hAnsi="Arial Narrow"/>
          <w:sz w:val="18"/>
          <w:szCs w:val="18"/>
        </w:rPr>
        <w:t xml:space="preserve">74 (FS č.12/2014), </w:t>
      </w:r>
      <w:r w:rsidRPr="006F0070">
        <w:rPr>
          <w:rFonts w:ascii="Arial Narrow" w:hAnsi="Arial Narrow"/>
          <w:sz w:val="18"/>
          <w:szCs w:val="18"/>
        </w:rPr>
        <w:t>ktorým sa ustanovujú podrobnosti o individuálnej účtovnej závierk</w:t>
      </w:r>
      <w:r w:rsidR="00D33238" w:rsidRPr="006F0070">
        <w:rPr>
          <w:rFonts w:ascii="Arial Narrow" w:hAnsi="Arial Narrow"/>
          <w:sz w:val="18"/>
          <w:szCs w:val="18"/>
        </w:rPr>
        <w:t xml:space="preserve">e </w:t>
      </w:r>
      <w:r w:rsidRPr="006F0070">
        <w:rPr>
          <w:rFonts w:ascii="Arial Narrow" w:hAnsi="Arial Narrow"/>
          <w:sz w:val="18"/>
          <w:szCs w:val="18"/>
        </w:rPr>
        <w:t xml:space="preserve">a rozsahu údajov určených z individuálnej účtovnej závierky na zverejnenie </w:t>
      </w:r>
    </w:p>
    <w:p w:rsidR="00295E93" w:rsidRPr="006F0070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18"/>
          <w:szCs w:val="18"/>
        </w:rPr>
      </w:pPr>
      <w:r w:rsidRPr="006F0070">
        <w:rPr>
          <w:rFonts w:ascii="Arial Narrow" w:hAnsi="Arial Narrow"/>
          <w:b/>
          <w:sz w:val="18"/>
          <w:szCs w:val="18"/>
        </w:rPr>
        <w:t xml:space="preserve">pre </w:t>
      </w:r>
      <w:r w:rsidR="00D33238" w:rsidRPr="006F0070">
        <w:rPr>
          <w:rFonts w:ascii="Arial Narrow" w:hAnsi="Arial Narrow"/>
          <w:b/>
          <w:sz w:val="18"/>
          <w:szCs w:val="18"/>
        </w:rPr>
        <w:t>veľké účtovné jednotky a subjekty verejného záujmu</w:t>
      </w:r>
      <w:r w:rsidR="00D33238" w:rsidRPr="006F0070">
        <w:rPr>
          <w:rFonts w:ascii="Arial Narrow" w:hAnsi="Arial Narrow"/>
          <w:sz w:val="18"/>
          <w:szCs w:val="18"/>
        </w:rPr>
        <w:t xml:space="preserve"> </w:t>
      </w:r>
    </w:p>
    <w:p w:rsidR="00295E93" w:rsidRPr="003A351E" w:rsidRDefault="00295E93">
      <w:pPr>
        <w:rPr>
          <w:rFonts w:ascii="Arial Narrow" w:hAnsi="Arial Narrow"/>
          <w:sz w:val="22"/>
          <w:szCs w:val="22"/>
        </w:rPr>
      </w:pPr>
    </w:p>
    <w:p w:rsidR="00332E9A" w:rsidRPr="006F0070" w:rsidRDefault="00332E9A" w:rsidP="00332E9A">
      <w:pPr>
        <w:jc w:val="center"/>
        <w:rPr>
          <w:rFonts w:ascii="Arial Narrow" w:hAnsi="Arial Narrow" w:cs="Arial Narrow"/>
          <w:b/>
          <w:sz w:val="18"/>
          <w:szCs w:val="18"/>
          <w:u w:val="single"/>
        </w:rPr>
      </w:pPr>
      <w:r w:rsidRPr="006F0070">
        <w:rPr>
          <w:rFonts w:ascii="Arial Narrow" w:hAnsi="Arial Narrow" w:cs="Arial Narrow"/>
          <w:b/>
          <w:sz w:val="18"/>
          <w:szCs w:val="18"/>
          <w:u w:val="single"/>
        </w:rPr>
        <w:t>Článok I – V</w:t>
      </w:r>
      <w:r w:rsidR="008271F6" w:rsidRPr="006F0070">
        <w:rPr>
          <w:rFonts w:ascii="Arial Narrow" w:hAnsi="Arial Narrow" w:cs="Arial Narrow"/>
          <w:b/>
          <w:sz w:val="18"/>
          <w:szCs w:val="18"/>
          <w:u w:val="single"/>
        </w:rPr>
        <w:t>ŠEOBECNÉ INFORMÁCIE</w:t>
      </w:r>
    </w:p>
    <w:p w:rsidR="00332E9A" w:rsidRPr="006F0070" w:rsidRDefault="00332E9A">
      <w:pPr>
        <w:rPr>
          <w:rFonts w:ascii="Arial Narrow" w:hAnsi="Arial Narrow"/>
          <w:sz w:val="18"/>
          <w:szCs w:val="18"/>
        </w:rPr>
      </w:pPr>
    </w:p>
    <w:p w:rsidR="00332E9A" w:rsidRPr="006F0070" w:rsidRDefault="00332E9A">
      <w:pPr>
        <w:rPr>
          <w:rFonts w:ascii="Arial Narrow" w:hAnsi="Arial Narrow"/>
          <w:sz w:val="18"/>
          <w:szCs w:val="18"/>
        </w:rPr>
      </w:pPr>
      <w:r w:rsidRPr="006F0070">
        <w:rPr>
          <w:rFonts w:ascii="Arial Narrow" w:hAnsi="Arial Narrow" w:cs="Arial Narrow"/>
          <w:sz w:val="18"/>
          <w:szCs w:val="18"/>
        </w:rPr>
        <w:t xml:space="preserve">1) </w:t>
      </w:r>
      <w:r w:rsidRPr="006F0070">
        <w:rPr>
          <w:rFonts w:ascii="Arial Narrow" w:hAnsi="Arial Narrow" w:cs="Arial Narrow"/>
          <w:sz w:val="18"/>
          <w:szCs w:val="18"/>
          <w:u w:val="single"/>
        </w:rPr>
        <w:t>Základné informácie o účtovnej jednotke</w:t>
      </w:r>
      <w:r w:rsidRPr="006F0070">
        <w:rPr>
          <w:rFonts w:ascii="Arial Narrow" w:hAnsi="Arial Narrow" w:cs="Arial Narrow"/>
          <w:sz w:val="18"/>
          <w:szCs w:val="18"/>
        </w:rPr>
        <w:t>:</w:t>
      </w:r>
    </w:p>
    <w:p w:rsidR="00332E9A" w:rsidRPr="006F0070" w:rsidRDefault="00332E9A">
      <w:pPr>
        <w:rPr>
          <w:rFonts w:ascii="Arial Narrow" w:hAnsi="Arial Narrow"/>
          <w:sz w:val="18"/>
          <w:szCs w:val="18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712"/>
        <w:gridCol w:w="7173"/>
      </w:tblGrid>
      <w:tr w:rsidR="001F718C" w:rsidRPr="006F0070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6F0070" w:rsidRDefault="000E0FA5" w:rsidP="00B23F82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F0070">
              <w:rPr>
                <w:rFonts w:ascii="Arial Narrow" w:hAnsi="Arial Narrow" w:cs="Arial Narrow"/>
                <w:sz w:val="18"/>
                <w:szCs w:val="18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6F0070" w:rsidRDefault="0000575D" w:rsidP="00B23F82">
            <w:pPr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F0070">
              <w:rPr>
                <w:rFonts w:ascii="Arial Narrow" w:hAnsi="Arial Narrow" w:cs="Arial Narrow"/>
                <w:b/>
                <w:sz w:val="18"/>
                <w:szCs w:val="18"/>
              </w:rPr>
              <w:t>SVI Slovakia s.r.o.</w:t>
            </w:r>
          </w:p>
        </w:tc>
      </w:tr>
      <w:tr w:rsidR="001F718C" w:rsidRPr="006F0070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6F0070" w:rsidRDefault="000E0FA5" w:rsidP="00B23F82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F0070">
              <w:rPr>
                <w:rFonts w:ascii="Arial Narrow" w:hAnsi="Arial Narrow" w:cs="Arial Narrow"/>
                <w:sz w:val="18"/>
                <w:szCs w:val="18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6F0070" w:rsidRDefault="0000575D" w:rsidP="008B0093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F0070">
              <w:rPr>
                <w:rFonts w:ascii="Arial Narrow" w:hAnsi="Arial Narrow" w:cs="Arial Narrow"/>
                <w:sz w:val="18"/>
                <w:szCs w:val="18"/>
              </w:rPr>
              <w:t>033 01  Liptovský Hrádok, Vyšné Fabriky 739</w:t>
            </w:r>
          </w:p>
        </w:tc>
      </w:tr>
      <w:tr w:rsidR="001F718C" w:rsidRPr="006F0070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6F0070" w:rsidRDefault="001F718C" w:rsidP="001F718C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F0070">
              <w:rPr>
                <w:rFonts w:ascii="Arial Narrow" w:hAnsi="Arial Narrow" w:cs="Arial Narrow"/>
                <w:sz w:val="18"/>
                <w:szCs w:val="18"/>
              </w:rPr>
              <w:t>Právna forma</w:t>
            </w:r>
            <w:r w:rsidR="000E0FA5" w:rsidRPr="006F0070">
              <w:rPr>
                <w:rFonts w:ascii="Arial Narrow" w:hAnsi="Arial Narrow" w:cs="Arial Narrow"/>
                <w:sz w:val="18"/>
                <w:szCs w:val="18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6F0070" w:rsidRDefault="008B0093" w:rsidP="00B23F82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F0070">
              <w:rPr>
                <w:rFonts w:ascii="Arial Narrow" w:hAnsi="Arial Narrow" w:cs="Arial Narrow"/>
                <w:sz w:val="18"/>
                <w:szCs w:val="18"/>
              </w:rPr>
              <w:t xml:space="preserve">Spoločnosť s ručením </w:t>
            </w:r>
            <w:r w:rsidR="003061CE" w:rsidRPr="006F0070">
              <w:rPr>
                <w:rFonts w:ascii="Arial Narrow" w:hAnsi="Arial Narrow" w:cs="Arial Narrow"/>
                <w:sz w:val="18"/>
                <w:szCs w:val="18"/>
              </w:rPr>
              <w:t>obmedzeným</w:t>
            </w:r>
          </w:p>
        </w:tc>
      </w:tr>
      <w:tr w:rsidR="001F718C" w:rsidRPr="006F0070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6F0070" w:rsidRDefault="000E0FA5" w:rsidP="00B23F82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F0070">
              <w:rPr>
                <w:rFonts w:ascii="Arial Narrow" w:hAnsi="Arial Narrow" w:cs="Arial Narrow"/>
                <w:sz w:val="18"/>
                <w:szCs w:val="18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6F0070" w:rsidRDefault="008B0093" w:rsidP="00A078AF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F0070">
              <w:rPr>
                <w:rFonts w:ascii="Arial Narrow" w:hAnsi="Arial Narrow" w:cs="Arial Narrow"/>
                <w:sz w:val="18"/>
                <w:szCs w:val="18"/>
              </w:rPr>
              <w:t xml:space="preserve">Zápis do obchodného registra: </w:t>
            </w:r>
            <w:r w:rsidR="00A078AF" w:rsidRPr="006F0070">
              <w:rPr>
                <w:rFonts w:ascii="Arial Narrow" w:hAnsi="Arial Narrow" w:cs="Arial Narrow"/>
                <w:sz w:val="18"/>
                <w:szCs w:val="18"/>
              </w:rPr>
              <w:t>22</w:t>
            </w:r>
            <w:r w:rsidR="0000575D" w:rsidRPr="006F0070">
              <w:rPr>
                <w:rFonts w:ascii="Arial Narrow" w:hAnsi="Arial Narrow" w:cs="Arial Narrow"/>
                <w:sz w:val="18"/>
                <w:szCs w:val="18"/>
              </w:rPr>
              <w:t>.1</w:t>
            </w:r>
            <w:r w:rsidR="00A078AF" w:rsidRPr="006F0070">
              <w:rPr>
                <w:rFonts w:ascii="Arial Narrow" w:hAnsi="Arial Narrow" w:cs="Arial Narrow"/>
                <w:sz w:val="18"/>
                <w:szCs w:val="18"/>
              </w:rPr>
              <w:t>1</w:t>
            </w:r>
            <w:r w:rsidR="0000575D" w:rsidRPr="006F0070">
              <w:rPr>
                <w:rFonts w:ascii="Arial Narrow" w:hAnsi="Arial Narrow" w:cs="Arial Narrow"/>
                <w:sz w:val="18"/>
                <w:szCs w:val="18"/>
              </w:rPr>
              <w:t>.2001</w:t>
            </w:r>
            <w:r w:rsidRPr="006F0070">
              <w:rPr>
                <w:rFonts w:ascii="Arial Narrow" w:hAnsi="Arial Narrow" w:cs="Arial Narrow"/>
                <w:sz w:val="18"/>
                <w:szCs w:val="18"/>
              </w:rPr>
              <w:t xml:space="preserve"> </w:t>
            </w:r>
          </w:p>
        </w:tc>
      </w:tr>
      <w:tr w:rsidR="001F718C" w:rsidRPr="006F0070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6F0070" w:rsidRDefault="001F718C" w:rsidP="001F718C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F0070">
              <w:rPr>
                <w:rFonts w:ascii="Arial Narrow" w:hAnsi="Arial Narrow" w:cs="Arial Narrow"/>
                <w:sz w:val="18"/>
                <w:szCs w:val="18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6F0070" w:rsidRDefault="0000575D" w:rsidP="0000575D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F0070">
              <w:rPr>
                <w:rFonts w:ascii="Arial Narrow" w:hAnsi="Arial Narrow" w:cs="Arial Narrow"/>
                <w:sz w:val="18"/>
                <w:szCs w:val="18"/>
              </w:rPr>
              <w:t>Elektrotechnická výroba</w:t>
            </w:r>
            <w:r w:rsidR="00A078AF" w:rsidRPr="006F0070">
              <w:rPr>
                <w:rFonts w:ascii="Arial Narrow" w:hAnsi="Arial Narrow" w:cs="Arial Narrow"/>
                <w:sz w:val="18"/>
                <w:szCs w:val="18"/>
              </w:rPr>
              <w:t xml:space="preserve"> – kompletovanie a testovanie elektr. A elektronických zariadení, kompletovanie a testovanie káblov a káblových zväzkov, montáž a testovanie dosiek plošných spojov</w:t>
            </w:r>
          </w:p>
        </w:tc>
      </w:tr>
      <w:tr w:rsidR="008B0093" w:rsidRPr="006F0070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6F0070" w:rsidRDefault="008B0093" w:rsidP="001F718C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F0070">
              <w:rPr>
                <w:rFonts w:ascii="Arial Narrow" w:hAnsi="Arial Narrow" w:cs="Arial Narrow"/>
                <w:sz w:val="18"/>
                <w:szCs w:val="18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6F0070" w:rsidRDefault="003061CE" w:rsidP="00D67925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F0070">
              <w:rPr>
                <w:rFonts w:ascii="Arial Narrow" w:hAnsi="Arial Narrow" w:cs="Arial Narrow"/>
                <w:sz w:val="18"/>
                <w:szCs w:val="18"/>
              </w:rPr>
              <w:t xml:space="preserve">Spoločnosť </w:t>
            </w:r>
            <w:r w:rsidR="0000575D" w:rsidRPr="006F0070">
              <w:rPr>
                <w:rFonts w:ascii="Arial Narrow" w:hAnsi="Arial Narrow" w:cs="Arial Narrow"/>
                <w:sz w:val="18"/>
                <w:szCs w:val="18"/>
              </w:rPr>
              <w:t>SVI Slovakia</w:t>
            </w:r>
            <w:r w:rsidRPr="006F0070">
              <w:rPr>
                <w:rFonts w:ascii="Arial Narrow" w:hAnsi="Arial Narrow" w:cs="Arial Narrow"/>
                <w:sz w:val="18"/>
                <w:szCs w:val="18"/>
              </w:rPr>
              <w:t xml:space="preserve"> s.r.o. </w:t>
            </w:r>
            <w:r w:rsidR="008B0093" w:rsidRPr="006F0070">
              <w:rPr>
                <w:rFonts w:ascii="Arial Narrow" w:hAnsi="Arial Narrow" w:cs="Arial Narrow"/>
                <w:sz w:val="18"/>
                <w:szCs w:val="18"/>
              </w:rPr>
              <w:t>nie je subjektom verejného záujmu</w:t>
            </w:r>
            <w:r w:rsidRPr="006F0070">
              <w:rPr>
                <w:rFonts w:ascii="Arial Narrow" w:hAnsi="Arial Narrow" w:cs="Arial Narrow"/>
                <w:sz w:val="18"/>
                <w:szCs w:val="18"/>
              </w:rPr>
              <w:t xml:space="preserve"> (§ 2/14 ZoU)</w:t>
            </w:r>
            <w:r w:rsidR="008B0093" w:rsidRPr="006F0070">
              <w:rPr>
                <w:rFonts w:ascii="Arial Narrow" w:hAnsi="Arial Narrow" w:cs="Arial Narrow"/>
                <w:sz w:val="18"/>
                <w:szCs w:val="18"/>
              </w:rPr>
              <w:t>.</w:t>
            </w:r>
          </w:p>
        </w:tc>
      </w:tr>
      <w:tr w:rsidR="004D2FC9" w:rsidRPr="006F0070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6F0070" w:rsidRDefault="004D2FC9" w:rsidP="001F718C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F0070">
              <w:rPr>
                <w:rFonts w:ascii="Arial Narrow" w:hAnsi="Arial Narrow" w:cs="Arial Narrow"/>
                <w:sz w:val="18"/>
                <w:szCs w:val="18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6F0070" w:rsidRDefault="00C13428" w:rsidP="00B6773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Kalendárny rok 20</w:t>
            </w:r>
            <w:r w:rsidR="00F6067C">
              <w:rPr>
                <w:rFonts w:ascii="Arial Narrow" w:hAnsi="Arial Narrow" w:cs="Arial Narrow"/>
                <w:sz w:val="18"/>
                <w:szCs w:val="18"/>
              </w:rPr>
              <w:t>2</w:t>
            </w:r>
            <w:r w:rsidR="000A0DBF">
              <w:rPr>
                <w:rFonts w:ascii="Arial Narrow" w:hAnsi="Arial Narrow" w:cs="Arial Narrow"/>
                <w:sz w:val="18"/>
                <w:szCs w:val="18"/>
              </w:rPr>
              <w:t>4</w:t>
            </w:r>
          </w:p>
        </w:tc>
      </w:tr>
    </w:tbl>
    <w:p w:rsidR="007A2990" w:rsidRPr="006F0070" w:rsidRDefault="007A2990" w:rsidP="0075484E">
      <w:pPr>
        <w:jc w:val="both"/>
        <w:rPr>
          <w:rFonts w:ascii="Arial Narrow" w:hAnsi="Arial Narrow" w:cs="Arial Narrow"/>
          <w:sz w:val="18"/>
          <w:szCs w:val="18"/>
        </w:rPr>
      </w:pPr>
    </w:p>
    <w:p w:rsidR="007976F4" w:rsidRPr="00B542FB" w:rsidRDefault="00D42468" w:rsidP="007976F4">
      <w:pPr>
        <w:ind w:right="-425"/>
        <w:jc w:val="both"/>
        <w:rPr>
          <w:rFonts w:ascii="Arial Narrow" w:hAnsi="Arial Narrow" w:cs="Arial Narrow"/>
          <w:bCs/>
          <w:sz w:val="18"/>
          <w:szCs w:val="18"/>
          <w:u w:val="single"/>
        </w:rPr>
      </w:pPr>
      <w:r w:rsidRPr="006F0070">
        <w:rPr>
          <w:rFonts w:ascii="Arial Narrow" w:hAnsi="Arial Narrow" w:cs="Arial Narrow"/>
          <w:bCs/>
          <w:sz w:val="18"/>
          <w:szCs w:val="18"/>
          <w:u w:val="single"/>
        </w:rPr>
        <w:t>Test veľkostnej skupiny účtovnej jednotky (2 ZoU)</w:t>
      </w:r>
    </w:p>
    <w:p w:rsidR="00B542FB" w:rsidRPr="00B542FB" w:rsidRDefault="00B542FB" w:rsidP="007976F4">
      <w:pPr>
        <w:ind w:right="-425"/>
        <w:jc w:val="both"/>
        <w:rPr>
          <w:rFonts w:ascii="Arial Narrow" w:hAnsi="Arial Narrow" w:cs="Arial"/>
          <w:bCs/>
          <w:sz w:val="18"/>
          <w:szCs w:val="18"/>
          <w:u w:val="single"/>
        </w:rPr>
      </w:pPr>
    </w:p>
    <w:tbl>
      <w:tblPr>
        <w:tblW w:w="9706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45"/>
        <w:gridCol w:w="2328"/>
        <w:gridCol w:w="2842"/>
        <w:gridCol w:w="1391"/>
      </w:tblGrid>
      <w:tr w:rsidR="000A0DBF" w:rsidTr="000A0DBF">
        <w:trPr>
          <w:trHeight w:val="1013"/>
        </w:trPr>
        <w:tc>
          <w:tcPr>
            <w:tcW w:w="314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A0DBF" w:rsidRDefault="000A0DBF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Názov položky</w:t>
            </w:r>
          </w:p>
        </w:tc>
        <w:tc>
          <w:tcPr>
            <w:tcW w:w="232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A0DBF" w:rsidRDefault="000A0DBF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Bežné účtovné obdobie 1-12/2023</w:t>
            </w:r>
          </w:p>
        </w:tc>
        <w:tc>
          <w:tcPr>
            <w:tcW w:w="28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A0DBF" w:rsidRDefault="000A0DBF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Bezprostredne predchádzajúce účtovné obdobie 1-12/2022</w:t>
            </w:r>
          </w:p>
        </w:tc>
        <w:tc>
          <w:tcPr>
            <w:tcW w:w="139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A0DBF" w:rsidRDefault="000A0DBF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Áno/Nie</w:t>
            </w:r>
          </w:p>
        </w:tc>
      </w:tr>
      <w:tr w:rsidR="000A0DBF" w:rsidTr="000A0DBF">
        <w:trPr>
          <w:trHeight w:val="262"/>
        </w:trPr>
        <w:tc>
          <w:tcPr>
            <w:tcW w:w="31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A0DBF" w:rsidRDefault="000A0DBF">
            <w:pPr>
              <w:jc w:val="both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Netto aktíva celkom</w:t>
            </w:r>
          </w:p>
        </w:tc>
        <w:tc>
          <w:tcPr>
            <w:tcW w:w="23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A0DBF" w:rsidRDefault="000A0DBF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21 302 800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A0DBF" w:rsidRDefault="000A0DBF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22 596 864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A0DBF" w:rsidRDefault="000A0DBF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áno</w:t>
            </w:r>
          </w:p>
        </w:tc>
      </w:tr>
      <w:tr w:rsidR="000A0DBF" w:rsidTr="000A0DBF">
        <w:trPr>
          <w:trHeight w:val="262"/>
        </w:trPr>
        <w:tc>
          <w:tcPr>
            <w:tcW w:w="31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A0DBF" w:rsidRDefault="000A0DBF">
            <w:pPr>
              <w:jc w:val="both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Čistý obrat celkom</w:t>
            </w:r>
          </w:p>
        </w:tc>
        <w:tc>
          <w:tcPr>
            <w:tcW w:w="23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A0DBF" w:rsidRDefault="000A0DBF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36 941 627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A0DBF" w:rsidRDefault="000A0DBF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40 675 148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A0DBF" w:rsidRDefault="000A0DBF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áno</w:t>
            </w:r>
          </w:p>
        </w:tc>
      </w:tr>
      <w:tr w:rsidR="000A0DBF" w:rsidTr="000A0DBF">
        <w:trPr>
          <w:trHeight w:val="262"/>
        </w:trPr>
        <w:tc>
          <w:tcPr>
            <w:tcW w:w="314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A0DBF" w:rsidRDefault="000A0DBF">
            <w:pPr>
              <w:jc w:val="both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Počet zamestnancov</w:t>
            </w:r>
          </w:p>
        </w:tc>
        <w:tc>
          <w:tcPr>
            <w:tcW w:w="232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A0DBF" w:rsidRDefault="000A0DBF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271</w:t>
            </w:r>
          </w:p>
        </w:tc>
        <w:tc>
          <w:tcPr>
            <w:tcW w:w="28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A0DBF" w:rsidRDefault="000A0DBF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296</w:t>
            </w:r>
          </w:p>
        </w:tc>
        <w:tc>
          <w:tcPr>
            <w:tcW w:w="1391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A0DBF" w:rsidRDefault="000A0DBF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áno</w:t>
            </w:r>
          </w:p>
        </w:tc>
      </w:tr>
    </w:tbl>
    <w:p w:rsidR="00D42468" w:rsidRPr="00B542FB" w:rsidRDefault="00D42468" w:rsidP="0075484E">
      <w:pPr>
        <w:jc w:val="both"/>
        <w:rPr>
          <w:rFonts w:ascii="Arial" w:hAnsi="Arial" w:cs="Arial"/>
          <w:b/>
          <w:bCs/>
          <w:sz w:val="18"/>
          <w:szCs w:val="18"/>
        </w:rPr>
      </w:pPr>
    </w:p>
    <w:p w:rsidR="00D42468" w:rsidRPr="006F0070" w:rsidRDefault="003061CE" w:rsidP="00935334">
      <w:pPr>
        <w:jc w:val="both"/>
        <w:rPr>
          <w:rFonts w:ascii="Arial Narrow" w:hAnsi="Arial Narrow" w:cs="Arial Narrow"/>
          <w:sz w:val="18"/>
          <w:szCs w:val="18"/>
        </w:rPr>
      </w:pPr>
      <w:r w:rsidRPr="006F0070">
        <w:rPr>
          <w:rFonts w:ascii="Arial Narrow" w:hAnsi="Arial Narrow" w:cs="Arial Narrow"/>
          <w:sz w:val="18"/>
          <w:szCs w:val="18"/>
          <w:u w:val="single"/>
        </w:rPr>
        <w:t>Komentár:</w:t>
      </w:r>
      <w:r w:rsidR="00D42468" w:rsidRPr="006F0070">
        <w:rPr>
          <w:rFonts w:ascii="Arial Narrow" w:hAnsi="Arial Narrow" w:cs="Arial Narrow"/>
          <w:sz w:val="18"/>
          <w:szCs w:val="18"/>
        </w:rPr>
        <w:t xml:space="preserve"> UJ spĺňa veľkostné </w:t>
      </w:r>
      <w:r w:rsidRPr="006F0070">
        <w:rPr>
          <w:rFonts w:ascii="Arial Narrow" w:hAnsi="Arial Narrow" w:cs="Arial Narrow"/>
          <w:sz w:val="18"/>
          <w:szCs w:val="18"/>
        </w:rPr>
        <w:t xml:space="preserve">podmienky </w:t>
      </w:r>
      <w:r w:rsidR="00D42468" w:rsidRPr="006F0070">
        <w:rPr>
          <w:rFonts w:ascii="Arial Narrow" w:hAnsi="Arial Narrow" w:cs="Arial Narrow"/>
          <w:sz w:val="18"/>
          <w:szCs w:val="18"/>
        </w:rPr>
        <w:t xml:space="preserve">na zatriedenie do veľkostnej skupiny – </w:t>
      </w:r>
      <w:r w:rsidR="00D42468" w:rsidRPr="006F0070">
        <w:rPr>
          <w:rFonts w:ascii="Arial Narrow" w:hAnsi="Arial Narrow" w:cs="Arial Narrow"/>
          <w:b/>
          <w:sz w:val="18"/>
          <w:szCs w:val="18"/>
        </w:rPr>
        <w:t>veľká účtovná jednotka</w:t>
      </w:r>
      <w:r w:rsidRPr="006F0070">
        <w:rPr>
          <w:rFonts w:ascii="Arial Narrow" w:hAnsi="Arial Narrow" w:cs="Arial Narrow"/>
          <w:b/>
          <w:sz w:val="18"/>
          <w:szCs w:val="18"/>
        </w:rPr>
        <w:t xml:space="preserve">, </w:t>
      </w:r>
      <w:r w:rsidRPr="006F0070">
        <w:rPr>
          <w:rFonts w:ascii="Arial Narrow" w:hAnsi="Arial Narrow" w:cs="Arial Narrow"/>
          <w:sz w:val="18"/>
          <w:szCs w:val="18"/>
        </w:rPr>
        <w:t>preto</w:t>
      </w:r>
      <w:r w:rsidR="003672E8" w:rsidRPr="006F0070">
        <w:rPr>
          <w:rFonts w:ascii="Arial Narrow" w:hAnsi="Arial Narrow" w:cs="Arial Narrow"/>
          <w:sz w:val="18"/>
          <w:szCs w:val="18"/>
        </w:rPr>
        <w:t xml:space="preserve"> </w:t>
      </w:r>
      <w:r w:rsidRPr="006F0070">
        <w:rPr>
          <w:rFonts w:ascii="Arial Narrow" w:hAnsi="Arial Narrow" w:cs="Arial Narrow"/>
          <w:sz w:val="18"/>
          <w:szCs w:val="18"/>
        </w:rPr>
        <w:t>zostavuje účtovnú závierku podľa metodiky pre túto veľkostnú skupinu</w:t>
      </w:r>
      <w:r w:rsidR="00396C6C" w:rsidRPr="006F0070">
        <w:rPr>
          <w:rFonts w:ascii="Arial Narrow" w:hAnsi="Arial Narrow" w:cs="Arial Narrow"/>
          <w:sz w:val="18"/>
          <w:szCs w:val="18"/>
        </w:rPr>
        <w:t xml:space="preserve"> (</w:t>
      </w:r>
      <w:r w:rsidR="00396C6C" w:rsidRPr="006F0070">
        <w:rPr>
          <w:rFonts w:ascii="Arial Narrow" w:hAnsi="Arial Narrow"/>
          <w:sz w:val="18"/>
          <w:szCs w:val="18"/>
        </w:rPr>
        <w:t>Opatreni</w:t>
      </w:r>
      <w:r w:rsidR="00C84F78" w:rsidRPr="006F0070">
        <w:rPr>
          <w:rFonts w:ascii="Arial Narrow" w:hAnsi="Arial Narrow"/>
          <w:sz w:val="18"/>
          <w:szCs w:val="18"/>
        </w:rPr>
        <w:t>e</w:t>
      </w:r>
      <w:r w:rsidR="00396C6C" w:rsidRPr="006F0070">
        <w:rPr>
          <w:rFonts w:ascii="Arial Narrow" w:hAnsi="Arial Narrow"/>
          <w:sz w:val="18"/>
          <w:szCs w:val="18"/>
        </w:rPr>
        <w:t xml:space="preserve"> č.MF/23377/2014-74)</w:t>
      </w:r>
      <w:r w:rsidRPr="006F0070">
        <w:rPr>
          <w:rFonts w:ascii="Arial Narrow" w:hAnsi="Arial Narrow" w:cs="Arial Narrow"/>
          <w:sz w:val="18"/>
          <w:szCs w:val="18"/>
        </w:rPr>
        <w:t>.</w:t>
      </w:r>
    </w:p>
    <w:p w:rsidR="001F718C" w:rsidRPr="006F0070" w:rsidRDefault="001F718C" w:rsidP="003672E8">
      <w:pPr>
        <w:rPr>
          <w:rFonts w:ascii="Arial Narrow" w:hAnsi="Arial Narrow" w:cs="Arial Narrow"/>
          <w:b/>
          <w:bCs/>
          <w:sz w:val="18"/>
          <w:szCs w:val="18"/>
        </w:rPr>
      </w:pPr>
    </w:p>
    <w:p w:rsidR="006F5A49" w:rsidRPr="006F0070" w:rsidRDefault="001F718C" w:rsidP="003672E8">
      <w:pPr>
        <w:rPr>
          <w:rFonts w:ascii="Arial Narrow" w:hAnsi="Arial Narrow" w:cs="Arial Narrow"/>
          <w:sz w:val="18"/>
          <w:szCs w:val="18"/>
        </w:rPr>
      </w:pPr>
      <w:r w:rsidRPr="006F0070">
        <w:rPr>
          <w:rFonts w:ascii="Arial Narrow" w:hAnsi="Arial Narrow" w:cs="Arial Narrow"/>
          <w:sz w:val="18"/>
          <w:szCs w:val="18"/>
        </w:rPr>
        <w:t>2</w:t>
      </w:r>
      <w:r w:rsidR="006F5A49" w:rsidRPr="006F0070">
        <w:rPr>
          <w:rFonts w:ascii="Arial Narrow" w:hAnsi="Arial Narrow" w:cs="Arial Narrow"/>
          <w:sz w:val="18"/>
          <w:szCs w:val="18"/>
        </w:rPr>
        <w:t xml:space="preserve">) </w:t>
      </w:r>
      <w:r w:rsidRPr="006F0070">
        <w:rPr>
          <w:rFonts w:ascii="Arial Narrow" w:hAnsi="Arial Narrow" w:cs="Arial Narrow"/>
          <w:sz w:val="18"/>
          <w:szCs w:val="18"/>
        </w:rPr>
        <w:t>Informácie o inej účtovnej jednotke, v ktorej je účtovná jednotka neobmedzene ručiacim spoločníkom:</w:t>
      </w:r>
    </w:p>
    <w:p w:rsidR="00E26FC8" w:rsidRPr="006F0070" w:rsidRDefault="00E26FC8" w:rsidP="003672E8">
      <w:pPr>
        <w:rPr>
          <w:rFonts w:ascii="Arial Narrow" w:hAnsi="Arial Narrow" w:cs="Arial Narrow"/>
          <w:sz w:val="18"/>
          <w:szCs w:val="18"/>
        </w:rPr>
      </w:pPr>
    </w:p>
    <w:p w:rsidR="00E26FC8" w:rsidRPr="006F0070" w:rsidRDefault="00E26FC8" w:rsidP="003672E8">
      <w:pPr>
        <w:rPr>
          <w:rFonts w:ascii="Arial Narrow" w:hAnsi="Arial Narrow" w:cs="Arial Narrow"/>
          <w:b/>
          <w:sz w:val="18"/>
          <w:szCs w:val="18"/>
        </w:rPr>
      </w:pPr>
      <w:r w:rsidRPr="006F0070">
        <w:rPr>
          <w:rFonts w:ascii="Arial Narrow" w:hAnsi="Arial Narrow" w:cs="Arial Narrow"/>
          <w:b/>
          <w:sz w:val="18"/>
          <w:szCs w:val="18"/>
        </w:rPr>
        <w:t>Účtovná jednotka nie je ručiacim spoločníkom v iných účtovných jednotkách</w:t>
      </w:r>
    </w:p>
    <w:p w:rsidR="00614845" w:rsidRPr="006F0070" w:rsidRDefault="00614845" w:rsidP="003672E8">
      <w:pPr>
        <w:spacing w:after="120"/>
        <w:rPr>
          <w:rFonts w:ascii="Arial Narrow" w:hAnsi="Arial Narrow" w:cs="Arial Narrow"/>
          <w:b/>
          <w:sz w:val="18"/>
          <w:szCs w:val="18"/>
        </w:rPr>
      </w:pPr>
    </w:p>
    <w:p w:rsidR="001F718C" w:rsidRPr="006F0070" w:rsidRDefault="001F718C" w:rsidP="00935334">
      <w:pPr>
        <w:jc w:val="both"/>
        <w:rPr>
          <w:rFonts w:ascii="Arial Narrow" w:hAnsi="Arial Narrow" w:cs="Arial Narrow"/>
          <w:sz w:val="18"/>
          <w:szCs w:val="18"/>
        </w:rPr>
      </w:pPr>
      <w:r w:rsidRPr="006F0070">
        <w:rPr>
          <w:rFonts w:ascii="Arial Narrow" w:hAnsi="Arial Narrow" w:cs="Arial Narrow"/>
          <w:sz w:val="18"/>
          <w:szCs w:val="18"/>
        </w:rPr>
        <w:t xml:space="preserve">3) </w:t>
      </w:r>
      <w:r w:rsidRPr="006F0070">
        <w:rPr>
          <w:rFonts w:ascii="Arial Narrow" w:hAnsi="Arial Narrow" w:cs="Arial Narrow"/>
          <w:b/>
          <w:sz w:val="18"/>
          <w:szCs w:val="18"/>
        </w:rPr>
        <w:t>Dátum schválenia účtovnej závierky</w:t>
      </w:r>
      <w:r w:rsidRPr="006F0070">
        <w:rPr>
          <w:rFonts w:ascii="Arial Narrow" w:hAnsi="Arial Narrow" w:cs="Arial Narrow"/>
          <w:sz w:val="18"/>
          <w:szCs w:val="18"/>
        </w:rPr>
        <w:t xml:space="preserve"> za bezprostredne predchádzajúce účtovné obdobie príslušným orgánom účtovnej jednotky:</w:t>
      </w:r>
    </w:p>
    <w:p w:rsidR="00E26FC8" w:rsidRPr="006F0070" w:rsidRDefault="00E26FC8" w:rsidP="00935334">
      <w:pPr>
        <w:jc w:val="both"/>
        <w:rPr>
          <w:rFonts w:ascii="Arial Narrow" w:hAnsi="Arial Narrow" w:cs="Arial Narrow"/>
          <w:sz w:val="18"/>
          <w:szCs w:val="18"/>
        </w:rPr>
      </w:pPr>
    </w:p>
    <w:p w:rsidR="001F718C" w:rsidRDefault="00E26FC8" w:rsidP="005C66DE">
      <w:pPr>
        <w:jc w:val="both"/>
        <w:rPr>
          <w:rFonts w:ascii="Arial Narrow" w:hAnsi="Arial Narrow" w:cs="Arial Narrow"/>
          <w:b/>
          <w:sz w:val="18"/>
          <w:szCs w:val="18"/>
        </w:rPr>
      </w:pPr>
      <w:r w:rsidRPr="006F0070">
        <w:rPr>
          <w:rFonts w:ascii="Arial Narrow" w:hAnsi="Arial Narrow" w:cs="Arial Narrow"/>
          <w:b/>
          <w:sz w:val="18"/>
          <w:szCs w:val="18"/>
        </w:rPr>
        <w:t>Účtovná závierka za predchádzajúce účtovné obdobie (1.</w:t>
      </w:r>
      <w:r w:rsidR="00720411">
        <w:rPr>
          <w:rFonts w:ascii="Arial Narrow" w:hAnsi="Arial Narrow" w:cs="Arial Narrow"/>
          <w:b/>
          <w:sz w:val="18"/>
          <w:szCs w:val="18"/>
        </w:rPr>
        <w:t>1</w:t>
      </w:r>
      <w:r w:rsidRPr="006F0070">
        <w:rPr>
          <w:rFonts w:ascii="Arial Narrow" w:hAnsi="Arial Narrow" w:cs="Arial Narrow"/>
          <w:b/>
          <w:sz w:val="18"/>
          <w:szCs w:val="18"/>
        </w:rPr>
        <w:t>.20</w:t>
      </w:r>
      <w:r w:rsidR="00F6067C">
        <w:rPr>
          <w:rFonts w:ascii="Arial Narrow" w:hAnsi="Arial Narrow" w:cs="Arial Narrow"/>
          <w:b/>
          <w:sz w:val="18"/>
          <w:szCs w:val="18"/>
        </w:rPr>
        <w:t>2</w:t>
      </w:r>
      <w:r w:rsidR="000A0DBF">
        <w:rPr>
          <w:rFonts w:ascii="Arial Narrow" w:hAnsi="Arial Narrow" w:cs="Arial Narrow"/>
          <w:b/>
          <w:sz w:val="18"/>
          <w:szCs w:val="18"/>
        </w:rPr>
        <w:t>3</w:t>
      </w:r>
      <w:r w:rsidRPr="006F0070">
        <w:rPr>
          <w:rFonts w:ascii="Arial Narrow" w:hAnsi="Arial Narrow" w:cs="Arial Narrow"/>
          <w:b/>
          <w:sz w:val="18"/>
          <w:szCs w:val="18"/>
        </w:rPr>
        <w:t>-31.</w:t>
      </w:r>
      <w:r w:rsidR="000C7250">
        <w:rPr>
          <w:rFonts w:ascii="Arial Narrow" w:hAnsi="Arial Narrow" w:cs="Arial Narrow"/>
          <w:b/>
          <w:sz w:val="18"/>
          <w:szCs w:val="18"/>
        </w:rPr>
        <w:t>12</w:t>
      </w:r>
      <w:r w:rsidRPr="006F0070">
        <w:rPr>
          <w:rFonts w:ascii="Arial Narrow" w:hAnsi="Arial Narrow" w:cs="Arial Narrow"/>
          <w:b/>
          <w:sz w:val="18"/>
          <w:szCs w:val="18"/>
        </w:rPr>
        <w:t>.20</w:t>
      </w:r>
      <w:r w:rsidR="00F6067C">
        <w:rPr>
          <w:rFonts w:ascii="Arial Narrow" w:hAnsi="Arial Narrow" w:cs="Arial Narrow"/>
          <w:b/>
          <w:sz w:val="18"/>
          <w:szCs w:val="18"/>
        </w:rPr>
        <w:t>2</w:t>
      </w:r>
      <w:r w:rsidR="000A0DBF">
        <w:rPr>
          <w:rFonts w:ascii="Arial Narrow" w:hAnsi="Arial Narrow" w:cs="Arial Narrow"/>
          <w:b/>
          <w:sz w:val="18"/>
          <w:szCs w:val="18"/>
        </w:rPr>
        <w:t>3</w:t>
      </w:r>
      <w:r w:rsidRPr="006F0070">
        <w:rPr>
          <w:rFonts w:ascii="Arial Narrow" w:hAnsi="Arial Narrow" w:cs="Arial Narrow"/>
          <w:b/>
          <w:sz w:val="18"/>
          <w:szCs w:val="18"/>
        </w:rPr>
        <w:t xml:space="preserve">) bola schválená jediným spoločníkom pri výkone pôsobnosti valného zhromaždenia spoločnosti dňa </w:t>
      </w:r>
      <w:r w:rsidR="009E56FA">
        <w:rPr>
          <w:rFonts w:ascii="Arial Narrow" w:hAnsi="Arial Narrow" w:cs="Arial Narrow"/>
          <w:b/>
          <w:sz w:val="18"/>
          <w:szCs w:val="18"/>
        </w:rPr>
        <w:t>0</w:t>
      </w:r>
      <w:r w:rsidR="000A0DBF">
        <w:rPr>
          <w:rFonts w:ascii="Arial Narrow" w:hAnsi="Arial Narrow" w:cs="Arial Narrow"/>
          <w:b/>
          <w:sz w:val="18"/>
          <w:szCs w:val="18"/>
        </w:rPr>
        <w:t>8</w:t>
      </w:r>
      <w:r w:rsidR="00F6067C">
        <w:rPr>
          <w:rFonts w:ascii="Arial Narrow" w:hAnsi="Arial Narrow" w:cs="Arial Narrow"/>
          <w:b/>
          <w:sz w:val="18"/>
          <w:szCs w:val="18"/>
        </w:rPr>
        <w:t>.0</w:t>
      </w:r>
      <w:r w:rsidR="009E56FA">
        <w:rPr>
          <w:rFonts w:ascii="Arial Narrow" w:hAnsi="Arial Narrow" w:cs="Arial Narrow"/>
          <w:b/>
          <w:sz w:val="18"/>
          <w:szCs w:val="18"/>
        </w:rPr>
        <w:t>6</w:t>
      </w:r>
      <w:r w:rsidR="00F6067C">
        <w:rPr>
          <w:rFonts w:ascii="Arial Narrow" w:hAnsi="Arial Narrow" w:cs="Arial Narrow"/>
          <w:b/>
          <w:sz w:val="18"/>
          <w:szCs w:val="18"/>
        </w:rPr>
        <w:t>.202</w:t>
      </w:r>
      <w:r w:rsidR="000A0DBF">
        <w:rPr>
          <w:rFonts w:ascii="Arial Narrow" w:hAnsi="Arial Narrow" w:cs="Arial Narrow"/>
          <w:b/>
          <w:sz w:val="18"/>
          <w:szCs w:val="18"/>
        </w:rPr>
        <w:t>4</w:t>
      </w:r>
      <w:r w:rsidR="005C66DE">
        <w:rPr>
          <w:rFonts w:ascii="Arial Narrow" w:hAnsi="Arial Narrow" w:cs="Arial Narrow"/>
          <w:b/>
          <w:sz w:val="18"/>
          <w:szCs w:val="18"/>
        </w:rPr>
        <w:t>.</w:t>
      </w:r>
    </w:p>
    <w:p w:rsidR="005C66DE" w:rsidRPr="00E26FC8" w:rsidRDefault="005C66DE" w:rsidP="005C66DE">
      <w:pPr>
        <w:jc w:val="both"/>
        <w:rPr>
          <w:rFonts w:ascii="Arial Narrow" w:hAnsi="Arial Narrow" w:cs="Arial Narrow"/>
          <w:b/>
          <w:sz w:val="22"/>
          <w:szCs w:val="22"/>
        </w:rPr>
      </w:pPr>
    </w:p>
    <w:p w:rsidR="001F718C" w:rsidRPr="006F0070" w:rsidRDefault="001F718C" w:rsidP="001F718C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6F0070">
        <w:rPr>
          <w:rFonts w:ascii="Arial Narrow" w:hAnsi="Arial Narrow" w:cs="Arial Narrow"/>
          <w:sz w:val="18"/>
          <w:szCs w:val="18"/>
        </w:rPr>
        <w:t xml:space="preserve">4) </w:t>
      </w:r>
      <w:r w:rsidRPr="006F0070">
        <w:rPr>
          <w:rFonts w:ascii="Arial Narrow" w:hAnsi="Arial Narrow" w:cs="Arial Narrow"/>
          <w:b/>
          <w:sz w:val="18"/>
          <w:szCs w:val="18"/>
        </w:rPr>
        <w:t>Právny dôvod</w:t>
      </w:r>
      <w:r w:rsidRPr="006F0070">
        <w:rPr>
          <w:rFonts w:ascii="Arial Narrow" w:hAnsi="Arial Narrow" w:cs="Arial Narrow"/>
          <w:sz w:val="18"/>
          <w:szCs w:val="18"/>
        </w:rPr>
        <w:t xml:space="preserve"> na zostavenie účtovnej závierky:</w:t>
      </w:r>
    </w:p>
    <w:p w:rsidR="00E26FC8" w:rsidRPr="006F0070" w:rsidRDefault="00E26FC8" w:rsidP="001F718C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AD0D77" w:rsidRDefault="00E26FC8" w:rsidP="001F718C">
      <w:pPr>
        <w:ind w:right="-468"/>
        <w:jc w:val="both"/>
        <w:rPr>
          <w:rFonts w:ascii="Arial Narrow" w:hAnsi="Arial Narrow" w:cs="Arial Narrow"/>
          <w:b/>
          <w:sz w:val="18"/>
          <w:szCs w:val="18"/>
        </w:rPr>
      </w:pPr>
      <w:r w:rsidRPr="006F0070">
        <w:rPr>
          <w:rFonts w:ascii="Arial Narrow" w:hAnsi="Arial Narrow" w:cs="Arial Narrow"/>
          <w:b/>
          <w:sz w:val="18"/>
          <w:szCs w:val="18"/>
        </w:rPr>
        <w:t>Účtovná závierka spoločnosti k 31.</w:t>
      </w:r>
      <w:r w:rsidR="007A2990">
        <w:rPr>
          <w:rFonts w:ascii="Arial Narrow" w:hAnsi="Arial Narrow" w:cs="Arial Narrow"/>
          <w:b/>
          <w:sz w:val="18"/>
          <w:szCs w:val="18"/>
        </w:rPr>
        <w:t>12</w:t>
      </w:r>
      <w:r w:rsidRPr="006F0070">
        <w:rPr>
          <w:rFonts w:ascii="Arial Narrow" w:hAnsi="Arial Narrow" w:cs="Arial Narrow"/>
          <w:b/>
          <w:sz w:val="18"/>
          <w:szCs w:val="18"/>
        </w:rPr>
        <w:t>.20</w:t>
      </w:r>
      <w:r w:rsidR="005C66DE">
        <w:rPr>
          <w:rFonts w:ascii="Arial Narrow" w:hAnsi="Arial Narrow" w:cs="Arial Narrow"/>
          <w:b/>
          <w:sz w:val="18"/>
          <w:szCs w:val="18"/>
        </w:rPr>
        <w:t>2</w:t>
      </w:r>
      <w:r w:rsidR="000A0DBF">
        <w:rPr>
          <w:rFonts w:ascii="Arial Narrow" w:hAnsi="Arial Narrow" w:cs="Arial Narrow"/>
          <w:b/>
          <w:sz w:val="18"/>
          <w:szCs w:val="18"/>
        </w:rPr>
        <w:t>4</w:t>
      </w:r>
      <w:r w:rsidR="009C28A8" w:rsidRPr="006F0070">
        <w:rPr>
          <w:rFonts w:ascii="Arial Narrow" w:hAnsi="Arial Narrow" w:cs="Arial Narrow"/>
          <w:b/>
          <w:sz w:val="18"/>
          <w:szCs w:val="18"/>
        </w:rPr>
        <w:t xml:space="preserve"> je zostavená ako riadna podľa § 17 ods.l 6 zákona č. 431/2002 Z.z. o účtovníctve v znení </w:t>
      </w:r>
    </w:p>
    <w:p w:rsidR="00E26FC8" w:rsidRPr="006F0070" w:rsidRDefault="009C28A8" w:rsidP="001F718C">
      <w:pPr>
        <w:ind w:right="-468"/>
        <w:jc w:val="both"/>
        <w:rPr>
          <w:rFonts w:ascii="Arial Narrow" w:hAnsi="Arial Narrow" w:cs="Arial Narrow"/>
          <w:b/>
          <w:sz w:val="18"/>
          <w:szCs w:val="18"/>
        </w:rPr>
      </w:pPr>
      <w:r w:rsidRPr="006F0070">
        <w:rPr>
          <w:rFonts w:ascii="Arial Narrow" w:hAnsi="Arial Narrow" w:cs="Arial Narrow"/>
          <w:b/>
          <w:sz w:val="18"/>
          <w:szCs w:val="18"/>
        </w:rPr>
        <w:t xml:space="preserve">neskorších predpisov, a to za účtovné obdobie, ktorým je </w:t>
      </w:r>
      <w:r w:rsidR="000C7250">
        <w:rPr>
          <w:rFonts w:ascii="Arial Narrow" w:hAnsi="Arial Narrow" w:cs="Arial Narrow"/>
          <w:b/>
          <w:sz w:val="18"/>
          <w:szCs w:val="18"/>
        </w:rPr>
        <w:t>kalendárny rok</w:t>
      </w:r>
      <w:r w:rsidRPr="006F0070">
        <w:rPr>
          <w:rFonts w:ascii="Arial Narrow" w:hAnsi="Arial Narrow" w:cs="Arial Narrow"/>
          <w:b/>
          <w:sz w:val="18"/>
          <w:szCs w:val="18"/>
        </w:rPr>
        <w:t xml:space="preserve"> od 1. </w:t>
      </w:r>
      <w:r w:rsidR="000C7250">
        <w:rPr>
          <w:rFonts w:ascii="Arial Narrow" w:hAnsi="Arial Narrow" w:cs="Arial Narrow"/>
          <w:b/>
          <w:sz w:val="18"/>
          <w:szCs w:val="18"/>
        </w:rPr>
        <w:t>Januára</w:t>
      </w:r>
      <w:r w:rsidRPr="006F0070">
        <w:rPr>
          <w:rFonts w:ascii="Arial Narrow" w:hAnsi="Arial Narrow" w:cs="Arial Narrow"/>
          <w:b/>
          <w:sz w:val="18"/>
          <w:szCs w:val="18"/>
        </w:rPr>
        <w:t xml:space="preserve"> 20</w:t>
      </w:r>
      <w:r w:rsidR="005C66DE">
        <w:rPr>
          <w:rFonts w:ascii="Arial Narrow" w:hAnsi="Arial Narrow" w:cs="Arial Narrow"/>
          <w:b/>
          <w:sz w:val="18"/>
          <w:szCs w:val="18"/>
        </w:rPr>
        <w:t>2</w:t>
      </w:r>
      <w:r w:rsidR="000A0DBF">
        <w:rPr>
          <w:rFonts w:ascii="Arial Narrow" w:hAnsi="Arial Narrow" w:cs="Arial Narrow"/>
          <w:b/>
          <w:sz w:val="18"/>
          <w:szCs w:val="18"/>
        </w:rPr>
        <w:t>4</w:t>
      </w:r>
      <w:r w:rsidRPr="006F0070">
        <w:rPr>
          <w:rFonts w:ascii="Arial Narrow" w:hAnsi="Arial Narrow" w:cs="Arial Narrow"/>
          <w:b/>
          <w:sz w:val="18"/>
          <w:szCs w:val="18"/>
        </w:rPr>
        <w:t xml:space="preserve"> do 31. </w:t>
      </w:r>
      <w:r w:rsidR="007A2990">
        <w:rPr>
          <w:rFonts w:ascii="Arial Narrow" w:hAnsi="Arial Narrow" w:cs="Arial Narrow"/>
          <w:b/>
          <w:sz w:val="18"/>
          <w:szCs w:val="18"/>
        </w:rPr>
        <w:t>Decembra</w:t>
      </w:r>
      <w:r w:rsidRPr="006F0070">
        <w:rPr>
          <w:rFonts w:ascii="Arial Narrow" w:hAnsi="Arial Narrow" w:cs="Arial Narrow"/>
          <w:b/>
          <w:sz w:val="18"/>
          <w:szCs w:val="18"/>
        </w:rPr>
        <w:t xml:space="preserve"> 20</w:t>
      </w:r>
      <w:r w:rsidR="005C66DE">
        <w:rPr>
          <w:rFonts w:ascii="Arial Narrow" w:hAnsi="Arial Narrow" w:cs="Arial Narrow"/>
          <w:b/>
          <w:sz w:val="18"/>
          <w:szCs w:val="18"/>
        </w:rPr>
        <w:t>2</w:t>
      </w:r>
      <w:r w:rsidR="000A0DBF">
        <w:rPr>
          <w:rFonts w:ascii="Arial Narrow" w:hAnsi="Arial Narrow" w:cs="Arial Narrow"/>
          <w:b/>
          <w:sz w:val="18"/>
          <w:szCs w:val="18"/>
        </w:rPr>
        <w:t>4</w:t>
      </w:r>
      <w:r w:rsidRPr="006F0070">
        <w:rPr>
          <w:rFonts w:ascii="Arial Narrow" w:hAnsi="Arial Narrow" w:cs="Arial Narrow"/>
          <w:b/>
          <w:sz w:val="18"/>
          <w:szCs w:val="18"/>
        </w:rPr>
        <w:t>.</w:t>
      </w:r>
    </w:p>
    <w:p w:rsidR="001F718C" w:rsidRPr="006F0070" w:rsidRDefault="001F718C" w:rsidP="00614845">
      <w:pPr>
        <w:spacing w:after="120"/>
        <w:jc w:val="both"/>
        <w:rPr>
          <w:rFonts w:ascii="Arial Narrow" w:hAnsi="Arial Narrow" w:cs="Arial Narrow"/>
          <w:b/>
          <w:sz w:val="18"/>
          <w:szCs w:val="18"/>
        </w:rPr>
      </w:pPr>
    </w:p>
    <w:p w:rsidR="00C87B89" w:rsidRPr="006F0070" w:rsidRDefault="00C87B89" w:rsidP="00935334">
      <w:pPr>
        <w:jc w:val="both"/>
        <w:rPr>
          <w:rFonts w:ascii="Arial Narrow" w:hAnsi="Arial Narrow" w:cs="Arial Narrow"/>
          <w:bCs/>
          <w:sz w:val="18"/>
          <w:szCs w:val="18"/>
        </w:rPr>
      </w:pPr>
      <w:r w:rsidRPr="006F0070">
        <w:rPr>
          <w:rFonts w:ascii="Arial Narrow" w:hAnsi="Arial Narrow" w:cs="Arial Narrow"/>
          <w:bCs/>
          <w:sz w:val="18"/>
          <w:szCs w:val="18"/>
        </w:rPr>
        <w:t xml:space="preserve">5) </w:t>
      </w:r>
      <w:r w:rsidRPr="006F0070">
        <w:rPr>
          <w:rFonts w:ascii="Arial Narrow" w:hAnsi="Arial Narrow" w:cs="Arial Narrow"/>
          <w:b/>
          <w:bCs/>
          <w:sz w:val="18"/>
          <w:szCs w:val="18"/>
        </w:rPr>
        <w:t>Údaje o</w:t>
      </w:r>
      <w:r w:rsidR="00EA33CE" w:rsidRPr="006F0070">
        <w:rPr>
          <w:rFonts w:ascii="Arial Narrow" w:hAnsi="Arial Narrow" w:cs="Arial Narrow"/>
          <w:b/>
          <w:bCs/>
          <w:sz w:val="18"/>
          <w:szCs w:val="18"/>
        </w:rPr>
        <w:t> </w:t>
      </w:r>
      <w:r w:rsidRPr="006F0070">
        <w:rPr>
          <w:rFonts w:ascii="Arial Narrow" w:hAnsi="Arial Narrow" w:cs="Arial Narrow"/>
          <w:b/>
          <w:bCs/>
          <w:sz w:val="18"/>
          <w:szCs w:val="18"/>
        </w:rPr>
        <w:t>skupine</w:t>
      </w:r>
      <w:r w:rsidR="00EA33CE" w:rsidRPr="006F0070">
        <w:rPr>
          <w:rFonts w:ascii="Arial Narrow" w:hAnsi="Arial Narrow" w:cs="Arial Narrow"/>
          <w:bCs/>
          <w:sz w:val="18"/>
          <w:szCs w:val="18"/>
        </w:rPr>
        <w:t xml:space="preserve"> </w:t>
      </w:r>
      <w:r w:rsidR="00EC2956" w:rsidRPr="006F0070">
        <w:rPr>
          <w:rFonts w:ascii="Arial Narrow" w:hAnsi="Arial Narrow" w:cs="Arial Narrow"/>
          <w:bCs/>
          <w:sz w:val="18"/>
          <w:szCs w:val="18"/>
        </w:rPr>
        <w:t xml:space="preserve">účtovných jednotiek </w:t>
      </w:r>
      <w:r w:rsidR="00EA33CE" w:rsidRPr="006F0070">
        <w:rPr>
          <w:rFonts w:ascii="Arial Narrow" w:hAnsi="Arial Narrow" w:cs="Arial Narrow"/>
          <w:bCs/>
          <w:sz w:val="18"/>
          <w:szCs w:val="18"/>
        </w:rPr>
        <w:t xml:space="preserve">v súvislosti </w:t>
      </w:r>
      <w:r w:rsidR="00EA33CE" w:rsidRPr="006F0070">
        <w:rPr>
          <w:rFonts w:ascii="Arial Narrow" w:hAnsi="Arial Narrow" w:cs="Arial Narrow"/>
          <w:b/>
          <w:bCs/>
          <w:sz w:val="18"/>
          <w:szCs w:val="18"/>
        </w:rPr>
        <w:t>s konsolidáciou</w:t>
      </w:r>
      <w:r w:rsidRPr="006F0070">
        <w:rPr>
          <w:rFonts w:ascii="Arial Narrow" w:hAnsi="Arial Narrow" w:cs="Arial Narrow"/>
          <w:bCs/>
          <w:sz w:val="18"/>
          <w:szCs w:val="18"/>
        </w:rPr>
        <w:t>:</w:t>
      </w:r>
    </w:p>
    <w:p w:rsidR="00C87B89" w:rsidRPr="006F0070" w:rsidRDefault="00C87B89" w:rsidP="00935334">
      <w:pPr>
        <w:ind w:left="360"/>
        <w:jc w:val="both"/>
        <w:rPr>
          <w:rFonts w:ascii="Arial Narrow" w:hAnsi="Arial Narrow" w:cs="Arial Narrow"/>
          <w:sz w:val="18"/>
          <w:szCs w:val="18"/>
        </w:rPr>
      </w:pPr>
    </w:p>
    <w:p w:rsidR="00C87B89" w:rsidRPr="006F0070" w:rsidRDefault="00C87B89" w:rsidP="00935334">
      <w:pPr>
        <w:jc w:val="both"/>
        <w:rPr>
          <w:rFonts w:ascii="Arial Narrow" w:hAnsi="Arial Narrow" w:cs="Arial Narrow"/>
          <w:sz w:val="18"/>
          <w:szCs w:val="18"/>
        </w:rPr>
      </w:pPr>
      <w:r w:rsidRPr="006F0070">
        <w:rPr>
          <w:rFonts w:ascii="Arial Narrow" w:hAnsi="Arial Narrow" w:cs="Arial Narrow"/>
          <w:sz w:val="18"/>
          <w:szCs w:val="18"/>
        </w:rPr>
        <w:t xml:space="preserve">a) Obchodné meno a sídlo účtovnej jednotky, ktorá zostavuje </w:t>
      </w:r>
      <w:r w:rsidRPr="006F0070">
        <w:rPr>
          <w:rFonts w:ascii="Arial Narrow" w:hAnsi="Arial Narrow" w:cs="Arial Narrow"/>
          <w:b/>
          <w:sz w:val="18"/>
          <w:szCs w:val="18"/>
        </w:rPr>
        <w:t>konsolidovanú účtovnú závierku</w:t>
      </w:r>
      <w:r w:rsidRPr="006F0070">
        <w:rPr>
          <w:rFonts w:ascii="Arial Narrow" w:hAnsi="Arial Narrow" w:cs="Arial Narrow"/>
          <w:sz w:val="18"/>
          <w:szCs w:val="18"/>
        </w:rPr>
        <w:t xml:space="preserve"> za</w:t>
      </w:r>
      <w:r w:rsidR="00EA33CE" w:rsidRPr="006F0070">
        <w:rPr>
          <w:rFonts w:ascii="Arial Narrow" w:hAnsi="Arial Narrow" w:cs="Arial Narrow"/>
          <w:sz w:val="18"/>
          <w:szCs w:val="18"/>
        </w:rPr>
        <w:t xml:space="preserve"> </w:t>
      </w:r>
      <w:r w:rsidR="00EA33CE" w:rsidRPr="006F0070">
        <w:rPr>
          <w:rFonts w:ascii="Arial Narrow" w:hAnsi="Arial Narrow" w:cs="Arial Narrow"/>
          <w:sz w:val="18"/>
          <w:szCs w:val="18"/>
          <w:u w:val="single"/>
        </w:rPr>
        <w:t>najväčšiu skupinu</w:t>
      </w:r>
      <w:r w:rsidR="00EA33CE" w:rsidRPr="006F0070">
        <w:rPr>
          <w:rFonts w:ascii="Arial Narrow" w:hAnsi="Arial Narrow" w:cs="Arial Narrow"/>
          <w:sz w:val="18"/>
          <w:szCs w:val="18"/>
        </w:rPr>
        <w:t>, ktorej súčasťou je účtovná jednotka ako dcérska účtovná jednotka (najvyšší stupeň</w:t>
      </w:r>
      <w:r w:rsidR="00396C6C" w:rsidRPr="006F0070">
        <w:rPr>
          <w:rFonts w:ascii="Arial Narrow" w:hAnsi="Arial Narrow" w:cs="Arial Narrow"/>
          <w:sz w:val="18"/>
          <w:szCs w:val="18"/>
        </w:rPr>
        <w:t xml:space="preserve"> konsolidácie</w:t>
      </w:r>
      <w:r w:rsidR="00EA33CE" w:rsidRPr="006F0070">
        <w:rPr>
          <w:rFonts w:ascii="Arial Narrow" w:hAnsi="Arial Narrow" w:cs="Arial Narrow"/>
          <w:sz w:val="18"/>
          <w:szCs w:val="18"/>
        </w:rPr>
        <w:t>)</w:t>
      </w:r>
      <w:r w:rsidRPr="006F0070">
        <w:rPr>
          <w:rFonts w:ascii="Arial Narrow" w:hAnsi="Arial Narrow" w:cs="Arial Narrow"/>
          <w:sz w:val="18"/>
          <w:szCs w:val="18"/>
        </w:rPr>
        <w:t>:</w:t>
      </w:r>
    </w:p>
    <w:p w:rsidR="009C28A8" w:rsidRPr="006F0070" w:rsidRDefault="009C28A8" w:rsidP="00935334">
      <w:pPr>
        <w:jc w:val="both"/>
        <w:rPr>
          <w:rFonts w:ascii="Arial Narrow" w:hAnsi="Arial Narrow" w:cs="Arial Narrow"/>
          <w:sz w:val="18"/>
          <w:szCs w:val="18"/>
        </w:rPr>
      </w:pPr>
    </w:p>
    <w:p w:rsidR="00C87B89" w:rsidRPr="006F0070" w:rsidRDefault="009C28A8" w:rsidP="00935334">
      <w:pPr>
        <w:jc w:val="both"/>
        <w:rPr>
          <w:rFonts w:ascii="Arial Narrow" w:hAnsi="Arial Narrow" w:cs="Arial Narrow"/>
          <w:b/>
          <w:sz w:val="18"/>
          <w:szCs w:val="18"/>
        </w:rPr>
      </w:pPr>
      <w:r w:rsidRPr="006F0070">
        <w:rPr>
          <w:rFonts w:ascii="Arial Narrow" w:hAnsi="Arial Narrow" w:cs="Arial Narrow"/>
          <w:b/>
          <w:sz w:val="18"/>
          <w:szCs w:val="18"/>
        </w:rPr>
        <w:t xml:space="preserve">SVI </w:t>
      </w:r>
      <w:r w:rsidR="00A37F3D">
        <w:rPr>
          <w:rFonts w:ascii="Arial Narrow" w:hAnsi="Arial Narrow" w:cs="Arial Narrow"/>
          <w:b/>
          <w:sz w:val="18"/>
          <w:szCs w:val="18"/>
        </w:rPr>
        <w:t>PUBLIC COMPANY LIMITED, 33/10 Moo 4, Chaeng Wattana Rd., Pakkred, Nonthaburi 111 20  Thailand</w:t>
      </w:r>
    </w:p>
    <w:p w:rsidR="009C28A8" w:rsidRPr="006F0070" w:rsidRDefault="009C28A8" w:rsidP="00935334">
      <w:pPr>
        <w:jc w:val="both"/>
        <w:rPr>
          <w:rFonts w:ascii="Arial Narrow" w:hAnsi="Arial Narrow" w:cs="Arial Narrow"/>
          <w:b/>
          <w:sz w:val="18"/>
          <w:szCs w:val="18"/>
        </w:rPr>
      </w:pPr>
    </w:p>
    <w:p w:rsidR="00C87B89" w:rsidRPr="006F0070" w:rsidRDefault="00C87B89" w:rsidP="00935334">
      <w:pPr>
        <w:jc w:val="both"/>
        <w:rPr>
          <w:rFonts w:ascii="Arial Narrow" w:hAnsi="Arial Narrow" w:cs="Arial Narrow"/>
          <w:sz w:val="18"/>
          <w:szCs w:val="18"/>
        </w:rPr>
      </w:pPr>
      <w:r w:rsidRPr="006F0070">
        <w:rPr>
          <w:rFonts w:ascii="Arial Narrow" w:hAnsi="Arial Narrow" w:cs="Arial Narrow"/>
          <w:sz w:val="18"/>
          <w:szCs w:val="18"/>
        </w:rPr>
        <w:t xml:space="preserve">b) Obchodné meno a sídlo </w:t>
      </w:r>
      <w:r w:rsidR="00EA33CE" w:rsidRPr="006F0070">
        <w:rPr>
          <w:rFonts w:ascii="Arial Narrow" w:hAnsi="Arial Narrow" w:cs="Arial Narrow"/>
          <w:sz w:val="18"/>
          <w:szCs w:val="18"/>
        </w:rPr>
        <w:t>účt</w:t>
      </w:r>
      <w:r w:rsidRPr="006F0070">
        <w:rPr>
          <w:rFonts w:ascii="Arial Narrow" w:hAnsi="Arial Narrow" w:cs="Arial Narrow"/>
          <w:sz w:val="18"/>
          <w:szCs w:val="18"/>
        </w:rPr>
        <w:t xml:space="preserve">ovnej jednotky, ktorá zostavuje </w:t>
      </w:r>
      <w:r w:rsidRPr="006F0070">
        <w:rPr>
          <w:rFonts w:ascii="Arial Narrow" w:hAnsi="Arial Narrow" w:cs="Arial Narrow"/>
          <w:b/>
          <w:sz w:val="18"/>
          <w:szCs w:val="18"/>
        </w:rPr>
        <w:t>konsolidovanú účtovnú závierku</w:t>
      </w:r>
      <w:r w:rsidRPr="006F0070">
        <w:rPr>
          <w:rFonts w:ascii="Arial Narrow" w:hAnsi="Arial Narrow" w:cs="Arial Narrow"/>
          <w:sz w:val="18"/>
          <w:szCs w:val="18"/>
        </w:rPr>
        <w:t xml:space="preserve"> za</w:t>
      </w:r>
      <w:r w:rsidR="00EA33CE" w:rsidRPr="006F0070">
        <w:rPr>
          <w:rFonts w:ascii="Arial Narrow" w:hAnsi="Arial Narrow" w:cs="Arial Narrow"/>
          <w:sz w:val="18"/>
          <w:szCs w:val="18"/>
        </w:rPr>
        <w:t xml:space="preserve"> </w:t>
      </w:r>
      <w:r w:rsidR="00EA33CE" w:rsidRPr="006F0070">
        <w:rPr>
          <w:rFonts w:ascii="Arial Narrow" w:hAnsi="Arial Narrow" w:cs="Arial Narrow"/>
          <w:sz w:val="18"/>
          <w:szCs w:val="18"/>
          <w:u w:val="single"/>
        </w:rPr>
        <w:t>najmenšiu skupinu</w:t>
      </w:r>
      <w:r w:rsidR="00EA33CE" w:rsidRPr="006F0070">
        <w:rPr>
          <w:rFonts w:ascii="Arial Narrow" w:hAnsi="Arial Narrow" w:cs="Arial Narrow"/>
          <w:sz w:val="18"/>
          <w:szCs w:val="18"/>
        </w:rPr>
        <w:t>, ktorej súčasťou je účtovná jednotka ako dcérska účtovná jednotka</w:t>
      </w:r>
      <w:r w:rsidR="0067616D" w:rsidRPr="006F0070">
        <w:rPr>
          <w:rFonts w:ascii="Arial Narrow" w:hAnsi="Arial Narrow" w:cs="Arial Narrow"/>
          <w:sz w:val="18"/>
          <w:szCs w:val="18"/>
        </w:rPr>
        <w:t xml:space="preserve"> (bezprostredne vyšší stupeň</w:t>
      </w:r>
      <w:r w:rsidR="00396C6C" w:rsidRPr="006F0070">
        <w:rPr>
          <w:rFonts w:ascii="Arial Narrow" w:hAnsi="Arial Narrow" w:cs="Arial Narrow"/>
          <w:sz w:val="18"/>
          <w:szCs w:val="18"/>
        </w:rPr>
        <w:t xml:space="preserve"> konsolidácie</w:t>
      </w:r>
      <w:r w:rsidR="0067616D" w:rsidRPr="006F0070">
        <w:rPr>
          <w:rFonts w:ascii="Arial Narrow" w:hAnsi="Arial Narrow" w:cs="Arial Narrow"/>
          <w:sz w:val="18"/>
          <w:szCs w:val="18"/>
        </w:rPr>
        <w:t>)</w:t>
      </w:r>
      <w:r w:rsidR="00EA33CE" w:rsidRPr="006F0070">
        <w:rPr>
          <w:rFonts w:ascii="Arial Narrow" w:hAnsi="Arial Narrow" w:cs="Arial Narrow"/>
          <w:sz w:val="18"/>
          <w:szCs w:val="18"/>
        </w:rPr>
        <w:t xml:space="preserve">, a ktorá je tiež začlenená do skupiny účtovných jednotiek </w:t>
      </w:r>
      <w:r w:rsidR="00396C6C" w:rsidRPr="006F0070">
        <w:rPr>
          <w:rFonts w:ascii="Arial Narrow" w:hAnsi="Arial Narrow" w:cs="Arial Narrow"/>
          <w:sz w:val="18"/>
          <w:szCs w:val="18"/>
        </w:rPr>
        <w:t>na najvyššom stupni konsolidácie</w:t>
      </w:r>
      <w:r w:rsidR="00EA33CE" w:rsidRPr="006F0070">
        <w:rPr>
          <w:rFonts w:ascii="Arial Narrow" w:hAnsi="Arial Narrow" w:cs="Arial Narrow"/>
          <w:sz w:val="18"/>
          <w:szCs w:val="18"/>
        </w:rPr>
        <w:t>:</w:t>
      </w:r>
    </w:p>
    <w:p w:rsidR="009C28A8" w:rsidRDefault="009C28A8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A078AF" w:rsidRPr="006F0070" w:rsidRDefault="00A078AF" w:rsidP="00A078AF">
      <w:pPr>
        <w:jc w:val="both"/>
        <w:rPr>
          <w:rFonts w:ascii="Arial Narrow" w:hAnsi="Arial Narrow" w:cs="Arial Narrow"/>
          <w:b/>
          <w:sz w:val="18"/>
          <w:szCs w:val="18"/>
        </w:rPr>
      </w:pPr>
      <w:r w:rsidRPr="006F0070">
        <w:rPr>
          <w:rFonts w:ascii="Arial Narrow" w:hAnsi="Arial Narrow" w:cs="Arial Narrow"/>
          <w:b/>
          <w:sz w:val="18"/>
          <w:szCs w:val="18"/>
        </w:rPr>
        <w:t xml:space="preserve">SVI Austria GmbH, </w:t>
      </w:r>
      <w:r w:rsidR="007A2990">
        <w:rPr>
          <w:rFonts w:ascii="Arial Narrow" w:hAnsi="Arial Narrow" w:cs="Arial Narrow"/>
          <w:b/>
          <w:sz w:val="18"/>
          <w:szCs w:val="18"/>
        </w:rPr>
        <w:t>Freauentaler Strasse 100</w:t>
      </w:r>
      <w:r w:rsidRPr="006F0070">
        <w:rPr>
          <w:rFonts w:ascii="Arial Narrow" w:hAnsi="Arial Narrow" w:cs="Arial Narrow"/>
          <w:b/>
          <w:sz w:val="18"/>
          <w:szCs w:val="18"/>
        </w:rPr>
        <w:t xml:space="preserve">, </w:t>
      </w:r>
      <w:r w:rsidR="007A2990">
        <w:rPr>
          <w:rFonts w:ascii="Arial Narrow" w:hAnsi="Arial Narrow" w:cs="Arial Narrow"/>
          <w:b/>
          <w:sz w:val="18"/>
          <w:szCs w:val="18"/>
        </w:rPr>
        <w:t>8530 Deutschlandsberg</w:t>
      </w:r>
      <w:r w:rsidRPr="006F0070">
        <w:rPr>
          <w:rFonts w:ascii="Arial Narrow" w:hAnsi="Arial Narrow" w:cs="Arial Narrow"/>
          <w:b/>
          <w:sz w:val="18"/>
          <w:szCs w:val="18"/>
        </w:rPr>
        <w:t>, Rakúsko</w:t>
      </w:r>
    </w:p>
    <w:p w:rsidR="00A078AF" w:rsidRPr="006F0070" w:rsidRDefault="00A078AF" w:rsidP="00A078AF">
      <w:pPr>
        <w:jc w:val="both"/>
        <w:rPr>
          <w:rFonts w:ascii="Arial Narrow" w:hAnsi="Arial Narrow" w:cs="Arial Narrow"/>
          <w:b/>
          <w:sz w:val="18"/>
          <w:szCs w:val="18"/>
        </w:rPr>
      </w:pPr>
    </w:p>
    <w:p w:rsidR="00C87B89" w:rsidRDefault="00C87B89" w:rsidP="00935334">
      <w:pPr>
        <w:jc w:val="both"/>
        <w:rPr>
          <w:rFonts w:ascii="Arial Narrow" w:hAnsi="Arial Narrow" w:cs="Arial Narrow"/>
          <w:sz w:val="18"/>
          <w:szCs w:val="18"/>
        </w:rPr>
      </w:pPr>
      <w:r w:rsidRPr="006F0070">
        <w:rPr>
          <w:rFonts w:ascii="Arial Narrow" w:hAnsi="Arial Narrow" w:cs="Arial Narrow"/>
          <w:sz w:val="18"/>
          <w:szCs w:val="18"/>
        </w:rPr>
        <w:t xml:space="preserve">c) </w:t>
      </w:r>
      <w:r w:rsidR="0067616D" w:rsidRPr="006F0070">
        <w:rPr>
          <w:rFonts w:ascii="Arial Narrow" w:hAnsi="Arial Narrow" w:cs="Arial Narrow"/>
          <w:sz w:val="18"/>
          <w:szCs w:val="18"/>
        </w:rPr>
        <w:t xml:space="preserve">Adresa, kde sa môže vyžiadať kópia vyššie uvedených </w:t>
      </w:r>
      <w:r w:rsidR="0067616D" w:rsidRPr="006F0070">
        <w:rPr>
          <w:rFonts w:ascii="Arial Narrow" w:hAnsi="Arial Narrow" w:cs="Arial Narrow"/>
          <w:b/>
          <w:sz w:val="18"/>
          <w:szCs w:val="18"/>
        </w:rPr>
        <w:t>konsolidovaných účtovných závierok</w:t>
      </w:r>
      <w:r w:rsidR="0067616D" w:rsidRPr="006F0070">
        <w:rPr>
          <w:rFonts w:ascii="Arial Narrow" w:hAnsi="Arial Narrow" w:cs="Arial Narrow"/>
          <w:sz w:val="18"/>
          <w:szCs w:val="18"/>
        </w:rPr>
        <w:t>:</w:t>
      </w:r>
    </w:p>
    <w:p w:rsidR="00A37F3D" w:rsidRPr="006F0070" w:rsidRDefault="00A37F3D" w:rsidP="00935334">
      <w:pPr>
        <w:jc w:val="both"/>
        <w:rPr>
          <w:rFonts w:ascii="Arial Narrow" w:hAnsi="Arial Narrow" w:cs="Arial Narrow"/>
          <w:sz w:val="18"/>
          <w:szCs w:val="18"/>
        </w:rPr>
      </w:pPr>
    </w:p>
    <w:p w:rsidR="009C28A8" w:rsidRPr="00A37F3D" w:rsidRDefault="00A37F3D" w:rsidP="00935334">
      <w:pPr>
        <w:jc w:val="both"/>
        <w:rPr>
          <w:rFonts w:ascii="Arial Narrow" w:hAnsi="Arial Narrow" w:cs="Arial Narrow"/>
          <w:b/>
          <w:sz w:val="18"/>
          <w:szCs w:val="18"/>
        </w:rPr>
      </w:pPr>
      <w:r w:rsidRPr="006F0070">
        <w:rPr>
          <w:rFonts w:ascii="Arial Narrow" w:hAnsi="Arial Narrow" w:cs="Arial Narrow"/>
          <w:b/>
          <w:sz w:val="18"/>
          <w:szCs w:val="18"/>
        </w:rPr>
        <w:t xml:space="preserve">SVI </w:t>
      </w:r>
      <w:r>
        <w:rPr>
          <w:rFonts w:ascii="Arial Narrow" w:hAnsi="Arial Narrow" w:cs="Arial Narrow"/>
          <w:b/>
          <w:sz w:val="18"/>
          <w:szCs w:val="18"/>
        </w:rPr>
        <w:t>PUBLIC COMPANY LIMITED, 33/10 Moo 4, Chaeng Wattana Rd., Pakkred, Nonthaburi 111 20  Thailand</w:t>
      </w:r>
    </w:p>
    <w:p w:rsidR="007A2990" w:rsidRPr="006F0070" w:rsidRDefault="007A2990" w:rsidP="007A2990">
      <w:pPr>
        <w:jc w:val="both"/>
        <w:rPr>
          <w:rFonts w:ascii="Arial Narrow" w:hAnsi="Arial Narrow" w:cs="Arial Narrow"/>
          <w:b/>
          <w:sz w:val="18"/>
          <w:szCs w:val="18"/>
        </w:rPr>
      </w:pPr>
      <w:r w:rsidRPr="006F0070">
        <w:rPr>
          <w:rFonts w:ascii="Arial Narrow" w:hAnsi="Arial Narrow" w:cs="Arial Narrow"/>
          <w:b/>
          <w:sz w:val="18"/>
          <w:szCs w:val="18"/>
        </w:rPr>
        <w:t xml:space="preserve">SVI Austria GmbH, </w:t>
      </w:r>
      <w:r>
        <w:rPr>
          <w:rFonts w:ascii="Arial Narrow" w:hAnsi="Arial Narrow" w:cs="Arial Narrow"/>
          <w:b/>
          <w:sz w:val="18"/>
          <w:szCs w:val="18"/>
        </w:rPr>
        <w:t>Freauentaler Strasse 100</w:t>
      </w:r>
      <w:r w:rsidRPr="006F0070">
        <w:rPr>
          <w:rFonts w:ascii="Arial Narrow" w:hAnsi="Arial Narrow" w:cs="Arial Narrow"/>
          <w:b/>
          <w:sz w:val="18"/>
          <w:szCs w:val="18"/>
        </w:rPr>
        <w:t xml:space="preserve">, </w:t>
      </w:r>
      <w:r>
        <w:rPr>
          <w:rFonts w:ascii="Arial Narrow" w:hAnsi="Arial Narrow" w:cs="Arial Narrow"/>
          <w:b/>
          <w:sz w:val="18"/>
          <w:szCs w:val="18"/>
        </w:rPr>
        <w:t>8530 Deutschlandsberg</w:t>
      </w:r>
      <w:r w:rsidRPr="006F0070">
        <w:rPr>
          <w:rFonts w:ascii="Arial Narrow" w:hAnsi="Arial Narrow" w:cs="Arial Narrow"/>
          <w:b/>
          <w:sz w:val="18"/>
          <w:szCs w:val="18"/>
        </w:rPr>
        <w:t>, Rakúsko</w:t>
      </w:r>
    </w:p>
    <w:p w:rsidR="00A078AF" w:rsidRPr="006F0070" w:rsidRDefault="00A078AF" w:rsidP="00A078AF">
      <w:pPr>
        <w:jc w:val="both"/>
        <w:rPr>
          <w:rFonts w:ascii="Arial Narrow" w:hAnsi="Arial Narrow" w:cs="Arial Narrow"/>
          <w:b/>
          <w:sz w:val="18"/>
          <w:szCs w:val="18"/>
        </w:rPr>
      </w:pPr>
    </w:p>
    <w:p w:rsidR="009C28A8" w:rsidRPr="006F0070" w:rsidRDefault="009C28A8" w:rsidP="00935334">
      <w:pPr>
        <w:jc w:val="both"/>
        <w:rPr>
          <w:rFonts w:ascii="Arial Narrow" w:hAnsi="Arial Narrow" w:cs="Arial Narrow"/>
          <w:sz w:val="18"/>
          <w:szCs w:val="18"/>
        </w:rPr>
      </w:pPr>
    </w:p>
    <w:p w:rsidR="00C87B89" w:rsidRPr="006F0070" w:rsidRDefault="00C87B89" w:rsidP="00935334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6F0070">
        <w:rPr>
          <w:rFonts w:ascii="Arial Narrow" w:hAnsi="Arial Narrow" w:cs="Arial Narrow"/>
          <w:sz w:val="18"/>
          <w:szCs w:val="18"/>
        </w:rPr>
        <w:t xml:space="preserve">d) Údaj, či </w:t>
      </w:r>
      <w:r w:rsidR="0067616D" w:rsidRPr="006F0070">
        <w:rPr>
          <w:rFonts w:ascii="Arial Narrow" w:hAnsi="Arial Narrow" w:cs="Arial Narrow"/>
          <w:sz w:val="18"/>
          <w:szCs w:val="18"/>
        </w:rPr>
        <w:t>účtovná jednotka j</w:t>
      </w:r>
      <w:r w:rsidRPr="006F0070">
        <w:rPr>
          <w:rFonts w:ascii="Arial Narrow" w:hAnsi="Arial Narrow" w:cs="Arial Narrow"/>
          <w:sz w:val="18"/>
          <w:szCs w:val="18"/>
        </w:rPr>
        <w:t>e matersk</w:t>
      </w:r>
      <w:r w:rsidR="0067616D" w:rsidRPr="006F0070">
        <w:rPr>
          <w:rFonts w:ascii="Arial Narrow" w:hAnsi="Arial Narrow" w:cs="Arial Narrow"/>
          <w:sz w:val="18"/>
          <w:szCs w:val="18"/>
        </w:rPr>
        <w:t xml:space="preserve">ou </w:t>
      </w:r>
      <w:r w:rsidRPr="006F0070">
        <w:rPr>
          <w:rFonts w:ascii="Arial Narrow" w:hAnsi="Arial Narrow" w:cs="Arial Narrow"/>
          <w:sz w:val="18"/>
          <w:szCs w:val="18"/>
        </w:rPr>
        <w:t>účtovn</w:t>
      </w:r>
      <w:r w:rsidR="0067616D" w:rsidRPr="006F0070">
        <w:rPr>
          <w:rFonts w:ascii="Arial Narrow" w:hAnsi="Arial Narrow" w:cs="Arial Narrow"/>
          <w:sz w:val="18"/>
          <w:szCs w:val="18"/>
        </w:rPr>
        <w:t xml:space="preserve">ou </w:t>
      </w:r>
      <w:r w:rsidRPr="006F0070">
        <w:rPr>
          <w:rFonts w:ascii="Arial Narrow" w:hAnsi="Arial Narrow" w:cs="Arial Narrow"/>
          <w:sz w:val="18"/>
          <w:szCs w:val="18"/>
        </w:rPr>
        <w:t>jednotk</w:t>
      </w:r>
      <w:r w:rsidR="0067616D" w:rsidRPr="006F0070">
        <w:rPr>
          <w:rFonts w:ascii="Arial Narrow" w:hAnsi="Arial Narrow" w:cs="Arial Narrow"/>
          <w:sz w:val="18"/>
          <w:szCs w:val="18"/>
        </w:rPr>
        <w:t xml:space="preserve">ou a údaj, či je oslobodená od povinnosti zostaviť </w:t>
      </w:r>
      <w:r w:rsidRPr="006F0070">
        <w:rPr>
          <w:rFonts w:ascii="Arial Narrow" w:hAnsi="Arial Narrow" w:cs="Arial Narrow"/>
          <w:b/>
          <w:sz w:val="18"/>
          <w:szCs w:val="18"/>
        </w:rPr>
        <w:t>konsolidovanú účtovnú závierku</w:t>
      </w:r>
      <w:r w:rsidRPr="006F0070">
        <w:rPr>
          <w:rFonts w:ascii="Arial Narrow" w:hAnsi="Arial Narrow" w:cs="Arial Narrow"/>
          <w:sz w:val="18"/>
          <w:szCs w:val="18"/>
        </w:rPr>
        <w:t xml:space="preserve"> a konsolidovanú výročnú správu podľa § 22 zákona</w:t>
      </w:r>
      <w:r w:rsidR="00396C6C" w:rsidRPr="006F0070">
        <w:rPr>
          <w:rFonts w:ascii="Arial Narrow" w:hAnsi="Arial Narrow" w:cs="Arial Narrow"/>
          <w:sz w:val="18"/>
          <w:szCs w:val="18"/>
        </w:rPr>
        <w:t xml:space="preserve"> o účtovníctve</w:t>
      </w:r>
      <w:r w:rsidRPr="006F0070">
        <w:rPr>
          <w:rFonts w:ascii="Arial Narrow" w:hAnsi="Arial Narrow" w:cs="Arial Narrow"/>
          <w:sz w:val="18"/>
          <w:szCs w:val="18"/>
        </w:rPr>
        <w:t>, pričom sa uvádza</w:t>
      </w:r>
      <w:r w:rsidR="0067616D" w:rsidRPr="006F0070">
        <w:rPr>
          <w:rFonts w:ascii="Arial Narrow" w:hAnsi="Arial Narrow" w:cs="Arial Narrow"/>
          <w:sz w:val="18"/>
          <w:szCs w:val="18"/>
        </w:rPr>
        <w:t>jú</w:t>
      </w:r>
      <w:r w:rsidRPr="006F0070">
        <w:rPr>
          <w:rFonts w:ascii="Arial Narrow" w:hAnsi="Arial Narrow" w:cs="Arial Narrow"/>
          <w:sz w:val="18"/>
          <w:szCs w:val="18"/>
        </w:rPr>
        <w:t>:</w:t>
      </w:r>
      <w:r w:rsidR="009C28A8" w:rsidRPr="006F0070">
        <w:rPr>
          <w:rFonts w:ascii="Arial Narrow" w:hAnsi="Arial Narrow" w:cs="Arial Narrow"/>
          <w:sz w:val="18"/>
          <w:szCs w:val="18"/>
        </w:rPr>
        <w:t xml:space="preserve"> </w:t>
      </w:r>
      <w:r w:rsidR="009C28A8" w:rsidRPr="006F0070">
        <w:rPr>
          <w:rFonts w:ascii="Arial Narrow" w:hAnsi="Arial Narrow" w:cs="Arial Narrow"/>
          <w:b/>
          <w:sz w:val="18"/>
          <w:szCs w:val="18"/>
        </w:rPr>
        <w:t>nie je oslobodená</w:t>
      </w:r>
    </w:p>
    <w:p w:rsidR="00C87B89" w:rsidRPr="006F0070" w:rsidRDefault="00C87B89" w:rsidP="00935334">
      <w:pPr>
        <w:jc w:val="both"/>
        <w:rPr>
          <w:rFonts w:ascii="Arial Narrow" w:hAnsi="Arial Narrow" w:cs="Arial Narrow"/>
          <w:sz w:val="18"/>
          <w:szCs w:val="18"/>
        </w:rPr>
      </w:pPr>
      <w:r w:rsidRPr="006F0070">
        <w:rPr>
          <w:rFonts w:ascii="Arial Narrow" w:hAnsi="Arial Narrow" w:cs="Arial Narrow"/>
          <w:sz w:val="18"/>
          <w:szCs w:val="18"/>
        </w:rPr>
        <w:t xml:space="preserve">1. </w:t>
      </w:r>
      <w:r w:rsidR="0067616D" w:rsidRPr="006F0070">
        <w:rPr>
          <w:rFonts w:ascii="Arial Narrow" w:hAnsi="Arial Narrow" w:cs="Arial Narrow"/>
          <w:sz w:val="18"/>
          <w:szCs w:val="18"/>
        </w:rPr>
        <w:t>p</w:t>
      </w:r>
      <w:r w:rsidRPr="006F0070">
        <w:rPr>
          <w:rFonts w:ascii="Arial Narrow" w:hAnsi="Arial Narrow" w:cs="Arial Narrow"/>
          <w:sz w:val="18"/>
          <w:szCs w:val="18"/>
        </w:rPr>
        <w:t xml:space="preserve">ri oslobodení podľa § 22 ods. 8 zákona </w:t>
      </w:r>
      <w:r w:rsidR="00396C6C" w:rsidRPr="006F0070">
        <w:rPr>
          <w:rFonts w:ascii="Arial Narrow" w:hAnsi="Arial Narrow" w:cs="Arial Narrow"/>
          <w:sz w:val="18"/>
          <w:szCs w:val="18"/>
        </w:rPr>
        <w:t xml:space="preserve">o účtovníctve </w:t>
      </w:r>
      <w:r w:rsidRPr="006F0070">
        <w:rPr>
          <w:rFonts w:ascii="Arial Narrow" w:hAnsi="Arial Narrow" w:cs="Arial Narrow"/>
          <w:sz w:val="18"/>
          <w:szCs w:val="18"/>
        </w:rPr>
        <w:t xml:space="preserve">obchodné meno a sídlo materskej účtovnej jednotky zostavujúcej </w:t>
      </w:r>
      <w:r w:rsidRPr="006F0070">
        <w:rPr>
          <w:rFonts w:ascii="Arial Narrow" w:hAnsi="Arial Narrow" w:cs="Arial Narrow"/>
          <w:b/>
          <w:sz w:val="18"/>
          <w:szCs w:val="18"/>
        </w:rPr>
        <w:t>konsolidovanú účtovnú závierku</w:t>
      </w:r>
      <w:r w:rsidRPr="006F0070">
        <w:rPr>
          <w:rFonts w:ascii="Arial Narrow" w:hAnsi="Arial Narrow" w:cs="Arial Narrow"/>
          <w:sz w:val="18"/>
          <w:szCs w:val="18"/>
        </w:rPr>
        <w:t xml:space="preserve"> podľa</w:t>
      </w:r>
      <w:r w:rsidR="0067616D" w:rsidRPr="006F0070">
        <w:rPr>
          <w:rFonts w:ascii="Arial Narrow" w:hAnsi="Arial Narrow" w:cs="Arial Narrow"/>
          <w:sz w:val="18"/>
          <w:szCs w:val="18"/>
        </w:rPr>
        <w:t xml:space="preserve"> osobitných predpisov (</w:t>
      </w:r>
      <w:r w:rsidRPr="006F0070">
        <w:rPr>
          <w:rFonts w:ascii="Arial Narrow" w:hAnsi="Arial Narrow" w:cs="Arial Narrow"/>
          <w:sz w:val="18"/>
          <w:szCs w:val="18"/>
        </w:rPr>
        <w:t>IFRS</w:t>
      </w:r>
      <w:r w:rsidR="0067616D" w:rsidRPr="006F0070">
        <w:rPr>
          <w:rFonts w:ascii="Arial Narrow" w:hAnsi="Arial Narrow" w:cs="Arial Narrow"/>
          <w:sz w:val="18"/>
          <w:szCs w:val="18"/>
        </w:rPr>
        <w:t>/EÚ):</w:t>
      </w:r>
      <w:r w:rsidR="009C28A8" w:rsidRPr="006F0070">
        <w:rPr>
          <w:rFonts w:ascii="Arial Narrow" w:hAnsi="Arial Narrow" w:cs="Arial Narrow"/>
          <w:sz w:val="18"/>
          <w:szCs w:val="18"/>
        </w:rPr>
        <w:t xml:space="preserve"> </w:t>
      </w:r>
      <w:r w:rsidR="009C28A8" w:rsidRPr="006F0070">
        <w:rPr>
          <w:rFonts w:ascii="Arial Narrow" w:hAnsi="Arial Narrow" w:cs="Arial Narrow"/>
          <w:b/>
          <w:sz w:val="18"/>
          <w:szCs w:val="18"/>
        </w:rPr>
        <w:t>bez náplne</w:t>
      </w:r>
    </w:p>
    <w:p w:rsidR="00C87B89" w:rsidRPr="006F0070" w:rsidRDefault="00C87B89" w:rsidP="00935334">
      <w:pPr>
        <w:jc w:val="both"/>
        <w:rPr>
          <w:rFonts w:ascii="Arial Narrow" w:hAnsi="Arial Narrow" w:cs="Arial Narrow"/>
          <w:sz w:val="18"/>
          <w:szCs w:val="18"/>
        </w:rPr>
      </w:pPr>
    </w:p>
    <w:p w:rsidR="00C87B89" w:rsidRPr="006F0070" w:rsidRDefault="00C87B89" w:rsidP="00935334">
      <w:pPr>
        <w:jc w:val="both"/>
        <w:rPr>
          <w:rFonts w:ascii="Arial Narrow" w:hAnsi="Arial Narrow" w:cs="Arial Narrow"/>
          <w:sz w:val="18"/>
          <w:szCs w:val="18"/>
        </w:rPr>
      </w:pPr>
      <w:r w:rsidRPr="006F0070">
        <w:rPr>
          <w:rFonts w:ascii="Arial Narrow" w:hAnsi="Arial Narrow" w:cs="Arial Narrow"/>
          <w:sz w:val="18"/>
          <w:szCs w:val="18"/>
        </w:rPr>
        <w:t xml:space="preserve">2. </w:t>
      </w:r>
      <w:r w:rsidR="0067616D" w:rsidRPr="006F0070">
        <w:rPr>
          <w:rFonts w:ascii="Arial Narrow" w:hAnsi="Arial Narrow" w:cs="Arial Narrow"/>
          <w:sz w:val="18"/>
          <w:szCs w:val="18"/>
        </w:rPr>
        <w:t>p</w:t>
      </w:r>
      <w:r w:rsidRPr="006F0070">
        <w:rPr>
          <w:rFonts w:ascii="Arial Narrow" w:hAnsi="Arial Narrow" w:cs="Arial Narrow"/>
          <w:sz w:val="18"/>
          <w:szCs w:val="18"/>
        </w:rPr>
        <w:t>ri oslobodení podľa § 22 ods. 1</w:t>
      </w:r>
      <w:r w:rsidR="0067616D" w:rsidRPr="006F0070">
        <w:rPr>
          <w:rFonts w:ascii="Arial Narrow" w:hAnsi="Arial Narrow" w:cs="Arial Narrow"/>
          <w:sz w:val="18"/>
          <w:szCs w:val="18"/>
        </w:rPr>
        <w:t>0 a 1</w:t>
      </w:r>
      <w:r w:rsidRPr="006F0070">
        <w:rPr>
          <w:rFonts w:ascii="Arial Narrow" w:hAnsi="Arial Narrow" w:cs="Arial Narrow"/>
          <w:sz w:val="18"/>
          <w:szCs w:val="18"/>
        </w:rPr>
        <w:t xml:space="preserve">2 zákona </w:t>
      </w:r>
      <w:r w:rsidR="00396C6C" w:rsidRPr="006F0070">
        <w:rPr>
          <w:rFonts w:ascii="Arial Narrow" w:hAnsi="Arial Narrow" w:cs="Arial Narrow"/>
          <w:sz w:val="18"/>
          <w:szCs w:val="18"/>
        </w:rPr>
        <w:t xml:space="preserve">o účtovníctve </w:t>
      </w:r>
      <w:r w:rsidRPr="006F0070">
        <w:rPr>
          <w:rFonts w:ascii="Arial Narrow" w:hAnsi="Arial Narrow" w:cs="Arial Narrow"/>
          <w:sz w:val="18"/>
          <w:szCs w:val="18"/>
        </w:rPr>
        <w:t xml:space="preserve">obchodné meno a sídlo dcérskych účtovných jednotiek:  </w:t>
      </w:r>
      <w:r w:rsidR="009C28A8" w:rsidRPr="006F0070">
        <w:rPr>
          <w:rFonts w:ascii="Arial Narrow" w:hAnsi="Arial Narrow" w:cs="Arial Narrow"/>
          <w:b/>
          <w:sz w:val="18"/>
          <w:szCs w:val="18"/>
        </w:rPr>
        <w:t>bez náplne</w:t>
      </w:r>
    </w:p>
    <w:p w:rsidR="00C87B89" w:rsidRPr="006F0070" w:rsidRDefault="00C87B89" w:rsidP="00935334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:rsidR="00614845" w:rsidRPr="006F0070" w:rsidRDefault="009D3DB8" w:rsidP="009D3DB8">
      <w:pPr>
        <w:jc w:val="both"/>
        <w:rPr>
          <w:rFonts w:ascii="Arial Narrow" w:hAnsi="Arial Narrow" w:cs="Arial Narrow"/>
          <w:sz w:val="18"/>
          <w:szCs w:val="18"/>
        </w:rPr>
      </w:pPr>
      <w:r w:rsidRPr="006F0070">
        <w:rPr>
          <w:rFonts w:ascii="Arial Narrow" w:hAnsi="Arial Narrow" w:cs="Arial Narrow"/>
          <w:sz w:val="18"/>
          <w:szCs w:val="18"/>
        </w:rPr>
        <w:t>6</w:t>
      </w:r>
      <w:r w:rsidR="00614845" w:rsidRPr="006F0070">
        <w:rPr>
          <w:rFonts w:ascii="Arial Narrow" w:hAnsi="Arial Narrow" w:cs="Arial Narrow"/>
          <w:sz w:val="18"/>
          <w:szCs w:val="18"/>
        </w:rPr>
        <w:t xml:space="preserve">) </w:t>
      </w:r>
      <w:r w:rsidRPr="006F0070">
        <w:rPr>
          <w:rFonts w:ascii="Arial Narrow" w:hAnsi="Arial Narrow" w:cs="Arial Narrow"/>
          <w:sz w:val="18"/>
          <w:szCs w:val="18"/>
        </w:rPr>
        <w:t>Priemerný prepočítaný počet zamestnancov</w:t>
      </w:r>
      <w:r w:rsidR="00396C6C" w:rsidRPr="006F0070">
        <w:rPr>
          <w:rFonts w:ascii="Arial Narrow" w:hAnsi="Arial Narrow" w:cs="Arial Narrow"/>
          <w:sz w:val="18"/>
          <w:szCs w:val="18"/>
        </w:rPr>
        <w:t xml:space="preserve"> počas účtovného obdobia</w:t>
      </w:r>
      <w:r w:rsidRPr="006F0070">
        <w:rPr>
          <w:rFonts w:ascii="Arial Narrow" w:hAnsi="Arial Narrow" w:cs="Arial Narrow"/>
          <w:sz w:val="18"/>
          <w:szCs w:val="18"/>
        </w:rPr>
        <w:t>:</w:t>
      </w:r>
    </w:p>
    <w:tbl>
      <w:tblPr>
        <w:tblW w:w="9699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44"/>
        <w:gridCol w:w="2726"/>
        <w:gridCol w:w="3129"/>
      </w:tblGrid>
      <w:tr w:rsidR="000A0DBF" w:rsidTr="000A0DBF">
        <w:trPr>
          <w:trHeight w:val="563"/>
        </w:trPr>
        <w:tc>
          <w:tcPr>
            <w:tcW w:w="3844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A0DBF" w:rsidRDefault="000A0DBF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Názov položky</w:t>
            </w:r>
          </w:p>
        </w:tc>
        <w:tc>
          <w:tcPr>
            <w:tcW w:w="2726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A0DBF" w:rsidRDefault="000A0DBF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29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A0DBF" w:rsidRDefault="000A0DBF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A0DBF" w:rsidTr="000A0DBF">
        <w:trPr>
          <w:trHeight w:val="407"/>
        </w:trPr>
        <w:tc>
          <w:tcPr>
            <w:tcW w:w="3844" w:type="dxa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272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269</w:t>
            </w:r>
          </w:p>
        </w:tc>
        <w:tc>
          <w:tcPr>
            <w:tcW w:w="3129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287</w:t>
            </w:r>
          </w:p>
        </w:tc>
      </w:tr>
      <w:tr w:rsidR="000A0DBF" w:rsidTr="000A0DBF">
        <w:trPr>
          <w:trHeight w:val="551"/>
        </w:trPr>
        <w:tc>
          <w:tcPr>
            <w:tcW w:w="3844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266</w:t>
            </w:r>
          </w:p>
        </w:tc>
        <w:tc>
          <w:tcPr>
            <w:tcW w:w="312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271</w:t>
            </w:r>
          </w:p>
        </w:tc>
      </w:tr>
      <w:tr w:rsidR="000A0DBF" w:rsidTr="000A0DBF">
        <w:trPr>
          <w:trHeight w:val="407"/>
        </w:trPr>
        <w:tc>
          <w:tcPr>
            <w:tcW w:w="3844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počet vedúcich zamestnancov</w:t>
            </w:r>
          </w:p>
        </w:tc>
        <w:tc>
          <w:tcPr>
            <w:tcW w:w="272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6</w:t>
            </w:r>
          </w:p>
        </w:tc>
        <w:tc>
          <w:tcPr>
            <w:tcW w:w="312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</w:t>
            </w:r>
          </w:p>
        </w:tc>
      </w:tr>
    </w:tbl>
    <w:p w:rsidR="00A84C9F" w:rsidRPr="003A351E" w:rsidRDefault="00A84C9F" w:rsidP="004A6DD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</w:pPr>
    </w:p>
    <w:p w:rsidR="000C7250" w:rsidRPr="003A351E" w:rsidRDefault="000C725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F0070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18"/>
          <w:szCs w:val="18"/>
          <w:u w:val="single"/>
        </w:rPr>
      </w:pPr>
      <w:r w:rsidRPr="006F0070">
        <w:rPr>
          <w:rFonts w:ascii="Arial Narrow" w:hAnsi="Arial Narrow" w:cs="Arial Narrow"/>
          <w:b/>
          <w:bCs/>
          <w:sz w:val="18"/>
          <w:szCs w:val="18"/>
          <w:u w:val="single"/>
        </w:rPr>
        <w:t>Článok II – I</w:t>
      </w:r>
      <w:r w:rsidR="008271F6" w:rsidRPr="006F0070">
        <w:rPr>
          <w:rFonts w:ascii="Arial Narrow" w:hAnsi="Arial Narrow" w:cs="Arial Narrow"/>
          <w:b/>
          <w:bCs/>
          <w:sz w:val="18"/>
          <w:szCs w:val="18"/>
          <w:u w:val="single"/>
        </w:rPr>
        <w:t>NFORMÁCIE O PRIJATÝCH POSTUPOCH</w:t>
      </w:r>
    </w:p>
    <w:p w:rsidR="0067616D" w:rsidRPr="006F0070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18"/>
          <w:szCs w:val="18"/>
        </w:rPr>
      </w:pPr>
    </w:p>
    <w:p w:rsidR="00755E77" w:rsidRDefault="00E25D82" w:rsidP="00935334">
      <w:pPr>
        <w:ind w:right="-141"/>
        <w:jc w:val="both"/>
        <w:rPr>
          <w:rFonts w:ascii="Arial Narrow" w:hAnsi="Arial Narrow" w:cs="Arial Narrow"/>
          <w:sz w:val="18"/>
          <w:szCs w:val="18"/>
        </w:rPr>
      </w:pPr>
      <w:r w:rsidRPr="006F0070">
        <w:rPr>
          <w:rFonts w:ascii="Arial Narrow" w:hAnsi="Arial Narrow" w:cs="Arial Narrow"/>
          <w:sz w:val="18"/>
          <w:szCs w:val="18"/>
        </w:rPr>
        <w:t>1</w:t>
      </w:r>
      <w:r w:rsidR="004A1C62" w:rsidRPr="006F0070">
        <w:rPr>
          <w:rFonts w:ascii="Arial Narrow" w:hAnsi="Arial Narrow" w:cs="Arial Narrow"/>
          <w:sz w:val="18"/>
          <w:szCs w:val="18"/>
        </w:rPr>
        <w:t xml:space="preserve">) </w:t>
      </w:r>
      <w:r w:rsidRPr="006F0070">
        <w:rPr>
          <w:rFonts w:ascii="Arial Narrow" w:hAnsi="Arial Narrow" w:cs="Arial Narrow"/>
          <w:sz w:val="18"/>
          <w:szCs w:val="18"/>
        </w:rPr>
        <w:t>Informácia, či je účtovná závierka zostavená za s</w:t>
      </w:r>
      <w:r w:rsidR="00235630" w:rsidRPr="006F0070">
        <w:rPr>
          <w:rFonts w:ascii="Arial Narrow" w:hAnsi="Arial Narrow" w:cs="Arial Narrow"/>
          <w:sz w:val="18"/>
          <w:szCs w:val="18"/>
        </w:rPr>
        <w:t>plnen</w:t>
      </w:r>
      <w:r w:rsidR="00755E77" w:rsidRPr="006F0070">
        <w:rPr>
          <w:rFonts w:ascii="Arial Narrow" w:hAnsi="Arial Narrow" w:cs="Arial Narrow"/>
          <w:sz w:val="18"/>
          <w:szCs w:val="18"/>
        </w:rPr>
        <w:t>i</w:t>
      </w:r>
      <w:r w:rsidRPr="006F0070">
        <w:rPr>
          <w:rFonts w:ascii="Arial Narrow" w:hAnsi="Arial Narrow" w:cs="Arial Narrow"/>
          <w:sz w:val="18"/>
          <w:szCs w:val="18"/>
        </w:rPr>
        <w:t xml:space="preserve">a </w:t>
      </w:r>
      <w:r w:rsidR="00235630" w:rsidRPr="006F0070">
        <w:rPr>
          <w:rFonts w:ascii="Arial Narrow" w:hAnsi="Arial Narrow" w:cs="Arial Narrow"/>
          <w:sz w:val="18"/>
          <w:szCs w:val="18"/>
        </w:rPr>
        <w:t xml:space="preserve">predpokladu, že účtovná jednotka bude </w:t>
      </w:r>
      <w:r w:rsidR="00235630" w:rsidRPr="006F0070">
        <w:rPr>
          <w:rFonts w:ascii="Arial Narrow" w:hAnsi="Arial Narrow" w:cs="Arial Narrow"/>
          <w:b/>
          <w:sz w:val="18"/>
          <w:szCs w:val="18"/>
        </w:rPr>
        <w:t>nepretržite pokračovať</w:t>
      </w:r>
      <w:r w:rsidR="00235630" w:rsidRPr="006F0070">
        <w:rPr>
          <w:rFonts w:ascii="Arial Narrow" w:hAnsi="Arial Narrow" w:cs="Arial Narrow"/>
          <w:sz w:val="18"/>
          <w:szCs w:val="18"/>
        </w:rPr>
        <w:t xml:space="preserve"> vo svojej činnosti</w:t>
      </w:r>
      <w:r w:rsidRPr="006F0070">
        <w:rPr>
          <w:rFonts w:ascii="Arial Narrow" w:hAnsi="Arial Narrow" w:cs="Arial Narrow"/>
          <w:sz w:val="18"/>
          <w:szCs w:val="18"/>
        </w:rPr>
        <w:t xml:space="preserve"> </w:t>
      </w:r>
      <w:r w:rsidR="00C84F78" w:rsidRPr="006F0070">
        <w:rPr>
          <w:rFonts w:ascii="Arial Narrow" w:hAnsi="Arial Narrow" w:cs="Arial Narrow"/>
          <w:sz w:val="18"/>
          <w:szCs w:val="18"/>
        </w:rPr>
        <w:t xml:space="preserve">minimálne </w:t>
      </w:r>
      <w:r w:rsidRPr="006F0070">
        <w:rPr>
          <w:rFonts w:ascii="Arial Narrow" w:hAnsi="Arial Narrow" w:cs="Arial Narrow"/>
          <w:sz w:val="18"/>
          <w:szCs w:val="18"/>
        </w:rPr>
        <w:t xml:space="preserve">12 mesiacov </w:t>
      </w:r>
      <w:r w:rsidR="00C84F78" w:rsidRPr="006F0070">
        <w:rPr>
          <w:rFonts w:ascii="Arial Narrow" w:hAnsi="Arial Narrow" w:cs="Arial Narrow"/>
          <w:sz w:val="18"/>
          <w:szCs w:val="18"/>
        </w:rPr>
        <w:t xml:space="preserve">po závierkovom dni v zmysle </w:t>
      </w:r>
      <w:r w:rsidRPr="006F0070">
        <w:rPr>
          <w:rFonts w:ascii="Arial Narrow" w:hAnsi="Arial Narrow" w:cs="Arial Narrow"/>
          <w:sz w:val="18"/>
          <w:szCs w:val="18"/>
        </w:rPr>
        <w:t xml:space="preserve">§ 7 ods. 4 zákona o účtovníctve. Ak by tento predpoklad nebol splnený, uvedie sa aj dopad </w:t>
      </w:r>
      <w:r w:rsidR="00396C6C" w:rsidRPr="006F0070">
        <w:rPr>
          <w:rFonts w:ascii="Arial Narrow" w:hAnsi="Arial Narrow" w:cs="Arial Narrow"/>
          <w:sz w:val="18"/>
          <w:szCs w:val="18"/>
        </w:rPr>
        <w:t>d</w:t>
      </w:r>
      <w:r w:rsidRPr="006F0070">
        <w:rPr>
          <w:rFonts w:ascii="Arial Narrow" w:hAnsi="Arial Narrow" w:cs="Arial Narrow"/>
          <w:sz w:val="18"/>
          <w:szCs w:val="18"/>
        </w:rPr>
        <w:t xml:space="preserve">o účtovnej závierky (napr. zrušenie </w:t>
      </w:r>
      <w:r w:rsidR="00182CD7" w:rsidRPr="006F0070">
        <w:rPr>
          <w:rFonts w:ascii="Arial Narrow" w:hAnsi="Arial Narrow" w:cs="Arial Narrow"/>
          <w:sz w:val="18"/>
          <w:szCs w:val="18"/>
        </w:rPr>
        <w:t xml:space="preserve">dlhodobých </w:t>
      </w:r>
      <w:r w:rsidRPr="006F0070">
        <w:rPr>
          <w:rFonts w:ascii="Arial Narrow" w:hAnsi="Arial Narrow" w:cs="Arial Narrow"/>
          <w:sz w:val="18"/>
          <w:szCs w:val="18"/>
        </w:rPr>
        <w:t>rezerv):</w:t>
      </w:r>
      <w:r w:rsidR="00755E77" w:rsidRPr="006F0070">
        <w:rPr>
          <w:rFonts w:ascii="Arial Narrow" w:hAnsi="Arial Narrow" w:cs="Arial Narrow"/>
          <w:sz w:val="18"/>
          <w:szCs w:val="18"/>
        </w:rPr>
        <w:t xml:space="preserve"> </w:t>
      </w:r>
    </w:p>
    <w:p w:rsidR="009A60A1" w:rsidRPr="006F0070" w:rsidRDefault="009A60A1" w:rsidP="00935334">
      <w:pPr>
        <w:ind w:right="-141"/>
        <w:jc w:val="both"/>
        <w:rPr>
          <w:rFonts w:ascii="Arial Narrow" w:hAnsi="Arial Narrow" w:cs="Arial Narrow"/>
          <w:sz w:val="18"/>
          <w:szCs w:val="18"/>
        </w:rPr>
      </w:pPr>
    </w:p>
    <w:p w:rsidR="00AB5E2F" w:rsidRPr="006F0070" w:rsidRDefault="00AB5E2F" w:rsidP="00935334">
      <w:pPr>
        <w:ind w:right="-141"/>
        <w:jc w:val="both"/>
        <w:rPr>
          <w:rFonts w:ascii="Arial Narrow" w:hAnsi="Arial Narrow" w:cs="Arial Narrow"/>
          <w:sz w:val="18"/>
          <w:szCs w:val="18"/>
        </w:rPr>
      </w:pPr>
    </w:p>
    <w:p w:rsidR="000532D3" w:rsidRDefault="00AB5E2F" w:rsidP="00935334">
      <w:pPr>
        <w:ind w:right="-141"/>
        <w:jc w:val="both"/>
        <w:rPr>
          <w:rFonts w:ascii="Arial Narrow" w:hAnsi="Arial Narrow" w:cs="Arial Narrow"/>
          <w:b/>
          <w:sz w:val="18"/>
          <w:szCs w:val="18"/>
        </w:rPr>
      </w:pPr>
      <w:r w:rsidRPr="006F0070">
        <w:rPr>
          <w:rFonts w:ascii="Arial Narrow" w:hAnsi="Arial Narrow" w:cs="Arial Narrow"/>
          <w:b/>
          <w:sz w:val="18"/>
          <w:szCs w:val="18"/>
        </w:rPr>
        <w:t>Účtovná závierka bola zostavená za predpokladu nepretržitého pokračovania činnosti.</w:t>
      </w:r>
    </w:p>
    <w:p w:rsidR="000532D3" w:rsidRPr="007C0201" w:rsidRDefault="000532D3" w:rsidP="000532D3">
      <w:pPr>
        <w:jc w:val="both"/>
        <w:rPr>
          <w:rFonts w:ascii="Arial Narrow" w:hAnsi="Arial Narrow" w:cs="Arial Narrow"/>
          <w:b/>
          <w:sz w:val="18"/>
          <w:szCs w:val="18"/>
        </w:rPr>
      </w:pPr>
      <w:r w:rsidRPr="002919DF">
        <w:rPr>
          <w:rFonts w:ascii="Arial Narrow" w:hAnsi="Arial Narrow" w:cs="Arial Narrow"/>
          <w:b/>
          <w:sz w:val="18"/>
          <w:szCs w:val="18"/>
        </w:rPr>
        <w:t>Naďalej pretrváva vo svete pandémia v súvislosti s vírusom Covid-19</w:t>
      </w:r>
      <w:r w:rsidR="007C0201">
        <w:rPr>
          <w:rFonts w:ascii="Arial Narrow" w:hAnsi="Arial Narrow" w:cs="Arial Narrow"/>
          <w:b/>
          <w:sz w:val="18"/>
          <w:szCs w:val="18"/>
        </w:rPr>
        <w:t>a vojnový konflikt na Ukrajine</w:t>
      </w:r>
      <w:r w:rsidRPr="002919DF">
        <w:rPr>
          <w:rFonts w:ascii="Arial Narrow" w:hAnsi="Arial Narrow" w:cs="Arial Narrow"/>
          <w:b/>
          <w:sz w:val="18"/>
          <w:szCs w:val="18"/>
        </w:rPr>
        <w:t>. Aj keď v čase zverejnenia tejto účtovnej závierky vedenie účtovnej jednotky nezaznamenalo zreteľný/významný pokles predaja, nakoľko sa však situácia stále mení, preto nemožno predvídať budúce účinky/dopady. Manažment bude pokračovať v monitorovaní potenciálneho dopadu a podnikne všetky možné kroky na zmiernenie akýchkoľvek negatívnych účinkov na spoločnosť a jej zamestnancov</w:t>
      </w:r>
      <w:r w:rsidRPr="002919DF">
        <w:rPr>
          <w:rFonts w:ascii="Arial" w:hAnsi="Arial" w:cs="Arial"/>
          <w:b/>
          <w:i/>
          <w:iCs/>
          <w:sz w:val="20"/>
          <w:szCs w:val="20"/>
        </w:rPr>
        <w:t xml:space="preserve">. </w:t>
      </w:r>
    </w:p>
    <w:p w:rsidR="00235630" w:rsidRPr="006F0070" w:rsidRDefault="00235630" w:rsidP="00935334">
      <w:pPr>
        <w:ind w:right="-141"/>
        <w:jc w:val="both"/>
        <w:rPr>
          <w:rFonts w:ascii="Arial Narrow" w:hAnsi="Arial Narrow" w:cs="Arial Narrow"/>
          <w:b/>
          <w:sz w:val="18"/>
          <w:szCs w:val="18"/>
        </w:rPr>
      </w:pPr>
      <w:r w:rsidRPr="006F0070">
        <w:rPr>
          <w:rFonts w:ascii="Arial Narrow" w:hAnsi="Arial Narrow" w:cs="Arial Narrow"/>
          <w:b/>
          <w:sz w:val="18"/>
          <w:szCs w:val="18"/>
        </w:rPr>
        <w:t xml:space="preserve"> </w:t>
      </w:r>
    </w:p>
    <w:p w:rsidR="00E90529" w:rsidRPr="006F0070" w:rsidRDefault="00E90529" w:rsidP="00935334">
      <w:pPr>
        <w:ind w:right="-141"/>
        <w:jc w:val="both"/>
        <w:rPr>
          <w:rFonts w:ascii="Arial Narrow" w:hAnsi="Arial Narrow" w:cs="Arial Narrow"/>
          <w:b/>
          <w:sz w:val="18"/>
          <w:szCs w:val="18"/>
        </w:rPr>
      </w:pPr>
    </w:p>
    <w:p w:rsidR="00182CD7" w:rsidRPr="006F0070" w:rsidRDefault="00182CD7" w:rsidP="00935334">
      <w:pPr>
        <w:ind w:right="-141"/>
        <w:jc w:val="both"/>
        <w:rPr>
          <w:rFonts w:ascii="Arial Narrow" w:hAnsi="Arial Narrow" w:cs="Arial Narrow"/>
          <w:sz w:val="18"/>
          <w:szCs w:val="18"/>
        </w:rPr>
      </w:pPr>
      <w:r w:rsidRPr="006F0070">
        <w:rPr>
          <w:rFonts w:ascii="Arial Narrow" w:hAnsi="Arial Narrow" w:cs="Arial Narrow"/>
          <w:sz w:val="18"/>
          <w:szCs w:val="18"/>
        </w:rPr>
        <w:t>2</w:t>
      </w:r>
      <w:r w:rsidR="004A1C62" w:rsidRPr="006F0070">
        <w:rPr>
          <w:rFonts w:ascii="Arial Narrow" w:hAnsi="Arial Narrow" w:cs="Arial Narrow"/>
          <w:sz w:val="18"/>
          <w:szCs w:val="18"/>
        </w:rPr>
        <w:t>)</w:t>
      </w:r>
      <w:r w:rsidRPr="006F0070">
        <w:rPr>
          <w:rFonts w:ascii="Arial Narrow" w:hAnsi="Arial Narrow" w:cs="Arial Narrow"/>
          <w:sz w:val="18"/>
          <w:szCs w:val="18"/>
        </w:rPr>
        <w:t xml:space="preserve"> Informácia o aplikácii </w:t>
      </w:r>
      <w:r w:rsidR="00755E77" w:rsidRPr="006F0070">
        <w:rPr>
          <w:rFonts w:ascii="Arial Narrow" w:hAnsi="Arial Narrow" w:cs="Arial Narrow"/>
          <w:sz w:val="18"/>
          <w:szCs w:val="18"/>
        </w:rPr>
        <w:t>účtovných zásad a </w:t>
      </w:r>
      <w:r w:rsidR="00235630" w:rsidRPr="006F0070">
        <w:rPr>
          <w:rFonts w:ascii="Arial Narrow" w:hAnsi="Arial Narrow" w:cs="Arial Narrow"/>
          <w:sz w:val="18"/>
          <w:szCs w:val="18"/>
        </w:rPr>
        <w:t>účtovných metód</w:t>
      </w:r>
      <w:r w:rsidRPr="006F0070">
        <w:rPr>
          <w:rFonts w:ascii="Arial Narrow" w:hAnsi="Arial Narrow" w:cs="Arial Narrow"/>
          <w:sz w:val="18"/>
          <w:szCs w:val="18"/>
        </w:rPr>
        <w:t>, ktoré sú dôležité na posúdenie majetku, záväzkov, finančnej situácie a výsledku hospodárenia</w:t>
      </w:r>
      <w:r w:rsidR="00E43AEB" w:rsidRPr="006F0070">
        <w:rPr>
          <w:rFonts w:ascii="Arial Narrow" w:hAnsi="Arial Narrow" w:cs="Arial Narrow"/>
          <w:sz w:val="18"/>
          <w:szCs w:val="18"/>
        </w:rPr>
        <w:t xml:space="preserve">. </w:t>
      </w:r>
      <w:r w:rsidRPr="006F0070">
        <w:rPr>
          <w:rFonts w:ascii="Arial Narrow" w:hAnsi="Arial Narrow" w:cs="Arial Narrow"/>
          <w:sz w:val="18"/>
          <w:szCs w:val="18"/>
        </w:rPr>
        <w:t xml:space="preserve">Informácia </w:t>
      </w:r>
      <w:r w:rsidRPr="006F0070">
        <w:rPr>
          <w:rFonts w:ascii="Arial Narrow" w:hAnsi="Arial Narrow" w:cs="Arial Narrow"/>
          <w:b/>
          <w:sz w:val="18"/>
          <w:szCs w:val="18"/>
        </w:rPr>
        <w:t>o zmenách účtovných zásad a zmenách účtovných metód</w:t>
      </w:r>
      <w:r w:rsidRPr="006F0070">
        <w:rPr>
          <w:rFonts w:ascii="Arial Narrow" w:hAnsi="Arial Narrow" w:cs="Arial Narrow"/>
          <w:sz w:val="18"/>
          <w:szCs w:val="18"/>
        </w:rPr>
        <w:t xml:space="preserve">, a to s uvedením </w:t>
      </w:r>
      <w:r w:rsidRPr="006F0070">
        <w:rPr>
          <w:rFonts w:ascii="Arial Narrow" w:hAnsi="Arial Narrow" w:cs="Arial Narrow"/>
          <w:sz w:val="18"/>
          <w:szCs w:val="18"/>
          <w:u w:val="single"/>
        </w:rPr>
        <w:t>dôvodu</w:t>
      </w:r>
      <w:r w:rsidRPr="006F0070">
        <w:rPr>
          <w:rFonts w:ascii="Arial Narrow" w:hAnsi="Arial Narrow" w:cs="Arial Narrow"/>
          <w:sz w:val="18"/>
          <w:szCs w:val="18"/>
        </w:rPr>
        <w:t xml:space="preserve"> ich uplatnenia a ich </w:t>
      </w:r>
      <w:r w:rsidRPr="006F0070">
        <w:rPr>
          <w:rFonts w:ascii="Arial Narrow" w:hAnsi="Arial Narrow" w:cs="Arial Narrow"/>
          <w:sz w:val="18"/>
          <w:szCs w:val="18"/>
          <w:u w:val="single"/>
        </w:rPr>
        <w:t>vplyvu na hodnotu</w:t>
      </w:r>
      <w:r w:rsidRPr="006F0070">
        <w:rPr>
          <w:rFonts w:ascii="Arial Narrow" w:hAnsi="Arial Narrow" w:cs="Arial Narrow"/>
          <w:sz w:val="18"/>
          <w:szCs w:val="18"/>
        </w:rPr>
        <w:t xml:space="preserve"> majetku, záväzkov, vlastného imania a výsledku hospodárenia</w:t>
      </w:r>
      <w:r w:rsidR="00C84F78" w:rsidRPr="006F0070">
        <w:rPr>
          <w:rFonts w:ascii="Arial Narrow" w:hAnsi="Arial Narrow" w:cs="Arial Narrow"/>
          <w:sz w:val="18"/>
          <w:szCs w:val="18"/>
        </w:rPr>
        <w:t>.</w:t>
      </w:r>
      <w:r w:rsidRPr="006F0070">
        <w:rPr>
          <w:rFonts w:ascii="Arial Narrow" w:hAnsi="Arial Narrow" w:cs="Arial Narrow"/>
          <w:sz w:val="18"/>
          <w:szCs w:val="18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</w:p>
    <w:p w:rsidR="00AB5E2F" w:rsidRPr="006F0070" w:rsidRDefault="00AB5E2F" w:rsidP="00935334">
      <w:pPr>
        <w:ind w:right="-141"/>
        <w:jc w:val="both"/>
        <w:rPr>
          <w:rFonts w:ascii="Arial Narrow" w:hAnsi="Arial Narrow" w:cs="Arial Narrow"/>
          <w:sz w:val="18"/>
          <w:szCs w:val="18"/>
        </w:rPr>
      </w:pPr>
    </w:p>
    <w:p w:rsidR="00AB5E2F" w:rsidRPr="006F0070" w:rsidRDefault="00AB5E2F" w:rsidP="00935334">
      <w:pPr>
        <w:ind w:right="-141"/>
        <w:jc w:val="both"/>
        <w:rPr>
          <w:rFonts w:ascii="Arial Narrow" w:hAnsi="Arial Narrow" w:cs="Arial Narrow"/>
          <w:sz w:val="18"/>
          <w:szCs w:val="18"/>
        </w:rPr>
      </w:pPr>
      <w:r w:rsidRPr="006F0070">
        <w:rPr>
          <w:rFonts w:ascii="Arial Narrow" w:hAnsi="Arial Narrow" w:cs="Arial Narrow"/>
          <w:b/>
          <w:sz w:val="18"/>
          <w:szCs w:val="18"/>
        </w:rPr>
        <w:t>Počas účtovného obdobia neboli menené žiadne účtovné metódy a zásady</w:t>
      </w:r>
      <w:r w:rsidRPr="006F0070">
        <w:rPr>
          <w:rFonts w:ascii="Arial Narrow" w:hAnsi="Arial Narrow" w:cs="Arial Narrow"/>
          <w:sz w:val="18"/>
          <w:szCs w:val="18"/>
        </w:rPr>
        <w:t>.</w:t>
      </w:r>
    </w:p>
    <w:p w:rsidR="00755E77" w:rsidRPr="006F0070" w:rsidRDefault="00755E77" w:rsidP="00935334">
      <w:pPr>
        <w:ind w:right="-141"/>
        <w:jc w:val="both"/>
        <w:rPr>
          <w:rFonts w:ascii="Arial Narrow" w:hAnsi="Arial Narrow" w:cs="Arial Narrow"/>
          <w:sz w:val="18"/>
          <w:szCs w:val="18"/>
        </w:rPr>
      </w:pPr>
    </w:p>
    <w:p w:rsidR="00E43AEB" w:rsidRPr="006F0070" w:rsidRDefault="00E43AEB" w:rsidP="00935334">
      <w:pPr>
        <w:ind w:right="-141"/>
        <w:jc w:val="both"/>
        <w:rPr>
          <w:rFonts w:ascii="Arial Narrow" w:hAnsi="Arial Narrow" w:cs="Arial Narrow"/>
          <w:b/>
          <w:sz w:val="18"/>
          <w:szCs w:val="18"/>
        </w:rPr>
      </w:pPr>
      <w:r w:rsidRPr="006F0070">
        <w:rPr>
          <w:rFonts w:ascii="Arial Narrow" w:hAnsi="Arial Narrow" w:cs="Arial Narrow"/>
          <w:sz w:val="18"/>
          <w:szCs w:val="18"/>
        </w:rPr>
        <w:t xml:space="preserve">3) Informácie o charaktere a účele </w:t>
      </w:r>
      <w:r w:rsidRPr="006F0070">
        <w:rPr>
          <w:rFonts w:ascii="Arial Narrow" w:hAnsi="Arial Narrow" w:cs="Arial Narrow"/>
          <w:b/>
          <w:sz w:val="18"/>
          <w:szCs w:val="18"/>
        </w:rPr>
        <w:t>transakcií, ktoré sa neuvádzajú v súvahe</w:t>
      </w:r>
      <w:r w:rsidRPr="006F0070">
        <w:rPr>
          <w:rFonts w:ascii="Arial Narrow" w:hAnsi="Arial Narrow" w:cs="Arial Narrow"/>
          <w:sz w:val="18"/>
          <w:szCs w:val="18"/>
        </w:rPr>
        <w:t xml:space="preserve">, pričom sa uvádza finančný vplyv týchto transakcií na účtovnú jednotku, ak sú </w:t>
      </w:r>
      <w:r w:rsidRPr="006F0070">
        <w:rPr>
          <w:rFonts w:ascii="Arial Narrow" w:hAnsi="Arial Narrow" w:cs="Arial Narrow"/>
          <w:sz w:val="18"/>
          <w:szCs w:val="18"/>
          <w:u w:val="single"/>
        </w:rPr>
        <w:t>riziká alebo prínosy</w:t>
      </w:r>
      <w:r w:rsidRPr="006F0070">
        <w:rPr>
          <w:rFonts w:ascii="Arial Narrow" w:hAnsi="Arial Narrow" w:cs="Arial Narrow"/>
          <w:sz w:val="18"/>
          <w:szCs w:val="18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6F0070">
        <w:rPr>
          <w:rFonts w:ascii="Arial Narrow" w:hAnsi="Arial Narrow" w:cs="Arial Narrow"/>
          <w:sz w:val="18"/>
          <w:szCs w:val="18"/>
        </w:rPr>
        <w:t xml:space="preserve">časovo limitované </w:t>
      </w:r>
      <w:r w:rsidRPr="006F0070">
        <w:rPr>
          <w:rFonts w:ascii="Arial Narrow" w:hAnsi="Arial Narrow" w:cs="Arial Narrow"/>
          <w:sz w:val="18"/>
          <w:szCs w:val="18"/>
        </w:rPr>
        <w:t>licencie</w:t>
      </w:r>
      <w:r w:rsidR="00F246E3" w:rsidRPr="006F0070">
        <w:rPr>
          <w:rFonts w:ascii="Arial Narrow" w:hAnsi="Arial Narrow" w:cs="Arial Narrow"/>
          <w:sz w:val="18"/>
          <w:szCs w:val="18"/>
        </w:rPr>
        <w:t xml:space="preserve"> a oprávnenia</w:t>
      </w:r>
      <w:r w:rsidRPr="006F0070">
        <w:rPr>
          <w:rFonts w:ascii="Arial Narrow" w:hAnsi="Arial Narrow" w:cs="Arial Narrow"/>
          <w:sz w:val="18"/>
          <w:szCs w:val="18"/>
        </w:rPr>
        <w:t xml:space="preserve">, podnikové kombinácie, záväzky investovať, </w:t>
      </w:r>
      <w:r w:rsidR="00444759" w:rsidRPr="006F0070">
        <w:rPr>
          <w:rFonts w:ascii="Arial Narrow" w:hAnsi="Arial Narrow" w:cs="Arial Narrow"/>
          <w:sz w:val="18"/>
          <w:szCs w:val="18"/>
        </w:rPr>
        <w:t xml:space="preserve">dopad legislatívy, celkový </w:t>
      </w:r>
      <w:r w:rsidRPr="006F0070">
        <w:rPr>
          <w:rFonts w:ascii="Arial Narrow" w:hAnsi="Arial Narrow" w:cs="Arial Narrow"/>
          <w:sz w:val="18"/>
          <w:szCs w:val="18"/>
        </w:rPr>
        <w:t>pokles v</w:t>
      </w:r>
      <w:r w:rsidR="00444759" w:rsidRPr="006F0070">
        <w:rPr>
          <w:rFonts w:ascii="Arial Narrow" w:hAnsi="Arial Narrow" w:cs="Arial Narrow"/>
          <w:sz w:val="18"/>
          <w:szCs w:val="18"/>
        </w:rPr>
        <w:t xml:space="preserve"> hospodárskom </w:t>
      </w:r>
      <w:r w:rsidRPr="006F0070">
        <w:rPr>
          <w:rFonts w:ascii="Arial Narrow" w:hAnsi="Arial Narrow" w:cs="Arial Narrow"/>
          <w:sz w:val="18"/>
          <w:szCs w:val="18"/>
        </w:rPr>
        <w:t>segmente</w:t>
      </w:r>
      <w:r w:rsidRPr="006F0070">
        <w:rPr>
          <w:rFonts w:ascii="Arial Narrow" w:hAnsi="Arial Narrow" w:cs="Arial Narrow"/>
          <w:b/>
          <w:sz w:val="18"/>
          <w:szCs w:val="18"/>
        </w:rPr>
        <w:t xml:space="preserve">):    </w:t>
      </w:r>
      <w:r w:rsidR="00AB5E2F" w:rsidRPr="006F0070">
        <w:rPr>
          <w:rFonts w:ascii="Arial Narrow" w:hAnsi="Arial Narrow" w:cs="Arial Narrow"/>
          <w:b/>
          <w:sz w:val="18"/>
          <w:szCs w:val="18"/>
        </w:rPr>
        <w:t>bez náplne</w:t>
      </w:r>
    </w:p>
    <w:p w:rsidR="00E90529" w:rsidRPr="006F0070" w:rsidRDefault="00E90529" w:rsidP="00935334">
      <w:pPr>
        <w:ind w:right="-141"/>
        <w:jc w:val="both"/>
        <w:rPr>
          <w:rFonts w:ascii="Arial Narrow" w:hAnsi="Arial Narrow" w:cs="Arial Narrow"/>
          <w:sz w:val="18"/>
          <w:szCs w:val="18"/>
        </w:rPr>
      </w:pPr>
    </w:p>
    <w:p w:rsidR="00C252C9" w:rsidRPr="006F0070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18"/>
          <w:szCs w:val="18"/>
        </w:rPr>
      </w:pPr>
      <w:r w:rsidRPr="006F0070">
        <w:rPr>
          <w:rFonts w:ascii="Arial Narrow" w:hAnsi="Arial Narrow" w:cs="Arial Narrow"/>
          <w:sz w:val="18"/>
          <w:szCs w:val="18"/>
        </w:rPr>
        <w:t>4</w:t>
      </w:r>
      <w:r w:rsidR="004A1C62" w:rsidRPr="006F0070">
        <w:rPr>
          <w:rFonts w:ascii="Arial Narrow" w:hAnsi="Arial Narrow" w:cs="Arial Narrow"/>
          <w:sz w:val="18"/>
          <w:szCs w:val="18"/>
        </w:rPr>
        <w:t xml:space="preserve">) </w:t>
      </w:r>
      <w:r w:rsidR="00755E77" w:rsidRPr="006F0070">
        <w:rPr>
          <w:rFonts w:ascii="Arial Narrow" w:hAnsi="Arial Narrow" w:cs="Arial Narrow"/>
          <w:b/>
          <w:sz w:val="18"/>
          <w:szCs w:val="18"/>
        </w:rPr>
        <w:t>S</w:t>
      </w:r>
      <w:r w:rsidR="00235630" w:rsidRPr="006F0070">
        <w:rPr>
          <w:rFonts w:ascii="Arial Narrow" w:hAnsi="Arial Narrow" w:cs="Arial Narrow"/>
          <w:b/>
          <w:sz w:val="18"/>
          <w:szCs w:val="18"/>
        </w:rPr>
        <w:t xml:space="preserve">pôsob </w:t>
      </w:r>
      <w:r w:rsidRPr="006F0070">
        <w:rPr>
          <w:rFonts w:ascii="Arial Narrow" w:hAnsi="Arial Narrow" w:cs="Arial Narrow"/>
          <w:b/>
          <w:sz w:val="18"/>
          <w:szCs w:val="18"/>
        </w:rPr>
        <w:t xml:space="preserve">a určenie </w:t>
      </w:r>
      <w:r w:rsidR="00235630" w:rsidRPr="006F0070">
        <w:rPr>
          <w:rFonts w:ascii="Arial Narrow" w:hAnsi="Arial Narrow" w:cs="Arial Narrow"/>
          <w:b/>
          <w:sz w:val="18"/>
          <w:szCs w:val="18"/>
        </w:rPr>
        <w:t>o</w:t>
      </w:r>
      <w:r w:rsidR="0070649A" w:rsidRPr="006F0070">
        <w:rPr>
          <w:rFonts w:ascii="Arial Narrow" w:hAnsi="Arial Narrow" w:cs="Arial Narrow"/>
          <w:b/>
          <w:sz w:val="18"/>
          <w:szCs w:val="18"/>
        </w:rPr>
        <w:t>ceňovania</w:t>
      </w:r>
      <w:r w:rsidR="0070649A" w:rsidRPr="006F0070">
        <w:rPr>
          <w:rFonts w:ascii="Arial Narrow" w:hAnsi="Arial Narrow" w:cs="Arial Narrow"/>
          <w:sz w:val="18"/>
          <w:szCs w:val="18"/>
        </w:rPr>
        <w:t xml:space="preserve"> </w:t>
      </w:r>
      <w:r w:rsidR="00235630" w:rsidRPr="006F0070">
        <w:rPr>
          <w:rFonts w:ascii="Arial Narrow" w:hAnsi="Arial Narrow" w:cs="Arial Narrow"/>
          <w:sz w:val="18"/>
          <w:szCs w:val="18"/>
        </w:rPr>
        <w:t>majetku a záväzkov</w:t>
      </w:r>
      <w:r w:rsidR="00755E77" w:rsidRPr="006F0070">
        <w:rPr>
          <w:rFonts w:ascii="Arial Narrow" w:hAnsi="Arial Narrow" w:cs="Arial Narrow"/>
          <w:sz w:val="18"/>
          <w:szCs w:val="18"/>
        </w:rPr>
        <w:t>:</w:t>
      </w:r>
    </w:p>
    <w:p w:rsidR="00C252C9" w:rsidRPr="006F0070" w:rsidRDefault="00C252C9" w:rsidP="00935334">
      <w:pPr>
        <w:ind w:right="-141"/>
        <w:jc w:val="both"/>
        <w:rPr>
          <w:rFonts w:ascii="Arial Narrow" w:hAnsi="Arial Narrow" w:cs="Arial Narrow"/>
          <w:sz w:val="18"/>
          <w:szCs w:val="18"/>
        </w:rPr>
      </w:pPr>
      <w:r w:rsidRPr="006F0070">
        <w:rPr>
          <w:rFonts w:ascii="Arial Narrow" w:hAnsi="Arial Narrow" w:cs="Arial Narrow"/>
          <w:sz w:val="18"/>
          <w:szCs w:val="18"/>
        </w:rPr>
        <w:t>a) Spôsob oce</w:t>
      </w:r>
      <w:r w:rsidR="00C84F78" w:rsidRPr="006F0070">
        <w:rPr>
          <w:rFonts w:ascii="Arial Narrow" w:hAnsi="Arial Narrow" w:cs="Arial Narrow"/>
          <w:sz w:val="18"/>
          <w:szCs w:val="18"/>
        </w:rPr>
        <w:t xml:space="preserve">ňovania </w:t>
      </w:r>
      <w:r w:rsidR="00391830" w:rsidRPr="006F0070">
        <w:rPr>
          <w:rFonts w:ascii="Arial Narrow" w:hAnsi="Arial Narrow" w:cs="Arial Narrow"/>
          <w:sz w:val="18"/>
          <w:szCs w:val="18"/>
        </w:rPr>
        <w:t xml:space="preserve">majetku a záväzkov </w:t>
      </w:r>
      <w:r w:rsidRPr="006F0070">
        <w:rPr>
          <w:rFonts w:ascii="Arial Narrow" w:hAnsi="Arial Narrow" w:cs="Arial Narrow"/>
          <w:sz w:val="18"/>
          <w:szCs w:val="18"/>
        </w:rPr>
        <w:t>(§ 25 ZoU):</w:t>
      </w:r>
    </w:p>
    <w:p w:rsidR="00BA43D8" w:rsidRPr="006F0070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18"/>
          <w:szCs w:val="18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6F0070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6F007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b/>
                <w:sz w:val="18"/>
                <w:szCs w:val="18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6F007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b/>
                <w:sz w:val="18"/>
                <w:szCs w:val="18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6F0070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b/>
                <w:sz w:val="18"/>
                <w:szCs w:val="18"/>
                <w:lang w:val="sk-SK"/>
              </w:rPr>
              <w:t>Spôsob oceňovania</w:t>
            </w:r>
          </w:p>
        </w:tc>
      </w:tr>
      <w:tr w:rsidR="006E1435" w:rsidRPr="006F0070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6F007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6F007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Dlhodobý n</w:t>
            </w:r>
            <w:r w:rsidRPr="006F0070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e</w:t>
            </w: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hmotný maj</w:t>
            </w:r>
            <w:r w:rsidRPr="006F0070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e</w:t>
            </w: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6F007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Obstarávacia cena</w:t>
            </w:r>
          </w:p>
        </w:tc>
      </w:tr>
      <w:tr w:rsidR="006E1435" w:rsidRPr="006F0070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6F007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6F007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Dlhodobý nehmotný maj</w:t>
            </w:r>
            <w:r w:rsidRPr="006F0070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e</w:t>
            </w: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6F007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Vlastné náklady</w:t>
            </w:r>
            <w:r w:rsidR="00AB5E2F"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 – </w:t>
            </w:r>
            <w:r w:rsidR="00AB5E2F" w:rsidRPr="006F0070">
              <w:rPr>
                <w:rFonts w:ascii="Arial Narrow" w:hAnsi="Arial Narrow" w:cs="Arial"/>
                <w:b/>
                <w:sz w:val="18"/>
                <w:szCs w:val="18"/>
                <w:lang w:val="sk-SK"/>
              </w:rPr>
              <w:t>bez náplne</w:t>
            </w:r>
          </w:p>
        </w:tc>
      </w:tr>
      <w:tr w:rsidR="006E1435" w:rsidRPr="006F0070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6F007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6F007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Dlhodobý nehmotný maj</w:t>
            </w:r>
            <w:r w:rsidRPr="006F0070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e</w:t>
            </w: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6F007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Reprodukčná obstarávac</w:t>
            </w:r>
            <w:r w:rsidR="003208FD"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ia</w:t>
            </w: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 cena</w:t>
            </w:r>
            <w:r w:rsidR="00AB5E2F"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 – </w:t>
            </w:r>
            <w:r w:rsidR="00AB5E2F" w:rsidRPr="006F0070">
              <w:rPr>
                <w:rFonts w:ascii="Arial Narrow" w:hAnsi="Arial Narrow" w:cs="Arial"/>
                <w:b/>
                <w:sz w:val="18"/>
                <w:szCs w:val="18"/>
                <w:lang w:val="sk-SK"/>
              </w:rPr>
              <w:t>bez náplne</w:t>
            </w:r>
          </w:p>
        </w:tc>
      </w:tr>
      <w:tr w:rsidR="006E1435" w:rsidRPr="006F0070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6F007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6F0070" w:rsidRDefault="00BA43D8" w:rsidP="00C71790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6F007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Obstarávacia cena</w:t>
            </w:r>
          </w:p>
        </w:tc>
      </w:tr>
      <w:tr w:rsidR="006E1435" w:rsidRPr="006F0070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6F007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6F007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Dlhodobý </w:t>
            </w:r>
            <w:r w:rsidR="00AF51AA"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hmotný </w:t>
            </w: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ma</w:t>
            </w:r>
            <w:r w:rsidRPr="006F0070">
              <w:rPr>
                <w:rFonts w:ascii="Arial Narrow" w:hAnsi="Arial Narrow" w:cs="Arial"/>
                <w:spacing w:val="2"/>
                <w:sz w:val="18"/>
                <w:szCs w:val="18"/>
                <w:lang w:val="sk-SK"/>
              </w:rPr>
              <w:t>j</w:t>
            </w:r>
            <w:r w:rsidRPr="006F0070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e</w:t>
            </w: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tok</w:t>
            </w:r>
            <w:r w:rsidR="00AF51AA"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 interne vytvorený</w:t>
            </w: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6F0070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Vlastné náklady</w:t>
            </w:r>
            <w:r w:rsidR="00AB5E2F"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 – </w:t>
            </w:r>
            <w:r w:rsidR="00AB5E2F" w:rsidRPr="006F0070">
              <w:rPr>
                <w:rFonts w:ascii="Arial Narrow" w:hAnsi="Arial Narrow" w:cs="Arial"/>
                <w:b/>
                <w:sz w:val="18"/>
                <w:szCs w:val="18"/>
                <w:lang w:val="sk-SK"/>
              </w:rPr>
              <w:t>bez náplne</w:t>
            </w:r>
          </w:p>
        </w:tc>
      </w:tr>
      <w:tr w:rsidR="006E1435" w:rsidRPr="006F0070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6F007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6F007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Dlhodobý nehmotný maj</w:t>
            </w:r>
            <w:r w:rsidRPr="006F0070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e</w:t>
            </w: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6F007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Reprodukčná obstarávac</w:t>
            </w:r>
            <w:r w:rsidR="003208FD"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ia</w:t>
            </w: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 cena</w:t>
            </w:r>
            <w:r w:rsidR="00AB5E2F"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 – </w:t>
            </w:r>
            <w:r w:rsidR="00AB5E2F" w:rsidRPr="006F0070">
              <w:rPr>
                <w:rFonts w:ascii="Arial Narrow" w:hAnsi="Arial Narrow" w:cs="Arial"/>
                <w:b/>
                <w:sz w:val="18"/>
                <w:szCs w:val="18"/>
                <w:lang w:val="sk-SK"/>
              </w:rPr>
              <w:t>bez náplne</w:t>
            </w:r>
          </w:p>
        </w:tc>
      </w:tr>
      <w:tr w:rsidR="006E1435" w:rsidRPr="006F0070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6F007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6F0070" w:rsidRDefault="008B6B57" w:rsidP="00C71790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6F007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Obstarávacia cena</w:t>
            </w:r>
            <w:r w:rsidR="00AB5E2F"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 – </w:t>
            </w:r>
            <w:r w:rsidR="00AB5E2F" w:rsidRPr="006F0070">
              <w:rPr>
                <w:rFonts w:ascii="Arial Narrow" w:hAnsi="Arial Narrow" w:cs="Arial"/>
                <w:b/>
                <w:sz w:val="18"/>
                <w:szCs w:val="18"/>
                <w:lang w:val="sk-SK"/>
              </w:rPr>
              <w:t>bez náplne</w:t>
            </w:r>
          </w:p>
        </w:tc>
      </w:tr>
      <w:tr w:rsidR="006E1435" w:rsidRPr="006F0070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6F007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6F007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Zásoby obst</w:t>
            </w:r>
            <w:r w:rsidRPr="006F0070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a</w:t>
            </w: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r</w:t>
            </w:r>
            <w:r w:rsidRPr="006F0070">
              <w:rPr>
                <w:rFonts w:ascii="Arial Narrow" w:hAnsi="Arial Narrow" w:cs="Arial"/>
                <w:spacing w:val="-2"/>
                <w:sz w:val="18"/>
                <w:szCs w:val="18"/>
                <w:lang w:val="sk-SK"/>
              </w:rPr>
              <w:t>a</w:t>
            </w:r>
            <w:r w:rsidRPr="006F0070">
              <w:rPr>
                <w:rFonts w:ascii="Arial Narrow" w:hAnsi="Arial Narrow" w:cs="Arial"/>
                <w:spacing w:val="4"/>
                <w:sz w:val="18"/>
                <w:szCs w:val="18"/>
                <w:lang w:val="sk-SK"/>
              </w:rPr>
              <w:t xml:space="preserve">né </w:t>
            </w: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kúpo</w:t>
            </w:r>
            <w:r w:rsidRPr="006F0070">
              <w:rPr>
                <w:rFonts w:ascii="Arial Narrow" w:hAnsi="Arial Narrow" w:cs="Arial"/>
                <w:spacing w:val="2"/>
                <w:sz w:val="18"/>
                <w:szCs w:val="18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6F007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Obstarávacia cena</w:t>
            </w:r>
          </w:p>
        </w:tc>
      </w:tr>
      <w:tr w:rsidR="006E1435" w:rsidRPr="006F0070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6F007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9</w:t>
            </w:r>
            <w:r w:rsidR="00BA43D8"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6F007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pacing w:val="1"/>
                <w:sz w:val="18"/>
                <w:szCs w:val="18"/>
                <w:lang w:val="sk-SK"/>
              </w:rPr>
              <w:t>Z</w:t>
            </w:r>
            <w:r w:rsidRPr="006F0070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á</w:t>
            </w: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soby </w:t>
            </w:r>
            <w:r w:rsidRPr="006F0070">
              <w:rPr>
                <w:rFonts w:ascii="Arial Narrow" w:hAnsi="Arial Narrow" w:cs="Arial"/>
                <w:spacing w:val="2"/>
                <w:sz w:val="18"/>
                <w:szCs w:val="18"/>
                <w:lang w:val="sk-SK"/>
              </w:rPr>
              <w:t>v</w:t>
            </w:r>
            <w:r w:rsidRPr="006F0070">
              <w:rPr>
                <w:rFonts w:ascii="Arial Narrow" w:hAnsi="Arial Narrow" w:cs="Arial"/>
                <w:spacing w:val="-5"/>
                <w:sz w:val="18"/>
                <w:szCs w:val="18"/>
                <w:lang w:val="sk-SK"/>
              </w:rPr>
              <w:t>y</w:t>
            </w: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tvor</w:t>
            </w:r>
            <w:r w:rsidRPr="006F0070">
              <w:rPr>
                <w:rFonts w:ascii="Arial Narrow" w:hAnsi="Arial Narrow" w:cs="Arial"/>
                <w:spacing w:val="-2"/>
                <w:sz w:val="18"/>
                <w:szCs w:val="18"/>
                <w:lang w:val="sk-SK"/>
              </w:rPr>
              <w:t>e</w:t>
            </w:r>
            <w:r w:rsidRPr="006F0070">
              <w:rPr>
                <w:rFonts w:ascii="Arial Narrow" w:hAnsi="Arial Narrow" w:cs="Arial"/>
                <w:spacing w:val="4"/>
                <w:sz w:val="18"/>
                <w:szCs w:val="18"/>
                <w:lang w:val="sk-SK"/>
              </w:rPr>
              <w:t xml:space="preserve">né </w:t>
            </w: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6F007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Vlastné náklady</w:t>
            </w:r>
          </w:p>
        </w:tc>
      </w:tr>
      <w:tr w:rsidR="006E1435" w:rsidRPr="006F0070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6F0070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pacing w:val="1"/>
                <w:sz w:val="18"/>
                <w:szCs w:val="18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6F007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pacing w:val="1"/>
                <w:sz w:val="18"/>
                <w:szCs w:val="18"/>
                <w:lang w:val="sk-SK"/>
              </w:rPr>
              <w:t>Z</w:t>
            </w:r>
            <w:r w:rsidRPr="006F0070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á</w:t>
            </w: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soby </w:t>
            </w:r>
            <w:r w:rsidR="008B6B57"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obstarané inak (darom)</w:t>
            </w: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6F0070" w:rsidRDefault="008B6B57" w:rsidP="00B542FB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Reprodukčná obstarávac</w:t>
            </w:r>
            <w:r w:rsidR="003208FD"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ia</w:t>
            </w: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 cena</w:t>
            </w:r>
            <w:r w:rsidR="00AB5E2F"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 </w:t>
            </w:r>
          </w:p>
        </w:tc>
      </w:tr>
      <w:tr w:rsidR="006E1435" w:rsidRPr="006F0070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6F007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6F0070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ZV a zákazková výstavba nehnuteľnosti </w:t>
            </w:r>
            <w:r w:rsidR="003208FD"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určenej </w:t>
            </w: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6F007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Menovitá hodnota</w:t>
            </w:r>
            <w:r w:rsidR="00AB5E2F"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 – </w:t>
            </w:r>
            <w:r w:rsidR="00AB5E2F" w:rsidRPr="006F0070">
              <w:rPr>
                <w:rFonts w:ascii="Arial Narrow" w:hAnsi="Arial Narrow" w:cs="Arial"/>
                <w:b/>
                <w:sz w:val="18"/>
                <w:szCs w:val="18"/>
                <w:lang w:val="sk-SK"/>
              </w:rPr>
              <w:t>bez náplne</w:t>
            </w:r>
          </w:p>
        </w:tc>
      </w:tr>
      <w:tr w:rsidR="006E1435" w:rsidRPr="006F0070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6F007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6F007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Vlastné pohľ</w:t>
            </w:r>
            <w:r w:rsidRPr="006F0070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a</w:t>
            </w: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d</w:t>
            </w:r>
            <w:r w:rsidRPr="006F0070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á</w:t>
            </w: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6F007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Menovitá hodnota</w:t>
            </w:r>
          </w:p>
        </w:tc>
      </w:tr>
      <w:tr w:rsidR="006E1435" w:rsidRPr="006F0070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6F007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6F007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Kúpené pohľ</w:t>
            </w:r>
            <w:r w:rsidRPr="006F0070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a</w:t>
            </w: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d</w:t>
            </w:r>
            <w:r w:rsidRPr="006F0070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á</w:t>
            </w: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6F007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Obstarávacia cena</w:t>
            </w:r>
            <w:r w:rsidR="00AB5E2F"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 – </w:t>
            </w:r>
            <w:r w:rsidR="00AB5E2F" w:rsidRPr="006F0070">
              <w:rPr>
                <w:rFonts w:ascii="Arial Narrow" w:hAnsi="Arial Narrow" w:cs="Arial"/>
                <w:b/>
                <w:sz w:val="18"/>
                <w:szCs w:val="18"/>
                <w:lang w:val="sk-SK"/>
              </w:rPr>
              <w:t>bez náplne</w:t>
            </w:r>
          </w:p>
        </w:tc>
      </w:tr>
      <w:tr w:rsidR="006E1435" w:rsidRPr="006F0070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6F007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6F007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K</w:t>
            </w:r>
            <w:r w:rsidRPr="006F0070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rá</w:t>
            </w: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tkodobý </w:t>
            </w:r>
            <w:r w:rsidRPr="006F0070">
              <w:rPr>
                <w:rFonts w:ascii="Arial Narrow" w:hAnsi="Arial Narrow" w:cs="Arial"/>
                <w:spacing w:val="-2"/>
                <w:sz w:val="18"/>
                <w:szCs w:val="18"/>
                <w:lang w:val="sk-SK"/>
              </w:rPr>
              <w:t>f</w:t>
            </w: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ina</w:t>
            </w:r>
            <w:r w:rsidRPr="006F0070">
              <w:rPr>
                <w:rFonts w:ascii="Arial Narrow" w:hAnsi="Arial Narrow" w:cs="Arial"/>
                <w:spacing w:val="1"/>
                <w:sz w:val="18"/>
                <w:szCs w:val="18"/>
                <w:lang w:val="sk-SK"/>
              </w:rPr>
              <w:t>n</w:t>
            </w:r>
            <w:r w:rsidRPr="006F0070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č</w:t>
            </w: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ný maj</w:t>
            </w:r>
            <w:r w:rsidRPr="006F0070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e</w:t>
            </w: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6F007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Obstarávacia cena</w:t>
            </w:r>
            <w:r w:rsidR="00AB5E2F"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 – </w:t>
            </w:r>
            <w:r w:rsidR="00AB5E2F" w:rsidRPr="006F0070">
              <w:rPr>
                <w:rFonts w:ascii="Arial Narrow" w:hAnsi="Arial Narrow" w:cs="Arial"/>
                <w:b/>
                <w:sz w:val="18"/>
                <w:szCs w:val="18"/>
                <w:lang w:val="sk-SK"/>
              </w:rPr>
              <w:t>bez náplne</w:t>
            </w:r>
          </w:p>
        </w:tc>
      </w:tr>
      <w:tr w:rsidR="006E1435" w:rsidRPr="006F0070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6F007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lastRenderedPageBreak/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6F007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</w:pPr>
            <w:r w:rsidRPr="006F0070"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6F007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Menovitá hodnota</w:t>
            </w:r>
          </w:p>
        </w:tc>
      </w:tr>
      <w:tr w:rsidR="006E1435" w:rsidRPr="006F0070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6F007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6F007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</w:pPr>
            <w:r w:rsidRPr="006F0070"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6F007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Menovitá hodnota</w:t>
            </w:r>
          </w:p>
        </w:tc>
      </w:tr>
      <w:tr w:rsidR="006E1435" w:rsidRPr="006F0070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6F007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6F0070" w:rsidRDefault="00590ACE" w:rsidP="00C71790">
            <w:pPr>
              <w:jc w:val="both"/>
              <w:rPr>
                <w:rFonts w:ascii="Arial Narrow" w:hAnsi="Arial Narrow" w:cs="Arial"/>
                <w:noProof/>
                <w:sz w:val="18"/>
                <w:szCs w:val="18"/>
                <w:lang w:val="en-AU" w:eastAsia="en-US"/>
              </w:rPr>
            </w:pPr>
            <w:r w:rsidRPr="006F0070"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6F007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Menovitá hodnota</w:t>
            </w:r>
          </w:p>
        </w:tc>
      </w:tr>
      <w:tr w:rsidR="006E1435" w:rsidRPr="006F0070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6F007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6F0070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</w:pPr>
            <w:r w:rsidRPr="006F0070"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  <w:t>D</w:t>
            </w:r>
            <w:r w:rsidRPr="006F0070">
              <w:rPr>
                <w:rFonts w:ascii="Arial Narrow" w:hAnsi="Arial Narrow" w:cs="Arial"/>
                <w:noProof/>
                <w:spacing w:val="-1"/>
                <w:sz w:val="18"/>
                <w:szCs w:val="18"/>
                <w:lang w:val="en-AU"/>
              </w:rPr>
              <w:t>e</w:t>
            </w:r>
            <w:r w:rsidRPr="006F0070"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  <w:t>riv</w:t>
            </w:r>
            <w:r w:rsidRPr="006F0070">
              <w:rPr>
                <w:rFonts w:ascii="Arial Narrow" w:hAnsi="Arial Narrow" w:cs="Arial"/>
                <w:noProof/>
                <w:spacing w:val="-2"/>
                <w:sz w:val="18"/>
                <w:szCs w:val="18"/>
                <w:lang w:val="en-AU"/>
              </w:rPr>
              <w:t>á</w:t>
            </w:r>
            <w:r w:rsidRPr="006F0070"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  <w:t>t</w:t>
            </w:r>
            <w:r w:rsidR="00590ACE" w:rsidRPr="006F0070"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  <w:t>y</w:t>
            </w:r>
            <w:r w:rsidRPr="006F0070"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EA405B" w:rsidRDefault="00EA405B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EA405B">
              <w:rPr>
                <w:rFonts w:ascii="Arial Narrow" w:hAnsi="Arial Narrow" w:cs="Arial"/>
                <w:sz w:val="18"/>
                <w:szCs w:val="18"/>
                <w:lang w:val="sk-SK"/>
              </w:rPr>
              <w:t>Reálna hodnota</w:t>
            </w:r>
          </w:p>
        </w:tc>
      </w:tr>
      <w:tr w:rsidR="006E1435" w:rsidRPr="006F0070" w:rsidTr="00433587">
        <w:tc>
          <w:tcPr>
            <w:tcW w:w="706" w:type="dxa"/>
            <w:shd w:val="clear" w:color="auto" w:fill="auto"/>
          </w:tcPr>
          <w:p w:rsidR="00590ACE" w:rsidRPr="006F007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pacing w:val="-1"/>
                <w:sz w:val="18"/>
                <w:szCs w:val="18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6F0070" w:rsidRDefault="00590ACE" w:rsidP="00C71790">
            <w:pPr>
              <w:jc w:val="both"/>
              <w:rPr>
                <w:rFonts w:ascii="Arial Narrow" w:hAnsi="Arial Narrow" w:cs="Arial"/>
                <w:noProof/>
                <w:sz w:val="18"/>
                <w:szCs w:val="18"/>
                <w:lang w:val="en-AU" w:eastAsia="en-US"/>
              </w:rPr>
            </w:pPr>
            <w:r w:rsidRPr="006F0070"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6F007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Menovitá hodnota</w:t>
            </w:r>
            <w:r w:rsidR="00AB5E2F"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 xml:space="preserve"> – </w:t>
            </w:r>
            <w:r w:rsidR="00AB5E2F" w:rsidRPr="006F0070">
              <w:rPr>
                <w:rFonts w:ascii="Arial Narrow" w:hAnsi="Arial Narrow" w:cs="Arial"/>
                <w:b/>
                <w:sz w:val="18"/>
                <w:szCs w:val="18"/>
                <w:lang w:val="sk-SK"/>
              </w:rPr>
              <w:t>bez náplne</w:t>
            </w:r>
          </w:p>
        </w:tc>
      </w:tr>
      <w:tr w:rsidR="006E1435" w:rsidRPr="006F0070" w:rsidTr="00433587">
        <w:tc>
          <w:tcPr>
            <w:tcW w:w="706" w:type="dxa"/>
            <w:shd w:val="clear" w:color="auto" w:fill="auto"/>
          </w:tcPr>
          <w:p w:rsidR="00590ACE" w:rsidRPr="006F007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6F0070" w:rsidRDefault="00590ACE" w:rsidP="00C71790">
            <w:pPr>
              <w:jc w:val="both"/>
              <w:rPr>
                <w:rFonts w:ascii="Arial Narrow" w:hAnsi="Arial Narrow" w:cs="Arial"/>
                <w:noProof/>
                <w:sz w:val="18"/>
                <w:szCs w:val="18"/>
                <w:lang w:val="en-AU" w:eastAsia="en-US"/>
              </w:rPr>
            </w:pPr>
            <w:r w:rsidRPr="006F0070"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6F007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Obstarávacia cena</w:t>
            </w:r>
          </w:p>
        </w:tc>
      </w:tr>
      <w:tr w:rsidR="006E1435" w:rsidRPr="006F0070" w:rsidTr="00433587">
        <w:tc>
          <w:tcPr>
            <w:tcW w:w="706" w:type="dxa"/>
            <w:shd w:val="clear" w:color="auto" w:fill="auto"/>
          </w:tcPr>
          <w:p w:rsidR="00590ACE" w:rsidRPr="006F0070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2</w:t>
            </w:r>
            <w:r w:rsidR="00C252C9"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0</w:t>
            </w: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6F0070" w:rsidRDefault="00590ACE" w:rsidP="00C71790">
            <w:pPr>
              <w:jc w:val="both"/>
              <w:rPr>
                <w:rFonts w:ascii="Arial Narrow" w:hAnsi="Arial Narrow" w:cs="Arial"/>
                <w:noProof/>
                <w:sz w:val="18"/>
                <w:szCs w:val="18"/>
                <w:lang w:val="en-AU" w:eastAsia="en-US"/>
              </w:rPr>
            </w:pPr>
            <w:r w:rsidRPr="006F0070">
              <w:rPr>
                <w:rFonts w:ascii="Arial Narrow" w:hAnsi="Arial Narrow" w:cs="Arial"/>
                <w:noProof/>
                <w:sz w:val="18"/>
                <w:szCs w:val="18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6F007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18"/>
                <w:szCs w:val="18"/>
                <w:lang w:val="sk-SK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  <w:lang w:val="sk-SK"/>
              </w:rPr>
              <w:t>Menovitá hodnota</w:t>
            </w:r>
          </w:p>
        </w:tc>
      </w:tr>
    </w:tbl>
    <w:p w:rsidR="00C252C9" w:rsidRPr="006F0070" w:rsidRDefault="00C252C9" w:rsidP="00433587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6F0070">
        <w:rPr>
          <w:rFonts w:ascii="Arial Narrow" w:hAnsi="Arial Narrow" w:cs="Arial Narrow"/>
          <w:sz w:val="18"/>
          <w:szCs w:val="18"/>
        </w:rPr>
        <w:t xml:space="preserve">b) Trvalé zníženie hodnoty majetku nebolo účtované. Prechodné zníženie hodnoty majetku </w:t>
      </w:r>
      <w:r w:rsidR="006E1435" w:rsidRPr="006F0070">
        <w:rPr>
          <w:rFonts w:ascii="Arial Narrow" w:hAnsi="Arial Narrow" w:cs="Arial Narrow"/>
          <w:sz w:val="18"/>
          <w:szCs w:val="18"/>
        </w:rPr>
        <w:t>je zaúčtované formou opravnej položky</w:t>
      </w:r>
      <w:r w:rsidR="00F8734A" w:rsidRPr="006F0070">
        <w:rPr>
          <w:rFonts w:ascii="Arial Narrow" w:hAnsi="Arial Narrow" w:cs="Arial Narrow"/>
          <w:sz w:val="18"/>
          <w:szCs w:val="18"/>
        </w:rPr>
        <w:t>,</w:t>
      </w:r>
      <w:r w:rsidR="00E44F15" w:rsidRPr="006F0070">
        <w:rPr>
          <w:rFonts w:ascii="Arial Narrow" w:hAnsi="Arial Narrow" w:cs="Arial Narrow"/>
          <w:sz w:val="18"/>
          <w:szCs w:val="18"/>
        </w:rPr>
        <w:t xml:space="preserve"> stanovenej odborným odhadom bonity </w:t>
      </w:r>
      <w:r w:rsidR="00F8734A" w:rsidRPr="006F0070">
        <w:rPr>
          <w:rFonts w:ascii="Arial Narrow" w:hAnsi="Arial Narrow" w:cs="Arial Narrow"/>
          <w:sz w:val="18"/>
          <w:szCs w:val="18"/>
        </w:rPr>
        <w:t>majetku</w:t>
      </w:r>
      <w:r w:rsidR="006E1435" w:rsidRPr="006F0070">
        <w:rPr>
          <w:rFonts w:ascii="Arial Narrow" w:hAnsi="Arial Narrow" w:cs="Arial Narrow"/>
          <w:sz w:val="18"/>
          <w:szCs w:val="18"/>
        </w:rPr>
        <w:t xml:space="preserve">. </w:t>
      </w:r>
    </w:p>
    <w:p w:rsidR="002342CE" w:rsidRPr="006F0070" w:rsidRDefault="006E1435" w:rsidP="00433587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6F0070">
        <w:rPr>
          <w:rFonts w:ascii="Arial Narrow" w:hAnsi="Arial Narrow" w:cs="Arial Narrow"/>
          <w:sz w:val="18"/>
          <w:szCs w:val="18"/>
        </w:rPr>
        <w:t xml:space="preserve">c) Záväzky </w:t>
      </w:r>
      <w:r w:rsidR="00C84F78" w:rsidRPr="006F0070">
        <w:rPr>
          <w:rFonts w:ascii="Arial Narrow" w:hAnsi="Arial Narrow" w:cs="Arial Narrow"/>
          <w:sz w:val="18"/>
          <w:szCs w:val="18"/>
        </w:rPr>
        <w:t xml:space="preserve">účtovná jednotka </w:t>
      </w:r>
      <w:r w:rsidRPr="006F0070">
        <w:rPr>
          <w:rFonts w:ascii="Arial Narrow" w:hAnsi="Arial Narrow" w:cs="Arial Narrow"/>
          <w:sz w:val="18"/>
          <w:szCs w:val="18"/>
        </w:rPr>
        <w:t xml:space="preserve">ocenila menovitou hodnotou záväzkov. </w:t>
      </w:r>
      <w:r w:rsidR="00C36A24" w:rsidRPr="006F0070">
        <w:rPr>
          <w:rFonts w:ascii="Arial Narrow" w:hAnsi="Arial Narrow" w:cs="Arial Narrow"/>
          <w:sz w:val="18"/>
          <w:szCs w:val="18"/>
        </w:rPr>
        <w:t xml:space="preserve">Rezervy účtovná jednotka ocenila </w:t>
      </w:r>
      <w:r w:rsidR="00B14E77" w:rsidRPr="006F0070">
        <w:rPr>
          <w:rFonts w:ascii="Arial Narrow" w:hAnsi="Arial Narrow" w:cs="Arial Narrow"/>
          <w:sz w:val="18"/>
          <w:szCs w:val="18"/>
        </w:rPr>
        <w:t>kalkulačnou metódou kvalifikovaného odhadu ich menovitej hodnoty na pokrytie budúcich záväzkov.</w:t>
      </w:r>
      <w:r w:rsidR="00C36A24" w:rsidRPr="006F0070">
        <w:rPr>
          <w:rFonts w:ascii="Arial Narrow" w:hAnsi="Arial Narrow" w:cs="Arial Narrow"/>
          <w:sz w:val="18"/>
          <w:szCs w:val="18"/>
        </w:rPr>
        <w:t xml:space="preserve"> </w:t>
      </w:r>
    </w:p>
    <w:p w:rsidR="006E1435" w:rsidRPr="006F0070" w:rsidRDefault="006E1435" w:rsidP="00433587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6F0070">
        <w:rPr>
          <w:rFonts w:ascii="Arial Narrow" w:hAnsi="Arial Narrow" w:cs="Arial Narrow"/>
          <w:sz w:val="18"/>
          <w:szCs w:val="18"/>
        </w:rPr>
        <w:t xml:space="preserve">d) Určenie ocenenia </w:t>
      </w:r>
      <w:r w:rsidRPr="006F0070">
        <w:rPr>
          <w:rFonts w:ascii="Arial Narrow" w:hAnsi="Arial Narrow" w:cs="Arial Narrow"/>
          <w:sz w:val="18"/>
          <w:szCs w:val="18"/>
          <w:u w:val="single"/>
        </w:rPr>
        <w:t>finančných nástrojov alebo majetku</w:t>
      </w:r>
      <w:r w:rsidRPr="006F0070">
        <w:rPr>
          <w:rFonts w:ascii="Arial Narrow" w:hAnsi="Arial Narrow" w:cs="Arial Narrow"/>
          <w:sz w:val="18"/>
          <w:szCs w:val="18"/>
        </w:rPr>
        <w:t xml:space="preserve">, ktorý nie je finančným nástrojom pri oceňovaní </w:t>
      </w:r>
      <w:r w:rsidRPr="006F0070">
        <w:rPr>
          <w:rFonts w:ascii="Arial Narrow" w:hAnsi="Arial Narrow" w:cs="Arial Narrow"/>
          <w:b/>
          <w:sz w:val="18"/>
          <w:szCs w:val="18"/>
        </w:rPr>
        <w:t>reálnou hodnotou</w:t>
      </w:r>
      <w:r w:rsidRPr="006F0070">
        <w:rPr>
          <w:rFonts w:ascii="Arial Narrow" w:hAnsi="Arial Narrow" w:cs="Arial Narrow"/>
          <w:sz w:val="18"/>
          <w:szCs w:val="18"/>
        </w:rPr>
        <w:t>:</w:t>
      </w:r>
      <w:r w:rsidR="00AB5E2F" w:rsidRPr="006F0070">
        <w:rPr>
          <w:rFonts w:ascii="Arial Narrow" w:hAnsi="Arial Narrow" w:cs="Arial Narrow"/>
          <w:sz w:val="18"/>
          <w:szCs w:val="18"/>
        </w:rPr>
        <w:t xml:space="preserve"> </w:t>
      </w:r>
      <w:r w:rsidR="006F0070">
        <w:rPr>
          <w:rFonts w:ascii="Arial Narrow" w:hAnsi="Arial Narrow" w:cs="Arial Narrow"/>
          <w:sz w:val="18"/>
          <w:szCs w:val="18"/>
        </w:rPr>
        <w:tab/>
      </w:r>
      <w:r w:rsidR="006F0070">
        <w:rPr>
          <w:rFonts w:ascii="Arial Narrow" w:hAnsi="Arial Narrow" w:cs="Arial Narrow"/>
          <w:sz w:val="18"/>
          <w:szCs w:val="18"/>
        </w:rPr>
        <w:tab/>
      </w:r>
      <w:r w:rsidR="006F0070">
        <w:rPr>
          <w:rFonts w:ascii="Arial Narrow" w:hAnsi="Arial Narrow" w:cs="Arial Narrow"/>
          <w:sz w:val="18"/>
          <w:szCs w:val="18"/>
        </w:rPr>
        <w:tab/>
      </w:r>
      <w:r w:rsidR="006F0070">
        <w:rPr>
          <w:rFonts w:ascii="Arial Narrow" w:hAnsi="Arial Narrow" w:cs="Arial Narrow"/>
          <w:sz w:val="18"/>
          <w:szCs w:val="18"/>
        </w:rPr>
        <w:tab/>
      </w:r>
      <w:r w:rsidR="006F0070">
        <w:rPr>
          <w:rFonts w:ascii="Arial Narrow" w:hAnsi="Arial Narrow" w:cs="Arial Narrow"/>
          <w:sz w:val="18"/>
          <w:szCs w:val="18"/>
        </w:rPr>
        <w:tab/>
      </w:r>
      <w:r w:rsidR="00AB5E2F" w:rsidRPr="006F0070">
        <w:rPr>
          <w:rFonts w:ascii="Arial Narrow" w:hAnsi="Arial Narrow" w:cs="Arial Narrow"/>
          <w:b/>
          <w:sz w:val="18"/>
          <w:szCs w:val="18"/>
        </w:rPr>
        <w:t>bez náplne</w:t>
      </w:r>
    </w:p>
    <w:p w:rsidR="000B05BB" w:rsidRPr="006F0070" w:rsidRDefault="0026737F" w:rsidP="00433587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6F0070">
        <w:rPr>
          <w:rFonts w:ascii="Arial Narrow" w:hAnsi="Arial Narrow" w:cs="Arial Narrow"/>
          <w:sz w:val="18"/>
          <w:szCs w:val="18"/>
        </w:rPr>
        <w:t xml:space="preserve">e) Určenie ocenenia </w:t>
      </w:r>
      <w:r w:rsidRPr="006F0070">
        <w:rPr>
          <w:rFonts w:ascii="Arial Narrow" w:hAnsi="Arial Narrow" w:cs="Arial Narrow"/>
          <w:sz w:val="18"/>
          <w:szCs w:val="18"/>
          <w:u w:val="single"/>
        </w:rPr>
        <w:t>finančných nástrojov</w:t>
      </w:r>
      <w:r w:rsidRPr="006F0070">
        <w:rPr>
          <w:rFonts w:ascii="Arial Narrow" w:hAnsi="Arial Narrow" w:cs="Arial Narrow"/>
          <w:sz w:val="18"/>
          <w:szCs w:val="18"/>
        </w:rPr>
        <w:t xml:space="preserve"> pri oceňovaní obstarávacou cenou alebo vlastnými nákladmi:</w:t>
      </w:r>
      <w:r w:rsidR="00A37F3D">
        <w:rPr>
          <w:rFonts w:ascii="Arial Narrow" w:hAnsi="Arial Narrow" w:cs="Arial Narrow"/>
          <w:sz w:val="18"/>
          <w:szCs w:val="18"/>
        </w:rPr>
        <w:tab/>
      </w:r>
      <w:r w:rsidR="00A37F3D">
        <w:rPr>
          <w:rFonts w:ascii="Arial Narrow" w:hAnsi="Arial Narrow" w:cs="Arial Narrow"/>
          <w:sz w:val="18"/>
          <w:szCs w:val="18"/>
        </w:rPr>
        <w:tab/>
      </w:r>
      <w:r w:rsidR="00A37F3D">
        <w:rPr>
          <w:rFonts w:ascii="Arial Narrow" w:hAnsi="Arial Narrow" w:cs="Arial Narrow"/>
          <w:sz w:val="18"/>
          <w:szCs w:val="18"/>
        </w:rPr>
        <w:tab/>
      </w:r>
      <w:r w:rsidR="00A37F3D">
        <w:rPr>
          <w:rFonts w:ascii="Arial Narrow" w:hAnsi="Arial Narrow" w:cs="Arial Narrow"/>
          <w:sz w:val="18"/>
          <w:szCs w:val="18"/>
        </w:rPr>
        <w:tab/>
      </w:r>
      <w:r w:rsidR="00A37F3D">
        <w:rPr>
          <w:rFonts w:ascii="Arial Narrow" w:hAnsi="Arial Narrow" w:cs="Arial Narrow"/>
          <w:sz w:val="18"/>
          <w:szCs w:val="18"/>
        </w:rPr>
        <w:tab/>
      </w:r>
      <w:r w:rsidR="00A37F3D">
        <w:rPr>
          <w:rFonts w:ascii="Arial Narrow" w:hAnsi="Arial Narrow" w:cs="Arial Narrow"/>
          <w:sz w:val="18"/>
          <w:szCs w:val="18"/>
        </w:rPr>
        <w:tab/>
      </w:r>
      <w:r w:rsidR="00A37F3D">
        <w:rPr>
          <w:rFonts w:ascii="Arial Narrow" w:hAnsi="Arial Narrow" w:cs="Arial Narrow"/>
          <w:sz w:val="18"/>
          <w:szCs w:val="18"/>
        </w:rPr>
        <w:tab/>
      </w:r>
      <w:r w:rsidR="00A37F3D">
        <w:rPr>
          <w:rFonts w:ascii="Arial Narrow" w:hAnsi="Arial Narrow" w:cs="Arial Narrow"/>
          <w:sz w:val="18"/>
          <w:szCs w:val="18"/>
        </w:rPr>
        <w:tab/>
      </w:r>
      <w:r w:rsidR="00A37F3D">
        <w:rPr>
          <w:rFonts w:ascii="Arial Narrow" w:hAnsi="Arial Narrow" w:cs="Arial Narrow"/>
          <w:sz w:val="18"/>
          <w:szCs w:val="18"/>
        </w:rPr>
        <w:tab/>
      </w:r>
      <w:r w:rsidR="00A37F3D">
        <w:rPr>
          <w:rFonts w:ascii="Arial Narrow" w:hAnsi="Arial Narrow" w:cs="Arial Narrow"/>
          <w:sz w:val="18"/>
          <w:szCs w:val="18"/>
        </w:rPr>
        <w:tab/>
      </w:r>
      <w:r w:rsidR="00A37F3D">
        <w:rPr>
          <w:rFonts w:ascii="Arial Narrow" w:hAnsi="Arial Narrow" w:cs="Arial Narrow"/>
          <w:sz w:val="18"/>
          <w:szCs w:val="18"/>
        </w:rPr>
        <w:tab/>
      </w:r>
      <w:r w:rsidR="00A37F3D">
        <w:rPr>
          <w:rFonts w:ascii="Arial Narrow" w:hAnsi="Arial Narrow" w:cs="Arial Narrow"/>
          <w:sz w:val="18"/>
          <w:szCs w:val="18"/>
        </w:rPr>
        <w:tab/>
      </w:r>
      <w:r w:rsidR="00A37F3D">
        <w:rPr>
          <w:rFonts w:ascii="Arial Narrow" w:hAnsi="Arial Narrow" w:cs="Arial Narrow"/>
          <w:sz w:val="18"/>
          <w:szCs w:val="18"/>
        </w:rPr>
        <w:tab/>
      </w:r>
      <w:r w:rsidR="00A37F3D">
        <w:rPr>
          <w:rFonts w:ascii="Arial Narrow" w:hAnsi="Arial Narrow" w:cs="Arial Narrow"/>
          <w:sz w:val="18"/>
          <w:szCs w:val="18"/>
        </w:rPr>
        <w:tab/>
      </w:r>
      <w:r w:rsidR="00A37F3D">
        <w:rPr>
          <w:rFonts w:ascii="Arial Narrow" w:hAnsi="Arial Narrow" w:cs="Arial Narrow"/>
          <w:sz w:val="18"/>
          <w:szCs w:val="18"/>
        </w:rPr>
        <w:tab/>
      </w:r>
      <w:r w:rsidR="00A37F3D">
        <w:rPr>
          <w:rFonts w:ascii="Arial Narrow" w:hAnsi="Arial Narrow" w:cs="Arial Narrow"/>
          <w:sz w:val="18"/>
          <w:szCs w:val="18"/>
        </w:rPr>
        <w:tab/>
      </w:r>
      <w:r w:rsidR="00A37F3D">
        <w:rPr>
          <w:rFonts w:ascii="Arial Narrow" w:hAnsi="Arial Narrow" w:cs="Arial Narrow"/>
          <w:sz w:val="18"/>
          <w:szCs w:val="18"/>
        </w:rPr>
        <w:tab/>
      </w:r>
      <w:r w:rsidR="006F0070">
        <w:rPr>
          <w:rFonts w:ascii="Arial Narrow" w:hAnsi="Arial Narrow" w:cs="Arial Narrow"/>
          <w:sz w:val="18"/>
          <w:szCs w:val="18"/>
        </w:rPr>
        <w:t xml:space="preserve"> </w:t>
      </w:r>
      <w:r w:rsidR="00957878">
        <w:rPr>
          <w:rFonts w:ascii="Arial Narrow" w:hAnsi="Arial Narrow" w:cs="Arial Narrow"/>
          <w:sz w:val="18"/>
          <w:szCs w:val="18"/>
        </w:rPr>
        <w:t xml:space="preserve"> </w:t>
      </w:r>
      <w:r w:rsidR="00AB5E2F" w:rsidRPr="006F0070">
        <w:rPr>
          <w:rFonts w:ascii="Arial Narrow" w:hAnsi="Arial Narrow" w:cs="Arial Narrow"/>
          <w:sz w:val="18"/>
          <w:szCs w:val="18"/>
        </w:rPr>
        <w:t xml:space="preserve"> </w:t>
      </w:r>
      <w:r w:rsidR="00AB5E2F" w:rsidRPr="006F0070">
        <w:rPr>
          <w:rFonts w:ascii="Arial Narrow" w:hAnsi="Arial Narrow" w:cs="Arial Narrow"/>
          <w:b/>
          <w:sz w:val="18"/>
          <w:szCs w:val="18"/>
        </w:rPr>
        <w:t>bez náplne</w:t>
      </w:r>
    </w:p>
    <w:p w:rsidR="00126DE3" w:rsidRPr="006F0070" w:rsidRDefault="00126DE3" w:rsidP="00433587">
      <w:pPr>
        <w:pStyle w:val="Nadpis2"/>
        <w:jc w:val="both"/>
        <w:rPr>
          <w:rFonts w:ascii="Arial Narrow" w:hAnsi="Arial Narrow" w:cs="Arial Narrow"/>
          <w:b w:val="0"/>
          <w:bCs w:val="0"/>
          <w:sz w:val="18"/>
          <w:szCs w:val="18"/>
        </w:rPr>
      </w:pPr>
      <w:r w:rsidRPr="006F0070">
        <w:rPr>
          <w:rFonts w:ascii="Arial Narrow" w:hAnsi="Arial Narrow" w:cs="Arial Narrow"/>
          <w:b w:val="0"/>
          <w:bCs w:val="0"/>
          <w:sz w:val="18"/>
          <w:szCs w:val="18"/>
        </w:rPr>
        <w:t xml:space="preserve">g) Informácia </w:t>
      </w:r>
      <w:r w:rsidRPr="006F0070">
        <w:rPr>
          <w:rFonts w:ascii="Arial Narrow" w:hAnsi="Arial Narrow" w:cs="Arial Narrow"/>
          <w:bCs w:val="0"/>
          <w:sz w:val="18"/>
          <w:szCs w:val="18"/>
        </w:rPr>
        <w:t>o poskytnutých dotáciách</w:t>
      </w:r>
      <w:r w:rsidRPr="006F0070">
        <w:rPr>
          <w:rFonts w:ascii="Arial Narrow" w:hAnsi="Arial Narrow" w:cs="Arial Narrow"/>
          <w:b w:val="0"/>
          <w:bCs w:val="0"/>
          <w:sz w:val="18"/>
          <w:szCs w:val="18"/>
        </w:rPr>
        <w:t xml:space="preserve"> a pri dotáciách na obstaranie majetku sa uvedú zložky majetku a ich ocenenie: </w:t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B14E77" w:rsidRPr="006F0070">
        <w:rPr>
          <w:rFonts w:ascii="Arial Narrow" w:hAnsi="Arial Narrow" w:cs="Arial Narrow"/>
          <w:bCs w:val="0"/>
          <w:sz w:val="18"/>
          <w:szCs w:val="18"/>
        </w:rPr>
        <w:t>bez náplne</w:t>
      </w:r>
    </w:p>
    <w:p w:rsidR="00E30A28" w:rsidRPr="006F0070" w:rsidRDefault="00E30A28" w:rsidP="00433587">
      <w:pPr>
        <w:jc w:val="both"/>
        <w:rPr>
          <w:sz w:val="18"/>
          <w:szCs w:val="18"/>
        </w:rPr>
      </w:pPr>
    </w:p>
    <w:p w:rsidR="00E30A28" w:rsidRPr="006F0070" w:rsidRDefault="00E30A28" w:rsidP="00433587">
      <w:pPr>
        <w:jc w:val="both"/>
        <w:rPr>
          <w:sz w:val="18"/>
          <w:szCs w:val="18"/>
        </w:rPr>
      </w:pPr>
    </w:p>
    <w:p w:rsidR="002342CE" w:rsidRPr="006F0070" w:rsidRDefault="002342CE" w:rsidP="00433587">
      <w:pPr>
        <w:spacing w:after="120"/>
        <w:jc w:val="both"/>
        <w:rPr>
          <w:rFonts w:ascii="Arial Narrow" w:hAnsi="Arial Narrow"/>
          <w:sz w:val="18"/>
          <w:szCs w:val="18"/>
        </w:rPr>
      </w:pPr>
      <w:r w:rsidRPr="006F0070">
        <w:rPr>
          <w:rFonts w:ascii="Arial Narrow" w:hAnsi="Arial Narrow"/>
          <w:sz w:val="18"/>
          <w:szCs w:val="18"/>
          <w:u w:val="single"/>
        </w:rPr>
        <w:t>Komentár k</w:t>
      </w:r>
      <w:r w:rsidR="00C84F78" w:rsidRPr="006F0070">
        <w:rPr>
          <w:rFonts w:ascii="Arial Narrow" w:hAnsi="Arial Narrow"/>
          <w:sz w:val="18"/>
          <w:szCs w:val="18"/>
          <w:u w:val="single"/>
        </w:rPr>
        <w:t> </w:t>
      </w:r>
      <w:r w:rsidRPr="006F0070">
        <w:rPr>
          <w:rFonts w:ascii="Arial Narrow" w:hAnsi="Arial Narrow"/>
          <w:sz w:val="18"/>
          <w:szCs w:val="18"/>
          <w:u w:val="single"/>
        </w:rPr>
        <w:t>oceňovaniu</w:t>
      </w:r>
      <w:r w:rsidR="00C84F78" w:rsidRPr="006F0070">
        <w:rPr>
          <w:rFonts w:ascii="Arial Narrow" w:hAnsi="Arial Narrow"/>
          <w:sz w:val="18"/>
          <w:szCs w:val="18"/>
          <w:u w:val="single"/>
        </w:rPr>
        <w:t xml:space="preserve"> majetku a záväzkov</w:t>
      </w:r>
      <w:r w:rsidRPr="006F0070">
        <w:rPr>
          <w:rFonts w:ascii="Arial Narrow" w:hAnsi="Arial Narrow"/>
          <w:sz w:val="18"/>
          <w:szCs w:val="18"/>
        </w:rPr>
        <w:t xml:space="preserve">: </w:t>
      </w:r>
    </w:p>
    <w:p w:rsidR="002342CE" w:rsidRPr="006F0070" w:rsidRDefault="002342CE" w:rsidP="00E30A28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6F0070">
        <w:rPr>
          <w:rFonts w:ascii="Arial Narrow" w:hAnsi="Arial Narrow" w:cs="Arial Narrow"/>
          <w:sz w:val="18"/>
          <w:szCs w:val="18"/>
        </w:rPr>
        <w:t xml:space="preserve">UJ počas účtovného obdobia (§ 25 ZoU), ani k závierkovému dňu (§ 27 ZoU) nepoužila ocenenie </w:t>
      </w:r>
      <w:r w:rsidRPr="006F0070">
        <w:rPr>
          <w:rFonts w:ascii="Arial Narrow" w:hAnsi="Arial Narrow" w:cs="Arial Narrow"/>
          <w:sz w:val="18"/>
          <w:szCs w:val="18"/>
          <w:u w:val="single"/>
        </w:rPr>
        <w:t>reálnou hodnotou</w:t>
      </w:r>
      <w:r w:rsidRPr="006F0070">
        <w:rPr>
          <w:rFonts w:ascii="Arial Narrow" w:hAnsi="Arial Narrow" w:cs="Arial Narrow"/>
          <w:sz w:val="18"/>
          <w:szCs w:val="18"/>
        </w:rPr>
        <w:t xml:space="preserve"> – lebo nemala k tomu vecnú náplň.</w:t>
      </w:r>
    </w:p>
    <w:p w:rsidR="002342CE" w:rsidRPr="006F0070" w:rsidRDefault="002342CE" w:rsidP="00E30A28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6F0070">
        <w:rPr>
          <w:rFonts w:ascii="Arial Narrow" w:hAnsi="Arial Narrow" w:cs="Arial Narrow"/>
          <w:sz w:val="18"/>
          <w:szCs w:val="18"/>
        </w:rPr>
        <w:t xml:space="preserve">ÚJ používa pri oceňovaní </w:t>
      </w:r>
      <w:r w:rsidRPr="006F0070">
        <w:rPr>
          <w:rFonts w:ascii="Arial Narrow" w:hAnsi="Arial Narrow" w:cs="Arial Narrow"/>
          <w:sz w:val="18"/>
          <w:szCs w:val="18"/>
          <w:u w:val="single"/>
        </w:rPr>
        <w:t>prírastku</w:t>
      </w:r>
      <w:r w:rsidRPr="006F0070">
        <w:rPr>
          <w:rFonts w:ascii="Arial Narrow" w:hAnsi="Arial Narrow" w:cs="Arial Narrow"/>
          <w:sz w:val="18"/>
          <w:szCs w:val="18"/>
        </w:rPr>
        <w:t xml:space="preserve"> cudzej meny v hotovosti alebo na bankový účet – </w:t>
      </w:r>
      <w:r w:rsidRPr="006F0070">
        <w:rPr>
          <w:rFonts w:ascii="Arial Narrow" w:hAnsi="Arial Narrow" w:cs="Arial Narrow"/>
          <w:sz w:val="18"/>
          <w:szCs w:val="18"/>
          <w:u w:val="single"/>
        </w:rPr>
        <w:t>zmenárenský kurz</w:t>
      </w:r>
      <w:r w:rsidRPr="006F0070">
        <w:rPr>
          <w:rFonts w:ascii="Arial Narrow" w:hAnsi="Arial Narrow" w:cs="Arial Narrow"/>
          <w:sz w:val="18"/>
          <w:szCs w:val="18"/>
        </w:rPr>
        <w:t xml:space="preserve"> konkrétnej banky (§ 24/3 ZoU).</w:t>
      </w:r>
    </w:p>
    <w:p w:rsidR="002342CE" w:rsidRPr="006F0070" w:rsidRDefault="002342CE" w:rsidP="00E30A28">
      <w:pPr>
        <w:spacing w:after="120"/>
        <w:jc w:val="both"/>
        <w:rPr>
          <w:rFonts w:ascii="Arial Narrow" w:hAnsi="Arial Narrow" w:cs="Arial Narrow"/>
          <w:b/>
          <w:sz w:val="18"/>
          <w:szCs w:val="18"/>
        </w:rPr>
      </w:pPr>
      <w:r w:rsidRPr="006F0070">
        <w:rPr>
          <w:rFonts w:ascii="Arial Narrow" w:hAnsi="Arial Narrow" w:cs="Arial Narrow"/>
          <w:sz w:val="18"/>
          <w:szCs w:val="18"/>
        </w:rPr>
        <w:t xml:space="preserve">ÚJ používa pri oceňovaní </w:t>
      </w:r>
      <w:r w:rsidRPr="006F0070">
        <w:rPr>
          <w:rFonts w:ascii="Arial Narrow" w:hAnsi="Arial Narrow" w:cs="Arial Narrow"/>
          <w:sz w:val="18"/>
          <w:szCs w:val="18"/>
          <w:u w:val="single"/>
        </w:rPr>
        <w:t>úbytku</w:t>
      </w:r>
      <w:r w:rsidRPr="006F0070">
        <w:rPr>
          <w:rFonts w:ascii="Arial Narrow" w:hAnsi="Arial Narrow" w:cs="Arial Narrow"/>
          <w:sz w:val="18"/>
          <w:szCs w:val="18"/>
        </w:rPr>
        <w:t xml:space="preserve"> cudzej meny v hotovosti alebo z bankového účtu – </w:t>
      </w:r>
      <w:r w:rsidRPr="006F0070">
        <w:rPr>
          <w:rFonts w:ascii="Arial Narrow" w:hAnsi="Arial Narrow" w:cs="Arial Narrow"/>
          <w:sz w:val="18"/>
          <w:szCs w:val="18"/>
          <w:u w:val="single"/>
        </w:rPr>
        <w:t>základné pravidlo</w:t>
      </w:r>
      <w:r w:rsidRPr="006F0070">
        <w:rPr>
          <w:rFonts w:ascii="Arial Narrow" w:hAnsi="Arial Narrow" w:cs="Arial Narrow"/>
          <w:sz w:val="18"/>
          <w:szCs w:val="18"/>
        </w:rPr>
        <w:t xml:space="preserve"> </w:t>
      </w:r>
      <w:r w:rsidR="00FF67E6" w:rsidRPr="006F0070">
        <w:rPr>
          <w:rFonts w:ascii="Arial Narrow" w:hAnsi="Arial Narrow" w:cs="Arial Narrow"/>
          <w:sz w:val="18"/>
          <w:szCs w:val="18"/>
        </w:rPr>
        <w:t xml:space="preserve">(D-1), </w:t>
      </w:r>
      <w:r w:rsidRPr="006F0070">
        <w:rPr>
          <w:rFonts w:ascii="Arial Narrow" w:hAnsi="Arial Narrow" w:cs="Arial Narrow"/>
          <w:sz w:val="18"/>
          <w:szCs w:val="18"/>
        </w:rPr>
        <w:t>teda kurz zo dňa predchádzajúceho dňu účtovného prípadu (§ 24/2/a; § 24/6 ZoU).</w:t>
      </w:r>
      <w:r w:rsidRPr="006F0070">
        <w:rPr>
          <w:rFonts w:ascii="Arial Narrow" w:hAnsi="Arial Narrow" w:cs="Arial Narrow"/>
          <w:b/>
          <w:sz w:val="18"/>
          <w:szCs w:val="18"/>
        </w:rPr>
        <w:t xml:space="preserve"> </w:t>
      </w:r>
    </w:p>
    <w:p w:rsidR="00E30A28" w:rsidRPr="006F0070" w:rsidRDefault="00E30A28" w:rsidP="00E30A28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6F0070">
        <w:rPr>
          <w:rFonts w:ascii="Arial Narrow" w:hAnsi="Arial Narrow" w:cs="Arial Narrow"/>
          <w:sz w:val="18"/>
          <w:szCs w:val="18"/>
        </w:rPr>
        <w:t>Súčasťou obstarávacej ceny dlhodobého majetku nie sú úroky a kurzové rozdiely.</w:t>
      </w:r>
    </w:p>
    <w:p w:rsidR="00E30A28" w:rsidRPr="006F0070" w:rsidRDefault="00E30A28" w:rsidP="00E30A28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6F0070">
        <w:rPr>
          <w:rFonts w:ascii="Arial Narrow" w:hAnsi="Arial Narrow" w:cs="Arial Narrow"/>
          <w:sz w:val="18"/>
          <w:szCs w:val="18"/>
        </w:rPr>
        <w:t>Nakupované zásoby sa oceňujú obstarávacou cenou, ktorá zahŕňa cenu zásob a náklady súvisiace s obstaraním (dopravné, clo, poistné a pod.). Zásoby vlastnej výroby sa oceňujú na úrovni vlastných nákladov (priamy materiál, priame mzdy, 35,2% odvody). Zákazková výroba sa neúčtuje, lebo ide o štandardizovanú výrobu s krátkym výrobným cyklom.</w:t>
      </w:r>
    </w:p>
    <w:p w:rsidR="002342CE" w:rsidRPr="006F0070" w:rsidRDefault="002342CE" w:rsidP="002342CE">
      <w:pPr>
        <w:rPr>
          <w:sz w:val="18"/>
          <w:szCs w:val="18"/>
        </w:rPr>
      </w:pPr>
    </w:p>
    <w:p w:rsidR="001A5D58" w:rsidRPr="006F0070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18"/>
          <w:szCs w:val="18"/>
        </w:rPr>
      </w:pPr>
      <w:r w:rsidRPr="006F0070">
        <w:rPr>
          <w:rFonts w:ascii="Arial Narrow" w:hAnsi="Arial Narrow" w:cs="Arial Narrow"/>
          <w:b w:val="0"/>
          <w:bCs w:val="0"/>
          <w:sz w:val="18"/>
          <w:szCs w:val="18"/>
        </w:rPr>
        <w:t>f</w:t>
      </w:r>
      <w:r w:rsidR="004A1C62" w:rsidRPr="006F0070">
        <w:rPr>
          <w:rFonts w:ascii="Arial Narrow" w:hAnsi="Arial Narrow" w:cs="Arial Narrow"/>
          <w:b w:val="0"/>
          <w:bCs w:val="0"/>
          <w:sz w:val="18"/>
          <w:szCs w:val="18"/>
        </w:rPr>
        <w:t xml:space="preserve">) </w:t>
      </w:r>
      <w:r w:rsidR="00755E77" w:rsidRPr="006F0070">
        <w:rPr>
          <w:rFonts w:ascii="Arial Narrow" w:hAnsi="Arial Narrow" w:cs="Arial Narrow"/>
          <w:bCs w:val="0"/>
          <w:sz w:val="18"/>
          <w:szCs w:val="18"/>
        </w:rPr>
        <w:t>T</w:t>
      </w:r>
      <w:r w:rsidR="00235630" w:rsidRPr="006F0070">
        <w:rPr>
          <w:rFonts w:ascii="Arial Narrow" w:hAnsi="Arial Narrow" w:cs="Arial Narrow"/>
          <w:bCs w:val="0"/>
          <w:sz w:val="18"/>
          <w:szCs w:val="18"/>
        </w:rPr>
        <w:t>vorb</w:t>
      </w:r>
      <w:r w:rsidR="001A5D58" w:rsidRPr="006F0070">
        <w:rPr>
          <w:rFonts w:ascii="Arial Narrow" w:hAnsi="Arial Narrow" w:cs="Arial Narrow"/>
          <w:bCs w:val="0"/>
          <w:sz w:val="18"/>
          <w:szCs w:val="18"/>
        </w:rPr>
        <w:t>a</w:t>
      </w:r>
      <w:r w:rsidR="00940C7E" w:rsidRPr="006F0070">
        <w:rPr>
          <w:rFonts w:ascii="Arial Narrow" w:hAnsi="Arial Narrow" w:cs="Arial Narrow"/>
          <w:bCs w:val="0"/>
          <w:sz w:val="18"/>
          <w:szCs w:val="18"/>
        </w:rPr>
        <w:t xml:space="preserve"> </w:t>
      </w:r>
      <w:r w:rsidR="00235630" w:rsidRPr="006F0070">
        <w:rPr>
          <w:rFonts w:ascii="Arial Narrow" w:hAnsi="Arial Narrow" w:cs="Arial Narrow"/>
          <w:bCs w:val="0"/>
          <w:sz w:val="18"/>
          <w:szCs w:val="18"/>
        </w:rPr>
        <w:t>odpisového plánu</w:t>
      </w:r>
      <w:r w:rsidR="00235630" w:rsidRPr="006F0070">
        <w:rPr>
          <w:rFonts w:ascii="Arial Narrow" w:hAnsi="Arial Narrow" w:cs="Arial Narrow"/>
          <w:b w:val="0"/>
          <w:bCs w:val="0"/>
          <w:sz w:val="18"/>
          <w:szCs w:val="18"/>
        </w:rPr>
        <w:t xml:space="preserve"> pre dlhodobý majetok, pričom sa uvádza doba odpisovania, sadzby odpisov a odpi</w:t>
      </w:r>
      <w:r w:rsidR="0002705A" w:rsidRPr="006F0070">
        <w:rPr>
          <w:rFonts w:ascii="Arial Narrow" w:hAnsi="Arial Narrow" w:cs="Arial Narrow"/>
          <w:b w:val="0"/>
          <w:bCs w:val="0"/>
          <w:sz w:val="18"/>
          <w:szCs w:val="18"/>
        </w:rPr>
        <w:t>sové metódy pre účtovné odpisy</w:t>
      </w:r>
      <w:r w:rsidR="001A5D58" w:rsidRPr="006F0070">
        <w:rPr>
          <w:rFonts w:ascii="Arial Narrow" w:hAnsi="Arial Narrow" w:cs="Arial Narrow"/>
          <w:b w:val="0"/>
          <w:bCs w:val="0"/>
          <w:sz w:val="18"/>
          <w:szCs w:val="18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</w:tblGrid>
      <w:tr w:rsidR="00B542FB" w:rsidRPr="006F0070" w:rsidTr="00433587">
        <w:tc>
          <w:tcPr>
            <w:tcW w:w="4218" w:type="dxa"/>
          </w:tcPr>
          <w:p w:rsidR="00B542FB" w:rsidRPr="006F0070" w:rsidRDefault="00B542FB" w:rsidP="00126DE3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6F0070">
              <w:rPr>
                <w:rFonts w:ascii="Arial Narrow" w:hAnsi="Arial Narrow" w:cs="Arial"/>
                <w:b/>
                <w:sz w:val="18"/>
                <w:szCs w:val="18"/>
              </w:rPr>
              <w:t>Dlhodobý hmotný a nehmotný</w:t>
            </w:r>
          </w:p>
          <w:p w:rsidR="00B542FB" w:rsidRPr="006F0070" w:rsidRDefault="00B542FB" w:rsidP="00126DE3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6F0070">
              <w:rPr>
                <w:rFonts w:ascii="Arial Narrow" w:hAnsi="Arial Narrow" w:cs="Arial"/>
                <w:b/>
                <w:sz w:val="18"/>
                <w:szCs w:val="18"/>
              </w:rPr>
              <w:t>odpisovaný majetok</w:t>
            </w:r>
          </w:p>
        </w:tc>
        <w:tc>
          <w:tcPr>
            <w:tcW w:w="1013" w:type="dxa"/>
          </w:tcPr>
          <w:p w:rsidR="00B542FB" w:rsidRPr="006F0070" w:rsidRDefault="00B542FB" w:rsidP="0087132B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6F0070">
              <w:rPr>
                <w:rFonts w:ascii="Arial Narrow" w:hAnsi="Arial Narrow" w:cs="Arial"/>
                <w:b/>
                <w:sz w:val="18"/>
                <w:szCs w:val="18"/>
              </w:rPr>
              <w:t>číslo</w:t>
            </w:r>
          </w:p>
          <w:p w:rsidR="00B542FB" w:rsidRPr="006F0070" w:rsidRDefault="00B542FB" w:rsidP="0087132B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6F0070">
              <w:rPr>
                <w:rFonts w:ascii="Arial Narrow" w:hAnsi="Arial Narrow" w:cs="Arial"/>
                <w:b/>
                <w:sz w:val="18"/>
                <w:szCs w:val="18"/>
              </w:rPr>
              <w:t>účtu</w:t>
            </w:r>
          </w:p>
        </w:tc>
        <w:tc>
          <w:tcPr>
            <w:tcW w:w="2107" w:type="dxa"/>
          </w:tcPr>
          <w:p w:rsidR="00B542FB" w:rsidRPr="006F0070" w:rsidRDefault="00B542FB" w:rsidP="0087132B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6F0070">
              <w:rPr>
                <w:rFonts w:ascii="Arial Narrow" w:hAnsi="Arial Narrow" w:cs="Arial"/>
                <w:b/>
                <w:sz w:val="18"/>
                <w:szCs w:val="18"/>
              </w:rPr>
              <w:t>doba odpisovania</w:t>
            </w:r>
          </w:p>
          <w:p w:rsidR="00B542FB" w:rsidRPr="006F0070" w:rsidRDefault="00B542FB" w:rsidP="0087132B">
            <w:pPr>
              <w:jc w:val="center"/>
              <w:rPr>
                <w:rFonts w:ascii="Arial Narrow" w:hAnsi="Arial Narrow" w:cs="Arial"/>
                <w:b/>
                <w:sz w:val="18"/>
                <w:szCs w:val="18"/>
              </w:rPr>
            </w:pPr>
            <w:r w:rsidRPr="006F0070">
              <w:rPr>
                <w:rFonts w:ascii="Arial Narrow" w:hAnsi="Arial Narrow" w:cs="Arial"/>
                <w:b/>
                <w:sz w:val="18"/>
                <w:szCs w:val="18"/>
              </w:rPr>
              <w:t>(počet rokov)</w:t>
            </w:r>
          </w:p>
        </w:tc>
      </w:tr>
      <w:tr w:rsidR="00B542FB" w:rsidRPr="006F0070" w:rsidTr="00433587">
        <w:tc>
          <w:tcPr>
            <w:tcW w:w="4218" w:type="dxa"/>
          </w:tcPr>
          <w:p w:rsidR="00B542FB" w:rsidRPr="006F0070" w:rsidRDefault="00B542FB" w:rsidP="0087132B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</w:rPr>
              <w:t>Software</w:t>
            </w:r>
          </w:p>
        </w:tc>
        <w:tc>
          <w:tcPr>
            <w:tcW w:w="1013" w:type="dxa"/>
          </w:tcPr>
          <w:p w:rsidR="00B542FB" w:rsidRPr="006F0070" w:rsidRDefault="00B542FB" w:rsidP="0087132B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</w:rPr>
              <w:t>013</w:t>
            </w:r>
          </w:p>
        </w:tc>
        <w:tc>
          <w:tcPr>
            <w:tcW w:w="2107" w:type="dxa"/>
          </w:tcPr>
          <w:p w:rsidR="00B542FB" w:rsidRPr="006F0070" w:rsidRDefault="00B542FB" w:rsidP="00A37F3D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</w:rPr>
              <w:t>2-</w:t>
            </w:r>
            <w:r w:rsidR="00A37F3D">
              <w:rPr>
                <w:rFonts w:ascii="Arial Narrow" w:hAnsi="Arial Narrow" w:cs="Arial"/>
                <w:sz w:val="18"/>
                <w:szCs w:val="18"/>
              </w:rPr>
              <w:t>4</w:t>
            </w:r>
          </w:p>
        </w:tc>
      </w:tr>
      <w:tr w:rsidR="00B542FB" w:rsidRPr="006F0070" w:rsidTr="00433587">
        <w:tc>
          <w:tcPr>
            <w:tcW w:w="4218" w:type="dxa"/>
          </w:tcPr>
          <w:p w:rsidR="00B542FB" w:rsidRPr="006F0070" w:rsidRDefault="00B542FB" w:rsidP="00147A01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</w:rPr>
              <w:t>Stavby</w:t>
            </w:r>
            <w:r>
              <w:rPr>
                <w:rFonts w:ascii="Arial Narrow" w:hAnsi="Arial Narrow" w:cs="Arial"/>
                <w:sz w:val="18"/>
                <w:szCs w:val="18"/>
              </w:rPr>
              <w:t xml:space="preserve"> </w:t>
            </w:r>
          </w:p>
        </w:tc>
        <w:tc>
          <w:tcPr>
            <w:tcW w:w="1013" w:type="dxa"/>
          </w:tcPr>
          <w:p w:rsidR="00B542FB" w:rsidRPr="006F0070" w:rsidRDefault="00B542FB" w:rsidP="00D84F44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</w:rPr>
              <w:t>021</w:t>
            </w:r>
          </w:p>
        </w:tc>
        <w:tc>
          <w:tcPr>
            <w:tcW w:w="2107" w:type="dxa"/>
          </w:tcPr>
          <w:p w:rsidR="00EE6710" w:rsidRPr="006F0070" w:rsidRDefault="00EE6710" w:rsidP="00EE6710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>
              <w:rPr>
                <w:rFonts w:ascii="Arial Narrow" w:hAnsi="Arial Narrow" w:cs="Arial"/>
                <w:sz w:val="18"/>
                <w:szCs w:val="18"/>
              </w:rPr>
              <w:t>20,40</w:t>
            </w:r>
          </w:p>
        </w:tc>
      </w:tr>
      <w:tr w:rsidR="00B542FB" w:rsidRPr="006F0070" w:rsidTr="00433587">
        <w:tc>
          <w:tcPr>
            <w:tcW w:w="4218" w:type="dxa"/>
          </w:tcPr>
          <w:p w:rsidR="00B542FB" w:rsidRPr="006F0070" w:rsidRDefault="00B542FB" w:rsidP="00D84F44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</w:rPr>
              <w:t>Dopravné prostriedky</w:t>
            </w:r>
          </w:p>
        </w:tc>
        <w:tc>
          <w:tcPr>
            <w:tcW w:w="1013" w:type="dxa"/>
          </w:tcPr>
          <w:p w:rsidR="00B542FB" w:rsidRPr="006F0070" w:rsidRDefault="00B542FB" w:rsidP="00D84F44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</w:rPr>
              <w:t>023</w:t>
            </w:r>
          </w:p>
        </w:tc>
        <w:tc>
          <w:tcPr>
            <w:tcW w:w="2107" w:type="dxa"/>
          </w:tcPr>
          <w:p w:rsidR="00B542FB" w:rsidRPr="006F0070" w:rsidRDefault="00B542FB" w:rsidP="00D84F44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</w:rPr>
              <w:t>4</w:t>
            </w:r>
          </w:p>
        </w:tc>
      </w:tr>
      <w:tr w:rsidR="00B542FB" w:rsidRPr="006F0070" w:rsidTr="00433587">
        <w:tc>
          <w:tcPr>
            <w:tcW w:w="4218" w:type="dxa"/>
          </w:tcPr>
          <w:p w:rsidR="00B542FB" w:rsidRPr="006F0070" w:rsidRDefault="00B542FB" w:rsidP="00D84F44">
            <w:pPr>
              <w:jc w:val="both"/>
              <w:rPr>
                <w:rFonts w:ascii="Arial Narrow" w:hAnsi="Arial Narrow" w:cs="Arial"/>
                <w:sz w:val="18"/>
                <w:szCs w:val="18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</w:rPr>
              <w:t>Ostatné stroje</w:t>
            </w:r>
          </w:p>
        </w:tc>
        <w:tc>
          <w:tcPr>
            <w:tcW w:w="1013" w:type="dxa"/>
          </w:tcPr>
          <w:p w:rsidR="00B542FB" w:rsidRPr="006F0070" w:rsidRDefault="00B542FB" w:rsidP="00D84F44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</w:rPr>
              <w:t>022.A</w:t>
            </w:r>
          </w:p>
        </w:tc>
        <w:tc>
          <w:tcPr>
            <w:tcW w:w="2107" w:type="dxa"/>
          </w:tcPr>
          <w:p w:rsidR="00B542FB" w:rsidRPr="006F0070" w:rsidRDefault="00B542FB" w:rsidP="00D84F44">
            <w:pPr>
              <w:jc w:val="center"/>
              <w:rPr>
                <w:rFonts w:ascii="Arial Narrow" w:hAnsi="Arial Narrow" w:cs="Arial"/>
                <w:sz w:val="18"/>
                <w:szCs w:val="18"/>
              </w:rPr>
            </w:pPr>
            <w:r w:rsidRPr="006F0070">
              <w:rPr>
                <w:rFonts w:ascii="Arial Narrow" w:hAnsi="Arial Narrow" w:cs="Arial"/>
                <w:sz w:val="18"/>
                <w:szCs w:val="18"/>
              </w:rPr>
              <w:t>4-1</w:t>
            </w:r>
            <w:r w:rsidR="007C0201">
              <w:rPr>
                <w:rFonts w:ascii="Arial Narrow" w:hAnsi="Arial Narrow" w:cs="Arial"/>
                <w:sz w:val="18"/>
                <w:szCs w:val="18"/>
              </w:rPr>
              <w:t>5</w:t>
            </w:r>
          </w:p>
        </w:tc>
      </w:tr>
    </w:tbl>
    <w:p w:rsidR="00B542FB" w:rsidRDefault="00B542FB" w:rsidP="00126DE3">
      <w:pPr>
        <w:spacing w:after="120"/>
        <w:rPr>
          <w:rFonts w:ascii="Arial Narrow" w:hAnsi="Arial Narrow"/>
          <w:sz w:val="18"/>
          <w:szCs w:val="18"/>
          <w:u w:val="single"/>
        </w:rPr>
      </w:pPr>
    </w:p>
    <w:p w:rsidR="00126DE3" w:rsidRPr="006F0070" w:rsidRDefault="00126DE3" w:rsidP="00126DE3">
      <w:pPr>
        <w:spacing w:after="120"/>
        <w:rPr>
          <w:rFonts w:ascii="Arial Narrow" w:hAnsi="Arial Narrow"/>
          <w:sz w:val="18"/>
          <w:szCs w:val="18"/>
        </w:rPr>
      </w:pPr>
      <w:r w:rsidRPr="006F0070">
        <w:rPr>
          <w:rFonts w:ascii="Arial Narrow" w:hAnsi="Arial Narrow"/>
          <w:sz w:val="18"/>
          <w:szCs w:val="18"/>
          <w:u w:val="single"/>
        </w:rPr>
        <w:t>Komentár k odpisovému plánu</w:t>
      </w:r>
      <w:r w:rsidRPr="006F0070">
        <w:rPr>
          <w:rFonts w:ascii="Arial Narrow" w:hAnsi="Arial Narrow"/>
          <w:sz w:val="18"/>
          <w:szCs w:val="18"/>
        </w:rPr>
        <w:t xml:space="preserve">: </w:t>
      </w:r>
    </w:p>
    <w:p w:rsidR="000B05BB" w:rsidRDefault="000B05BB" w:rsidP="00AD0D77">
      <w:pPr>
        <w:jc w:val="both"/>
        <w:rPr>
          <w:rFonts w:ascii="Arial Narrow" w:hAnsi="Arial Narrow" w:cs="Arial"/>
          <w:sz w:val="18"/>
          <w:szCs w:val="18"/>
        </w:rPr>
      </w:pPr>
      <w:r w:rsidRPr="006F0070">
        <w:rPr>
          <w:rFonts w:ascii="Arial Narrow" w:hAnsi="Arial Narrow" w:cs="Arial"/>
          <w:sz w:val="18"/>
          <w:szCs w:val="18"/>
        </w:rPr>
        <w:t>UJ používa</w:t>
      </w:r>
      <w:r w:rsidR="00BF4EC0" w:rsidRPr="006F0070">
        <w:rPr>
          <w:rFonts w:ascii="Arial Narrow" w:hAnsi="Arial Narrow" w:cs="Arial"/>
          <w:sz w:val="18"/>
          <w:szCs w:val="18"/>
        </w:rPr>
        <w:t xml:space="preserve"> </w:t>
      </w:r>
      <w:r w:rsidRPr="006F0070">
        <w:rPr>
          <w:rFonts w:ascii="Arial Narrow" w:hAnsi="Arial Narrow" w:cs="Arial"/>
          <w:sz w:val="18"/>
          <w:szCs w:val="18"/>
          <w:u w:val="single"/>
        </w:rPr>
        <w:t>účtovné odpisy nezávisle na daňových odpisoch</w:t>
      </w:r>
      <w:r w:rsidRPr="006F0070">
        <w:rPr>
          <w:rFonts w:ascii="Arial Narrow" w:hAnsi="Arial Narrow" w:cs="Arial"/>
          <w:sz w:val="18"/>
          <w:szCs w:val="18"/>
        </w:rPr>
        <w:t xml:space="preserve">. Majetok sa začína odpisovať v mesiaci, kedy bol </w:t>
      </w:r>
      <w:r w:rsidRPr="006F0070">
        <w:rPr>
          <w:rFonts w:ascii="Arial Narrow" w:hAnsi="Arial Narrow" w:cs="Arial"/>
          <w:sz w:val="18"/>
          <w:szCs w:val="18"/>
          <w:u w:val="single"/>
        </w:rPr>
        <w:t>zaradený do užívania</w:t>
      </w:r>
      <w:r w:rsidRPr="006F0070">
        <w:rPr>
          <w:rFonts w:ascii="Arial Narrow" w:hAnsi="Arial Narrow" w:cs="Arial"/>
          <w:sz w:val="18"/>
          <w:szCs w:val="18"/>
        </w:rPr>
        <w:t xml:space="preserve">. Účtovné odpisy vychádzajú z predpokladanej doby používania majetku. Dlhodobý nehmotný majetok sa odpisuje počas </w:t>
      </w:r>
      <w:r w:rsidR="006876D9" w:rsidRPr="006F0070">
        <w:rPr>
          <w:rFonts w:ascii="Arial Narrow" w:hAnsi="Arial Narrow" w:cs="Arial"/>
          <w:sz w:val="18"/>
          <w:szCs w:val="18"/>
        </w:rPr>
        <w:t>2-</w:t>
      </w:r>
      <w:r w:rsidR="00D67925">
        <w:rPr>
          <w:rFonts w:ascii="Arial Narrow" w:hAnsi="Arial Narrow" w:cs="Arial"/>
          <w:sz w:val="18"/>
          <w:szCs w:val="18"/>
        </w:rPr>
        <w:t>4</w:t>
      </w:r>
      <w:r w:rsidR="006876D9" w:rsidRPr="006F0070">
        <w:rPr>
          <w:rFonts w:ascii="Arial Narrow" w:hAnsi="Arial Narrow" w:cs="Arial"/>
          <w:sz w:val="18"/>
          <w:szCs w:val="18"/>
        </w:rPr>
        <w:t xml:space="preserve"> </w:t>
      </w:r>
      <w:r w:rsidRPr="006F0070">
        <w:rPr>
          <w:rFonts w:ascii="Arial Narrow" w:hAnsi="Arial Narrow" w:cs="Arial"/>
          <w:sz w:val="18"/>
          <w:szCs w:val="18"/>
        </w:rPr>
        <w:t>rokov od jeho obstarania.</w:t>
      </w:r>
    </w:p>
    <w:p w:rsidR="00AD0D77" w:rsidRPr="006F0070" w:rsidRDefault="00AD0D77" w:rsidP="00AD0D77">
      <w:pPr>
        <w:jc w:val="both"/>
        <w:rPr>
          <w:rFonts w:ascii="Arial Narrow" w:hAnsi="Arial Narrow" w:cs="Arial Narrow"/>
          <w:sz w:val="18"/>
          <w:szCs w:val="18"/>
        </w:rPr>
      </w:pPr>
    </w:p>
    <w:p w:rsidR="00AD0D77" w:rsidRDefault="00126DE3" w:rsidP="00AD0D77">
      <w:pPr>
        <w:jc w:val="both"/>
        <w:rPr>
          <w:rFonts w:ascii="Arial Narrow" w:hAnsi="Arial Narrow" w:cs="Arial"/>
          <w:sz w:val="18"/>
          <w:szCs w:val="18"/>
        </w:rPr>
      </w:pPr>
      <w:r w:rsidRPr="006F0070">
        <w:rPr>
          <w:rFonts w:ascii="Arial Narrow" w:hAnsi="Arial Narrow" w:cs="Arial"/>
          <w:sz w:val="18"/>
          <w:szCs w:val="18"/>
        </w:rPr>
        <w:t xml:space="preserve">UJ používa </w:t>
      </w:r>
      <w:r w:rsidRPr="00AD0D77">
        <w:rPr>
          <w:rFonts w:ascii="Arial Narrow" w:hAnsi="Arial Narrow" w:cs="Arial"/>
          <w:sz w:val="18"/>
          <w:szCs w:val="18"/>
        </w:rPr>
        <w:t>rovnomerné odpisovanie</w:t>
      </w:r>
      <w:r w:rsidRPr="006F0070">
        <w:rPr>
          <w:rFonts w:ascii="Arial Narrow" w:hAnsi="Arial Narrow" w:cs="Arial"/>
          <w:sz w:val="18"/>
          <w:szCs w:val="18"/>
        </w:rPr>
        <w:t xml:space="preserve"> dlhodobého hmotného majetku a dlhodobého nehmotného majetku.</w:t>
      </w:r>
      <w:r w:rsidR="00AD0D77">
        <w:rPr>
          <w:rFonts w:ascii="Arial Narrow" w:hAnsi="Arial Narrow" w:cs="Arial"/>
          <w:sz w:val="18"/>
          <w:szCs w:val="18"/>
        </w:rPr>
        <w:t xml:space="preserve"> Podrobný účtovný odpisový plán </w:t>
      </w:r>
    </w:p>
    <w:p w:rsidR="00126DE3" w:rsidRDefault="00AD0D77" w:rsidP="00AD0D77">
      <w:pPr>
        <w:jc w:val="both"/>
        <w:rPr>
          <w:rFonts w:ascii="Arial Narrow" w:hAnsi="Arial Narrow" w:cs="Arial"/>
          <w:sz w:val="18"/>
          <w:szCs w:val="18"/>
        </w:rPr>
      </w:pPr>
      <w:r>
        <w:rPr>
          <w:rFonts w:ascii="Arial Narrow" w:hAnsi="Arial Narrow" w:cs="Arial"/>
          <w:sz w:val="18"/>
          <w:szCs w:val="18"/>
        </w:rPr>
        <w:t>p</w:t>
      </w:r>
      <w:r w:rsidR="00126DE3" w:rsidRPr="006F0070">
        <w:rPr>
          <w:rFonts w:ascii="Arial Narrow" w:hAnsi="Arial Narrow" w:cs="Arial"/>
          <w:sz w:val="18"/>
          <w:szCs w:val="18"/>
        </w:rPr>
        <w:t xml:space="preserve">o položkách sa vedie v podsystéme </w:t>
      </w:r>
      <w:r w:rsidR="006876D9" w:rsidRPr="006F0070">
        <w:rPr>
          <w:rFonts w:ascii="Arial Narrow" w:hAnsi="Arial Narrow" w:cs="Arial"/>
          <w:sz w:val="18"/>
          <w:szCs w:val="18"/>
        </w:rPr>
        <w:t>„Dlhodobý majetok“</w:t>
      </w:r>
      <w:r w:rsidR="00126DE3" w:rsidRPr="006F0070">
        <w:rPr>
          <w:rFonts w:ascii="Arial Narrow" w:hAnsi="Arial Narrow" w:cs="Arial"/>
          <w:sz w:val="18"/>
          <w:szCs w:val="18"/>
        </w:rPr>
        <w:t xml:space="preserve"> s podporou softvéru (taktiež daňové odpisy podľa zákona o dani z príjmov).</w:t>
      </w:r>
    </w:p>
    <w:p w:rsidR="00AD0D77" w:rsidRPr="00177D7E" w:rsidRDefault="00AD0D77" w:rsidP="00AD0D77">
      <w:pPr>
        <w:jc w:val="both"/>
        <w:rPr>
          <w:rFonts w:ascii="Arial Narrow" w:hAnsi="Arial Narrow" w:cs="Arial"/>
          <w:sz w:val="18"/>
          <w:szCs w:val="18"/>
        </w:rPr>
      </w:pPr>
    </w:p>
    <w:p w:rsidR="00126DE3" w:rsidRDefault="00126DE3" w:rsidP="00AD0D77">
      <w:pPr>
        <w:jc w:val="both"/>
        <w:rPr>
          <w:rFonts w:ascii="Arial Narrow" w:hAnsi="Arial Narrow" w:cs="Arial"/>
          <w:sz w:val="18"/>
          <w:szCs w:val="18"/>
        </w:rPr>
      </w:pPr>
      <w:r w:rsidRPr="006F0070">
        <w:rPr>
          <w:rFonts w:ascii="Arial Narrow" w:hAnsi="Arial Narrow" w:cs="Arial"/>
          <w:sz w:val="18"/>
          <w:szCs w:val="18"/>
        </w:rPr>
        <w:t xml:space="preserve">UJ odpisuje jednotlivé veci alebo relevantné </w:t>
      </w:r>
      <w:r w:rsidRPr="006F0070">
        <w:rPr>
          <w:rFonts w:ascii="Arial Narrow" w:hAnsi="Arial Narrow" w:cs="Arial"/>
          <w:sz w:val="18"/>
          <w:szCs w:val="18"/>
          <w:u w:val="single"/>
        </w:rPr>
        <w:t>súbory hnuteľných vecí</w:t>
      </w:r>
      <w:r w:rsidRPr="006F0070">
        <w:rPr>
          <w:rFonts w:ascii="Arial Narrow" w:hAnsi="Arial Narrow" w:cs="Arial"/>
          <w:sz w:val="18"/>
          <w:szCs w:val="18"/>
        </w:rPr>
        <w:t xml:space="preserve">. </w:t>
      </w:r>
      <w:r w:rsidR="0029438D" w:rsidRPr="006F0070">
        <w:rPr>
          <w:rFonts w:ascii="Arial Narrow" w:hAnsi="Arial Narrow" w:cs="Arial"/>
          <w:sz w:val="18"/>
          <w:szCs w:val="18"/>
        </w:rPr>
        <w:t xml:space="preserve">UJ </w:t>
      </w:r>
      <w:r w:rsidRPr="006F0070">
        <w:rPr>
          <w:rFonts w:ascii="Arial Narrow" w:hAnsi="Arial Narrow" w:cs="Arial"/>
          <w:sz w:val="18"/>
          <w:szCs w:val="18"/>
        </w:rPr>
        <w:t>používa komponentné odpisovanie</w:t>
      </w:r>
      <w:r w:rsidR="0029438D" w:rsidRPr="006F0070">
        <w:rPr>
          <w:rFonts w:ascii="Arial Narrow" w:hAnsi="Arial Narrow" w:cs="Arial"/>
          <w:sz w:val="18"/>
          <w:szCs w:val="18"/>
        </w:rPr>
        <w:t xml:space="preserve"> (odpisovan</w:t>
      </w:r>
      <w:r w:rsidR="003C0F5E" w:rsidRPr="006F0070">
        <w:rPr>
          <w:rFonts w:ascii="Arial Narrow" w:hAnsi="Arial Narrow" w:cs="Arial"/>
          <w:sz w:val="18"/>
          <w:szCs w:val="18"/>
        </w:rPr>
        <w:t>ie častí majetku - komponentov) – len pri SMD linkách.</w:t>
      </w:r>
    </w:p>
    <w:p w:rsidR="00AD0D77" w:rsidRPr="006F0070" w:rsidRDefault="00AD0D77" w:rsidP="00AD0D77">
      <w:pPr>
        <w:jc w:val="both"/>
        <w:rPr>
          <w:rFonts w:ascii="Arial Narrow" w:hAnsi="Arial Narrow" w:cs="Arial Narrow"/>
          <w:sz w:val="18"/>
          <w:szCs w:val="18"/>
        </w:rPr>
      </w:pPr>
    </w:p>
    <w:p w:rsidR="00126DE3" w:rsidRDefault="00126DE3" w:rsidP="00AD0D77">
      <w:pPr>
        <w:jc w:val="both"/>
        <w:rPr>
          <w:rFonts w:ascii="Arial Narrow" w:hAnsi="Arial Narrow" w:cs="Arial Narrow"/>
          <w:sz w:val="18"/>
          <w:szCs w:val="18"/>
        </w:rPr>
      </w:pPr>
      <w:r w:rsidRPr="006F0070">
        <w:rPr>
          <w:rFonts w:ascii="Arial Narrow" w:hAnsi="Arial Narrow" w:cs="Arial Narrow"/>
          <w:sz w:val="18"/>
          <w:szCs w:val="18"/>
        </w:rPr>
        <w:t xml:space="preserve">UJ nepoužila </w:t>
      </w:r>
      <w:r w:rsidRPr="006F0070">
        <w:rPr>
          <w:rFonts w:ascii="Arial Narrow" w:hAnsi="Arial Narrow" w:cs="Arial Narrow"/>
          <w:sz w:val="18"/>
          <w:szCs w:val="18"/>
          <w:u w:val="single"/>
        </w:rPr>
        <w:t>jednorazový odpis</w:t>
      </w:r>
      <w:r w:rsidRPr="006F0070">
        <w:rPr>
          <w:rFonts w:ascii="Arial Narrow" w:hAnsi="Arial Narrow" w:cs="Arial Narrow"/>
          <w:b/>
          <w:sz w:val="18"/>
          <w:szCs w:val="18"/>
        </w:rPr>
        <w:t xml:space="preserve"> </w:t>
      </w:r>
      <w:r w:rsidRPr="006F0070">
        <w:rPr>
          <w:rFonts w:ascii="Arial Narrow" w:hAnsi="Arial Narrow" w:cs="Arial Narrow"/>
          <w:sz w:val="18"/>
          <w:szCs w:val="18"/>
        </w:rPr>
        <w:t xml:space="preserve">dlhodobého majetku z dôvodu </w:t>
      </w:r>
      <w:r w:rsidR="0029438D" w:rsidRPr="006F0070">
        <w:rPr>
          <w:rFonts w:ascii="Arial Narrow" w:hAnsi="Arial Narrow" w:cs="Arial Narrow"/>
          <w:sz w:val="18"/>
          <w:szCs w:val="18"/>
        </w:rPr>
        <w:t xml:space="preserve">jednorazového </w:t>
      </w:r>
      <w:r w:rsidRPr="006F0070">
        <w:rPr>
          <w:rFonts w:ascii="Arial Narrow" w:hAnsi="Arial Narrow" w:cs="Arial Narrow"/>
          <w:sz w:val="18"/>
          <w:szCs w:val="18"/>
        </w:rPr>
        <w:t xml:space="preserve">trvalého zníženia hodnoty </w:t>
      </w:r>
      <w:r w:rsidR="0029438D" w:rsidRPr="006F0070">
        <w:rPr>
          <w:rFonts w:ascii="Arial Narrow" w:hAnsi="Arial Narrow" w:cs="Arial Narrow"/>
          <w:sz w:val="18"/>
          <w:szCs w:val="18"/>
        </w:rPr>
        <w:t xml:space="preserve">majetku </w:t>
      </w:r>
      <w:r w:rsidRPr="006F0070">
        <w:rPr>
          <w:rFonts w:ascii="Arial Narrow" w:hAnsi="Arial Narrow" w:cs="Arial Narrow"/>
          <w:sz w:val="18"/>
          <w:szCs w:val="18"/>
        </w:rPr>
        <w:t>(§ 21/5 PU).</w:t>
      </w:r>
    </w:p>
    <w:p w:rsidR="00AD0D77" w:rsidRPr="006F0070" w:rsidRDefault="00AD0D77" w:rsidP="00AD0D77">
      <w:pPr>
        <w:jc w:val="both"/>
        <w:rPr>
          <w:rFonts w:ascii="Arial Narrow" w:hAnsi="Arial Narrow" w:cs="Arial Narrow"/>
          <w:sz w:val="18"/>
          <w:szCs w:val="18"/>
        </w:rPr>
      </w:pPr>
    </w:p>
    <w:p w:rsidR="00126DE3" w:rsidRDefault="00126DE3" w:rsidP="00AD0D77">
      <w:pPr>
        <w:jc w:val="both"/>
        <w:rPr>
          <w:rFonts w:ascii="Arial Narrow" w:hAnsi="Arial Narrow"/>
          <w:sz w:val="18"/>
          <w:szCs w:val="18"/>
        </w:rPr>
      </w:pPr>
      <w:r w:rsidRPr="006F0070">
        <w:rPr>
          <w:rFonts w:ascii="Arial Narrow" w:hAnsi="Arial Narrow"/>
          <w:sz w:val="18"/>
          <w:szCs w:val="18"/>
        </w:rPr>
        <w:t xml:space="preserve">ÚJ </w:t>
      </w:r>
      <w:r w:rsidR="00BF4EC0" w:rsidRPr="006F0070">
        <w:rPr>
          <w:rFonts w:ascii="Arial Narrow" w:hAnsi="Arial Narrow"/>
          <w:sz w:val="18"/>
          <w:szCs w:val="18"/>
        </w:rPr>
        <w:t xml:space="preserve"> </w:t>
      </w:r>
      <w:r w:rsidRPr="006F0070">
        <w:rPr>
          <w:rFonts w:ascii="Arial Narrow" w:hAnsi="Arial Narrow"/>
          <w:sz w:val="18"/>
          <w:szCs w:val="18"/>
        </w:rPr>
        <w:t>nepoužíva kategóriu</w:t>
      </w:r>
      <w:r w:rsidRPr="006F0070">
        <w:rPr>
          <w:rFonts w:ascii="Arial Narrow" w:hAnsi="Arial Narrow"/>
          <w:sz w:val="18"/>
          <w:szCs w:val="18"/>
          <w:u w:val="single"/>
        </w:rPr>
        <w:t xml:space="preserve"> drobného dlhodobého nehmotného majetku</w:t>
      </w:r>
      <w:r w:rsidRPr="006F0070">
        <w:rPr>
          <w:rFonts w:ascii="Arial Narrow" w:hAnsi="Arial Narrow"/>
          <w:sz w:val="18"/>
          <w:szCs w:val="18"/>
        </w:rPr>
        <w:t xml:space="preserve"> - položky pod 2 400 eur jednotkovej ceny </w:t>
      </w:r>
      <w:r w:rsidR="0029438D" w:rsidRPr="006F0070">
        <w:rPr>
          <w:rFonts w:ascii="Arial Narrow" w:hAnsi="Arial Narrow"/>
          <w:sz w:val="18"/>
          <w:szCs w:val="18"/>
        </w:rPr>
        <w:t xml:space="preserve">so životnosťou nad jeden rok </w:t>
      </w:r>
      <w:r w:rsidRPr="006F0070">
        <w:rPr>
          <w:rFonts w:ascii="Arial Narrow" w:hAnsi="Arial Narrow"/>
          <w:sz w:val="18"/>
          <w:szCs w:val="18"/>
        </w:rPr>
        <w:t>(§ 13/2 PU).</w:t>
      </w:r>
      <w:r w:rsidR="00B542FB">
        <w:rPr>
          <w:rFonts w:ascii="Arial Narrow" w:hAnsi="Arial Narrow"/>
          <w:sz w:val="18"/>
          <w:szCs w:val="18"/>
        </w:rPr>
        <w:t xml:space="preserve"> </w:t>
      </w:r>
      <w:r w:rsidRPr="006F0070">
        <w:rPr>
          <w:rFonts w:ascii="Arial Narrow" w:hAnsi="Arial Narrow"/>
          <w:sz w:val="18"/>
          <w:szCs w:val="18"/>
        </w:rPr>
        <w:t>ÚJ nepoužíva kategóriu</w:t>
      </w:r>
      <w:r w:rsidRPr="006F0070">
        <w:rPr>
          <w:rFonts w:ascii="Arial Narrow" w:hAnsi="Arial Narrow"/>
          <w:sz w:val="18"/>
          <w:szCs w:val="18"/>
          <w:u w:val="single"/>
        </w:rPr>
        <w:t xml:space="preserve"> drobného dlhodobého hmotného majetku</w:t>
      </w:r>
      <w:r w:rsidRPr="006F0070">
        <w:rPr>
          <w:rFonts w:ascii="Arial Narrow" w:hAnsi="Arial Narrow"/>
          <w:sz w:val="18"/>
          <w:szCs w:val="18"/>
        </w:rPr>
        <w:t xml:space="preserve"> - položky pod 1 700 eur jednotkovej ceny </w:t>
      </w:r>
      <w:r w:rsidR="0029438D" w:rsidRPr="006F0070">
        <w:rPr>
          <w:rFonts w:ascii="Arial Narrow" w:hAnsi="Arial Narrow"/>
          <w:sz w:val="18"/>
          <w:szCs w:val="18"/>
        </w:rPr>
        <w:t xml:space="preserve">so životnosťou nad jeden rok </w:t>
      </w:r>
      <w:r w:rsidRPr="006F0070">
        <w:rPr>
          <w:rFonts w:ascii="Arial Narrow" w:hAnsi="Arial Narrow"/>
          <w:sz w:val="18"/>
          <w:szCs w:val="18"/>
        </w:rPr>
        <w:t>(§ 13/6 PU).</w:t>
      </w:r>
    </w:p>
    <w:p w:rsidR="00AD0D77" w:rsidRPr="006F0070" w:rsidRDefault="00AD0D77" w:rsidP="00AD0D77">
      <w:pPr>
        <w:jc w:val="both"/>
        <w:rPr>
          <w:rFonts w:ascii="Arial Narrow" w:hAnsi="Arial Narrow"/>
          <w:sz w:val="18"/>
          <w:szCs w:val="18"/>
        </w:rPr>
      </w:pPr>
    </w:p>
    <w:p w:rsidR="002342CE" w:rsidRDefault="002342CE" w:rsidP="00AD0D77">
      <w:pPr>
        <w:jc w:val="both"/>
        <w:rPr>
          <w:rFonts w:ascii="Arial Narrow" w:hAnsi="Arial Narrow" w:cs="Arial Narrow"/>
          <w:sz w:val="18"/>
          <w:szCs w:val="18"/>
        </w:rPr>
      </w:pPr>
      <w:r w:rsidRPr="006F0070">
        <w:rPr>
          <w:rFonts w:ascii="Arial Narrow" w:hAnsi="Arial Narrow" w:cs="Arial Narrow"/>
          <w:sz w:val="18"/>
          <w:szCs w:val="18"/>
        </w:rPr>
        <w:t xml:space="preserve">ÚJ </w:t>
      </w:r>
      <w:r w:rsidRPr="006F0070">
        <w:rPr>
          <w:rFonts w:ascii="Arial Narrow" w:hAnsi="Arial Narrow" w:cs="Arial Narrow"/>
          <w:sz w:val="18"/>
          <w:szCs w:val="18"/>
          <w:u w:val="single"/>
        </w:rPr>
        <w:t>nepoužíva dobrovoľné účtovanie podlimitného technického zhodnotenia</w:t>
      </w:r>
      <w:r w:rsidRPr="006F0070">
        <w:rPr>
          <w:rFonts w:ascii="Arial Narrow" w:hAnsi="Arial Narrow" w:cs="Arial Narrow"/>
          <w:sz w:val="18"/>
          <w:szCs w:val="18"/>
        </w:rPr>
        <w:t xml:space="preserve"> do odpisovaného dlhodobého majetku </w:t>
      </w:r>
      <w:r w:rsidR="0029438D" w:rsidRPr="006F0070">
        <w:rPr>
          <w:rFonts w:ascii="Arial Narrow" w:hAnsi="Arial Narrow" w:cs="Arial Narrow"/>
          <w:sz w:val="18"/>
          <w:szCs w:val="18"/>
        </w:rPr>
        <w:t xml:space="preserve">– technické zhodnotenie pod 1 700 eur za účtovné obdobie </w:t>
      </w:r>
      <w:r w:rsidRPr="006F0070">
        <w:rPr>
          <w:rFonts w:ascii="Arial Narrow" w:hAnsi="Arial Narrow" w:cs="Arial Narrow"/>
          <w:sz w:val="18"/>
          <w:szCs w:val="18"/>
        </w:rPr>
        <w:t>(§ 21/3 PU</w:t>
      </w:r>
      <w:r w:rsidR="0029438D" w:rsidRPr="006F0070">
        <w:rPr>
          <w:rFonts w:ascii="Arial Narrow" w:hAnsi="Arial Narrow" w:cs="Arial Narrow"/>
          <w:sz w:val="18"/>
          <w:szCs w:val="18"/>
        </w:rPr>
        <w:t>; § 29/2 ZDP</w:t>
      </w:r>
      <w:r w:rsidRPr="006F0070">
        <w:rPr>
          <w:rFonts w:ascii="Arial Narrow" w:hAnsi="Arial Narrow" w:cs="Arial Narrow"/>
          <w:sz w:val="18"/>
          <w:szCs w:val="18"/>
        </w:rPr>
        <w:t>).</w:t>
      </w:r>
    </w:p>
    <w:p w:rsidR="00AD0D77" w:rsidRPr="006F0070" w:rsidRDefault="00AD0D77" w:rsidP="00AD0D77">
      <w:pPr>
        <w:jc w:val="both"/>
        <w:rPr>
          <w:rFonts w:ascii="Arial Narrow" w:hAnsi="Arial Narrow" w:cs="Arial Narrow"/>
          <w:sz w:val="18"/>
          <w:szCs w:val="18"/>
        </w:rPr>
      </w:pPr>
    </w:p>
    <w:p w:rsidR="00126DE3" w:rsidRPr="006F0070" w:rsidRDefault="00126DE3" w:rsidP="00AD0D77">
      <w:pPr>
        <w:jc w:val="both"/>
        <w:rPr>
          <w:rFonts w:ascii="Arial Narrow" w:hAnsi="Arial Narrow" w:cs="Arial Narrow"/>
          <w:sz w:val="18"/>
          <w:szCs w:val="18"/>
        </w:rPr>
      </w:pPr>
      <w:r w:rsidRPr="006F0070">
        <w:rPr>
          <w:rFonts w:ascii="Arial Narrow" w:hAnsi="Arial Narrow" w:cs="Arial Narrow"/>
          <w:sz w:val="18"/>
          <w:szCs w:val="18"/>
        </w:rPr>
        <w:t xml:space="preserve">ÚJ </w:t>
      </w:r>
      <w:r w:rsidRPr="006F0070">
        <w:rPr>
          <w:rFonts w:ascii="Arial Narrow" w:hAnsi="Arial Narrow" w:cs="Arial Narrow"/>
          <w:sz w:val="18"/>
          <w:szCs w:val="18"/>
          <w:u w:val="single"/>
        </w:rPr>
        <w:t>nepoužíva dobrovoľnú kapitalizáciu úrokov</w:t>
      </w:r>
      <w:r w:rsidRPr="006F0070">
        <w:rPr>
          <w:rFonts w:ascii="Arial Narrow" w:hAnsi="Arial Narrow" w:cs="Arial Narrow"/>
          <w:sz w:val="18"/>
          <w:szCs w:val="18"/>
        </w:rPr>
        <w:t xml:space="preserve"> do obstarávacej ceny odpisovaného dlhodobého </w:t>
      </w:r>
      <w:r w:rsidR="0029438D" w:rsidRPr="006F0070">
        <w:rPr>
          <w:rFonts w:ascii="Arial Narrow" w:hAnsi="Arial Narrow" w:cs="Arial Narrow"/>
          <w:sz w:val="18"/>
          <w:szCs w:val="18"/>
        </w:rPr>
        <w:t xml:space="preserve">hmotného majetku alebo dlhodobého nehmotného majetku </w:t>
      </w:r>
      <w:r w:rsidRPr="006F0070">
        <w:rPr>
          <w:rFonts w:ascii="Arial Narrow" w:hAnsi="Arial Narrow" w:cs="Arial Narrow"/>
          <w:sz w:val="18"/>
          <w:szCs w:val="18"/>
        </w:rPr>
        <w:t>(§ 34/1 PU; § 35/2/h PU).</w:t>
      </w:r>
    </w:p>
    <w:p w:rsidR="002342CE" w:rsidRPr="003A351E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B30F7B" w:rsidRDefault="00651F5C" w:rsidP="00AD0D77">
      <w:pPr>
        <w:pStyle w:val="Nadpis2"/>
        <w:spacing w:after="0"/>
        <w:jc w:val="both"/>
        <w:rPr>
          <w:rFonts w:ascii="Arial Narrow" w:hAnsi="Arial Narrow" w:cs="Arial Narrow"/>
          <w:b w:val="0"/>
          <w:bCs w:val="0"/>
          <w:sz w:val="18"/>
          <w:szCs w:val="18"/>
          <w:u w:val="single"/>
        </w:rPr>
      </w:pPr>
      <w:r w:rsidRPr="006F0070">
        <w:rPr>
          <w:rFonts w:ascii="Arial Narrow" w:hAnsi="Arial Narrow" w:cs="Arial Narrow"/>
          <w:b w:val="0"/>
          <w:bCs w:val="0"/>
          <w:sz w:val="18"/>
          <w:szCs w:val="18"/>
        </w:rPr>
        <w:t>5</w:t>
      </w:r>
      <w:r w:rsidR="00FA5372" w:rsidRPr="006F0070">
        <w:rPr>
          <w:rFonts w:ascii="Arial Narrow" w:hAnsi="Arial Narrow" w:cs="Arial Narrow"/>
          <w:b w:val="0"/>
          <w:bCs w:val="0"/>
          <w:sz w:val="18"/>
          <w:szCs w:val="18"/>
        </w:rPr>
        <w:t xml:space="preserve">) </w:t>
      </w:r>
      <w:r w:rsidR="00FA5372" w:rsidRPr="006F0070">
        <w:rPr>
          <w:rFonts w:ascii="Arial Narrow" w:hAnsi="Arial Narrow" w:cs="Arial Narrow"/>
          <w:bCs w:val="0"/>
          <w:sz w:val="18"/>
          <w:szCs w:val="18"/>
        </w:rPr>
        <w:t xml:space="preserve">Informácie o oprave </w:t>
      </w:r>
      <w:r w:rsidR="00FA5372" w:rsidRPr="006F0070">
        <w:rPr>
          <w:rFonts w:ascii="Arial Narrow" w:hAnsi="Arial Narrow" w:cs="Arial Narrow"/>
          <w:bCs w:val="0"/>
          <w:sz w:val="18"/>
          <w:szCs w:val="18"/>
          <w:u w:val="single"/>
        </w:rPr>
        <w:t>významných chýb</w:t>
      </w:r>
      <w:r w:rsidR="00FA5372" w:rsidRPr="006F0070">
        <w:rPr>
          <w:rFonts w:ascii="Arial Narrow" w:hAnsi="Arial Narrow" w:cs="Arial Narrow"/>
          <w:b w:val="0"/>
          <w:bCs w:val="0"/>
          <w:sz w:val="18"/>
          <w:szCs w:val="18"/>
        </w:rPr>
        <w:t xml:space="preserve"> minulých účtovných období účtovaných v bežnom účtovnom období </w:t>
      </w:r>
      <w:r w:rsidR="00FA5372" w:rsidRPr="006F0070">
        <w:rPr>
          <w:rFonts w:ascii="Arial Narrow" w:hAnsi="Arial Narrow" w:cs="Arial Narrow"/>
          <w:b w:val="0"/>
          <w:bCs w:val="0"/>
          <w:sz w:val="18"/>
          <w:szCs w:val="18"/>
          <w:u w:val="single"/>
        </w:rPr>
        <w:t>s uvedením sumy vplyvu</w:t>
      </w:r>
      <w:r w:rsidR="00FA5372" w:rsidRPr="006F0070">
        <w:rPr>
          <w:rFonts w:ascii="Arial Narrow" w:hAnsi="Arial Narrow" w:cs="Arial Narrow"/>
          <w:b w:val="0"/>
          <w:bCs w:val="0"/>
          <w:sz w:val="18"/>
          <w:szCs w:val="18"/>
        </w:rPr>
        <w:t xml:space="preserve"> na nerozdelený zisk minulých rokov alebo na neuhradenú stratu minulých rokov</w:t>
      </w:r>
      <w:r w:rsidRPr="006F0070">
        <w:rPr>
          <w:rFonts w:ascii="Arial Narrow" w:hAnsi="Arial Narrow" w:cs="Arial Narrow"/>
          <w:b w:val="0"/>
          <w:bCs w:val="0"/>
          <w:sz w:val="18"/>
          <w:szCs w:val="18"/>
        </w:rPr>
        <w:t>. Ú</w:t>
      </w:r>
      <w:r w:rsidR="00FA5372" w:rsidRPr="006F0070">
        <w:rPr>
          <w:rFonts w:ascii="Arial Narrow" w:hAnsi="Arial Narrow" w:cs="Arial Narrow"/>
          <w:b w:val="0"/>
          <w:bCs w:val="0"/>
          <w:sz w:val="18"/>
          <w:szCs w:val="18"/>
        </w:rPr>
        <w:t xml:space="preserve">čtovná jednotka </w:t>
      </w:r>
      <w:r w:rsidRPr="006F0070">
        <w:rPr>
          <w:rFonts w:ascii="Arial Narrow" w:hAnsi="Arial Narrow" w:cs="Arial Narrow"/>
          <w:b w:val="0"/>
          <w:bCs w:val="0"/>
          <w:sz w:val="18"/>
          <w:szCs w:val="18"/>
        </w:rPr>
        <w:t xml:space="preserve">môže </w:t>
      </w:r>
      <w:r w:rsidR="00FA5372" w:rsidRPr="006F0070">
        <w:rPr>
          <w:rFonts w:ascii="Arial Narrow" w:hAnsi="Arial Narrow" w:cs="Arial Narrow"/>
          <w:b w:val="0"/>
          <w:bCs w:val="0"/>
          <w:sz w:val="18"/>
          <w:szCs w:val="18"/>
        </w:rPr>
        <w:t xml:space="preserve">uviesť aj informácie o oprave </w:t>
      </w:r>
      <w:r w:rsidR="00FA5372" w:rsidRPr="006F0070">
        <w:rPr>
          <w:rFonts w:ascii="Arial Narrow" w:hAnsi="Arial Narrow" w:cs="Arial Narrow"/>
          <w:b w:val="0"/>
          <w:bCs w:val="0"/>
          <w:sz w:val="18"/>
          <w:szCs w:val="18"/>
          <w:u w:val="single"/>
        </w:rPr>
        <w:t xml:space="preserve">nevýznamných </w:t>
      </w:r>
      <w:r w:rsidR="00FA5372" w:rsidRPr="006F0070">
        <w:rPr>
          <w:rFonts w:ascii="Arial Narrow" w:hAnsi="Arial Narrow" w:cs="Arial Narrow"/>
          <w:b w:val="0"/>
          <w:bCs w:val="0"/>
          <w:sz w:val="18"/>
          <w:szCs w:val="18"/>
          <w:u w:val="single"/>
        </w:rPr>
        <w:lastRenderedPageBreak/>
        <w:t>chýb</w:t>
      </w:r>
      <w:r w:rsidR="00FA5372" w:rsidRPr="006F0070">
        <w:rPr>
          <w:rFonts w:ascii="Arial Narrow" w:hAnsi="Arial Narrow" w:cs="Arial Narrow"/>
          <w:b w:val="0"/>
          <w:bCs w:val="0"/>
          <w:sz w:val="18"/>
          <w:szCs w:val="18"/>
        </w:rPr>
        <w:t xml:space="preserve"> minulých účtovných období účtovaných v bežnom účtovnom období s uvedením sumy vplyvu na výsledok hospodárenia bežného účtovného obdobia: </w:t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B30F7B">
        <w:rPr>
          <w:rFonts w:ascii="Arial Narrow" w:hAnsi="Arial Narrow" w:cs="Arial Narrow"/>
          <w:b w:val="0"/>
          <w:bCs w:val="0"/>
          <w:sz w:val="18"/>
          <w:szCs w:val="18"/>
        </w:rPr>
        <w:t xml:space="preserve">                                       </w:t>
      </w:r>
      <w:r w:rsidR="006F0070">
        <w:rPr>
          <w:rFonts w:ascii="Arial Narrow" w:hAnsi="Arial Narrow" w:cs="Arial Narrow"/>
          <w:b w:val="0"/>
          <w:bCs w:val="0"/>
          <w:sz w:val="18"/>
          <w:szCs w:val="18"/>
        </w:rPr>
        <w:tab/>
      </w:r>
      <w:r w:rsidR="007F0FFC" w:rsidRPr="006F0070">
        <w:rPr>
          <w:rFonts w:ascii="Arial Narrow" w:hAnsi="Arial Narrow" w:cs="Arial Narrow"/>
          <w:bCs w:val="0"/>
          <w:sz w:val="18"/>
          <w:szCs w:val="18"/>
        </w:rPr>
        <w:t>bez náplne</w:t>
      </w:r>
    </w:p>
    <w:p w:rsidR="005031B8" w:rsidRDefault="005031B8" w:rsidP="00AD0D77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3B37EA" w:rsidRDefault="003B37EA" w:rsidP="00AD0D77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3B37EA" w:rsidRDefault="003B37EA" w:rsidP="00AD0D77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3B37EA" w:rsidRDefault="003B37EA" w:rsidP="00AD0D77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235630" w:rsidRPr="006F0070" w:rsidRDefault="00651F5C" w:rsidP="00651F5C">
      <w:pPr>
        <w:ind w:right="-468"/>
        <w:jc w:val="center"/>
        <w:rPr>
          <w:rFonts w:ascii="Arial Narrow" w:hAnsi="Arial Narrow" w:cs="Arial Narrow"/>
          <w:sz w:val="18"/>
          <w:szCs w:val="18"/>
          <w:u w:val="single"/>
        </w:rPr>
      </w:pPr>
      <w:r w:rsidRPr="006F0070">
        <w:rPr>
          <w:rFonts w:ascii="Arial Narrow" w:hAnsi="Arial Narrow" w:cs="Arial Narrow"/>
          <w:b/>
          <w:bCs/>
          <w:sz w:val="18"/>
          <w:szCs w:val="18"/>
          <w:u w:val="single"/>
        </w:rPr>
        <w:t xml:space="preserve">Článok III – </w:t>
      </w:r>
      <w:r w:rsidR="001A5D58" w:rsidRPr="006F0070">
        <w:rPr>
          <w:rFonts w:ascii="Arial Narrow" w:hAnsi="Arial Narrow" w:cs="Arial Narrow"/>
          <w:b/>
          <w:bCs/>
          <w:sz w:val="18"/>
          <w:szCs w:val="18"/>
          <w:u w:val="single"/>
        </w:rPr>
        <w:t>I</w:t>
      </w:r>
      <w:r w:rsidR="008271F6" w:rsidRPr="006F0070">
        <w:rPr>
          <w:rFonts w:ascii="Arial Narrow" w:hAnsi="Arial Narrow" w:cs="Arial Narrow"/>
          <w:b/>
          <w:bCs/>
          <w:sz w:val="18"/>
          <w:szCs w:val="18"/>
          <w:u w:val="single"/>
        </w:rPr>
        <w:t>NFORMÁCIE, KTORÉ VYSVETĽUJÚ A</w:t>
      </w:r>
      <w:r w:rsidR="007B5309" w:rsidRPr="006F0070">
        <w:rPr>
          <w:rFonts w:ascii="Arial Narrow" w:hAnsi="Arial Narrow" w:cs="Arial Narrow"/>
          <w:b/>
          <w:bCs/>
          <w:sz w:val="18"/>
          <w:szCs w:val="18"/>
          <w:u w:val="single"/>
        </w:rPr>
        <w:t> </w:t>
      </w:r>
      <w:r w:rsidR="008271F6" w:rsidRPr="006F0070">
        <w:rPr>
          <w:rFonts w:ascii="Arial Narrow" w:hAnsi="Arial Narrow" w:cs="Arial Narrow"/>
          <w:b/>
          <w:bCs/>
          <w:sz w:val="18"/>
          <w:szCs w:val="18"/>
          <w:u w:val="single"/>
        </w:rPr>
        <w:t>DOP</w:t>
      </w:r>
      <w:r w:rsidR="007B5309" w:rsidRPr="006F0070">
        <w:rPr>
          <w:rFonts w:ascii="Arial Narrow" w:hAnsi="Arial Narrow" w:cs="Arial Narrow"/>
          <w:b/>
          <w:bCs/>
          <w:sz w:val="18"/>
          <w:szCs w:val="18"/>
          <w:u w:val="single"/>
        </w:rPr>
        <w:t xml:space="preserve">ĹŇAJÚ </w:t>
      </w:r>
      <w:r w:rsidR="008271F6" w:rsidRPr="006F0070">
        <w:rPr>
          <w:rFonts w:ascii="Arial Narrow" w:hAnsi="Arial Narrow" w:cs="Arial Narrow"/>
          <w:b/>
          <w:bCs/>
          <w:sz w:val="18"/>
          <w:szCs w:val="18"/>
          <w:u w:val="single"/>
        </w:rPr>
        <w:t>POLOŽKY SÚVAHY</w:t>
      </w:r>
    </w:p>
    <w:p w:rsidR="00235630" w:rsidRPr="006F0070" w:rsidRDefault="00235630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4E76A2" w:rsidRPr="006F0070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18"/>
          <w:szCs w:val="18"/>
          <w:u w:val="single"/>
        </w:rPr>
      </w:pPr>
      <w:r w:rsidRPr="006F0070">
        <w:rPr>
          <w:rFonts w:ascii="Arial Narrow" w:hAnsi="Arial Narrow" w:cs="Arial Narrow"/>
          <w:b/>
          <w:sz w:val="18"/>
          <w:szCs w:val="18"/>
          <w:u w:val="single"/>
        </w:rPr>
        <w:t xml:space="preserve">1) Informácie k položkám </w:t>
      </w:r>
      <w:r w:rsidR="00E65655" w:rsidRPr="006F0070">
        <w:rPr>
          <w:rFonts w:ascii="Arial Narrow" w:hAnsi="Arial Narrow" w:cs="Arial Narrow"/>
          <w:b/>
          <w:sz w:val="18"/>
          <w:szCs w:val="18"/>
          <w:u w:val="single"/>
        </w:rPr>
        <w:t>– AKTÍV SÚVAHY</w:t>
      </w:r>
    </w:p>
    <w:p w:rsidR="006F0070" w:rsidRDefault="004C30CE" w:rsidP="00433587">
      <w:pPr>
        <w:spacing w:after="120"/>
        <w:jc w:val="both"/>
        <w:rPr>
          <w:rFonts w:ascii="Arial Narrow" w:hAnsi="Arial Narrow" w:cs="Arial"/>
          <w:sz w:val="18"/>
          <w:szCs w:val="18"/>
        </w:rPr>
      </w:pPr>
      <w:r w:rsidRPr="006F0070">
        <w:rPr>
          <w:rFonts w:ascii="Arial Narrow" w:hAnsi="Arial Narrow" w:cs="Arial Narrow"/>
          <w:sz w:val="18"/>
          <w:szCs w:val="18"/>
        </w:rPr>
        <w:t>a.1</w:t>
      </w:r>
      <w:r w:rsidR="001A5D58" w:rsidRPr="006F0070">
        <w:rPr>
          <w:rFonts w:ascii="Arial Narrow" w:hAnsi="Arial Narrow" w:cs="Arial Narrow"/>
          <w:sz w:val="18"/>
          <w:szCs w:val="18"/>
        </w:rPr>
        <w:t xml:space="preserve">) </w:t>
      </w:r>
      <w:r w:rsidR="00B51F0A" w:rsidRPr="006F0070">
        <w:rPr>
          <w:rFonts w:ascii="Arial Narrow" w:hAnsi="Arial Narrow" w:cs="Arial Narrow"/>
          <w:sz w:val="18"/>
          <w:szCs w:val="18"/>
        </w:rPr>
        <w:t xml:space="preserve">Informácie </w:t>
      </w:r>
      <w:r w:rsidR="00B51F0A" w:rsidRPr="006F0070">
        <w:rPr>
          <w:rFonts w:ascii="Arial Narrow" w:hAnsi="Arial Narrow" w:cs="Arial Narrow"/>
          <w:b/>
          <w:sz w:val="18"/>
          <w:szCs w:val="18"/>
          <w:u w:val="single"/>
        </w:rPr>
        <w:t>o d</w:t>
      </w:r>
      <w:r w:rsidR="00235630" w:rsidRPr="006F0070">
        <w:rPr>
          <w:rFonts w:ascii="Arial Narrow" w:hAnsi="Arial Narrow" w:cs="Arial Narrow"/>
          <w:b/>
          <w:sz w:val="18"/>
          <w:szCs w:val="18"/>
          <w:u w:val="single"/>
        </w:rPr>
        <w:t>lhodob</w:t>
      </w:r>
      <w:r w:rsidR="00B51F0A" w:rsidRPr="006F0070">
        <w:rPr>
          <w:rFonts w:ascii="Arial Narrow" w:hAnsi="Arial Narrow" w:cs="Arial Narrow"/>
          <w:b/>
          <w:sz w:val="18"/>
          <w:szCs w:val="18"/>
          <w:u w:val="single"/>
        </w:rPr>
        <w:t xml:space="preserve">om </w:t>
      </w:r>
      <w:r w:rsidR="00DA33E6" w:rsidRPr="006F0070">
        <w:rPr>
          <w:rFonts w:ascii="Arial Narrow" w:hAnsi="Arial Narrow" w:cs="Arial Narrow"/>
          <w:b/>
          <w:bCs/>
          <w:sz w:val="18"/>
          <w:szCs w:val="18"/>
          <w:u w:val="single"/>
        </w:rPr>
        <w:t>nehmotn</w:t>
      </w:r>
      <w:r w:rsidR="00B51F0A" w:rsidRPr="006F0070">
        <w:rPr>
          <w:rFonts w:ascii="Arial Narrow" w:hAnsi="Arial Narrow" w:cs="Arial Narrow"/>
          <w:b/>
          <w:bCs/>
          <w:sz w:val="18"/>
          <w:szCs w:val="18"/>
          <w:u w:val="single"/>
        </w:rPr>
        <w:t xml:space="preserve">om </w:t>
      </w:r>
      <w:r w:rsidR="00235630" w:rsidRPr="006F0070">
        <w:rPr>
          <w:rFonts w:ascii="Arial Narrow" w:hAnsi="Arial Narrow" w:cs="Arial"/>
          <w:b/>
          <w:bCs/>
          <w:sz w:val="18"/>
          <w:szCs w:val="18"/>
          <w:u w:val="single"/>
        </w:rPr>
        <w:t>majetk</w:t>
      </w:r>
      <w:r w:rsidR="00B51F0A" w:rsidRPr="006F0070">
        <w:rPr>
          <w:rFonts w:ascii="Arial Narrow" w:hAnsi="Arial Narrow" w:cs="Arial"/>
          <w:b/>
          <w:bCs/>
          <w:sz w:val="18"/>
          <w:szCs w:val="18"/>
          <w:u w:val="single"/>
        </w:rPr>
        <w:t>u</w:t>
      </w:r>
      <w:r w:rsidR="00A649E0" w:rsidRPr="006F0070">
        <w:rPr>
          <w:rFonts w:ascii="Arial Narrow" w:hAnsi="Arial Narrow" w:cs="Arial"/>
          <w:sz w:val="18"/>
          <w:szCs w:val="18"/>
        </w:rPr>
        <w:t xml:space="preserve"> </w:t>
      </w:r>
      <w:r w:rsidR="00235630" w:rsidRPr="006F0070">
        <w:rPr>
          <w:rFonts w:ascii="Arial Narrow" w:hAnsi="Arial Narrow" w:cs="Arial"/>
          <w:sz w:val="18"/>
          <w:szCs w:val="18"/>
        </w:rPr>
        <w:t>za bežné účtovné obdobie</w:t>
      </w:r>
      <w:r w:rsidR="00A649E0" w:rsidRPr="006F0070">
        <w:rPr>
          <w:rFonts w:ascii="Arial Narrow" w:hAnsi="Arial Narrow" w:cs="Arial"/>
          <w:sz w:val="18"/>
          <w:szCs w:val="18"/>
        </w:rPr>
        <w:t xml:space="preserve"> a za bezprostredne predchádzajúce účtovné obdobie</w:t>
      </w:r>
      <w:r w:rsidR="00A67316" w:rsidRPr="006F0070">
        <w:rPr>
          <w:rFonts w:ascii="Arial Narrow" w:hAnsi="Arial Narrow" w:cs="Arial"/>
          <w:sz w:val="18"/>
          <w:szCs w:val="18"/>
        </w:rPr>
        <w:t xml:space="preserve"> v nadväznosti na členenie položiek </w:t>
      </w:r>
      <w:r w:rsidR="00A67316" w:rsidRPr="006F0070">
        <w:rPr>
          <w:rFonts w:ascii="Arial Narrow" w:hAnsi="Arial Narrow" w:cs="Arial"/>
          <w:sz w:val="18"/>
          <w:szCs w:val="18"/>
          <w:u w:val="single"/>
        </w:rPr>
        <w:t>súvahy</w:t>
      </w:r>
      <w:r w:rsidR="00DA33E6" w:rsidRPr="006F0070">
        <w:rPr>
          <w:rFonts w:ascii="Arial Narrow" w:hAnsi="Arial Narrow" w:cs="Arial"/>
          <w:sz w:val="18"/>
          <w:szCs w:val="18"/>
        </w:rPr>
        <w:t xml:space="preserve">: </w:t>
      </w:r>
    </w:p>
    <w:p w:rsidR="00201A9A" w:rsidRDefault="00201A9A" w:rsidP="00433587">
      <w:pPr>
        <w:spacing w:after="120"/>
        <w:jc w:val="both"/>
        <w:rPr>
          <w:rFonts w:ascii="Arial Narrow" w:hAnsi="Arial Narrow" w:cs="Arial"/>
          <w:sz w:val="18"/>
          <w:szCs w:val="18"/>
        </w:rPr>
      </w:pPr>
    </w:p>
    <w:tbl>
      <w:tblPr>
        <w:tblW w:w="872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20"/>
        <w:gridCol w:w="880"/>
        <w:gridCol w:w="700"/>
        <w:gridCol w:w="840"/>
        <w:gridCol w:w="840"/>
        <w:gridCol w:w="840"/>
        <w:gridCol w:w="780"/>
        <w:gridCol w:w="1060"/>
        <w:gridCol w:w="1060"/>
      </w:tblGrid>
      <w:tr w:rsidR="009D1BAD" w:rsidTr="009D1BAD">
        <w:trPr>
          <w:trHeight w:val="300"/>
        </w:trPr>
        <w:tc>
          <w:tcPr>
            <w:tcW w:w="17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1BAD" w:rsidRDefault="009D1BAD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Dlhodobý nehmotný majetok</w:t>
            </w:r>
          </w:p>
        </w:tc>
        <w:tc>
          <w:tcPr>
            <w:tcW w:w="7000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D1BAD" w:rsidRDefault="009D1BAD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D1BAD" w:rsidTr="009D1BAD">
        <w:trPr>
          <w:trHeight w:val="825"/>
        </w:trPr>
        <w:tc>
          <w:tcPr>
            <w:tcW w:w="17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9D1BAD" w:rsidRDefault="009D1BAD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</w:p>
        </w:tc>
        <w:tc>
          <w:tcPr>
            <w:tcW w:w="8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1BAD" w:rsidRDefault="009D1BAD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Aktivova-né náklady na vývoj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1BAD" w:rsidRDefault="009D1BAD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1BAD" w:rsidRDefault="009D1BAD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Oceniteľ-né práva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D1BAD" w:rsidRDefault="009D1BAD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8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D1BAD" w:rsidRDefault="009D1BAD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7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D1BAD" w:rsidRDefault="009D1BAD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Obsta-rávaný DNM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D1BAD" w:rsidRDefault="009D1BAD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D1BAD" w:rsidRDefault="009D1BAD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Spolu</w:t>
            </w:r>
          </w:p>
        </w:tc>
      </w:tr>
      <w:tr w:rsidR="009D1BAD" w:rsidTr="009D1BAD">
        <w:trPr>
          <w:trHeight w:val="30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9D1BAD" w:rsidRDefault="009D1BAD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a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9D1BAD" w:rsidRDefault="009D1BAD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b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9D1BAD" w:rsidRDefault="009D1BAD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c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9D1BAD" w:rsidRDefault="009D1BAD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d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9D1BAD" w:rsidRDefault="009D1BAD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e</w:t>
            </w:r>
          </w:p>
        </w:tc>
        <w:tc>
          <w:tcPr>
            <w:tcW w:w="8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9D1BAD" w:rsidRDefault="009D1BAD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f</w:t>
            </w:r>
          </w:p>
        </w:tc>
        <w:tc>
          <w:tcPr>
            <w:tcW w:w="7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9D1BAD" w:rsidRDefault="009D1BAD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g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9D1BAD" w:rsidRDefault="009D1BAD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h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9D1BAD" w:rsidRDefault="009D1BAD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 xml:space="preserve">i </w:t>
            </w:r>
          </w:p>
        </w:tc>
      </w:tr>
      <w:tr w:rsidR="009D1BAD" w:rsidTr="009D1BAD">
        <w:trPr>
          <w:trHeight w:val="300"/>
        </w:trPr>
        <w:tc>
          <w:tcPr>
            <w:tcW w:w="872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9D1BAD" w:rsidRDefault="009D1BAD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Prvotné ocenenie</w:t>
            </w:r>
          </w:p>
        </w:tc>
      </w:tr>
      <w:tr w:rsidR="009D1BAD" w:rsidTr="009D1BAD">
        <w:trPr>
          <w:trHeight w:val="528"/>
        </w:trPr>
        <w:tc>
          <w:tcPr>
            <w:tcW w:w="17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126 578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126 578</w:t>
            </w:r>
          </w:p>
        </w:tc>
      </w:tr>
      <w:tr w:rsidR="009D1BAD" w:rsidTr="009D1BAD">
        <w:trPr>
          <w:trHeight w:val="288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3 420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3 420</w:t>
            </w:r>
          </w:p>
        </w:tc>
      </w:tr>
      <w:tr w:rsidR="009D1BAD" w:rsidTr="009D1BAD">
        <w:trPr>
          <w:trHeight w:val="288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9D1BAD" w:rsidTr="009D1BAD">
        <w:trPr>
          <w:trHeight w:val="288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Presuny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9D1BAD" w:rsidTr="009D1BAD">
        <w:trPr>
          <w:trHeight w:val="54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129 998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129 998</w:t>
            </w:r>
          </w:p>
        </w:tc>
      </w:tr>
      <w:tr w:rsidR="009D1BAD" w:rsidTr="009D1BAD">
        <w:trPr>
          <w:trHeight w:val="300"/>
        </w:trPr>
        <w:tc>
          <w:tcPr>
            <w:tcW w:w="872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9D1BAD" w:rsidRDefault="009D1BAD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Oprávky</w:t>
            </w:r>
          </w:p>
        </w:tc>
      </w:tr>
      <w:tr w:rsidR="009D1BAD" w:rsidTr="009D1BAD">
        <w:trPr>
          <w:trHeight w:val="528"/>
        </w:trPr>
        <w:tc>
          <w:tcPr>
            <w:tcW w:w="172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124 030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124 030</w:t>
            </w:r>
          </w:p>
        </w:tc>
      </w:tr>
      <w:tr w:rsidR="009D1BAD" w:rsidTr="009D1BAD">
        <w:trPr>
          <w:trHeight w:val="288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4 080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4 080</w:t>
            </w:r>
          </w:p>
        </w:tc>
      </w:tr>
      <w:tr w:rsidR="009D1BAD" w:rsidTr="009D1BAD">
        <w:trPr>
          <w:trHeight w:val="288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9D1BAD" w:rsidTr="009D1BAD">
        <w:trPr>
          <w:trHeight w:val="54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128 110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128 110</w:t>
            </w:r>
          </w:p>
        </w:tc>
      </w:tr>
      <w:tr w:rsidR="009D1BAD" w:rsidTr="009D1BAD">
        <w:trPr>
          <w:trHeight w:val="300"/>
        </w:trPr>
        <w:tc>
          <w:tcPr>
            <w:tcW w:w="872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Opravné položky</w:t>
            </w:r>
          </w:p>
        </w:tc>
      </w:tr>
      <w:tr w:rsidR="009D1BAD" w:rsidTr="009D1BAD">
        <w:trPr>
          <w:trHeight w:val="528"/>
        </w:trPr>
        <w:tc>
          <w:tcPr>
            <w:tcW w:w="17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9D1BAD" w:rsidTr="009D1BAD">
        <w:trPr>
          <w:trHeight w:val="288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Prírastky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9D1BAD" w:rsidTr="009D1BAD">
        <w:trPr>
          <w:trHeight w:val="288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Úbytky</w:t>
            </w:r>
          </w:p>
        </w:tc>
        <w:tc>
          <w:tcPr>
            <w:tcW w:w="8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9D1BAD" w:rsidTr="009D1BAD">
        <w:trPr>
          <w:trHeight w:val="54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9D1BAD" w:rsidTr="009D1BAD">
        <w:trPr>
          <w:trHeight w:val="300"/>
        </w:trPr>
        <w:tc>
          <w:tcPr>
            <w:tcW w:w="872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Zostatková hodnota </w:t>
            </w:r>
          </w:p>
        </w:tc>
      </w:tr>
      <w:tr w:rsidR="009D1BAD" w:rsidTr="009D1BAD">
        <w:trPr>
          <w:trHeight w:val="528"/>
        </w:trPr>
        <w:tc>
          <w:tcPr>
            <w:tcW w:w="17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2 548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2 548</w:t>
            </w:r>
          </w:p>
        </w:tc>
      </w:tr>
      <w:tr w:rsidR="009D1BAD" w:rsidTr="009D1BAD">
        <w:trPr>
          <w:trHeight w:val="54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1 888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D1BAD" w:rsidRDefault="009D1BA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1 888</w:t>
            </w:r>
          </w:p>
        </w:tc>
      </w:tr>
    </w:tbl>
    <w:p w:rsidR="003A6AA7" w:rsidRDefault="003A6AA7" w:rsidP="00433587">
      <w:pPr>
        <w:spacing w:after="120"/>
        <w:jc w:val="both"/>
        <w:rPr>
          <w:rFonts w:ascii="Arial Narrow" w:hAnsi="Arial Narrow" w:cs="Arial"/>
          <w:sz w:val="18"/>
          <w:szCs w:val="18"/>
        </w:rPr>
      </w:pPr>
    </w:p>
    <w:p w:rsidR="00AD1402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F6067C" w:rsidRDefault="00F6067C" w:rsidP="00F6067C">
      <w:pPr>
        <w:rPr>
          <w:lang w:eastAsia="en-US"/>
        </w:rPr>
      </w:pPr>
    </w:p>
    <w:p w:rsidR="00F6067C" w:rsidRDefault="00F6067C" w:rsidP="00F6067C">
      <w:pPr>
        <w:rPr>
          <w:lang w:eastAsia="en-US"/>
        </w:rPr>
      </w:pPr>
    </w:p>
    <w:p w:rsidR="00F6067C" w:rsidRDefault="00F6067C" w:rsidP="00F6067C">
      <w:pPr>
        <w:rPr>
          <w:lang w:eastAsia="en-US"/>
        </w:rPr>
      </w:pPr>
    </w:p>
    <w:p w:rsidR="00F6067C" w:rsidRDefault="00F6067C" w:rsidP="00F6067C">
      <w:pPr>
        <w:rPr>
          <w:lang w:eastAsia="en-US"/>
        </w:rPr>
      </w:pPr>
    </w:p>
    <w:p w:rsidR="00F6067C" w:rsidRDefault="00F6067C" w:rsidP="00F6067C">
      <w:pPr>
        <w:rPr>
          <w:lang w:eastAsia="en-US"/>
        </w:rPr>
      </w:pPr>
    </w:p>
    <w:p w:rsidR="00F6067C" w:rsidRDefault="00F6067C" w:rsidP="00F6067C">
      <w:pPr>
        <w:rPr>
          <w:lang w:eastAsia="en-US"/>
        </w:rPr>
      </w:pPr>
    </w:p>
    <w:tbl>
      <w:tblPr>
        <w:tblW w:w="876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720"/>
        <w:gridCol w:w="920"/>
        <w:gridCol w:w="700"/>
        <w:gridCol w:w="840"/>
        <w:gridCol w:w="840"/>
        <w:gridCol w:w="840"/>
        <w:gridCol w:w="780"/>
        <w:gridCol w:w="1060"/>
        <w:gridCol w:w="1060"/>
      </w:tblGrid>
      <w:tr w:rsidR="000A0DBF" w:rsidTr="000A0DBF">
        <w:trPr>
          <w:trHeight w:val="330"/>
        </w:trPr>
        <w:tc>
          <w:tcPr>
            <w:tcW w:w="17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A0DBF" w:rsidRDefault="000A0DBF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lastRenderedPageBreak/>
              <w:t>Dlhodobý nehmotný majetok</w:t>
            </w:r>
          </w:p>
        </w:tc>
        <w:tc>
          <w:tcPr>
            <w:tcW w:w="7040" w:type="dxa"/>
            <w:gridSpan w:val="8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0A0DBF" w:rsidRDefault="000A0DBF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A0DBF" w:rsidTr="000A0DBF">
        <w:trPr>
          <w:trHeight w:val="792"/>
        </w:trPr>
        <w:tc>
          <w:tcPr>
            <w:tcW w:w="17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0A0DBF" w:rsidRDefault="000A0DBF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A0DBF" w:rsidRDefault="000A0DBF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Aktivova-né náklady na vývoj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A0DBF" w:rsidRDefault="000A0DBF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A0DBF" w:rsidRDefault="000A0DBF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Oceniteľ-né práva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A0DBF" w:rsidRDefault="000A0DBF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Goodwill</w:t>
            </w:r>
          </w:p>
        </w:tc>
        <w:tc>
          <w:tcPr>
            <w:tcW w:w="8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A0DBF" w:rsidRDefault="000A0DBF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Ostatný DNM</w:t>
            </w:r>
          </w:p>
        </w:tc>
        <w:tc>
          <w:tcPr>
            <w:tcW w:w="78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A0DBF" w:rsidRDefault="000A0DBF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Obsta-rávaný DNM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0A0DBF" w:rsidRDefault="000A0DBF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Poskytnuté preddavky na DNM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A0DBF" w:rsidRDefault="000A0DBF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Spolu</w:t>
            </w:r>
          </w:p>
        </w:tc>
      </w:tr>
      <w:tr w:rsidR="000A0DBF" w:rsidTr="000A0DBF">
        <w:trPr>
          <w:trHeight w:val="30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A0DBF" w:rsidRDefault="000A0DBF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A0DBF" w:rsidRDefault="000A0DBF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b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A0DBF" w:rsidRDefault="000A0DBF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c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A0DBF" w:rsidRDefault="000A0DBF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d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0A0DBF" w:rsidRDefault="000A0DBF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e</w:t>
            </w:r>
          </w:p>
        </w:tc>
        <w:tc>
          <w:tcPr>
            <w:tcW w:w="8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0A0DBF" w:rsidRDefault="000A0DBF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f</w:t>
            </w:r>
          </w:p>
        </w:tc>
        <w:tc>
          <w:tcPr>
            <w:tcW w:w="78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0A0DBF" w:rsidRDefault="000A0DBF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g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0A0DBF" w:rsidRDefault="000A0DBF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h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0A0DBF" w:rsidRDefault="000A0DBF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 xml:space="preserve">i </w:t>
            </w:r>
          </w:p>
        </w:tc>
      </w:tr>
      <w:tr w:rsidR="000A0DBF" w:rsidTr="000A0DBF">
        <w:trPr>
          <w:trHeight w:val="300"/>
        </w:trPr>
        <w:tc>
          <w:tcPr>
            <w:tcW w:w="876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0A0DBF" w:rsidRDefault="000A0DBF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Prvotné ocenenie</w:t>
            </w:r>
          </w:p>
        </w:tc>
      </w:tr>
      <w:tr w:rsidR="000A0DBF" w:rsidTr="000A0DBF">
        <w:trPr>
          <w:trHeight w:val="528"/>
        </w:trPr>
        <w:tc>
          <w:tcPr>
            <w:tcW w:w="17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126 310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126 310</w:t>
            </w:r>
          </w:p>
        </w:tc>
      </w:tr>
      <w:tr w:rsidR="000A0DBF" w:rsidTr="000A0DBF">
        <w:trPr>
          <w:trHeight w:val="288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Prírastky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2 603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2 603</w:t>
            </w:r>
          </w:p>
        </w:tc>
      </w:tr>
      <w:tr w:rsidR="000A0DBF" w:rsidTr="000A0DBF">
        <w:trPr>
          <w:trHeight w:val="288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Úbytky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2 335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2 335</w:t>
            </w:r>
          </w:p>
        </w:tc>
      </w:tr>
      <w:tr w:rsidR="000A0DBF" w:rsidTr="000A0DBF">
        <w:trPr>
          <w:trHeight w:val="288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Presuny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0A0DBF" w:rsidTr="000A0DBF">
        <w:trPr>
          <w:trHeight w:val="54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126 578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126 578</w:t>
            </w:r>
          </w:p>
        </w:tc>
      </w:tr>
      <w:tr w:rsidR="000A0DBF" w:rsidTr="000A0DBF">
        <w:trPr>
          <w:trHeight w:val="300"/>
        </w:trPr>
        <w:tc>
          <w:tcPr>
            <w:tcW w:w="876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0A0DBF" w:rsidRDefault="000A0DBF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Oprávky</w:t>
            </w:r>
          </w:p>
        </w:tc>
      </w:tr>
      <w:tr w:rsidR="000A0DBF" w:rsidTr="000A0DBF">
        <w:trPr>
          <w:trHeight w:val="528"/>
        </w:trPr>
        <w:tc>
          <w:tcPr>
            <w:tcW w:w="172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126 310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126 310</w:t>
            </w:r>
          </w:p>
        </w:tc>
      </w:tr>
      <w:tr w:rsidR="000A0DBF" w:rsidTr="000A0DBF">
        <w:trPr>
          <w:trHeight w:val="288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Prírastky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55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55</w:t>
            </w:r>
          </w:p>
        </w:tc>
      </w:tr>
      <w:tr w:rsidR="000A0DBF" w:rsidTr="000A0DBF">
        <w:trPr>
          <w:trHeight w:val="288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Úbytky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2 335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8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2 335</w:t>
            </w:r>
          </w:p>
        </w:tc>
      </w:tr>
      <w:tr w:rsidR="000A0DBF" w:rsidTr="000A0DBF">
        <w:trPr>
          <w:trHeight w:val="540"/>
        </w:trPr>
        <w:tc>
          <w:tcPr>
            <w:tcW w:w="172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124 030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124 030</w:t>
            </w:r>
          </w:p>
        </w:tc>
      </w:tr>
      <w:tr w:rsidR="000A0DBF" w:rsidTr="000A0DBF">
        <w:trPr>
          <w:trHeight w:val="300"/>
        </w:trPr>
        <w:tc>
          <w:tcPr>
            <w:tcW w:w="876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Opravné položky</w:t>
            </w:r>
          </w:p>
        </w:tc>
      </w:tr>
      <w:tr w:rsidR="000A0DBF" w:rsidTr="000A0DBF">
        <w:trPr>
          <w:trHeight w:val="528"/>
        </w:trPr>
        <w:tc>
          <w:tcPr>
            <w:tcW w:w="17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0A0DBF" w:rsidTr="000A0DBF">
        <w:trPr>
          <w:trHeight w:val="288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Prírastky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0A0DBF" w:rsidTr="000A0DBF">
        <w:trPr>
          <w:trHeight w:val="288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Úbytky</w:t>
            </w:r>
          </w:p>
        </w:tc>
        <w:tc>
          <w:tcPr>
            <w:tcW w:w="9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0A0DBF" w:rsidTr="000A0DBF">
        <w:trPr>
          <w:trHeight w:val="54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0A0DBF" w:rsidTr="000A0DBF">
        <w:trPr>
          <w:trHeight w:val="300"/>
        </w:trPr>
        <w:tc>
          <w:tcPr>
            <w:tcW w:w="8760" w:type="dxa"/>
            <w:gridSpan w:val="9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Zostatková hodnota </w:t>
            </w:r>
          </w:p>
        </w:tc>
      </w:tr>
      <w:tr w:rsidR="000A0DBF" w:rsidTr="000A0DBF">
        <w:trPr>
          <w:trHeight w:val="528"/>
        </w:trPr>
        <w:tc>
          <w:tcPr>
            <w:tcW w:w="17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0A0DBF" w:rsidTr="000A0DBF">
        <w:trPr>
          <w:trHeight w:val="540"/>
        </w:trPr>
        <w:tc>
          <w:tcPr>
            <w:tcW w:w="17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9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2 548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0A0DBF" w:rsidRDefault="000A0DBF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2 548</w:t>
            </w:r>
          </w:p>
        </w:tc>
      </w:tr>
    </w:tbl>
    <w:p w:rsidR="00AD1402" w:rsidRPr="003A351E" w:rsidRDefault="00AD1402" w:rsidP="00AD1402">
      <w:pPr>
        <w:pStyle w:val="Nzov"/>
        <w:keepNext w:val="0"/>
        <w:spacing w:before="0" w:beforeAutospacing="0" w:after="0"/>
        <w:jc w:val="left"/>
        <w:rPr>
          <w:sz w:val="20"/>
          <w:szCs w:val="20"/>
        </w:rPr>
      </w:pPr>
    </w:p>
    <w:p w:rsidR="00AD1402" w:rsidRPr="003A351E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3A6AA7" w:rsidRDefault="003A6AA7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3A6AA7" w:rsidRDefault="003A6AA7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3A6AA7" w:rsidRDefault="003A6AA7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3A6AA7" w:rsidRDefault="003A6AA7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3A6AA7" w:rsidRDefault="003A6AA7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3A6AA7" w:rsidRDefault="003A6AA7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8C65EC" w:rsidRDefault="008C65EC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8C65EC" w:rsidRDefault="008C65EC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8C65EC" w:rsidRDefault="008C65EC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72D9C" w:rsidRDefault="00272D9C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72D9C" w:rsidRDefault="00272D9C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72D9C" w:rsidRDefault="00272D9C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72D9C" w:rsidRDefault="00272D9C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1254B2" w:rsidRDefault="001254B2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1254B2" w:rsidRDefault="001254B2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8C65EC" w:rsidRDefault="008C65EC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D779C1" w:rsidRDefault="00D779C1" w:rsidP="00433587">
      <w:pPr>
        <w:jc w:val="both"/>
        <w:rPr>
          <w:rFonts w:ascii="Arial Narrow" w:hAnsi="Arial Narrow" w:cs="Arial Narrow"/>
          <w:sz w:val="18"/>
          <w:szCs w:val="18"/>
        </w:rPr>
      </w:pPr>
    </w:p>
    <w:p w:rsidR="00D779C1" w:rsidRDefault="00D779C1" w:rsidP="00433587">
      <w:pPr>
        <w:jc w:val="both"/>
        <w:rPr>
          <w:rFonts w:ascii="Arial Narrow" w:hAnsi="Arial Narrow" w:cs="Arial Narrow"/>
          <w:sz w:val="18"/>
          <w:szCs w:val="18"/>
        </w:rPr>
      </w:pPr>
    </w:p>
    <w:p w:rsidR="00D779C1" w:rsidRDefault="00D779C1" w:rsidP="00433587">
      <w:pPr>
        <w:jc w:val="both"/>
        <w:rPr>
          <w:rFonts w:ascii="Arial Narrow" w:hAnsi="Arial Narrow" w:cs="Arial Narrow"/>
          <w:sz w:val="18"/>
          <w:szCs w:val="18"/>
        </w:rPr>
      </w:pPr>
    </w:p>
    <w:p w:rsidR="00AD0D77" w:rsidRDefault="000538A8" w:rsidP="00433587">
      <w:pPr>
        <w:jc w:val="both"/>
        <w:rPr>
          <w:rFonts w:ascii="Arial Narrow" w:hAnsi="Arial Narrow" w:cs="Arial"/>
          <w:sz w:val="18"/>
          <w:szCs w:val="18"/>
        </w:rPr>
      </w:pPr>
      <w:r w:rsidRPr="003A6AA7">
        <w:rPr>
          <w:rFonts w:ascii="Arial Narrow" w:hAnsi="Arial Narrow" w:cs="Arial Narrow"/>
          <w:sz w:val="18"/>
          <w:szCs w:val="18"/>
        </w:rPr>
        <w:lastRenderedPageBreak/>
        <w:t>a</w:t>
      </w:r>
      <w:r w:rsidR="004C30CE" w:rsidRPr="003A6AA7">
        <w:rPr>
          <w:rFonts w:ascii="Arial Narrow" w:hAnsi="Arial Narrow" w:cs="Arial Narrow"/>
          <w:sz w:val="18"/>
          <w:szCs w:val="18"/>
        </w:rPr>
        <w:t>.2</w:t>
      </w:r>
      <w:r w:rsidRPr="003A6AA7">
        <w:rPr>
          <w:rFonts w:ascii="Arial Narrow" w:hAnsi="Arial Narrow" w:cs="Arial Narrow"/>
          <w:sz w:val="18"/>
          <w:szCs w:val="18"/>
        </w:rPr>
        <w:t xml:space="preserve">) </w:t>
      </w:r>
      <w:r w:rsidR="00B51F0A" w:rsidRPr="003A6AA7">
        <w:rPr>
          <w:rFonts w:ascii="Arial Narrow" w:hAnsi="Arial Narrow" w:cs="Arial Narrow"/>
          <w:sz w:val="18"/>
          <w:szCs w:val="18"/>
        </w:rPr>
        <w:t xml:space="preserve">Informácie </w:t>
      </w:r>
      <w:r w:rsidR="00B51F0A" w:rsidRPr="003A6AA7">
        <w:rPr>
          <w:rFonts w:ascii="Arial Narrow" w:hAnsi="Arial Narrow" w:cs="Arial Narrow"/>
          <w:b/>
          <w:sz w:val="18"/>
          <w:szCs w:val="18"/>
          <w:u w:val="single"/>
        </w:rPr>
        <w:t>o d</w:t>
      </w:r>
      <w:r w:rsidRPr="003A6AA7">
        <w:rPr>
          <w:rFonts w:ascii="Arial Narrow" w:hAnsi="Arial Narrow" w:cs="Arial Narrow"/>
          <w:b/>
          <w:sz w:val="18"/>
          <w:szCs w:val="18"/>
          <w:u w:val="single"/>
        </w:rPr>
        <w:t>lhodob</w:t>
      </w:r>
      <w:r w:rsidR="00B51F0A" w:rsidRPr="003A6AA7">
        <w:rPr>
          <w:rFonts w:ascii="Arial Narrow" w:hAnsi="Arial Narrow" w:cs="Arial Narrow"/>
          <w:b/>
          <w:sz w:val="18"/>
          <w:szCs w:val="18"/>
          <w:u w:val="single"/>
        </w:rPr>
        <w:t xml:space="preserve">om </w:t>
      </w:r>
      <w:r w:rsidRPr="003A6AA7">
        <w:rPr>
          <w:rFonts w:ascii="Arial Narrow" w:hAnsi="Arial Narrow" w:cs="Arial Narrow"/>
          <w:b/>
          <w:bCs/>
          <w:sz w:val="18"/>
          <w:szCs w:val="18"/>
          <w:u w:val="single"/>
        </w:rPr>
        <w:t>hmotn</w:t>
      </w:r>
      <w:r w:rsidR="00B51F0A" w:rsidRPr="003A6AA7">
        <w:rPr>
          <w:rFonts w:ascii="Arial Narrow" w:hAnsi="Arial Narrow" w:cs="Arial Narrow"/>
          <w:b/>
          <w:bCs/>
          <w:sz w:val="18"/>
          <w:szCs w:val="18"/>
          <w:u w:val="single"/>
        </w:rPr>
        <w:t xml:space="preserve">om </w:t>
      </w:r>
      <w:r w:rsidRPr="003A6AA7">
        <w:rPr>
          <w:rFonts w:ascii="Arial Narrow" w:hAnsi="Arial Narrow" w:cs="Arial Narrow"/>
          <w:b/>
          <w:bCs/>
          <w:sz w:val="18"/>
          <w:szCs w:val="18"/>
          <w:u w:val="single"/>
        </w:rPr>
        <w:t>majetk</w:t>
      </w:r>
      <w:r w:rsidR="00B51F0A" w:rsidRPr="003A6AA7">
        <w:rPr>
          <w:rFonts w:ascii="Arial Narrow" w:hAnsi="Arial Narrow" w:cs="Arial Narrow"/>
          <w:b/>
          <w:bCs/>
          <w:sz w:val="18"/>
          <w:szCs w:val="18"/>
          <w:u w:val="single"/>
        </w:rPr>
        <w:t>u</w:t>
      </w:r>
      <w:r w:rsidR="00A649E0" w:rsidRPr="003A6AA7">
        <w:rPr>
          <w:rFonts w:ascii="Arial Narrow" w:hAnsi="Arial Narrow" w:cs="Arial Narrow"/>
          <w:sz w:val="18"/>
          <w:szCs w:val="18"/>
        </w:rPr>
        <w:t xml:space="preserve"> </w:t>
      </w:r>
      <w:r w:rsidRPr="003A6AA7">
        <w:rPr>
          <w:rFonts w:ascii="Arial Narrow" w:hAnsi="Arial Narrow" w:cs="Arial Narrow"/>
          <w:sz w:val="18"/>
          <w:szCs w:val="18"/>
        </w:rPr>
        <w:t>za bežné účtovné obdobie</w:t>
      </w:r>
      <w:r w:rsidR="00A649E0" w:rsidRPr="003A6AA7">
        <w:rPr>
          <w:rFonts w:ascii="Arial Narrow" w:hAnsi="Arial Narrow" w:cs="Arial Narrow"/>
          <w:sz w:val="18"/>
          <w:szCs w:val="18"/>
        </w:rPr>
        <w:t xml:space="preserve"> a za bezprostredne predchádzajúce účtovné obdobie</w:t>
      </w:r>
      <w:r w:rsidR="00A67316" w:rsidRPr="003A6AA7">
        <w:rPr>
          <w:rFonts w:ascii="Arial Narrow" w:hAnsi="Arial Narrow" w:cs="Arial Narrow"/>
          <w:sz w:val="18"/>
          <w:szCs w:val="18"/>
        </w:rPr>
        <w:t xml:space="preserve"> </w:t>
      </w:r>
      <w:r w:rsidR="00A67316" w:rsidRPr="003A6AA7">
        <w:rPr>
          <w:rFonts w:ascii="Arial Narrow" w:hAnsi="Arial Narrow" w:cs="Arial"/>
          <w:sz w:val="18"/>
          <w:szCs w:val="18"/>
        </w:rPr>
        <w:t>v</w:t>
      </w:r>
      <w:r w:rsidR="00AD0D77">
        <w:rPr>
          <w:rFonts w:ascii="Arial Narrow" w:hAnsi="Arial Narrow" w:cs="Arial"/>
          <w:sz w:val="18"/>
          <w:szCs w:val="18"/>
        </w:rPr>
        <w:t> </w:t>
      </w:r>
      <w:r w:rsidR="00A67316" w:rsidRPr="003A6AA7">
        <w:rPr>
          <w:rFonts w:ascii="Arial Narrow" w:hAnsi="Arial Narrow" w:cs="Arial"/>
          <w:sz w:val="18"/>
          <w:szCs w:val="18"/>
        </w:rPr>
        <w:t>nadväznosti</w:t>
      </w:r>
    </w:p>
    <w:p w:rsidR="000538A8" w:rsidRPr="00AD0D77" w:rsidRDefault="00A67316" w:rsidP="00433587">
      <w:pPr>
        <w:jc w:val="both"/>
        <w:rPr>
          <w:rFonts w:ascii="Arial Narrow" w:hAnsi="Arial Narrow" w:cs="Arial"/>
          <w:sz w:val="18"/>
          <w:szCs w:val="18"/>
        </w:rPr>
      </w:pPr>
      <w:r w:rsidRPr="003A6AA7">
        <w:rPr>
          <w:rFonts w:ascii="Arial Narrow" w:hAnsi="Arial Narrow" w:cs="Arial"/>
          <w:sz w:val="18"/>
          <w:szCs w:val="18"/>
        </w:rPr>
        <w:t xml:space="preserve"> na členenie položiek </w:t>
      </w:r>
      <w:r w:rsidRPr="003A6AA7">
        <w:rPr>
          <w:rFonts w:ascii="Arial Narrow" w:hAnsi="Arial Narrow" w:cs="Arial"/>
          <w:sz w:val="18"/>
          <w:szCs w:val="18"/>
          <w:u w:val="single"/>
        </w:rPr>
        <w:t>súvahy</w:t>
      </w:r>
      <w:r w:rsidRPr="003A6AA7">
        <w:rPr>
          <w:rFonts w:ascii="Arial Narrow" w:hAnsi="Arial Narrow" w:cs="Arial"/>
          <w:sz w:val="18"/>
          <w:szCs w:val="18"/>
        </w:rPr>
        <w:t xml:space="preserve">:  </w:t>
      </w:r>
      <w:r w:rsidR="000538A8" w:rsidRPr="003A6AA7">
        <w:rPr>
          <w:rFonts w:ascii="Arial Narrow" w:hAnsi="Arial Narrow" w:cs="Arial Narrow"/>
          <w:sz w:val="18"/>
          <w:szCs w:val="18"/>
        </w:rPr>
        <w:t xml:space="preserve">  </w:t>
      </w:r>
    </w:p>
    <w:p w:rsidR="00C73DCF" w:rsidRPr="003A351E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962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40"/>
        <w:gridCol w:w="840"/>
        <w:gridCol w:w="960"/>
        <w:gridCol w:w="1080"/>
        <w:gridCol w:w="840"/>
        <w:gridCol w:w="840"/>
        <w:gridCol w:w="760"/>
        <w:gridCol w:w="800"/>
        <w:gridCol w:w="1020"/>
        <w:gridCol w:w="940"/>
      </w:tblGrid>
      <w:tr w:rsidR="00D62161" w:rsidTr="00D62161">
        <w:trPr>
          <w:trHeight w:val="300"/>
        </w:trPr>
        <w:tc>
          <w:tcPr>
            <w:tcW w:w="154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62161" w:rsidRDefault="00D62161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8080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62161" w:rsidRDefault="00D62161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D62161" w:rsidTr="00D62161">
        <w:trPr>
          <w:trHeight w:val="1635"/>
        </w:trPr>
        <w:tc>
          <w:tcPr>
            <w:tcW w:w="154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D62161" w:rsidRDefault="00D62161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62161" w:rsidRDefault="00D62161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62161" w:rsidRDefault="00D62161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62161" w:rsidRDefault="00D62161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62161" w:rsidRDefault="00D62161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Pesto-vateľské celky trvalých porastov</w:t>
            </w:r>
          </w:p>
        </w:tc>
        <w:tc>
          <w:tcPr>
            <w:tcW w:w="8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62161" w:rsidRDefault="00D62161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62161" w:rsidRDefault="00D62161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8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62161" w:rsidRDefault="00D62161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Obsta-rávaný DHM</w:t>
            </w:r>
          </w:p>
        </w:tc>
        <w:tc>
          <w:tcPr>
            <w:tcW w:w="10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62161" w:rsidRDefault="00D62161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9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62161" w:rsidRDefault="00D62161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Spolu</w:t>
            </w:r>
          </w:p>
        </w:tc>
      </w:tr>
      <w:tr w:rsidR="00D62161" w:rsidTr="00D62161">
        <w:trPr>
          <w:trHeight w:val="330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D62161" w:rsidRDefault="00D62161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a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D62161" w:rsidRDefault="00D62161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b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D62161" w:rsidRDefault="00D62161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c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D62161" w:rsidRDefault="00D62161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d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D62161" w:rsidRDefault="00D62161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e</w:t>
            </w:r>
          </w:p>
        </w:tc>
        <w:tc>
          <w:tcPr>
            <w:tcW w:w="8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D62161" w:rsidRDefault="00D62161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f</w:t>
            </w:r>
          </w:p>
        </w:tc>
        <w:tc>
          <w:tcPr>
            <w:tcW w:w="7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D62161" w:rsidRDefault="00D62161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g</w:t>
            </w:r>
          </w:p>
        </w:tc>
        <w:tc>
          <w:tcPr>
            <w:tcW w:w="8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D62161" w:rsidRDefault="00D62161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h</w:t>
            </w:r>
          </w:p>
        </w:tc>
        <w:tc>
          <w:tcPr>
            <w:tcW w:w="10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D62161" w:rsidRDefault="00D62161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i</w:t>
            </w:r>
          </w:p>
        </w:tc>
        <w:tc>
          <w:tcPr>
            <w:tcW w:w="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D62161" w:rsidRDefault="00D62161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j</w:t>
            </w:r>
          </w:p>
        </w:tc>
      </w:tr>
      <w:tr w:rsidR="00D62161" w:rsidTr="00D62161">
        <w:trPr>
          <w:trHeight w:val="300"/>
        </w:trPr>
        <w:tc>
          <w:tcPr>
            <w:tcW w:w="9620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D62161" w:rsidRDefault="00D62161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Prvotné ocenenie</w:t>
            </w:r>
          </w:p>
        </w:tc>
      </w:tr>
      <w:tr w:rsidR="00D62161" w:rsidTr="00D62161">
        <w:trPr>
          <w:trHeight w:val="540"/>
        </w:trPr>
        <w:tc>
          <w:tcPr>
            <w:tcW w:w="15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235 448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4 696 943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4 654 913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45 516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9 632 820</w:t>
            </w:r>
          </w:p>
        </w:tc>
      </w:tr>
      <w:tr w:rsidR="00D62161" w:rsidTr="00D62161">
        <w:trPr>
          <w:trHeight w:val="288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Prírastky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15 533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474 486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638 472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125 630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1 254 121</w:t>
            </w:r>
          </w:p>
        </w:tc>
      </w:tr>
      <w:tr w:rsidR="00D62161" w:rsidTr="00D62161">
        <w:trPr>
          <w:trHeight w:val="288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Úbytky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77 792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490 018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125 630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693 440</w:t>
            </w:r>
          </w:p>
        </w:tc>
      </w:tr>
      <w:tr w:rsidR="00D62161" w:rsidTr="00D62161">
        <w:trPr>
          <w:trHeight w:val="288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Presuny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D62161" w:rsidTr="00D62161">
        <w:trPr>
          <w:trHeight w:val="540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235 448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4 712 476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5 051 607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193 970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10 193 501</w:t>
            </w:r>
          </w:p>
        </w:tc>
      </w:tr>
      <w:tr w:rsidR="00D62161" w:rsidTr="00D62161">
        <w:trPr>
          <w:trHeight w:val="300"/>
        </w:trPr>
        <w:tc>
          <w:tcPr>
            <w:tcW w:w="9620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D62161" w:rsidRDefault="00D62161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Oprávky</w:t>
            </w:r>
          </w:p>
        </w:tc>
      </w:tr>
      <w:tr w:rsidR="00D62161" w:rsidTr="00D62161">
        <w:trPr>
          <w:trHeight w:val="528"/>
        </w:trPr>
        <w:tc>
          <w:tcPr>
            <w:tcW w:w="154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341 917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3 023 851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3 365 768</w:t>
            </w:r>
          </w:p>
        </w:tc>
      </w:tr>
      <w:tr w:rsidR="00D62161" w:rsidTr="00D62161">
        <w:trPr>
          <w:trHeight w:val="288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Prírastky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182 150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362 254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544 404</w:t>
            </w:r>
          </w:p>
        </w:tc>
      </w:tr>
      <w:tr w:rsidR="00D62161" w:rsidTr="00D62161">
        <w:trPr>
          <w:trHeight w:val="288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Úbytky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77 792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77 792</w:t>
            </w:r>
          </w:p>
        </w:tc>
      </w:tr>
      <w:tr w:rsidR="00D62161" w:rsidTr="00D62161">
        <w:trPr>
          <w:trHeight w:val="54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524 067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3 308 313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3 832 380</w:t>
            </w:r>
          </w:p>
        </w:tc>
      </w:tr>
      <w:tr w:rsidR="00D62161" w:rsidTr="00D62161">
        <w:trPr>
          <w:trHeight w:val="300"/>
        </w:trPr>
        <w:tc>
          <w:tcPr>
            <w:tcW w:w="9620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Opravné položky</w:t>
            </w:r>
          </w:p>
        </w:tc>
      </w:tr>
      <w:tr w:rsidR="00D62161" w:rsidTr="00D62161">
        <w:trPr>
          <w:trHeight w:val="528"/>
        </w:trPr>
        <w:tc>
          <w:tcPr>
            <w:tcW w:w="15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28 784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28 784</w:t>
            </w:r>
          </w:p>
        </w:tc>
      </w:tr>
      <w:tr w:rsidR="00D62161" w:rsidTr="00D62161">
        <w:trPr>
          <w:trHeight w:val="288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Prírastky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D62161" w:rsidTr="00D62161">
        <w:trPr>
          <w:trHeight w:val="288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Úbytky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D62161" w:rsidTr="00D62161">
        <w:trPr>
          <w:trHeight w:val="540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28 784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28 784</w:t>
            </w:r>
          </w:p>
        </w:tc>
      </w:tr>
      <w:tr w:rsidR="00D62161" w:rsidTr="00D62161">
        <w:trPr>
          <w:trHeight w:val="300"/>
        </w:trPr>
        <w:tc>
          <w:tcPr>
            <w:tcW w:w="9620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Zostatková hodnota </w:t>
            </w:r>
          </w:p>
        </w:tc>
      </w:tr>
      <w:tr w:rsidR="00D62161" w:rsidTr="00D62161">
        <w:trPr>
          <w:trHeight w:val="528"/>
        </w:trPr>
        <w:tc>
          <w:tcPr>
            <w:tcW w:w="15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235 448</w:t>
            </w:r>
          </w:p>
        </w:tc>
        <w:tc>
          <w:tcPr>
            <w:tcW w:w="9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4 355 026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1 631 062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16 732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6 238 268</w:t>
            </w:r>
          </w:p>
        </w:tc>
      </w:tr>
      <w:tr w:rsidR="00D62161" w:rsidTr="00D62161">
        <w:trPr>
          <w:trHeight w:val="540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235 448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4 188 409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1 743 294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165 186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62161" w:rsidRDefault="00D621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6 332 337</w:t>
            </w:r>
          </w:p>
        </w:tc>
      </w:tr>
    </w:tbl>
    <w:p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p w:rsidR="00BC1E7D" w:rsidRDefault="00BC1E7D" w:rsidP="00BC1E7D">
      <w:pPr>
        <w:ind w:right="-468"/>
        <w:jc w:val="both"/>
        <w:rPr>
          <w:rFonts w:ascii="Arial Narrow" w:hAnsi="Arial Narrow" w:cs="Arial Narrow"/>
          <w:sz w:val="18"/>
          <w:szCs w:val="18"/>
          <w:u w:val="single"/>
        </w:rPr>
      </w:pPr>
      <w:r w:rsidRPr="003A6AA7">
        <w:rPr>
          <w:rFonts w:ascii="Arial Narrow" w:hAnsi="Arial Narrow" w:cs="Arial Narrow"/>
          <w:sz w:val="18"/>
          <w:szCs w:val="18"/>
          <w:u w:val="single"/>
        </w:rPr>
        <w:t>Komentár:</w:t>
      </w:r>
      <w:r w:rsidR="0058342B">
        <w:rPr>
          <w:rFonts w:ascii="Arial Narrow" w:hAnsi="Arial Narrow" w:cs="Arial Narrow"/>
          <w:sz w:val="18"/>
          <w:szCs w:val="18"/>
          <w:u w:val="single"/>
        </w:rPr>
        <w:t xml:space="preserve"> </w:t>
      </w:r>
    </w:p>
    <w:p w:rsidR="0058342B" w:rsidRDefault="00C2673C" w:rsidP="00BC1E7D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.</w:t>
      </w:r>
    </w:p>
    <w:p w:rsidR="00D62161" w:rsidRDefault="00D62161" w:rsidP="00BC1E7D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D62161" w:rsidRDefault="00D62161" w:rsidP="00BC1E7D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D62161" w:rsidRDefault="00D62161" w:rsidP="00BC1E7D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D62161" w:rsidRDefault="00D62161" w:rsidP="00BC1E7D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D62161" w:rsidRDefault="00D62161" w:rsidP="00BC1E7D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D62161" w:rsidRDefault="00D62161" w:rsidP="00BC1E7D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D62161" w:rsidRDefault="00D62161" w:rsidP="00BC1E7D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D62161" w:rsidRDefault="00D62161" w:rsidP="00BC1E7D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D62161" w:rsidRDefault="00D62161" w:rsidP="00BC1E7D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D62161" w:rsidRDefault="00D62161" w:rsidP="00BC1E7D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D62161" w:rsidRDefault="00D62161" w:rsidP="00BC1E7D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D62161" w:rsidRDefault="00D62161" w:rsidP="00BC1E7D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D62161" w:rsidRDefault="00D62161" w:rsidP="00BC1E7D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D62161" w:rsidRPr="0058342B" w:rsidRDefault="00D62161" w:rsidP="00BC1E7D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454AEB" w:rsidRDefault="005D3172" w:rsidP="0075484E">
      <w:pPr>
        <w:ind w:right="-468"/>
        <w:jc w:val="both"/>
        <w:rPr>
          <w:rFonts w:ascii="Arial Narrow" w:hAnsi="Arial Narrow"/>
          <w:sz w:val="18"/>
          <w:szCs w:val="18"/>
        </w:rPr>
      </w:pPr>
      <w:r>
        <w:rPr>
          <w:rFonts w:ascii="Arial Narrow" w:hAnsi="Arial Narrow"/>
          <w:sz w:val="18"/>
          <w:szCs w:val="18"/>
        </w:rPr>
        <w:lastRenderedPageBreak/>
        <w:t xml:space="preserve"> </w:t>
      </w:r>
    </w:p>
    <w:tbl>
      <w:tblPr>
        <w:tblW w:w="946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540"/>
        <w:gridCol w:w="840"/>
        <w:gridCol w:w="800"/>
        <w:gridCol w:w="1080"/>
        <w:gridCol w:w="840"/>
        <w:gridCol w:w="840"/>
        <w:gridCol w:w="760"/>
        <w:gridCol w:w="800"/>
        <w:gridCol w:w="1020"/>
        <w:gridCol w:w="940"/>
      </w:tblGrid>
      <w:tr w:rsidR="00D779C1" w:rsidTr="00D779C1">
        <w:trPr>
          <w:trHeight w:val="300"/>
        </w:trPr>
        <w:tc>
          <w:tcPr>
            <w:tcW w:w="154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779C1" w:rsidRDefault="00D779C1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Dlhodobý hmotný majetok</w:t>
            </w:r>
          </w:p>
        </w:tc>
        <w:tc>
          <w:tcPr>
            <w:tcW w:w="7920" w:type="dxa"/>
            <w:gridSpan w:val="9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779C1" w:rsidRDefault="00D779C1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D779C1" w:rsidTr="00D779C1">
        <w:trPr>
          <w:trHeight w:val="1320"/>
        </w:trPr>
        <w:tc>
          <w:tcPr>
            <w:tcW w:w="154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D779C1" w:rsidRDefault="00D779C1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779C1" w:rsidRDefault="00D779C1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Pozemky</w:t>
            </w:r>
          </w:p>
        </w:tc>
        <w:tc>
          <w:tcPr>
            <w:tcW w:w="8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779C1" w:rsidRDefault="00D779C1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779C1" w:rsidRDefault="00D779C1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Samostatné hnuteľné veci a súbory hnuteľných vecí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779C1" w:rsidRDefault="00D779C1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Pesto-vateľské celky trvalých porastov</w:t>
            </w:r>
          </w:p>
        </w:tc>
        <w:tc>
          <w:tcPr>
            <w:tcW w:w="84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779C1" w:rsidRDefault="00D779C1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Základné stádo a ťažné zvieratá</w:t>
            </w:r>
          </w:p>
        </w:tc>
        <w:tc>
          <w:tcPr>
            <w:tcW w:w="76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779C1" w:rsidRDefault="00D779C1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Ostatný DHM</w:t>
            </w:r>
          </w:p>
        </w:tc>
        <w:tc>
          <w:tcPr>
            <w:tcW w:w="80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779C1" w:rsidRDefault="00D779C1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Obsta-rávaný DHM</w:t>
            </w:r>
          </w:p>
        </w:tc>
        <w:tc>
          <w:tcPr>
            <w:tcW w:w="1020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779C1" w:rsidRDefault="00D779C1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Poskytnuté preddavky na DHM</w:t>
            </w:r>
          </w:p>
        </w:tc>
        <w:tc>
          <w:tcPr>
            <w:tcW w:w="9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779C1" w:rsidRDefault="00D779C1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Spolu</w:t>
            </w:r>
          </w:p>
        </w:tc>
      </w:tr>
      <w:tr w:rsidR="00D779C1" w:rsidTr="00D779C1">
        <w:trPr>
          <w:trHeight w:val="330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D779C1" w:rsidRDefault="00D779C1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a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D779C1" w:rsidRDefault="00D779C1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b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D779C1" w:rsidRDefault="00D779C1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c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D779C1" w:rsidRDefault="00D779C1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d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D779C1" w:rsidRDefault="00D779C1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e</w:t>
            </w:r>
          </w:p>
        </w:tc>
        <w:tc>
          <w:tcPr>
            <w:tcW w:w="84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D779C1" w:rsidRDefault="00D779C1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f</w:t>
            </w:r>
          </w:p>
        </w:tc>
        <w:tc>
          <w:tcPr>
            <w:tcW w:w="76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D779C1" w:rsidRDefault="00D779C1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g</w:t>
            </w:r>
          </w:p>
        </w:tc>
        <w:tc>
          <w:tcPr>
            <w:tcW w:w="80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D779C1" w:rsidRDefault="00D779C1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h</w:t>
            </w:r>
          </w:p>
        </w:tc>
        <w:tc>
          <w:tcPr>
            <w:tcW w:w="1020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hideMark/>
          </w:tcPr>
          <w:p w:rsidR="00D779C1" w:rsidRDefault="00D779C1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i</w:t>
            </w:r>
          </w:p>
        </w:tc>
        <w:tc>
          <w:tcPr>
            <w:tcW w:w="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hideMark/>
          </w:tcPr>
          <w:p w:rsidR="00D779C1" w:rsidRDefault="00D779C1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j</w:t>
            </w:r>
          </w:p>
        </w:tc>
      </w:tr>
      <w:tr w:rsidR="00D779C1" w:rsidTr="00D779C1">
        <w:trPr>
          <w:trHeight w:val="300"/>
        </w:trPr>
        <w:tc>
          <w:tcPr>
            <w:tcW w:w="9460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D779C1" w:rsidRDefault="00D779C1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Prvotné ocenenie</w:t>
            </w:r>
          </w:p>
        </w:tc>
      </w:tr>
      <w:tr w:rsidR="00D779C1" w:rsidTr="00D779C1">
        <w:trPr>
          <w:trHeight w:val="528"/>
        </w:trPr>
        <w:tc>
          <w:tcPr>
            <w:tcW w:w="15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 na začiatku účtovného obdobia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235 448</w:t>
            </w:r>
          </w:p>
        </w:tc>
        <w:tc>
          <w:tcPr>
            <w:tcW w:w="8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918 247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3 945 096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4 124 997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9 223 788</w:t>
            </w:r>
          </w:p>
        </w:tc>
      </w:tr>
      <w:tr w:rsidR="00D779C1" w:rsidTr="00D779C1">
        <w:trPr>
          <w:trHeight w:val="288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Prírastky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3 778 696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823 927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523 142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783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5 126 548</w:t>
            </w:r>
          </w:p>
        </w:tc>
      </w:tr>
      <w:tr w:rsidR="00D779C1" w:rsidTr="00D779C1">
        <w:trPr>
          <w:trHeight w:val="288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Úbytky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114 110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4 602 623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783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4 717 516</w:t>
            </w:r>
          </w:p>
        </w:tc>
      </w:tr>
      <w:tr w:rsidR="00D779C1" w:rsidTr="00D779C1">
        <w:trPr>
          <w:trHeight w:val="288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Presuny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D779C1" w:rsidTr="00D779C1">
        <w:trPr>
          <w:trHeight w:val="540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235 448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4 696 943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4 654 913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45 516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9 632 820</w:t>
            </w:r>
          </w:p>
        </w:tc>
      </w:tr>
      <w:tr w:rsidR="00D779C1" w:rsidTr="00D779C1">
        <w:trPr>
          <w:trHeight w:val="300"/>
        </w:trPr>
        <w:tc>
          <w:tcPr>
            <w:tcW w:w="9460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D779C1" w:rsidRDefault="00D779C1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Oprávky</w:t>
            </w:r>
          </w:p>
        </w:tc>
      </w:tr>
      <w:tr w:rsidR="00D779C1" w:rsidTr="00D779C1">
        <w:trPr>
          <w:trHeight w:val="528"/>
        </w:trPr>
        <w:tc>
          <w:tcPr>
            <w:tcW w:w="1540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193 732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2 813 922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3 007 654</w:t>
            </w:r>
          </w:p>
        </w:tc>
      </w:tr>
      <w:tr w:rsidR="00D779C1" w:rsidTr="00D779C1">
        <w:trPr>
          <w:trHeight w:val="288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Prírastky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148 185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324 039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472 224</w:t>
            </w:r>
          </w:p>
        </w:tc>
      </w:tr>
      <w:tr w:rsidR="00D779C1" w:rsidTr="00D779C1">
        <w:trPr>
          <w:trHeight w:val="288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Úbytky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114 110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114 110</w:t>
            </w:r>
          </w:p>
        </w:tc>
      </w:tr>
      <w:tr w:rsidR="00D779C1" w:rsidTr="00D779C1">
        <w:trPr>
          <w:trHeight w:val="540"/>
        </w:trPr>
        <w:tc>
          <w:tcPr>
            <w:tcW w:w="1540" w:type="dxa"/>
            <w:tcBorders>
              <w:top w:val="nil"/>
              <w:left w:val="single" w:sz="4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341 917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3 023 851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3 365 768</w:t>
            </w:r>
          </w:p>
        </w:tc>
      </w:tr>
      <w:tr w:rsidR="00D779C1" w:rsidTr="00D779C1">
        <w:trPr>
          <w:trHeight w:val="300"/>
        </w:trPr>
        <w:tc>
          <w:tcPr>
            <w:tcW w:w="9460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Opravné položky</w:t>
            </w:r>
          </w:p>
        </w:tc>
      </w:tr>
      <w:tr w:rsidR="00D779C1" w:rsidTr="00D779C1">
        <w:trPr>
          <w:trHeight w:val="528"/>
        </w:trPr>
        <w:tc>
          <w:tcPr>
            <w:tcW w:w="15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28 784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28 784</w:t>
            </w:r>
          </w:p>
        </w:tc>
      </w:tr>
      <w:tr w:rsidR="00D779C1" w:rsidTr="00D779C1">
        <w:trPr>
          <w:trHeight w:val="288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Prírastky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D779C1" w:rsidTr="00D779C1">
        <w:trPr>
          <w:trHeight w:val="288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Úbytky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D779C1" w:rsidTr="00D779C1">
        <w:trPr>
          <w:trHeight w:val="540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28 784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28 784</w:t>
            </w:r>
          </w:p>
        </w:tc>
      </w:tr>
      <w:tr w:rsidR="00D779C1" w:rsidTr="00D779C1">
        <w:trPr>
          <w:trHeight w:val="300"/>
        </w:trPr>
        <w:tc>
          <w:tcPr>
            <w:tcW w:w="9460" w:type="dxa"/>
            <w:gridSpan w:val="10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Zostatková hodnota </w:t>
            </w:r>
          </w:p>
        </w:tc>
      </w:tr>
      <w:tr w:rsidR="00D779C1" w:rsidTr="00D779C1">
        <w:trPr>
          <w:trHeight w:val="528"/>
        </w:trPr>
        <w:tc>
          <w:tcPr>
            <w:tcW w:w="15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235 448</w:t>
            </w:r>
          </w:p>
        </w:tc>
        <w:tc>
          <w:tcPr>
            <w:tcW w:w="8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724 515</w:t>
            </w:r>
          </w:p>
        </w:tc>
        <w:tc>
          <w:tcPr>
            <w:tcW w:w="10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1 131 174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4 096 213</w:t>
            </w:r>
          </w:p>
        </w:tc>
        <w:tc>
          <w:tcPr>
            <w:tcW w:w="1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6 187 350</w:t>
            </w:r>
          </w:p>
        </w:tc>
      </w:tr>
      <w:tr w:rsidR="00D779C1" w:rsidTr="00D779C1">
        <w:trPr>
          <w:trHeight w:val="540"/>
        </w:trPr>
        <w:tc>
          <w:tcPr>
            <w:tcW w:w="15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 na konci účtovného obdobia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235 448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4 355 026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1 631 062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16 732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779C1" w:rsidRDefault="00D779C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6 238 268</w:t>
            </w:r>
          </w:p>
        </w:tc>
      </w:tr>
    </w:tbl>
    <w:p w:rsidR="005C7B5D" w:rsidRDefault="005C7B5D" w:rsidP="0075484E">
      <w:pPr>
        <w:ind w:right="-468"/>
        <w:jc w:val="both"/>
        <w:rPr>
          <w:rFonts w:ascii="Arial Narrow" w:hAnsi="Arial Narrow"/>
          <w:sz w:val="18"/>
          <w:szCs w:val="18"/>
        </w:rPr>
      </w:pPr>
    </w:p>
    <w:p w:rsidR="008C65EC" w:rsidRPr="003A351E" w:rsidRDefault="008C65EC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1126C4" w:rsidRPr="003A6AA7" w:rsidRDefault="00A649E0" w:rsidP="00433587">
      <w:pPr>
        <w:jc w:val="both"/>
        <w:rPr>
          <w:rFonts w:ascii="Arial Narrow" w:hAnsi="Arial Narrow" w:cs="Arial Narrow"/>
          <w:sz w:val="18"/>
          <w:szCs w:val="18"/>
        </w:rPr>
      </w:pPr>
      <w:r w:rsidRPr="003A6AA7">
        <w:rPr>
          <w:rFonts w:ascii="Arial Narrow" w:hAnsi="Arial Narrow" w:cs="Arial Narrow"/>
          <w:sz w:val="18"/>
          <w:szCs w:val="18"/>
        </w:rPr>
        <w:t xml:space="preserve">b) </w:t>
      </w:r>
      <w:r w:rsidR="005F1DFA" w:rsidRPr="003A6AA7">
        <w:rPr>
          <w:rFonts w:ascii="Arial Narrow" w:hAnsi="Arial Narrow" w:cs="Arial Narrow"/>
          <w:sz w:val="18"/>
          <w:szCs w:val="18"/>
        </w:rPr>
        <w:t xml:space="preserve">Informácie o dôvodoch účtovania o dlhodobom majetku, ku ktorému </w:t>
      </w:r>
      <w:r w:rsidR="005F1DFA" w:rsidRPr="003A6AA7">
        <w:rPr>
          <w:rFonts w:ascii="Arial Narrow" w:hAnsi="Arial Narrow" w:cs="Arial Narrow"/>
          <w:sz w:val="18"/>
          <w:szCs w:val="18"/>
          <w:u w:val="single"/>
        </w:rPr>
        <w:t>nemá účtovná jednotka vlastnícke právo</w:t>
      </w:r>
      <w:r w:rsidR="005F1DFA" w:rsidRPr="003A6AA7">
        <w:rPr>
          <w:rFonts w:ascii="Arial Narrow" w:hAnsi="Arial Narrow" w:cs="Arial Narrow"/>
          <w:sz w:val="18"/>
          <w:szCs w:val="18"/>
        </w:rPr>
        <w:t xml:space="preserve"> (napr. majetok obstaraný finančným prenájmom, majetok pri ktorom vlastnícke právo nadobudol veriteľ zmluvou o zabezpečovacom prevode práva, ale</w:t>
      </w:r>
      <w:r w:rsidR="00A67316" w:rsidRPr="003A6AA7">
        <w:rPr>
          <w:rFonts w:ascii="Arial Narrow" w:hAnsi="Arial Narrow" w:cs="Arial Narrow"/>
          <w:sz w:val="18"/>
          <w:szCs w:val="18"/>
        </w:rPr>
        <w:t xml:space="preserve"> </w:t>
      </w:r>
      <w:r w:rsidR="005F1DFA" w:rsidRPr="003A6AA7">
        <w:rPr>
          <w:rFonts w:ascii="Arial Narrow" w:hAnsi="Arial Narrow" w:cs="Arial Narrow"/>
          <w:sz w:val="18"/>
          <w:szCs w:val="18"/>
        </w:rPr>
        <w:t>ktorý užíva účtovná jednotka na základe zmluvy o</w:t>
      </w:r>
      <w:r w:rsidR="00E2552D" w:rsidRPr="003A6AA7">
        <w:rPr>
          <w:rFonts w:ascii="Arial Narrow" w:hAnsi="Arial Narrow" w:cs="Arial Narrow"/>
          <w:sz w:val="18"/>
          <w:szCs w:val="18"/>
        </w:rPr>
        <w:t> </w:t>
      </w:r>
      <w:r w:rsidR="005F1DFA" w:rsidRPr="003A6AA7">
        <w:rPr>
          <w:rFonts w:ascii="Arial Narrow" w:hAnsi="Arial Narrow" w:cs="Arial Narrow"/>
          <w:sz w:val="18"/>
          <w:szCs w:val="18"/>
        </w:rPr>
        <w:t>výpožičke</w:t>
      </w:r>
      <w:r w:rsidR="00E2552D" w:rsidRPr="003A6AA7">
        <w:rPr>
          <w:rFonts w:ascii="Arial Narrow" w:hAnsi="Arial Narrow" w:cs="Arial Narrow"/>
          <w:sz w:val="18"/>
          <w:szCs w:val="18"/>
        </w:rPr>
        <w:t>, cudzí majetok zverený do správy (napr. fond opráv pri správe bytov)</w:t>
      </w:r>
      <w:r w:rsidR="005F1DFA" w:rsidRPr="003A6AA7">
        <w:rPr>
          <w:rFonts w:ascii="Arial Narrow" w:hAnsi="Arial Narrow" w:cs="Arial Narrow"/>
          <w:sz w:val="18"/>
          <w:szCs w:val="18"/>
        </w:rPr>
        <w:t>:</w:t>
      </w:r>
    </w:p>
    <w:p w:rsidR="005B2372" w:rsidRPr="003A6AA7" w:rsidRDefault="005B2372" w:rsidP="00433587">
      <w:pPr>
        <w:jc w:val="both"/>
        <w:rPr>
          <w:rFonts w:ascii="Arial Narrow" w:hAnsi="Arial Narrow" w:cs="Arial Narrow"/>
          <w:sz w:val="18"/>
          <w:szCs w:val="18"/>
        </w:rPr>
      </w:pPr>
      <w:r w:rsidRPr="003A6AA7">
        <w:rPr>
          <w:rFonts w:ascii="Arial Narrow" w:hAnsi="Arial Narrow" w:cs="Arial Narrow"/>
          <w:sz w:val="18"/>
          <w:szCs w:val="18"/>
        </w:rPr>
        <w:t>ÚJ vykazuje v aktívach v súlade s § 32 ods. 2 Postupov</w:t>
      </w:r>
      <w:r w:rsidR="008C65EC">
        <w:rPr>
          <w:rFonts w:ascii="Arial Narrow" w:hAnsi="Arial Narrow" w:cs="Arial Narrow"/>
          <w:sz w:val="18"/>
          <w:szCs w:val="18"/>
        </w:rPr>
        <w:t xml:space="preserve"> </w:t>
      </w:r>
      <w:r w:rsidRPr="003A6AA7">
        <w:rPr>
          <w:rFonts w:ascii="Arial Narrow" w:hAnsi="Arial Narrow" w:cs="Arial Narrow"/>
          <w:sz w:val="18"/>
          <w:szCs w:val="18"/>
        </w:rPr>
        <w:t xml:space="preserve"> účtovania motorové vozidlá, ktoré zakúpila na úver. Na motorové vozidlá si veriteľ (</w:t>
      </w:r>
      <w:r w:rsidR="00BD6648">
        <w:rPr>
          <w:rFonts w:ascii="Arial Narrow" w:hAnsi="Arial Narrow" w:cs="Arial Narrow"/>
          <w:sz w:val="18"/>
          <w:szCs w:val="18"/>
        </w:rPr>
        <w:t>ČSOB</w:t>
      </w:r>
      <w:r w:rsidRPr="003A6AA7">
        <w:rPr>
          <w:rFonts w:ascii="Arial Narrow" w:hAnsi="Arial Narrow" w:cs="Arial Narrow"/>
          <w:sz w:val="18"/>
          <w:szCs w:val="18"/>
        </w:rPr>
        <w:t xml:space="preserve"> Leasing Slovakia s.r.o. a Volkswagen finančné služby Slovensko, s.r.o.) uplatnil zabezpečovací prevod vlastníctva a súčasne ho vypožičal zmluvou o výpožičke.</w:t>
      </w:r>
      <w:r w:rsidR="00261AE7">
        <w:rPr>
          <w:rFonts w:ascii="Arial Narrow" w:hAnsi="Arial Narrow" w:cs="Arial Narrow"/>
          <w:sz w:val="18"/>
          <w:szCs w:val="18"/>
        </w:rPr>
        <w:t xml:space="preserve"> </w:t>
      </w:r>
    </w:p>
    <w:p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6AA7" w:rsidRDefault="00A649E0" w:rsidP="00433587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3A6AA7">
        <w:rPr>
          <w:rFonts w:ascii="Arial Narrow" w:hAnsi="Arial Narrow" w:cs="Arial Narrow"/>
          <w:sz w:val="18"/>
          <w:szCs w:val="18"/>
        </w:rPr>
        <w:t>c</w:t>
      </w:r>
      <w:r w:rsidR="001922C8" w:rsidRPr="003A6AA7">
        <w:rPr>
          <w:rFonts w:ascii="Arial Narrow" w:hAnsi="Arial Narrow" w:cs="Arial Narrow"/>
          <w:sz w:val="18"/>
          <w:szCs w:val="18"/>
        </w:rPr>
        <w:t>.1</w:t>
      </w:r>
      <w:r w:rsidRPr="003A6AA7">
        <w:rPr>
          <w:rFonts w:ascii="Arial Narrow" w:hAnsi="Arial Narrow" w:cs="Arial Narrow"/>
          <w:sz w:val="18"/>
          <w:szCs w:val="18"/>
        </w:rPr>
        <w:t xml:space="preserve">) </w:t>
      </w:r>
      <w:r w:rsidRPr="003A6AA7">
        <w:rPr>
          <w:rFonts w:ascii="Arial Narrow" w:hAnsi="Arial Narrow" w:cs="Arial Narrow"/>
          <w:b/>
          <w:sz w:val="18"/>
          <w:szCs w:val="18"/>
          <w:u w:val="single"/>
        </w:rPr>
        <w:t>D</w:t>
      </w:r>
      <w:r w:rsidR="00235630" w:rsidRPr="003A6AA7">
        <w:rPr>
          <w:rFonts w:ascii="Arial Narrow" w:hAnsi="Arial Narrow" w:cs="Arial Narrow"/>
          <w:b/>
          <w:sz w:val="18"/>
          <w:szCs w:val="18"/>
          <w:u w:val="single"/>
        </w:rPr>
        <w:t>lhodob</w:t>
      </w:r>
      <w:r w:rsidRPr="003A6AA7">
        <w:rPr>
          <w:rFonts w:ascii="Arial Narrow" w:hAnsi="Arial Narrow" w:cs="Arial Narrow"/>
          <w:b/>
          <w:sz w:val="18"/>
          <w:szCs w:val="18"/>
          <w:u w:val="single"/>
        </w:rPr>
        <w:t>ý</w:t>
      </w:r>
      <w:r w:rsidR="00235630" w:rsidRPr="003A6AA7">
        <w:rPr>
          <w:rFonts w:ascii="Arial Narrow" w:hAnsi="Arial Narrow" w:cs="Arial Narrow"/>
          <w:b/>
          <w:sz w:val="18"/>
          <w:szCs w:val="18"/>
          <w:u w:val="single"/>
        </w:rPr>
        <w:t xml:space="preserve"> </w:t>
      </w:r>
      <w:r w:rsidR="00235630" w:rsidRPr="003A6AA7">
        <w:rPr>
          <w:rFonts w:ascii="Arial Narrow" w:hAnsi="Arial Narrow" w:cs="Arial Narrow"/>
          <w:b/>
          <w:bCs/>
          <w:sz w:val="18"/>
          <w:szCs w:val="18"/>
          <w:u w:val="single"/>
        </w:rPr>
        <w:t>nehmotn</w:t>
      </w:r>
      <w:r w:rsidRPr="003A6AA7">
        <w:rPr>
          <w:rFonts w:ascii="Arial Narrow" w:hAnsi="Arial Narrow" w:cs="Arial Narrow"/>
          <w:b/>
          <w:bCs/>
          <w:sz w:val="18"/>
          <w:szCs w:val="18"/>
          <w:u w:val="single"/>
        </w:rPr>
        <w:t>ý</w:t>
      </w:r>
      <w:r w:rsidR="00235630" w:rsidRPr="003A6AA7">
        <w:rPr>
          <w:rFonts w:ascii="Arial Narrow" w:hAnsi="Arial Narrow" w:cs="Arial Narrow"/>
          <w:b/>
          <w:bCs/>
          <w:sz w:val="18"/>
          <w:szCs w:val="18"/>
          <w:u w:val="single"/>
        </w:rPr>
        <w:t xml:space="preserve"> majet</w:t>
      </w:r>
      <w:r w:rsidRPr="003A6AA7">
        <w:rPr>
          <w:rFonts w:ascii="Arial Narrow" w:hAnsi="Arial Narrow" w:cs="Arial Narrow"/>
          <w:b/>
          <w:bCs/>
          <w:sz w:val="18"/>
          <w:szCs w:val="18"/>
          <w:u w:val="single"/>
        </w:rPr>
        <w:t>o</w:t>
      </w:r>
      <w:r w:rsidR="00235630" w:rsidRPr="003A6AA7">
        <w:rPr>
          <w:rFonts w:ascii="Arial Narrow" w:hAnsi="Arial Narrow" w:cs="Arial Narrow"/>
          <w:b/>
          <w:bCs/>
          <w:sz w:val="18"/>
          <w:szCs w:val="18"/>
          <w:u w:val="single"/>
        </w:rPr>
        <w:t>k</w:t>
      </w:r>
      <w:r w:rsidR="008E6809" w:rsidRPr="003A6AA7">
        <w:rPr>
          <w:rFonts w:ascii="Arial Narrow" w:hAnsi="Arial Narrow" w:cs="Arial Narrow"/>
          <w:sz w:val="18"/>
          <w:szCs w:val="18"/>
        </w:rPr>
        <w:t xml:space="preserve">, </w:t>
      </w:r>
      <w:r w:rsidR="00235630" w:rsidRPr="003A6AA7">
        <w:rPr>
          <w:rFonts w:ascii="Arial Narrow" w:hAnsi="Arial Narrow" w:cs="Arial Narrow"/>
          <w:sz w:val="18"/>
          <w:szCs w:val="18"/>
        </w:rPr>
        <w:t xml:space="preserve">na ktorý je zriadené </w:t>
      </w:r>
      <w:r w:rsidR="00235630" w:rsidRPr="003A6AA7">
        <w:rPr>
          <w:rFonts w:ascii="Arial Narrow" w:hAnsi="Arial Narrow" w:cs="Arial Narrow"/>
          <w:sz w:val="18"/>
          <w:szCs w:val="18"/>
          <w:u w:val="single"/>
        </w:rPr>
        <w:t>záložné právo</w:t>
      </w:r>
      <w:r w:rsidR="00235630" w:rsidRPr="003A6AA7">
        <w:rPr>
          <w:rFonts w:ascii="Arial Narrow" w:hAnsi="Arial Narrow" w:cs="Arial Narrow"/>
          <w:sz w:val="18"/>
          <w:szCs w:val="18"/>
        </w:rPr>
        <w:t xml:space="preserve"> a</w:t>
      </w:r>
      <w:r w:rsidRPr="003A6AA7">
        <w:rPr>
          <w:rFonts w:ascii="Arial Narrow" w:hAnsi="Arial Narrow" w:cs="Arial Narrow"/>
          <w:sz w:val="18"/>
          <w:szCs w:val="18"/>
        </w:rPr>
        <w:t> </w:t>
      </w:r>
      <w:r w:rsidR="00235630" w:rsidRPr="003A6AA7">
        <w:rPr>
          <w:rFonts w:ascii="Arial Narrow" w:hAnsi="Arial Narrow" w:cs="Arial Narrow"/>
          <w:sz w:val="18"/>
          <w:szCs w:val="18"/>
        </w:rPr>
        <w:t>dlhodob</w:t>
      </w:r>
      <w:r w:rsidRPr="003A6AA7">
        <w:rPr>
          <w:rFonts w:ascii="Arial Narrow" w:hAnsi="Arial Narrow" w:cs="Arial Narrow"/>
          <w:sz w:val="18"/>
          <w:szCs w:val="18"/>
        </w:rPr>
        <w:t xml:space="preserve">ý </w:t>
      </w:r>
      <w:r w:rsidR="008E6809" w:rsidRPr="003A6AA7">
        <w:rPr>
          <w:rFonts w:ascii="Arial Narrow" w:hAnsi="Arial Narrow" w:cs="Arial Narrow"/>
          <w:sz w:val="18"/>
          <w:szCs w:val="18"/>
        </w:rPr>
        <w:t xml:space="preserve">nehmotný </w:t>
      </w:r>
      <w:r w:rsidR="00235630" w:rsidRPr="003A6AA7">
        <w:rPr>
          <w:rFonts w:ascii="Arial Narrow" w:hAnsi="Arial Narrow" w:cs="Arial Narrow"/>
          <w:sz w:val="18"/>
          <w:szCs w:val="18"/>
        </w:rPr>
        <w:t>majet</w:t>
      </w:r>
      <w:r w:rsidRPr="003A6AA7">
        <w:rPr>
          <w:rFonts w:ascii="Arial Narrow" w:hAnsi="Arial Narrow" w:cs="Arial Narrow"/>
          <w:sz w:val="18"/>
          <w:szCs w:val="18"/>
        </w:rPr>
        <w:t>o</w:t>
      </w:r>
      <w:r w:rsidR="00235630" w:rsidRPr="003A6AA7">
        <w:rPr>
          <w:rFonts w:ascii="Arial Narrow" w:hAnsi="Arial Narrow" w:cs="Arial Narrow"/>
          <w:sz w:val="18"/>
          <w:szCs w:val="18"/>
        </w:rPr>
        <w:t xml:space="preserve">k, pri ktorom má účtovná jednotka </w:t>
      </w:r>
      <w:r w:rsidR="00045B2B" w:rsidRPr="003A6AA7">
        <w:rPr>
          <w:rFonts w:ascii="Arial Narrow" w:hAnsi="Arial Narrow" w:cs="Arial Narrow"/>
          <w:sz w:val="18"/>
          <w:szCs w:val="18"/>
        </w:rPr>
        <w:t>obmedzené právo s ním nakladať</w:t>
      </w:r>
      <w:r w:rsidRPr="003A6AA7">
        <w:rPr>
          <w:rFonts w:ascii="Arial Narrow" w:hAnsi="Arial Narrow" w:cs="Arial Narrow"/>
          <w:sz w:val="18"/>
          <w:szCs w:val="18"/>
        </w:rPr>
        <w:t>:</w:t>
      </w:r>
      <w:r w:rsidR="00BD250E">
        <w:rPr>
          <w:rFonts w:ascii="Arial Narrow" w:hAnsi="Arial Narrow" w:cs="Arial Narrow"/>
          <w:sz w:val="18"/>
          <w:szCs w:val="18"/>
        </w:rPr>
        <w:tab/>
      </w:r>
      <w:r w:rsidR="00BD250E">
        <w:rPr>
          <w:rFonts w:ascii="Arial Narrow" w:hAnsi="Arial Narrow" w:cs="Arial Narrow"/>
          <w:sz w:val="18"/>
          <w:szCs w:val="18"/>
        </w:rPr>
        <w:tab/>
      </w:r>
      <w:r w:rsidR="00BD250E">
        <w:rPr>
          <w:rFonts w:ascii="Arial Narrow" w:hAnsi="Arial Narrow" w:cs="Arial Narrow"/>
          <w:sz w:val="18"/>
          <w:szCs w:val="18"/>
        </w:rPr>
        <w:tab/>
      </w:r>
      <w:r w:rsidR="005B2372" w:rsidRPr="00BD250E">
        <w:rPr>
          <w:rFonts w:ascii="Arial Narrow" w:hAnsi="Arial Narrow" w:cs="Arial Narrow"/>
          <w:b/>
          <w:sz w:val="18"/>
          <w:szCs w:val="18"/>
        </w:rPr>
        <w:t>bez náplne.</w:t>
      </w:r>
    </w:p>
    <w:p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3A6AA7" w:rsidRDefault="001922C8" w:rsidP="00433587">
      <w:pPr>
        <w:spacing w:after="120"/>
        <w:ind w:right="-141"/>
        <w:jc w:val="both"/>
        <w:rPr>
          <w:rFonts w:ascii="Arial Narrow" w:hAnsi="Arial Narrow" w:cs="Arial Narrow"/>
          <w:sz w:val="18"/>
          <w:szCs w:val="18"/>
        </w:rPr>
      </w:pPr>
      <w:r w:rsidRPr="003A6AA7">
        <w:rPr>
          <w:rFonts w:ascii="Arial Narrow" w:hAnsi="Arial Narrow" w:cs="Arial Narrow"/>
          <w:sz w:val="18"/>
          <w:szCs w:val="18"/>
        </w:rPr>
        <w:t>c.2</w:t>
      </w:r>
      <w:r w:rsidR="008E6809" w:rsidRPr="003A6AA7">
        <w:rPr>
          <w:rFonts w:ascii="Arial Narrow" w:hAnsi="Arial Narrow" w:cs="Arial Narrow"/>
          <w:sz w:val="18"/>
          <w:szCs w:val="18"/>
        </w:rPr>
        <w:t xml:space="preserve">) </w:t>
      </w:r>
      <w:r w:rsidR="008E6809" w:rsidRPr="003A6AA7">
        <w:rPr>
          <w:rFonts w:ascii="Arial Narrow" w:hAnsi="Arial Narrow" w:cs="Arial Narrow"/>
          <w:b/>
          <w:sz w:val="18"/>
          <w:szCs w:val="18"/>
          <w:u w:val="single"/>
        </w:rPr>
        <w:t xml:space="preserve">Dlhodobý </w:t>
      </w:r>
      <w:r w:rsidR="008E6809" w:rsidRPr="003A6AA7">
        <w:rPr>
          <w:rFonts w:ascii="Arial Narrow" w:hAnsi="Arial Narrow" w:cs="Arial Narrow"/>
          <w:b/>
          <w:bCs/>
          <w:sz w:val="18"/>
          <w:szCs w:val="18"/>
          <w:u w:val="single"/>
        </w:rPr>
        <w:t>hmotný majetok</w:t>
      </w:r>
      <w:r w:rsidR="008E6809" w:rsidRPr="003A6AA7">
        <w:rPr>
          <w:rFonts w:ascii="Arial Narrow" w:hAnsi="Arial Narrow" w:cs="Arial Narrow"/>
          <w:sz w:val="18"/>
          <w:szCs w:val="18"/>
        </w:rPr>
        <w:t xml:space="preserve">, na ktorý je zriadené </w:t>
      </w:r>
      <w:r w:rsidR="008E6809" w:rsidRPr="003A6AA7">
        <w:rPr>
          <w:rFonts w:ascii="Arial Narrow" w:hAnsi="Arial Narrow" w:cs="Arial Narrow"/>
          <w:sz w:val="18"/>
          <w:szCs w:val="18"/>
          <w:u w:val="single"/>
        </w:rPr>
        <w:t>záložné právo</w:t>
      </w:r>
      <w:r w:rsidR="008E6809" w:rsidRPr="003A6AA7">
        <w:rPr>
          <w:rFonts w:ascii="Arial Narrow" w:hAnsi="Arial Narrow" w:cs="Arial Narrow"/>
          <w:sz w:val="18"/>
          <w:szCs w:val="18"/>
        </w:rPr>
        <w:t xml:space="preserve"> a dlhodobý hmotný majetok, pri ktorom má účtovná jednotka obmedzené právo s ním nakladať: </w:t>
      </w:r>
    </w:p>
    <w:p w:rsidR="004A6DDB" w:rsidRDefault="00A36FB1" w:rsidP="0075484E">
      <w:pPr>
        <w:ind w:right="-468"/>
        <w:jc w:val="both"/>
      </w:pPr>
      <w:r w:rsidRPr="00A4030C">
        <w:rPr>
          <w:noProof/>
        </w:rPr>
        <w:drawing>
          <wp:inline distT="0" distB="0" distL="0" distR="0">
            <wp:extent cx="5364480" cy="403860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64480" cy="403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E6809" w:rsidRDefault="00C75C48" w:rsidP="0075484E">
      <w:pPr>
        <w:ind w:right="-468"/>
        <w:jc w:val="both"/>
        <w:rPr>
          <w:rFonts w:ascii="Arial Narrow" w:hAnsi="Arial Narrow" w:cs="Arial Narrow"/>
          <w:sz w:val="18"/>
          <w:szCs w:val="18"/>
          <w:u w:val="single"/>
        </w:rPr>
      </w:pPr>
      <w:r w:rsidRPr="003A6AA7">
        <w:rPr>
          <w:rFonts w:ascii="Arial Narrow" w:hAnsi="Arial Narrow" w:cs="Arial Narrow"/>
          <w:sz w:val="18"/>
          <w:szCs w:val="18"/>
          <w:u w:val="single"/>
        </w:rPr>
        <w:t>Komentár:</w:t>
      </w:r>
    </w:p>
    <w:p w:rsidR="00261AE7" w:rsidRDefault="00BC1E7D" w:rsidP="0075484E">
      <w:pPr>
        <w:ind w:right="-468"/>
        <w:jc w:val="both"/>
        <w:rPr>
          <w:rFonts w:ascii="Arial Narrow" w:hAnsi="Arial Narrow" w:cs="Arial Narrow"/>
          <w:b/>
          <w:sz w:val="18"/>
          <w:szCs w:val="18"/>
        </w:rPr>
      </w:pPr>
      <w:r>
        <w:rPr>
          <w:rFonts w:ascii="Arial Narrow" w:hAnsi="Arial Narrow" w:cs="Arial Narrow"/>
          <w:b/>
          <w:sz w:val="18"/>
          <w:szCs w:val="18"/>
        </w:rPr>
        <w:t>b</w:t>
      </w:r>
      <w:r w:rsidR="00261AE7" w:rsidRPr="00261AE7">
        <w:rPr>
          <w:rFonts w:ascii="Arial Narrow" w:hAnsi="Arial Narrow" w:cs="Arial Narrow"/>
          <w:b/>
          <w:sz w:val="18"/>
          <w:szCs w:val="18"/>
        </w:rPr>
        <w:t>ez náplne</w:t>
      </w:r>
    </w:p>
    <w:p w:rsidR="00261AE7" w:rsidRPr="00261AE7" w:rsidRDefault="00261AE7" w:rsidP="0075484E">
      <w:pPr>
        <w:ind w:right="-468"/>
        <w:jc w:val="both"/>
        <w:rPr>
          <w:rFonts w:ascii="Arial Narrow" w:hAnsi="Arial Narrow" w:cs="Arial Narrow"/>
          <w:b/>
          <w:sz w:val="18"/>
          <w:szCs w:val="18"/>
        </w:rPr>
      </w:pPr>
    </w:p>
    <w:p w:rsidR="00BD250E" w:rsidRDefault="005F1DFA" w:rsidP="00AE433D">
      <w:pPr>
        <w:jc w:val="both"/>
        <w:rPr>
          <w:rFonts w:ascii="Arial Narrow" w:hAnsi="Arial Narrow" w:cs="Arial Narrow"/>
          <w:sz w:val="18"/>
          <w:szCs w:val="18"/>
        </w:rPr>
      </w:pPr>
      <w:r w:rsidRPr="003A6AA7">
        <w:rPr>
          <w:rFonts w:ascii="Arial Narrow" w:hAnsi="Arial Narrow" w:cs="Arial Narrow"/>
          <w:sz w:val="18"/>
          <w:szCs w:val="18"/>
        </w:rPr>
        <w:lastRenderedPageBreak/>
        <w:t>d</w:t>
      </w:r>
      <w:r w:rsidR="00AE433D" w:rsidRPr="003A6AA7">
        <w:rPr>
          <w:rFonts w:ascii="Arial Narrow" w:hAnsi="Arial Narrow" w:cs="Arial Narrow"/>
          <w:sz w:val="18"/>
          <w:szCs w:val="18"/>
        </w:rPr>
        <w:t>) M</w:t>
      </w:r>
      <w:r w:rsidR="00235630" w:rsidRPr="003A6AA7">
        <w:rPr>
          <w:rFonts w:ascii="Arial Narrow" w:hAnsi="Arial Narrow" w:cs="Arial Narrow"/>
          <w:sz w:val="18"/>
          <w:szCs w:val="18"/>
        </w:rPr>
        <w:t>ajet</w:t>
      </w:r>
      <w:r w:rsidR="00AE433D" w:rsidRPr="003A6AA7">
        <w:rPr>
          <w:rFonts w:ascii="Arial Narrow" w:hAnsi="Arial Narrow" w:cs="Arial Narrow"/>
          <w:sz w:val="18"/>
          <w:szCs w:val="18"/>
        </w:rPr>
        <w:t>o</w:t>
      </w:r>
      <w:r w:rsidR="00235630" w:rsidRPr="003A6AA7">
        <w:rPr>
          <w:rFonts w:ascii="Arial Narrow" w:hAnsi="Arial Narrow" w:cs="Arial Narrow"/>
          <w:sz w:val="18"/>
          <w:szCs w:val="18"/>
        </w:rPr>
        <w:t>k, ktorý</w:t>
      </w:r>
      <w:r w:rsidR="00AE433D" w:rsidRPr="003A6AA7">
        <w:rPr>
          <w:rFonts w:ascii="Arial Narrow" w:hAnsi="Arial Narrow" w:cs="Arial Narrow"/>
          <w:sz w:val="18"/>
          <w:szCs w:val="18"/>
        </w:rPr>
        <w:t>m</w:t>
      </w:r>
      <w:r w:rsidR="00235630" w:rsidRPr="003A6AA7">
        <w:rPr>
          <w:rFonts w:ascii="Arial Narrow" w:hAnsi="Arial Narrow" w:cs="Arial Narrow"/>
          <w:sz w:val="18"/>
          <w:szCs w:val="18"/>
        </w:rPr>
        <w:t xml:space="preserve"> je </w:t>
      </w:r>
      <w:r w:rsidR="00235630" w:rsidRPr="003A6AA7">
        <w:rPr>
          <w:rFonts w:ascii="Arial Narrow" w:hAnsi="Arial Narrow" w:cs="Arial Narrow"/>
          <w:b/>
          <w:sz w:val="18"/>
          <w:szCs w:val="18"/>
        </w:rPr>
        <w:t>goodwill</w:t>
      </w:r>
      <w:r w:rsidR="003F0D89" w:rsidRPr="003A6AA7">
        <w:rPr>
          <w:rFonts w:ascii="Arial Narrow" w:hAnsi="Arial Narrow" w:cs="Arial Narrow"/>
          <w:b/>
          <w:sz w:val="18"/>
          <w:szCs w:val="18"/>
        </w:rPr>
        <w:t xml:space="preserve"> - </w:t>
      </w:r>
      <w:r w:rsidRPr="003A6AA7">
        <w:rPr>
          <w:rFonts w:ascii="Arial Narrow" w:hAnsi="Arial Narrow" w:cs="Arial Narrow"/>
          <w:sz w:val="18"/>
          <w:szCs w:val="18"/>
        </w:rPr>
        <w:t>dôvod jeho vzniku, spôsob výpočtu a prehodnotenie opodstatnenosti jeho výšky a odpisu jeho hodnoty</w:t>
      </w:r>
      <w:r w:rsidR="00AE433D" w:rsidRPr="003A6AA7">
        <w:rPr>
          <w:rFonts w:ascii="Arial Narrow" w:hAnsi="Arial Narrow" w:cs="Arial Narrow"/>
          <w:sz w:val="18"/>
          <w:szCs w:val="18"/>
        </w:rPr>
        <w:t>:</w:t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BD250E">
        <w:rPr>
          <w:rFonts w:ascii="Arial Narrow" w:hAnsi="Arial Narrow" w:cs="Arial Narrow"/>
          <w:b/>
          <w:sz w:val="18"/>
          <w:szCs w:val="18"/>
        </w:rPr>
        <w:t>bez náplne</w:t>
      </w:r>
      <w:r w:rsidR="00BD250E">
        <w:rPr>
          <w:rFonts w:ascii="Arial Narrow" w:hAnsi="Arial Narrow" w:cs="Arial Narrow"/>
          <w:sz w:val="18"/>
          <w:szCs w:val="18"/>
        </w:rPr>
        <w:tab/>
      </w:r>
    </w:p>
    <w:p w:rsidR="00AE433D" w:rsidRPr="003A351E" w:rsidRDefault="00C75C48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</w:p>
    <w:p w:rsidR="00AE433D" w:rsidRPr="00BD250E" w:rsidRDefault="005F1DFA" w:rsidP="00BD250E">
      <w:pPr>
        <w:spacing w:after="120"/>
        <w:jc w:val="both"/>
        <w:rPr>
          <w:rFonts w:ascii="Arial Narrow" w:hAnsi="Arial Narrow" w:cs="Arial Narrow"/>
          <w:b/>
          <w:sz w:val="18"/>
          <w:szCs w:val="18"/>
        </w:rPr>
      </w:pPr>
      <w:r w:rsidRPr="003A6AA7">
        <w:rPr>
          <w:rFonts w:ascii="Arial Narrow" w:hAnsi="Arial Narrow" w:cs="Arial Narrow"/>
          <w:sz w:val="18"/>
          <w:szCs w:val="18"/>
        </w:rPr>
        <w:t>e</w:t>
      </w:r>
      <w:r w:rsidR="00AE433D" w:rsidRPr="003A6AA7">
        <w:rPr>
          <w:rFonts w:ascii="Arial Narrow" w:hAnsi="Arial Narrow" w:cs="Arial Narrow"/>
          <w:sz w:val="18"/>
          <w:szCs w:val="18"/>
        </w:rPr>
        <w:t xml:space="preserve">) </w:t>
      </w:r>
      <w:r w:rsidR="00AE433D" w:rsidRPr="003A6AA7">
        <w:rPr>
          <w:rFonts w:ascii="Arial Narrow" w:hAnsi="Arial Narrow" w:cs="Arial Narrow"/>
          <w:b/>
          <w:sz w:val="18"/>
          <w:szCs w:val="18"/>
        </w:rPr>
        <w:t>Výskumná</w:t>
      </w:r>
      <w:r w:rsidR="00235630" w:rsidRPr="003A6AA7">
        <w:rPr>
          <w:rFonts w:ascii="Arial Narrow" w:hAnsi="Arial Narrow" w:cs="Arial Narrow"/>
          <w:b/>
          <w:sz w:val="18"/>
          <w:szCs w:val="18"/>
        </w:rPr>
        <w:t xml:space="preserve"> a vývojov</w:t>
      </w:r>
      <w:r w:rsidR="00AE433D" w:rsidRPr="003A6AA7">
        <w:rPr>
          <w:rFonts w:ascii="Arial Narrow" w:hAnsi="Arial Narrow" w:cs="Arial Narrow"/>
          <w:b/>
          <w:sz w:val="18"/>
          <w:szCs w:val="18"/>
        </w:rPr>
        <w:t>á činnosť</w:t>
      </w:r>
      <w:r w:rsidR="00235630" w:rsidRPr="003A6AA7">
        <w:rPr>
          <w:rFonts w:ascii="Arial Narrow" w:hAnsi="Arial Narrow" w:cs="Arial Narrow"/>
          <w:sz w:val="18"/>
          <w:szCs w:val="18"/>
        </w:rPr>
        <w:t xml:space="preserve"> účtovnej jednotky za bežné účtovné obdobie</w:t>
      </w:r>
      <w:r w:rsidR="009F71A5" w:rsidRPr="003A6AA7">
        <w:rPr>
          <w:rFonts w:ascii="Arial Narrow" w:hAnsi="Arial Narrow" w:cs="Arial Narrow"/>
          <w:sz w:val="18"/>
          <w:szCs w:val="18"/>
        </w:rPr>
        <w:t xml:space="preserve"> (§ 37 PU</w:t>
      </w:r>
      <w:r w:rsidR="003A6AA7">
        <w:rPr>
          <w:rFonts w:ascii="Arial Narrow" w:hAnsi="Arial Narrow" w:cs="Arial Narrow"/>
          <w:sz w:val="18"/>
          <w:szCs w:val="18"/>
        </w:rPr>
        <w:tab/>
      </w:r>
      <w:r w:rsidR="00BD250E">
        <w:rPr>
          <w:rFonts w:ascii="Arial Narrow" w:hAnsi="Arial Narrow" w:cs="Arial Narrow"/>
          <w:sz w:val="18"/>
          <w:szCs w:val="18"/>
        </w:rPr>
        <w:t>):</w:t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C75C48" w:rsidRPr="00BD250E">
        <w:rPr>
          <w:rFonts w:ascii="Arial Narrow" w:hAnsi="Arial Narrow" w:cs="Arial Narrow"/>
          <w:b/>
          <w:sz w:val="18"/>
          <w:szCs w:val="18"/>
        </w:rPr>
        <w:t>bez náplne</w:t>
      </w:r>
    </w:p>
    <w:p w:rsidR="009F5D0D" w:rsidRPr="00BD250E" w:rsidRDefault="0085044A" w:rsidP="00BD250E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6AA7">
        <w:rPr>
          <w:rFonts w:ascii="Arial Narrow" w:hAnsi="Arial Narrow" w:cs="Arial Narrow"/>
          <w:sz w:val="18"/>
          <w:szCs w:val="18"/>
        </w:rPr>
        <w:t>f</w:t>
      </w:r>
      <w:r w:rsidR="009F5D0D" w:rsidRPr="003A6AA7">
        <w:rPr>
          <w:rFonts w:ascii="Arial Narrow" w:hAnsi="Arial Narrow" w:cs="Arial Narrow"/>
          <w:sz w:val="18"/>
          <w:szCs w:val="18"/>
        </w:rPr>
        <w:t xml:space="preserve">) </w:t>
      </w:r>
      <w:r w:rsidR="00A67316" w:rsidRPr="003A6AA7">
        <w:rPr>
          <w:rFonts w:ascii="Arial Narrow" w:hAnsi="Arial Narrow" w:cs="Arial Narrow"/>
          <w:sz w:val="18"/>
          <w:szCs w:val="18"/>
        </w:rPr>
        <w:t xml:space="preserve">Informácie </w:t>
      </w:r>
      <w:r w:rsidR="00A67316" w:rsidRPr="003A6AA7">
        <w:rPr>
          <w:rFonts w:ascii="Arial Narrow" w:hAnsi="Arial Narrow" w:cs="Arial Narrow"/>
          <w:b/>
          <w:sz w:val="18"/>
          <w:szCs w:val="18"/>
          <w:u w:val="single"/>
        </w:rPr>
        <w:t>o š</w:t>
      </w:r>
      <w:r w:rsidR="009F5D0D" w:rsidRPr="003A6AA7">
        <w:rPr>
          <w:rFonts w:ascii="Arial Narrow" w:hAnsi="Arial Narrow" w:cs="Arial Narrow"/>
          <w:b/>
          <w:sz w:val="18"/>
          <w:szCs w:val="18"/>
          <w:u w:val="single"/>
        </w:rPr>
        <w:t>truktúr</w:t>
      </w:r>
      <w:r w:rsidR="00A67316" w:rsidRPr="003A6AA7">
        <w:rPr>
          <w:rFonts w:ascii="Arial Narrow" w:hAnsi="Arial Narrow" w:cs="Arial Narrow"/>
          <w:b/>
          <w:sz w:val="18"/>
          <w:szCs w:val="18"/>
          <w:u w:val="single"/>
        </w:rPr>
        <w:t>e</w:t>
      </w:r>
      <w:r w:rsidR="009F5D0D" w:rsidRPr="003A6AA7">
        <w:rPr>
          <w:rFonts w:ascii="Arial Narrow" w:hAnsi="Arial Narrow" w:cs="Arial Narrow"/>
          <w:b/>
          <w:sz w:val="18"/>
          <w:szCs w:val="18"/>
          <w:u w:val="single"/>
        </w:rPr>
        <w:t xml:space="preserve"> dlhodobého finančného majetku </w:t>
      </w:r>
      <w:r w:rsidR="009F71A5" w:rsidRPr="003A6AA7">
        <w:rPr>
          <w:rFonts w:ascii="Arial Narrow" w:hAnsi="Arial Narrow" w:cs="Arial Narrow"/>
          <w:b/>
          <w:sz w:val="18"/>
          <w:szCs w:val="18"/>
          <w:u w:val="single"/>
        </w:rPr>
        <w:t xml:space="preserve">(DFM) </w:t>
      </w:r>
      <w:r w:rsidR="009F5D0D" w:rsidRPr="003A6AA7">
        <w:rPr>
          <w:rFonts w:ascii="Arial Narrow" w:hAnsi="Arial Narrow" w:cs="Arial Narrow"/>
          <w:b/>
          <w:sz w:val="18"/>
          <w:szCs w:val="18"/>
          <w:u w:val="single"/>
        </w:rPr>
        <w:t>a jeho umiestnen</w:t>
      </w:r>
      <w:r w:rsidR="00A67316" w:rsidRPr="003A6AA7">
        <w:rPr>
          <w:rFonts w:ascii="Arial Narrow" w:hAnsi="Arial Narrow" w:cs="Arial Narrow"/>
          <w:b/>
          <w:sz w:val="18"/>
          <w:szCs w:val="18"/>
          <w:u w:val="single"/>
        </w:rPr>
        <w:t>í</w:t>
      </w:r>
      <w:r w:rsidR="009F5D0D" w:rsidRPr="003A6AA7">
        <w:rPr>
          <w:rFonts w:ascii="Arial Narrow" w:hAnsi="Arial Narrow" w:cs="Arial Narrow"/>
          <w:sz w:val="18"/>
          <w:szCs w:val="18"/>
        </w:rPr>
        <w:t xml:space="preserve"> v členení </w:t>
      </w:r>
      <w:r w:rsidR="00D51AF9" w:rsidRPr="003A6AA7">
        <w:rPr>
          <w:rFonts w:ascii="Arial Narrow" w:hAnsi="Arial Narrow" w:cs="Arial Narrow"/>
          <w:sz w:val="18"/>
          <w:szCs w:val="18"/>
        </w:rPr>
        <w:t xml:space="preserve">v nadväznosti na položky </w:t>
      </w:r>
      <w:r w:rsidR="009F5D0D" w:rsidRPr="003A6AA7">
        <w:rPr>
          <w:rFonts w:ascii="Arial Narrow" w:hAnsi="Arial Narrow" w:cs="Arial Narrow"/>
          <w:sz w:val="18"/>
          <w:szCs w:val="18"/>
          <w:u w:val="single"/>
        </w:rPr>
        <w:t>súvahy</w:t>
      </w:r>
      <w:r w:rsidR="00D51AF9" w:rsidRPr="003A6AA7">
        <w:rPr>
          <w:rFonts w:ascii="Arial Narrow" w:hAnsi="Arial Narrow" w:cs="Arial Narrow"/>
          <w:sz w:val="18"/>
          <w:szCs w:val="18"/>
        </w:rPr>
        <w:t xml:space="preserve">, ak </w:t>
      </w:r>
      <w:r w:rsidR="009F5D0D" w:rsidRPr="003A6AA7">
        <w:rPr>
          <w:rFonts w:ascii="Arial Narrow" w:hAnsi="Arial Narrow" w:cs="Arial Narrow"/>
          <w:sz w:val="18"/>
          <w:szCs w:val="18"/>
        </w:rPr>
        <w:t xml:space="preserve">prostredníctvom tohto umiestnenia vykonáva v inej účtovnej jednotke </w:t>
      </w:r>
      <w:r w:rsidRPr="003A6AA7">
        <w:rPr>
          <w:rFonts w:ascii="Arial Narrow" w:hAnsi="Arial Narrow" w:cs="Arial Narrow"/>
          <w:sz w:val="18"/>
          <w:szCs w:val="18"/>
          <w:u w:val="single"/>
        </w:rPr>
        <w:t xml:space="preserve">rozhodujúci </w:t>
      </w:r>
      <w:r w:rsidR="009F5D0D" w:rsidRPr="003A6AA7">
        <w:rPr>
          <w:rFonts w:ascii="Arial Narrow" w:hAnsi="Arial Narrow" w:cs="Arial Narrow"/>
          <w:sz w:val="18"/>
          <w:szCs w:val="18"/>
          <w:u w:val="single"/>
        </w:rPr>
        <w:t>vplyv</w:t>
      </w:r>
      <w:r w:rsidRPr="003A6AA7">
        <w:rPr>
          <w:rFonts w:ascii="Arial Narrow" w:hAnsi="Arial Narrow" w:cs="Arial Narrow"/>
          <w:sz w:val="18"/>
          <w:szCs w:val="18"/>
          <w:u w:val="single"/>
        </w:rPr>
        <w:t>, spoločný rozhodujúci vplyv, podstatný vplyv</w:t>
      </w:r>
      <w:r w:rsidRPr="003A6AA7">
        <w:rPr>
          <w:rFonts w:ascii="Arial Narrow" w:hAnsi="Arial Narrow" w:cs="Arial Narrow"/>
          <w:sz w:val="18"/>
          <w:szCs w:val="18"/>
        </w:rPr>
        <w:t xml:space="preserve">; </w:t>
      </w:r>
      <w:r w:rsidR="009F5D0D" w:rsidRPr="003A6AA7">
        <w:rPr>
          <w:rFonts w:ascii="Arial Narrow" w:hAnsi="Arial Narrow" w:cs="Arial Narrow"/>
          <w:sz w:val="18"/>
          <w:szCs w:val="18"/>
        </w:rPr>
        <w:t>uvádza sa aj  obchodné meno, sídlo,</w:t>
      </w:r>
      <w:r w:rsidRPr="003A6AA7">
        <w:rPr>
          <w:rFonts w:ascii="Arial Narrow" w:hAnsi="Arial Narrow" w:cs="Arial Narrow"/>
          <w:sz w:val="18"/>
          <w:szCs w:val="18"/>
        </w:rPr>
        <w:t xml:space="preserve"> podiel na základnom imaní a podiel na iných zložkách vlastného imania, </w:t>
      </w:r>
      <w:r w:rsidR="009F5D0D" w:rsidRPr="003A6AA7">
        <w:rPr>
          <w:rFonts w:ascii="Arial Narrow" w:hAnsi="Arial Narrow" w:cs="Arial Narrow"/>
          <w:sz w:val="18"/>
          <w:szCs w:val="18"/>
        </w:rPr>
        <w:t>výška vlastného imania a</w:t>
      </w:r>
      <w:r w:rsidRPr="003A6AA7">
        <w:rPr>
          <w:rFonts w:ascii="Arial Narrow" w:hAnsi="Arial Narrow" w:cs="Arial Narrow"/>
          <w:sz w:val="18"/>
          <w:szCs w:val="18"/>
        </w:rPr>
        <w:t> </w:t>
      </w:r>
      <w:r w:rsidR="009F5D0D" w:rsidRPr="003A6AA7">
        <w:rPr>
          <w:rFonts w:ascii="Arial Narrow" w:hAnsi="Arial Narrow" w:cs="Arial Narrow"/>
          <w:sz w:val="18"/>
          <w:szCs w:val="18"/>
        </w:rPr>
        <w:t>výsled</w:t>
      </w:r>
      <w:r w:rsidRPr="003A6AA7">
        <w:rPr>
          <w:rFonts w:ascii="Arial Narrow" w:hAnsi="Arial Narrow" w:cs="Arial Narrow"/>
          <w:sz w:val="18"/>
          <w:szCs w:val="18"/>
        </w:rPr>
        <w:t xml:space="preserve">ok </w:t>
      </w:r>
      <w:r w:rsidR="009F5D0D" w:rsidRPr="003A6AA7">
        <w:rPr>
          <w:rFonts w:ascii="Arial Narrow" w:hAnsi="Arial Narrow" w:cs="Arial Narrow"/>
          <w:sz w:val="18"/>
          <w:szCs w:val="18"/>
        </w:rPr>
        <w:t xml:space="preserve">hospodárenia tejto inej účtovnej jednotky: </w:t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C75C48" w:rsidRPr="00BD250E">
        <w:rPr>
          <w:rFonts w:ascii="Arial Narrow" w:hAnsi="Arial Narrow" w:cs="Arial Narrow"/>
          <w:b/>
          <w:sz w:val="18"/>
          <w:szCs w:val="18"/>
        </w:rPr>
        <w:t>bez náplne</w:t>
      </w:r>
    </w:p>
    <w:p w:rsidR="00FC75CB" w:rsidRPr="00BD250E" w:rsidRDefault="00D505AF" w:rsidP="00BD250E">
      <w:pPr>
        <w:jc w:val="both"/>
        <w:rPr>
          <w:rFonts w:ascii="Arial Narrow" w:hAnsi="Arial Narrow"/>
          <w:sz w:val="18"/>
          <w:szCs w:val="18"/>
        </w:rPr>
      </w:pPr>
      <w:r w:rsidRPr="003A6AA7">
        <w:rPr>
          <w:rFonts w:ascii="Arial Narrow" w:hAnsi="Arial Narrow" w:cs="Arial Narrow"/>
          <w:sz w:val="18"/>
          <w:szCs w:val="18"/>
        </w:rPr>
        <w:t>g,i</w:t>
      </w:r>
      <w:r w:rsidR="00B2416E" w:rsidRPr="003A6AA7">
        <w:rPr>
          <w:rFonts w:ascii="Arial Narrow" w:hAnsi="Arial Narrow" w:cs="Arial Narrow"/>
          <w:sz w:val="18"/>
          <w:szCs w:val="18"/>
        </w:rPr>
        <w:t>,j</w:t>
      </w:r>
      <w:r w:rsidR="009F5D0D" w:rsidRPr="003A6AA7">
        <w:rPr>
          <w:rFonts w:ascii="Arial Narrow" w:hAnsi="Arial Narrow" w:cs="Arial Narrow"/>
          <w:sz w:val="18"/>
          <w:szCs w:val="18"/>
        </w:rPr>
        <w:t xml:space="preserve">) </w:t>
      </w:r>
      <w:r w:rsidR="00282986" w:rsidRPr="003A6AA7">
        <w:rPr>
          <w:rFonts w:ascii="Arial Narrow" w:hAnsi="Arial Narrow" w:cs="Arial Narrow"/>
          <w:sz w:val="18"/>
          <w:szCs w:val="18"/>
        </w:rPr>
        <w:t xml:space="preserve">Informácie </w:t>
      </w:r>
      <w:r w:rsidR="00282986" w:rsidRPr="003A6AA7">
        <w:rPr>
          <w:rFonts w:ascii="Arial Narrow" w:hAnsi="Arial Narrow" w:cs="Arial Narrow"/>
          <w:b/>
          <w:sz w:val="18"/>
          <w:szCs w:val="18"/>
          <w:u w:val="single"/>
        </w:rPr>
        <w:t>o </w:t>
      </w:r>
      <w:r w:rsidR="009F5D0D" w:rsidRPr="003A6AA7">
        <w:rPr>
          <w:rFonts w:ascii="Arial Narrow" w:hAnsi="Arial Narrow" w:cs="Arial Narrow"/>
          <w:b/>
          <w:sz w:val="18"/>
          <w:szCs w:val="18"/>
          <w:u w:val="single"/>
        </w:rPr>
        <w:t>dlhodob</w:t>
      </w:r>
      <w:r w:rsidR="00282986" w:rsidRPr="003A6AA7">
        <w:rPr>
          <w:rFonts w:ascii="Arial Narrow" w:hAnsi="Arial Narrow" w:cs="Arial Narrow"/>
          <w:b/>
          <w:sz w:val="18"/>
          <w:szCs w:val="18"/>
          <w:u w:val="single"/>
        </w:rPr>
        <w:t xml:space="preserve">om </w:t>
      </w:r>
      <w:r w:rsidR="009F5D0D" w:rsidRPr="003A6AA7">
        <w:rPr>
          <w:rFonts w:ascii="Arial Narrow" w:hAnsi="Arial Narrow" w:cs="Arial Narrow"/>
          <w:b/>
          <w:sz w:val="18"/>
          <w:szCs w:val="18"/>
          <w:u w:val="single"/>
        </w:rPr>
        <w:t>finančn</w:t>
      </w:r>
      <w:r w:rsidR="00282986" w:rsidRPr="003A6AA7">
        <w:rPr>
          <w:rFonts w:ascii="Arial Narrow" w:hAnsi="Arial Narrow" w:cs="Arial Narrow"/>
          <w:b/>
          <w:sz w:val="18"/>
          <w:szCs w:val="18"/>
          <w:u w:val="single"/>
        </w:rPr>
        <w:t xml:space="preserve">om </w:t>
      </w:r>
      <w:r w:rsidR="009F5D0D" w:rsidRPr="003A6AA7">
        <w:rPr>
          <w:rFonts w:ascii="Arial Narrow" w:hAnsi="Arial Narrow" w:cs="Arial Narrow"/>
          <w:b/>
          <w:sz w:val="18"/>
          <w:szCs w:val="18"/>
          <w:u w:val="single"/>
        </w:rPr>
        <w:t>majetku</w:t>
      </w:r>
      <w:r w:rsidR="009F5D0D" w:rsidRPr="003A6AA7">
        <w:rPr>
          <w:rFonts w:ascii="Arial Narrow" w:hAnsi="Arial Narrow" w:cs="Arial Narrow"/>
          <w:sz w:val="18"/>
          <w:szCs w:val="18"/>
        </w:rPr>
        <w:t xml:space="preserve"> v členení podľa jednotlivých položiek </w:t>
      </w:r>
      <w:r w:rsidR="009F5D0D" w:rsidRPr="003A6AA7">
        <w:rPr>
          <w:rFonts w:ascii="Arial Narrow" w:hAnsi="Arial Narrow" w:cs="Arial Narrow"/>
          <w:sz w:val="18"/>
          <w:szCs w:val="18"/>
          <w:u w:val="single"/>
        </w:rPr>
        <w:t>súvahy</w:t>
      </w:r>
      <w:r w:rsidR="009F5D0D" w:rsidRPr="003A6AA7">
        <w:rPr>
          <w:rFonts w:ascii="Arial Narrow" w:hAnsi="Arial Narrow" w:cs="Arial Narrow"/>
          <w:sz w:val="18"/>
          <w:szCs w:val="18"/>
        </w:rPr>
        <w:t xml:space="preserve"> na začiatku bežného účtovného obdobia, prírastky, úbytky a presuny tohto majetku</w:t>
      </w:r>
      <w:r w:rsidR="00B2416E" w:rsidRPr="003A6AA7">
        <w:rPr>
          <w:rFonts w:ascii="Arial Narrow" w:hAnsi="Arial Narrow" w:cs="Arial Narrow"/>
          <w:sz w:val="18"/>
          <w:szCs w:val="18"/>
        </w:rPr>
        <w:t xml:space="preserve"> (zmeny) </w:t>
      </w:r>
      <w:r w:rsidR="009F5D0D" w:rsidRPr="003A6AA7">
        <w:rPr>
          <w:rFonts w:ascii="Arial Narrow" w:hAnsi="Arial Narrow" w:cs="Arial Narrow"/>
          <w:sz w:val="18"/>
          <w:szCs w:val="18"/>
        </w:rPr>
        <w:t xml:space="preserve">počas bežného účtovného obdobia a stav na konci bežného účtovného obdobia: </w:t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 xml:space="preserve">  </w:t>
      </w:r>
      <w:r w:rsidR="003A6AA7" w:rsidRPr="00BD250E">
        <w:rPr>
          <w:rFonts w:ascii="Arial Narrow" w:hAnsi="Arial Narrow" w:cs="Arial Narrow"/>
          <w:b/>
          <w:sz w:val="18"/>
          <w:szCs w:val="18"/>
        </w:rPr>
        <w:t>bez náplne</w:t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</w:p>
    <w:p w:rsidR="00E13E03" w:rsidRPr="003A6AA7" w:rsidRDefault="007502AE" w:rsidP="008C6DA6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3A6AA7">
        <w:rPr>
          <w:rFonts w:ascii="Arial Narrow" w:hAnsi="Arial Narrow" w:cs="Arial Narrow"/>
          <w:sz w:val="18"/>
          <w:szCs w:val="18"/>
        </w:rPr>
        <w:t xml:space="preserve">h) </w:t>
      </w:r>
      <w:r w:rsidRPr="003A6AA7">
        <w:rPr>
          <w:rFonts w:ascii="Arial Narrow" w:hAnsi="Arial Narrow" w:cs="Arial Narrow"/>
          <w:sz w:val="18"/>
          <w:szCs w:val="18"/>
          <w:u w:val="single"/>
        </w:rPr>
        <w:t>Ocenenie dlhodobého finančného majetku</w:t>
      </w:r>
      <w:r w:rsidRPr="003A6AA7">
        <w:rPr>
          <w:rFonts w:ascii="Arial Narrow" w:hAnsi="Arial Narrow" w:cs="Arial Narrow"/>
          <w:sz w:val="18"/>
          <w:szCs w:val="18"/>
        </w:rPr>
        <w:t xml:space="preserve"> ku dňu, ku ktorému sa zostavuje účtovná závierka </w:t>
      </w:r>
      <w:r w:rsidRPr="003A6AA7">
        <w:rPr>
          <w:rFonts w:ascii="Arial Narrow" w:hAnsi="Arial Narrow" w:cs="Arial Narrow"/>
          <w:b/>
          <w:sz w:val="18"/>
          <w:szCs w:val="18"/>
        </w:rPr>
        <w:t>reálnou hodnotou</w:t>
      </w:r>
      <w:r w:rsidR="003C024D" w:rsidRPr="003A6AA7">
        <w:rPr>
          <w:rFonts w:ascii="Arial Narrow" w:hAnsi="Arial Narrow" w:cs="Arial Narrow"/>
          <w:b/>
          <w:sz w:val="18"/>
          <w:szCs w:val="18"/>
        </w:rPr>
        <w:t xml:space="preserve"> (RH)</w:t>
      </w:r>
      <w:r w:rsidRPr="003A6AA7">
        <w:rPr>
          <w:rFonts w:ascii="Arial Narrow" w:hAnsi="Arial Narrow" w:cs="Arial Narrow"/>
          <w:b/>
          <w:sz w:val="18"/>
          <w:szCs w:val="18"/>
        </w:rPr>
        <w:t xml:space="preserve"> </w:t>
      </w:r>
      <w:r w:rsidRPr="003A6AA7">
        <w:rPr>
          <w:rFonts w:ascii="Arial Narrow" w:hAnsi="Arial Narrow" w:cs="Arial Narrow"/>
          <w:sz w:val="18"/>
          <w:szCs w:val="18"/>
        </w:rPr>
        <w:t>alebo</w:t>
      </w:r>
      <w:r w:rsidRPr="003A6AA7">
        <w:rPr>
          <w:rFonts w:ascii="Arial Narrow" w:hAnsi="Arial Narrow" w:cs="Arial Narrow"/>
          <w:b/>
          <w:sz w:val="18"/>
          <w:szCs w:val="18"/>
        </w:rPr>
        <w:t xml:space="preserve"> metódou vlastného imania</w:t>
      </w:r>
      <w:r w:rsidR="003C024D" w:rsidRPr="003A6AA7">
        <w:rPr>
          <w:rFonts w:ascii="Arial Narrow" w:hAnsi="Arial Narrow" w:cs="Arial Narrow"/>
          <w:b/>
          <w:sz w:val="18"/>
          <w:szCs w:val="18"/>
        </w:rPr>
        <w:t xml:space="preserve"> (VI) </w:t>
      </w:r>
      <w:r w:rsidR="003C024D" w:rsidRPr="003A6AA7">
        <w:rPr>
          <w:rFonts w:ascii="Arial Narrow" w:hAnsi="Arial Narrow" w:cs="Arial Narrow"/>
          <w:sz w:val="18"/>
          <w:szCs w:val="18"/>
        </w:rPr>
        <w:t xml:space="preserve">podľa </w:t>
      </w:r>
      <w:r w:rsidRPr="003A6AA7">
        <w:rPr>
          <w:rFonts w:ascii="Arial Narrow" w:hAnsi="Arial Narrow" w:cs="Arial Narrow"/>
          <w:sz w:val="18"/>
          <w:szCs w:val="18"/>
        </w:rPr>
        <w:t xml:space="preserve">§ 27 </w:t>
      </w:r>
      <w:r w:rsidR="003C024D" w:rsidRPr="003A6AA7">
        <w:rPr>
          <w:rFonts w:ascii="Arial Narrow" w:hAnsi="Arial Narrow" w:cs="Arial Narrow"/>
          <w:sz w:val="18"/>
          <w:szCs w:val="18"/>
        </w:rPr>
        <w:t xml:space="preserve">zákona o účtovníctve </w:t>
      </w:r>
      <w:r w:rsidRPr="003A6AA7">
        <w:rPr>
          <w:rFonts w:ascii="Arial Narrow" w:hAnsi="Arial Narrow" w:cs="Arial Narrow"/>
          <w:sz w:val="18"/>
          <w:szCs w:val="18"/>
        </w:rPr>
        <w:t>a vplyve takéhoto ocenenia na výsledok hospodárenia</w:t>
      </w:r>
      <w:r w:rsidR="0051700A" w:rsidRPr="003A6AA7">
        <w:rPr>
          <w:rFonts w:ascii="Arial Narrow" w:hAnsi="Arial Narrow" w:cs="Arial Narrow"/>
          <w:sz w:val="18"/>
          <w:szCs w:val="18"/>
        </w:rPr>
        <w:t xml:space="preserve"> </w:t>
      </w:r>
      <w:r w:rsidRPr="003A6AA7">
        <w:rPr>
          <w:rFonts w:ascii="Arial Narrow" w:hAnsi="Arial Narrow" w:cs="Arial Narrow"/>
          <w:sz w:val="18"/>
          <w:szCs w:val="18"/>
        </w:rPr>
        <w:t>a</w:t>
      </w:r>
      <w:r w:rsidR="003C024D" w:rsidRPr="003A6AA7">
        <w:rPr>
          <w:rFonts w:ascii="Arial Narrow" w:hAnsi="Arial Narrow" w:cs="Arial Narrow"/>
          <w:sz w:val="18"/>
          <w:szCs w:val="18"/>
        </w:rPr>
        <w:t xml:space="preserve">lebo </w:t>
      </w:r>
      <w:r w:rsidRPr="003A6AA7">
        <w:rPr>
          <w:rFonts w:ascii="Arial Narrow" w:hAnsi="Arial Narrow" w:cs="Arial Narrow"/>
          <w:sz w:val="18"/>
          <w:szCs w:val="18"/>
        </w:rPr>
        <w:t>na výšku vlastného imania:</w:t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3A6AA7" w:rsidRPr="00BD250E">
        <w:rPr>
          <w:rFonts w:ascii="Arial Narrow" w:hAnsi="Arial Narrow" w:cs="Arial Narrow"/>
          <w:b/>
          <w:sz w:val="18"/>
          <w:szCs w:val="18"/>
        </w:rPr>
        <w:t>bez náplne</w:t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  <w:r w:rsidR="00C75C48" w:rsidRPr="003A6AA7">
        <w:rPr>
          <w:rFonts w:ascii="Arial Narrow" w:hAnsi="Arial Narrow" w:cs="Arial Narrow"/>
          <w:sz w:val="18"/>
          <w:szCs w:val="18"/>
        </w:rPr>
        <w:tab/>
      </w:r>
    </w:p>
    <w:p w:rsidR="00235630" w:rsidRPr="00BD250E" w:rsidRDefault="00B2416E" w:rsidP="008C6DA6">
      <w:pPr>
        <w:spacing w:after="120"/>
        <w:ind w:right="-141"/>
        <w:jc w:val="both"/>
        <w:rPr>
          <w:rFonts w:ascii="Arial Narrow" w:hAnsi="Arial Narrow" w:cs="Arial Narrow"/>
          <w:b/>
          <w:sz w:val="18"/>
          <w:szCs w:val="18"/>
        </w:rPr>
      </w:pPr>
      <w:r w:rsidRPr="003A6AA7">
        <w:rPr>
          <w:rFonts w:ascii="Arial Narrow" w:hAnsi="Arial Narrow" w:cs="Arial Narrow"/>
          <w:sz w:val="18"/>
          <w:szCs w:val="18"/>
        </w:rPr>
        <w:t>k</w:t>
      </w:r>
      <w:r w:rsidR="00F920DE" w:rsidRPr="003A6AA7">
        <w:rPr>
          <w:rFonts w:ascii="Arial Narrow" w:hAnsi="Arial Narrow" w:cs="Arial Narrow"/>
          <w:sz w:val="18"/>
          <w:szCs w:val="18"/>
        </w:rPr>
        <w:t xml:space="preserve">) </w:t>
      </w:r>
      <w:r w:rsidR="00F920DE" w:rsidRPr="003A6AA7">
        <w:rPr>
          <w:rFonts w:ascii="Arial Narrow" w:hAnsi="Arial Narrow" w:cs="Arial Narrow"/>
          <w:sz w:val="18"/>
          <w:szCs w:val="18"/>
          <w:u w:val="single"/>
        </w:rPr>
        <w:t>Dlhodobý</w:t>
      </w:r>
      <w:r w:rsidR="00235630" w:rsidRPr="003A6AA7">
        <w:rPr>
          <w:rFonts w:ascii="Arial Narrow" w:hAnsi="Arial Narrow" w:cs="Arial Narrow"/>
          <w:sz w:val="18"/>
          <w:szCs w:val="18"/>
          <w:u w:val="single"/>
        </w:rPr>
        <w:t xml:space="preserve"> finančn</w:t>
      </w:r>
      <w:r w:rsidR="00F920DE" w:rsidRPr="003A6AA7">
        <w:rPr>
          <w:rFonts w:ascii="Arial Narrow" w:hAnsi="Arial Narrow" w:cs="Arial Narrow"/>
          <w:sz w:val="18"/>
          <w:szCs w:val="18"/>
          <w:u w:val="single"/>
        </w:rPr>
        <w:t>ý</w:t>
      </w:r>
      <w:r w:rsidR="00235630" w:rsidRPr="003A6AA7">
        <w:rPr>
          <w:rFonts w:ascii="Arial Narrow" w:hAnsi="Arial Narrow" w:cs="Arial Narrow"/>
          <w:sz w:val="18"/>
          <w:szCs w:val="18"/>
          <w:u w:val="single"/>
        </w:rPr>
        <w:t xml:space="preserve"> majet</w:t>
      </w:r>
      <w:r w:rsidR="00F920DE" w:rsidRPr="003A6AA7">
        <w:rPr>
          <w:rFonts w:ascii="Arial Narrow" w:hAnsi="Arial Narrow" w:cs="Arial Narrow"/>
          <w:sz w:val="18"/>
          <w:szCs w:val="18"/>
          <w:u w:val="single"/>
        </w:rPr>
        <w:t>o</w:t>
      </w:r>
      <w:r w:rsidR="00235630" w:rsidRPr="003A6AA7">
        <w:rPr>
          <w:rFonts w:ascii="Arial Narrow" w:hAnsi="Arial Narrow" w:cs="Arial Narrow"/>
          <w:sz w:val="18"/>
          <w:szCs w:val="18"/>
          <w:u w:val="single"/>
        </w:rPr>
        <w:t>k</w:t>
      </w:r>
      <w:r w:rsidR="00F920DE" w:rsidRPr="003A6AA7">
        <w:rPr>
          <w:rFonts w:ascii="Arial Narrow" w:hAnsi="Arial Narrow" w:cs="Arial Narrow"/>
          <w:sz w:val="18"/>
          <w:szCs w:val="18"/>
        </w:rPr>
        <w:t>,</w:t>
      </w:r>
      <w:r w:rsidR="00235630" w:rsidRPr="003A6AA7">
        <w:rPr>
          <w:rFonts w:ascii="Arial Narrow" w:hAnsi="Arial Narrow" w:cs="Arial Narrow"/>
          <w:sz w:val="18"/>
          <w:szCs w:val="18"/>
        </w:rPr>
        <w:t xml:space="preserve"> na ktorý je </w:t>
      </w:r>
      <w:r w:rsidR="00235630" w:rsidRPr="003A6AA7">
        <w:rPr>
          <w:rFonts w:ascii="Arial Narrow" w:hAnsi="Arial Narrow" w:cs="Arial Narrow"/>
          <w:sz w:val="18"/>
          <w:szCs w:val="18"/>
          <w:u w:val="single"/>
        </w:rPr>
        <w:t>zriadené záložné právo</w:t>
      </w:r>
      <w:r w:rsidR="00235630" w:rsidRPr="003A6AA7">
        <w:rPr>
          <w:rFonts w:ascii="Arial Narrow" w:hAnsi="Arial Narrow" w:cs="Arial Narrow"/>
          <w:sz w:val="18"/>
          <w:szCs w:val="18"/>
        </w:rPr>
        <w:t xml:space="preserve"> a o dlhodobom </w:t>
      </w:r>
      <w:r w:rsidRPr="003A6AA7">
        <w:rPr>
          <w:rFonts w:ascii="Arial Narrow" w:hAnsi="Arial Narrow" w:cs="Arial Narrow"/>
          <w:sz w:val="18"/>
          <w:szCs w:val="18"/>
        </w:rPr>
        <w:t xml:space="preserve">finančnom </w:t>
      </w:r>
      <w:r w:rsidR="00235630" w:rsidRPr="003A6AA7">
        <w:rPr>
          <w:rFonts w:ascii="Arial Narrow" w:hAnsi="Arial Narrow" w:cs="Arial Narrow"/>
          <w:sz w:val="18"/>
          <w:szCs w:val="18"/>
        </w:rPr>
        <w:t xml:space="preserve">majetku, pri ktorom má účtovná jednotka </w:t>
      </w:r>
      <w:r w:rsidR="00045B2B" w:rsidRPr="003A6AA7">
        <w:rPr>
          <w:rFonts w:ascii="Arial Narrow" w:hAnsi="Arial Narrow" w:cs="Arial Narrow"/>
          <w:sz w:val="18"/>
          <w:szCs w:val="18"/>
        </w:rPr>
        <w:t>obmedzené právo s ním nakladať</w:t>
      </w:r>
      <w:r w:rsidR="00F920DE" w:rsidRPr="003A6AA7">
        <w:rPr>
          <w:rFonts w:ascii="Arial Narrow" w:hAnsi="Arial Narrow" w:cs="Arial Narrow"/>
          <w:sz w:val="18"/>
          <w:szCs w:val="18"/>
        </w:rPr>
        <w:t>:</w:t>
      </w:r>
      <w:r w:rsidR="00045B2B" w:rsidRPr="003A6AA7">
        <w:rPr>
          <w:rFonts w:ascii="Arial Narrow" w:hAnsi="Arial Narrow" w:cs="Arial Narrow"/>
          <w:sz w:val="18"/>
          <w:szCs w:val="18"/>
        </w:rPr>
        <w:t xml:space="preserve"> </w:t>
      </w:r>
      <w:r w:rsidR="00751415" w:rsidRPr="003A6AA7">
        <w:rPr>
          <w:rFonts w:ascii="Arial Narrow" w:hAnsi="Arial Narrow" w:cs="Arial Narrow"/>
          <w:sz w:val="18"/>
          <w:szCs w:val="18"/>
        </w:rPr>
        <w:tab/>
      </w:r>
      <w:r w:rsidR="00751415" w:rsidRPr="003A6AA7">
        <w:rPr>
          <w:rFonts w:ascii="Arial Narrow" w:hAnsi="Arial Narrow" w:cs="Arial Narrow"/>
          <w:sz w:val="18"/>
          <w:szCs w:val="18"/>
        </w:rPr>
        <w:tab/>
      </w:r>
      <w:r w:rsidR="00751415" w:rsidRPr="00BD250E">
        <w:rPr>
          <w:rFonts w:ascii="Arial Narrow" w:hAnsi="Arial Narrow" w:cs="Arial Narrow"/>
          <w:b/>
          <w:sz w:val="18"/>
          <w:szCs w:val="18"/>
        </w:rPr>
        <w:t>bez náplne</w:t>
      </w:r>
    </w:p>
    <w:p w:rsidR="001148AB" w:rsidRPr="003A6AA7" w:rsidRDefault="00B2416E" w:rsidP="008C6DA6">
      <w:pPr>
        <w:ind w:right="-141"/>
        <w:jc w:val="both"/>
        <w:rPr>
          <w:rFonts w:ascii="Arial Narrow" w:hAnsi="Arial Narrow" w:cs="Arial Narrow"/>
          <w:sz w:val="18"/>
          <w:szCs w:val="18"/>
        </w:rPr>
      </w:pPr>
      <w:r w:rsidRPr="003A6AA7">
        <w:rPr>
          <w:rFonts w:ascii="Arial Narrow" w:hAnsi="Arial Narrow" w:cs="Arial Narrow"/>
          <w:sz w:val="18"/>
          <w:szCs w:val="18"/>
        </w:rPr>
        <w:t>l</w:t>
      </w:r>
      <w:r w:rsidR="001148AB" w:rsidRPr="003A6AA7">
        <w:rPr>
          <w:rFonts w:ascii="Arial Narrow" w:hAnsi="Arial Narrow" w:cs="Arial Narrow"/>
          <w:sz w:val="18"/>
          <w:szCs w:val="18"/>
        </w:rPr>
        <w:t xml:space="preserve">) </w:t>
      </w:r>
      <w:r w:rsidRPr="003A6AA7">
        <w:rPr>
          <w:rFonts w:ascii="Arial Narrow" w:hAnsi="Arial Narrow" w:cs="Arial Narrow"/>
          <w:b/>
          <w:sz w:val="18"/>
          <w:szCs w:val="18"/>
        </w:rPr>
        <w:t>Informácie o podielových certifikátoch</w:t>
      </w:r>
      <w:r w:rsidR="00DB7199" w:rsidRPr="003A6AA7">
        <w:rPr>
          <w:rFonts w:ascii="Arial Narrow" w:hAnsi="Arial Narrow" w:cs="Arial Narrow"/>
          <w:b/>
          <w:sz w:val="18"/>
          <w:szCs w:val="18"/>
        </w:rPr>
        <w:t xml:space="preserve"> (</w:t>
      </w:r>
      <w:r w:rsidRPr="003A6AA7">
        <w:rPr>
          <w:rFonts w:ascii="Arial Narrow" w:hAnsi="Arial Narrow" w:cs="Arial Narrow"/>
          <w:sz w:val="18"/>
          <w:szCs w:val="18"/>
        </w:rPr>
        <w:t>konvertibilných dlhopisoch, warantoch, opciách alebo podobných cenných papieroch</w:t>
      </w:r>
      <w:r w:rsidR="00DB7199" w:rsidRPr="003A6AA7">
        <w:rPr>
          <w:rFonts w:ascii="Arial Narrow" w:hAnsi="Arial Narrow" w:cs="Arial Narrow"/>
          <w:sz w:val="18"/>
          <w:szCs w:val="18"/>
        </w:rPr>
        <w:t xml:space="preserve">) - </w:t>
      </w:r>
      <w:r w:rsidRPr="003A6AA7">
        <w:rPr>
          <w:rFonts w:ascii="Arial Narrow" w:hAnsi="Arial Narrow" w:cs="Arial Narrow"/>
          <w:sz w:val="18"/>
          <w:szCs w:val="18"/>
        </w:rPr>
        <w:t xml:space="preserve">uvádza </w:t>
      </w:r>
      <w:r w:rsidR="00DB7199" w:rsidRPr="003A6AA7">
        <w:rPr>
          <w:rFonts w:ascii="Arial Narrow" w:hAnsi="Arial Narrow" w:cs="Arial Narrow"/>
          <w:sz w:val="18"/>
          <w:szCs w:val="18"/>
        </w:rPr>
        <w:t xml:space="preserve">sa </w:t>
      </w:r>
      <w:r w:rsidRPr="003A6AA7">
        <w:rPr>
          <w:rFonts w:ascii="Arial Narrow" w:hAnsi="Arial Narrow" w:cs="Arial Narrow"/>
          <w:sz w:val="18"/>
          <w:szCs w:val="18"/>
        </w:rPr>
        <w:t>ich počet a rozsah práv, ktoré predstavujú:</w:t>
      </w:r>
      <w:r w:rsidR="00751415" w:rsidRPr="003A6AA7">
        <w:rPr>
          <w:rFonts w:ascii="Arial Narrow" w:hAnsi="Arial Narrow" w:cs="Arial Narrow"/>
          <w:sz w:val="18"/>
          <w:szCs w:val="18"/>
        </w:rPr>
        <w:tab/>
      </w:r>
      <w:r w:rsidR="00751415" w:rsidRPr="003A6AA7">
        <w:rPr>
          <w:rFonts w:ascii="Arial Narrow" w:hAnsi="Arial Narrow" w:cs="Arial Narrow"/>
          <w:sz w:val="18"/>
          <w:szCs w:val="18"/>
        </w:rPr>
        <w:tab/>
      </w:r>
      <w:r w:rsidR="00751415" w:rsidRPr="003A6AA7">
        <w:rPr>
          <w:rFonts w:ascii="Arial Narrow" w:hAnsi="Arial Narrow" w:cs="Arial Narrow"/>
          <w:sz w:val="18"/>
          <w:szCs w:val="18"/>
        </w:rPr>
        <w:tab/>
      </w:r>
      <w:r w:rsidR="00751415" w:rsidRPr="00BD250E">
        <w:rPr>
          <w:rFonts w:ascii="Arial Narrow" w:hAnsi="Arial Narrow" w:cs="Arial Narrow"/>
          <w:b/>
          <w:sz w:val="18"/>
          <w:szCs w:val="18"/>
        </w:rPr>
        <w:t>bez náplne</w:t>
      </w:r>
    </w:p>
    <w:p w:rsidR="001148AB" w:rsidRPr="003A6AA7" w:rsidRDefault="001148AB" w:rsidP="001148AB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352611" w:rsidRDefault="00045B2B" w:rsidP="003A6AA7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3A6AA7">
        <w:rPr>
          <w:rFonts w:ascii="Arial Narrow" w:hAnsi="Arial Narrow" w:cs="Arial Narrow"/>
          <w:sz w:val="18"/>
          <w:szCs w:val="18"/>
        </w:rPr>
        <w:t xml:space="preserve"> </w:t>
      </w:r>
      <w:r w:rsidR="00F23BF7" w:rsidRPr="003A6AA7">
        <w:rPr>
          <w:rFonts w:ascii="Arial Narrow" w:hAnsi="Arial Narrow" w:cs="Arial Narrow"/>
          <w:sz w:val="18"/>
          <w:szCs w:val="18"/>
        </w:rPr>
        <w:t>m</w:t>
      </w:r>
      <w:r w:rsidR="001148AB" w:rsidRPr="003A6AA7">
        <w:rPr>
          <w:rFonts w:ascii="Arial Narrow" w:hAnsi="Arial Narrow" w:cs="Arial Narrow"/>
          <w:sz w:val="18"/>
          <w:szCs w:val="18"/>
        </w:rPr>
        <w:t xml:space="preserve">) </w:t>
      </w:r>
      <w:r w:rsidR="001148AB" w:rsidRPr="003A6AA7">
        <w:rPr>
          <w:rFonts w:ascii="Arial Narrow" w:hAnsi="Arial Narrow" w:cs="Arial Narrow"/>
          <w:b/>
          <w:sz w:val="18"/>
          <w:szCs w:val="18"/>
        </w:rPr>
        <w:t>O</w:t>
      </w:r>
      <w:r w:rsidR="00235630" w:rsidRPr="003A6AA7">
        <w:rPr>
          <w:rFonts w:ascii="Arial Narrow" w:hAnsi="Arial Narrow" w:cs="Arial Narrow"/>
          <w:b/>
          <w:sz w:val="18"/>
          <w:szCs w:val="18"/>
        </w:rPr>
        <w:t>pravn</w:t>
      </w:r>
      <w:r w:rsidR="001148AB" w:rsidRPr="003A6AA7">
        <w:rPr>
          <w:rFonts w:ascii="Arial Narrow" w:hAnsi="Arial Narrow" w:cs="Arial Narrow"/>
          <w:b/>
          <w:sz w:val="18"/>
          <w:szCs w:val="18"/>
        </w:rPr>
        <w:t>é</w:t>
      </w:r>
      <w:r w:rsidR="00235630" w:rsidRPr="003A6AA7">
        <w:rPr>
          <w:rFonts w:ascii="Arial Narrow" w:hAnsi="Arial Narrow" w:cs="Arial Narrow"/>
          <w:b/>
          <w:sz w:val="18"/>
          <w:szCs w:val="18"/>
        </w:rPr>
        <w:t xml:space="preserve"> položk</w:t>
      </w:r>
      <w:r w:rsidR="001148AB" w:rsidRPr="003A6AA7">
        <w:rPr>
          <w:rFonts w:ascii="Arial Narrow" w:hAnsi="Arial Narrow" w:cs="Arial Narrow"/>
          <w:b/>
          <w:sz w:val="18"/>
          <w:szCs w:val="18"/>
        </w:rPr>
        <w:t>y</w:t>
      </w:r>
      <w:r w:rsidR="00235630" w:rsidRPr="003A6AA7">
        <w:rPr>
          <w:rFonts w:ascii="Arial Narrow" w:hAnsi="Arial Narrow" w:cs="Arial Narrow"/>
          <w:b/>
          <w:sz w:val="18"/>
          <w:szCs w:val="18"/>
        </w:rPr>
        <w:t xml:space="preserve"> k zásobám</w:t>
      </w:r>
      <w:r w:rsidR="00235630" w:rsidRPr="003A6AA7">
        <w:rPr>
          <w:rFonts w:ascii="Arial Narrow" w:hAnsi="Arial Narrow" w:cs="Arial Narrow"/>
          <w:sz w:val="18"/>
          <w:szCs w:val="18"/>
        </w:rPr>
        <w:t xml:space="preserve"> v členení </w:t>
      </w:r>
      <w:r w:rsidR="001A46CA" w:rsidRPr="003A6AA7">
        <w:rPr>
          <w:rFonts w:ascii="Arial Narrow" w:hAnsi="Arial Narrow" w:cs="Arial Narrow"/>
          <w:sz w:val="18"/>
          <w:szCs w:val="18"/>
        </w:rPr>
        <w:t xml:space="preserve">v nadväznosti na </w:t>
      </w:r>
      <w:r w:rsidR="00235630" w:rsidRPr="003A6AA7">
        <w:rPr>
          <w:rFonts w:ascii="Arial Narrow" w:hAnsi="Arial Narrow" w:cs="Arial Narrow"/>
          <w:sz w:val="18"/>
          <w:szCs w:val="18"/>
        </w:rPr>
        <w:t>položk</w:t>
      </w:r>
      <w:r w:rsidR="001A46CA" w:rsidRPr="003A6AA7">
        <w:rPr>
          <w:rFonts w:ascii="Arial Narrow" w:hAnsi="Arial Narrow" w:cs="Arial Narrow"/>
          <w:sz w:val="18"/>
          <w:szCs w:val="18"/>
        </w:rPr>
        <w:t>y</w:t>
      </w:r>
      <w:r w:rsidR="00235630" w:rsidRPr="003A6AA7">
        <w:rPr>
          <w:rFonts w:ascii="Arial Narrow" w:hAnsi="Arial Narrow" w:cs="Arial Narrow"/>
          <w:sz w:val="18"/>
          <w:szCs w:val="18"/>
        </w:rPr>
        <w:t xml:space="preserve"> </w:t>
      </w:r>
      <w:r w:rsidR="00235630" w:rsidRPr="003A6AA7">
        <w:rPr>
          <w:rFonts w:ascii="Arial Narrow" w:hAnsi="Arial Narrow" w:cs="Arial Narrow"/>
          <w:sz w:val="18"/>
          <w:szCs w:val="18"/>
          <w:u w:val="single"/>
        </w:rPr>
        <w:t>súvahy</w:t>
      </w:r>
      <w:r w:rsidR="001A46CA" w:rsidRPr="003A6AA7">
        <w:rPr>
          <w:rFonts w:ascii="Arial Narrow" w:hAnsi="Arial Narrow" w:cs="Arial Narrow"/>
          <w:sz w:val="18"/>
          <w:szCs w:val="18"/>
        </w:rPr>
        <w:t xml:space="preserve">, pričom sa uvádza </w:t>
      </w:r>
      <w:r w:rsidR="00235630" w:rsidRPr="003A6AA7">
        <w:rPr>
          <w:rFonts w:ascii="Arial Narrow" w:hAnsi="Arial Narrow" w:cs="Arial Narrow"/>
          <w:sz w:val="18"/>
          <w:szCs w:val="18"/>
        </w:rPr>
        <w:t>ich stav na začiatku bežného účtovného</w:t>
      </w:r>
    </w:p>
    <w:p w:rsidR="00352611" w:rsidRDefault="00235630" w:rsidP="003A6AA7">
      <w:pPr>
        <w:ind w:right="-468"/>
        <w:jc w:val="both"/>
        <w:rPr>
          <w:rFonts w:ascii="Arial Narrow" w:hAnsi="Arial Narrow" w:cs="Arial Narrow"/>
          <w:sz w:val="18"/>
          <w:szCs w:val="18"/>
          <w:u w:val="single"/>
        </w:rPr>
      </w:pPr>
      <w:r w:rsidRPr="003A6AA7">
        <w:rPr>
          <w:rFonts w:ascii="Arial Narrow" w:hAnsi="Arial Narrow" w:cs="Arial Narrow"/>
          <w:sz w:val="18"/>
          <w:szCs w:val="18"/>
        </w:rPr>
        <w:t xml:space="preserve"> obdobia,</w:t>
      </w:r>
      <w:r w:rsidR="00352611">
        <w:rPr>
          <w:rFonts w:ascii="Arial Narrow" w:hAnsi="Arial Narrow" w:cs="Arial Narrow"/>
          <w:sz w:val="18"/>
          <w:szCs w:val="18"/>
        </w:rPr>
        <w:t xml:space="preserve"> </w:t>
      </w:r>
      <w:r w:rsidRPr="003A6AA7">
        <w:rPr>
          <w:rFonts w:ascii="Arial Narrow" w:hAnsi="Arial Narrow" w:cs="Arial Narrow"/>
          <w:sz w:val="18"/>
          <w:szCs w:val="18"/>
        </w:rPr>
        <w:t>tvorba, z</w:t>
      </w:r>
      <w:r w:rsidR="00A06EA9" w:rsidRPr="003A6AA7">
        <w:rPr>
          <w:rFonts w:ascii="Arial Narrow" w:hAnsi="Arial Narrow" w:cs="Arial Narrow"/>
          <w:sz w:val="18"/>
          <w:szCs w:val="18"/>
        </w:rPr>
        <w:t xml:space="preserve">účtovanie </w:t>
      </w:r>
      <w:r w:rsidRPr="003A6AA7">
        <w:rPr>
          <w:rFonts w:ascii="Arial Narrow" w:hAnsi="Arial Narrow" w:cs="Arial Narrow"/>
          <w:sz w:val="18"/>
          <w:szCs w:val="18"/>
        </w:rPr>
        <w:t xml:space="preserve">opravných položiek počas účtovného obdobia a stav na konci účtovného obdobia, ako aj </w:t>
      </w:r>
      <w:r w:rsidRPr="003A6AA7">
        <w:rPr>
          <w:rFonts w:ascii="Arial Narrow" w:hAnsi="Arial Narrow" w:cs="Arial Narrow"/>
          <w:sz w:val="18"/>
          <w:szCs w:val="18"/>
          <w:u w:val="single"/>
        </w:rPr>
        <w:t>dôvod ic</w:t>
      </w:r>
      <w:r w:rsidR="00045B2B" w:rsidRPr="003A6AA7">
        <w:rPr>
          <w:rFonts w:ascii="Arial Narrow" w:hAnsi="Arial Narrow" w:cs="Arial Narrow"/>
          <w:sz w:val="18"/>
          <w:szCs w:val="18"/>
          <w:u w:val="single"/>
        </w:rPr>
        <w:t>h tvorby,</w:t>
      </w:r>
    </w:p>
    <w:p w:rsidR="0095296D" w:rsidRPr="003A6AA7" w:rsidRDefault="001148AB" w:rsidP="003A6AA7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3A6AA7">
        <w:rPr>
          <w:rFonts w:ascii="Arial Narrow" w:hAnsi="Arial Narrow" w:cs="Arial Narrow"/>
          <w:sz w:val="18"/>
          <w:szCs w:val="18"/>
          <w:u w:val="single"/>
        </w:rPr>
        <w:t xml:space="preserve"> zúčtovania</w:t>
      </w:r>
      <w:r w:rsidR="003A6AA7">
        <w:rPr>
          <w:rFonts w:ascii="Arial Narrow" w:hAnsi="Arial Narrow" w:cs="Arial Narrow"/>
          <w:sz w:val="18"/>
          <w:szCs w:val="18"/>
        </w:rPr>
        <w:t>:</w:t>
      </w:r>
    </w:p>
    <w:p w:rsidR="00A76945" w:rsidRPr="003A351E" w:rsidRDefault="00A76945" w:rsidP="00A76945">
      <w:pPr>
        <w:rPr>
          <w:rFonts w:ascii="Arial Narrow" w:hAnsi="Arial Narrow"/>
          <w:sz w:val="22"/>
          <w:szCs w:val="22"/>
        </w:rPr>
      </w:pPr>
    </w:p>
    <w:tbl>
      <w:tblPr>
        <w:tblW w:w="876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240"/>
        <w:gridCol w:w="1120"/>
        <w:gridCol w:w="1000"/>
        <w:gridCol w:w="1540"/>
        <w:gridCol w:w="1700"/>
        <w:gridCol w:w="1160"/>
      </w:tblGrid>
      <w:tr w:rsidR="00C73D55" w:rsidTr="00C73D55">
        <w:trPr>
          <w:trHeight w:val="300"/>
        </w:trPr>
        <w:tc>
          <w:tcPr>
            <w:tcW w:w="224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73D55" w:rsidRDefault="00C73D55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Zásoby</w:t>
            </w:r>
          </w:p>
        </w:tc>
        <w:tc>
          <w:tcPr>
            <w:tcW w:w="652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73D55" w:rsidRDefault="00C73D55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C73D55" w:rsidTr="00C73D55">
        <w:trPr>
          <w:trHeight w:val="1056"/>
        </w:trPr>
        <w:tc>
          <w:tcPr>
            <w:tcW w:w="224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C73D55" w:rsidRDefault="00C73D55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73D55" w:rsidRDefault="00C73D55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  OP na začiatku účtovného obdobia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73D55" w:rsidRDefault="00C73D55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Tvorba     OP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73D55" w:rsidRDefault="00C73D55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Zúčtovanie OP z dôvodu zániku opodstatnenosti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73D55" w:rsidRDefault="00C73D55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Zúčtovanie OP z dôvodu vyradenia majetku z účtovníctva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73D55" w:rsidRDefault="00C73D55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 OP na konci účtovného obdobia</w:t>
            </w:r>
          </w:p>
        </w:tc>
      </w:tr>
      <w:tr w:rsidR="00C73D55" w:rsidTr="00C73D55">
        <w:trPr>
          <w:trHeight w:val="300"/>
        </w:trPr>
        <w:tc>
          <w:tcPr>
            <w:tcW w:w="224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a</w:t>
            </w:r>
          </w:p>
        </w:tc>
        <w:tc>
          <w:tcPr>
            <w:tcW w:w="11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b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c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d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e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f</w:t>
            </w:r>
          </w:p>
        </w:tc>
      </w:tr>
      <w:tr w:rsidR="00C73D55" w:rsidTr="00C73D55">
        <w:trPr>
          <w:trHeight w:val="288"/>
        </w:trPr>
        <w:tc>
          <w:tcPr>
            <w:tcW w:w="22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Materiál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945 911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585 000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7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1 530 911</w:t>
            </w:r>
          </w:p>
        </w:tc>
      </w:tr>
      <w:tr w:rsidR="00C73D55" w:rsidTr="00C73D55">
        <w:trPr>
          <w:trHeight w:val="528"/>
        </w:trPr>
        <w:tc>
          <w:tcPr>
            <w:tcW w:w="2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Nedokončená výroba a polotovary vlastnej výroby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C73D55" w:rsidTr="00C73D55">
        <w:trPr>
          <w:trHeight w:val="288"/>
        </w:trPr>
        <w:tc>
          <w:tcPr>
            <w:tcW w:w="2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Výrobky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C73D55" w:rsidTr="00C73D55">
        <w:trPr>
          <w:trHeight w:val="288"/>
        </w:trPr>
        <w:tc>
          <w:tcPr>
            <w:tcW w:w="2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Zvieratá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C73D55" w:rsidTr="00C73D55">
        <w:trPr>
          <w:trHeight w:val="288"/>
        </w:trPr>
        <w:tc>
          <w:tcPr>
            <w:tcW w:w="2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Tovar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C73D55" w:rsidTr="00C73D55">
        <w:trPr>
          <w:trHeight w:val="288"/>
        </w:trPr>
        <w:tc>
          <w:tcPr>
            <w:tcW w:w="22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Nehnuteľnosť na predaj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C73D55" w:rsidTr="00C73D55">
        <w:trPr>
          <w:trHeight w:val="300"/>
        </w:trPr>
        <w:tc>
          <w:tcPr>
            <w:tcW w:w="2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Poskytnuté preddavky  na zásoby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C73D55" w:rsidTr="00C73D55">
        <w:trPr>
          <w:trHeight w:val="390"/>
        </w:trPr>
        <w:tc>
          <w:tcPr>
            <w:tcW w:w="22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Zásoby spolu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945 911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585 000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1 530 911</w:t>
            </w:r>
          </w:p>
        </w:tc>
      </w:tr>
    </w:tbl>
    <w:p w:rsidR="00A76945" w:rsidRPr="003A351E" w:rsidRDefault="00A76945" w:rsidP="00A76945">
      <w:pPr>
        <w:rPr>
          <w:rFonts w:ascii="Arial Narrow" w:hAnsi="Arial Narrow"/>
          <w:sz w:val="22"/>
          <w:szCs w:val="22"/>
        </w:rPr>
      </w:pPr>
    </w:p>
    <w:p w:rsidR="00751415" w:rsidRPr="003A6AA7" w:rsidRDefault="004A3D87" w:rsidP="008C6DA6">
      <w:pPr>
        <w:spacing w:after="120"/>
        <w:ind w:right="-141"/>
        <w:jc w:val="both"/>
        <w:rPr>
          <w:rFonts w:ascii="Arial Narrow" w:hAnsi="Arial Narrow" w:cs="Arial Narrow"/>
          <w:sz w:val="18"/>
          <w:szCs w:val="18"/>
        </w:rPr>
      </w:pPr>
      <w:r w:rsidRPr="003A6AA7">
        <w:rPr>
          <w:rFonts w:ascii="Arial Narrow" w:hAnsi="Arial Narrow" w:cs="Arial Narrow"/>
          <w:sz w:val="18"/>
          <w:szCs w:val="18"/>
          <w:u w:val="single"/>
        </w:rPr>
        <w:t>Komentár</w:t>
      </w:r>
      <w:r w:rsidRPr="003A6AA7">
        <w:rPr>
          <w:rFonts w:ascii="Arial Narrow" w:hAnsi="Arial Narrow" w:cs="Arial Narrow"/>
          <w:sz w:val="18"/>
          <w:szCs w:val="18"/>
        </w:rPr>
        <w:t xml:space="preserve">: </w:t>
      </w:r>
    </w:p>
    <w:p w:rsidR="00F23BF7" w:rsidRPr="003A6AA7" w:rsidRDefault="00751415" w:rsidP="00BD250E">
      <w:pPr>
        <w:ind w:right="-141"/>
        <w:jc w:val="both"/>
        <w:rPr>
          <w:rFonts w:ascii="Arial Narrow" w:hAnsi="Arial Narrow" w:cs="Arial Narrow"/>
          <w:sz w:val="18"/>
          <w:szCs w:val="18"/>
        </w:rPr>
      </w:pPr>
      <w:r w:rsidRPr="003A6AA7">
        <w:rPr>
          <w:rFonts w:ascii="Arial Narrow" w:hAnsi="Arial Narrow" w:cs="Arial Narrow"/>
          <w:sz w:val="18"/>
          <w:szCs w:val="18"/>
        </w:rPr>
        <w:t xml:space="preserve">Opravná položka bola vytvorená </w:t>
      </w:r>
      <w:r w:rsidR="000F4534">
        <w:rPr>
          <w:rFonts w:ascii="Arial Narrow" w:hAnsi="Arial Narrow" w:cs="Arial Narrow"/>
          <w:sz w:val="18"/>
          <w:szCs w:val="18"/>
        </w:rPr>
        <w:t xml:space="preserve">– prehodnotená </w:t>
      </w:r>
      <w:r w:rsidRPr="003A6AA7">
        <w:rPr>
          <w:rFonts w:ascii="Arial Narrow" w:hAnsi="Arial Narrow" w:cs="Arial Narrow"/>
          <w:sz w:val="18"/>
          <w:szCs w:val="18"/>
        </w:rPr>
        <w:t>analýzou a individuálnym posúdením čistej realizačnej hodnoty zásob (materiálu) nepokrytých objednávkami a časový</w:t>
      </w:r>
      <w:r w:rsidR="003A6AA7">
        <w:rPr>
          <w:rFonts w:ascii="Arial Narrow" w:hAnsi="Arial Narrow" w:cs="Arial Narrow"/>
          <w:sz w:val="18"/>
          <w:szCs w:val="18"/>
        </w:rPr>
        <w:t xml:space="preserve"> test – nepohyb</w:t>
      </w:r>
      <w:r w:rsidR="00BD250E">
        <w:rPr>
          <w:rFonts w:ascii="Arial Narrow" w:hAnsi="Arial Narrow" w:cs="Arial Narrow"/>
          <w:sz w:val="18"/>
          <w:szCs w:val="18"/>
        </w:rPr>
        <w:t>livé</w:t>
      </w:r>
      <w:r w:rsidR="003A6AA7">
        <w:rPr>
          <w:rFonts w:ascii="Arial Narrow" w:hAnsi="Arial Narrow" w:cs="Arial Narrow"/>
          <w:sz w:val="18"/>
          <w:szCs w:val="18"/>
        </w:rPr>
        <w:t xml:space="preserve"> </w:t>
      </w:r>
      <w:r w:rsidR="00C73D55">
        <w:rPr>
          <w:rFonts w:ascii="Arial Narrow" w:hAnsi="Arial Narrow" w:cs="Arial Narrow"/>
          <w:sz w:val="18"/>
          <w:szCs w:val="18"/>
        </w:rPr>
        <w:t>nad 180 dní.</w:t>
      </w:r>
    </w:p>
    <w:p w:rsidR="004A3D87" w:rsidRPr="003A6AA7" w:rsidRDefault="004A3D87" w:rsidP="00246C6C">
      <w:pPr>
        <w:spacing w:after="120"/>
        <w:ind w:right="-471"/>
        <w:jc w:val="both"/>
        <w:rPr>
          <w:rFonts w:ascii="Arial Narrow" w:hAnsi="Arial Narrow" w:cs="Arial Narrow"/>
          <w:sz w:val="18"/>
          <w:szCs w:val="18"/>
        </w:rPr>
      </w:pPr>
    </w:p>
    <w:p w:rsidR="00E40050" w:rsidRPr="003A6AA7" w:rsidRDefault="00F23BF7" w:rsidP="00BD250E">
      <w:pPr>
        <w:spacing w:after="120"/>
        <w:ind w:right="-141"/>
        <w:jc w:val="both"/>
        <w:rPr>
          <w:rFonts w:ascii="Arial Narrow" w:hAnsi="Arial Narrow" w:cs="Arial Narrow"/>
          <w:sz w:val="18"/>
          <w:szCs w:val="18"/>
        </w:rPr>
      </w:pPr>
      <w:r w:rsidRPr="003A6AA7">
        <w:rPr>
          <w:rFonts w:ascii="Arial Narrow" w:hAnsi="Arial Narrow" w:cs="Arial Narrow"/>
          <w:sz w:val="18"/>
          <w:szCs w:val="18"/>
        </w:rPr>
        <w:t>n</w:t>
      </w:r>
      <w:r w:rsidR="001148AB" w:rsidRPr="003A6AA7">
        <w:rPr>
          <w:rFonts w:ascii="Arial Narrow" w:hAnsi="Arial Narrow" w:cs="Arial Narrow"/>
          <w:sz w:val="18"/>
          <w:szCs w:val="18"/>
        </w:rPr>
        <w:t xml:space="preserve">) </w:t>
      </w:r>
      <w:r w:rsidR="00704DF2" w:rsidRPr="003A6AA7">
        <w:rPr>
          <w:rFonts w:ascii="Arial Narrow" w:hAnsi="Arial Narrow" w:cs="Arial Narrow"/>
          <w:b/>
          <w:sz w:val="18"/>
          <w:szCs w:val="18"/>
        </w:rPr>
        <w:t>Z</w:t>
      </w:r>
      <w:r w:rsidR="00235630" w:rsidRPr="003A6AA7">
        <w:rPr>
          <w:rFonts w:ascii="Arial Narrow" w:hAnsi="Arial Narrow" w:cs="Arial Narrow"/>
          <w:b/>
          <w:sz w:val="18"/>
          <w:szCs w:val="18"/>
        </w:rPr>
        <w:t>ásob</w:t>
      </w:r>
      <w:r w:rsidR="001148AB" w:rsidRPr="003A6AA7">
        <w:rPr>
          <w:rFonts w:ascii="Arial Narrow" w:hAnsi="Arial Narrow" w:cs="Arial Narrow"/>
          <w:b/>
          <w:sz w:val="18"/>
          <w:szCs w:val="18"/>
        </w:rPr>
        <w:t>y</w:t>
      </w:r>
      <w:r w:rsidR="001148AB" w:rsidRPr="003A6AA7">
        <w:rPr>
          <w:rFonts w:ascii="Arial Narrow" w:hAnsi="Arial Narrow" w:cs="Arial Narrow"/>
          <w:sz w:val="18"/>
          <w:szCs w:val="18"/>
        </w:rPr>
        <w:t xml:space="preserve">, </w:t>
      </w:r>
      <w:r w:rsidR="00235630" w:rsidRPr="003A6AA7">
        <w:rPr>
          <w:rFonts w:ascii="Arial Narrow" w:hAnsi="Arial Narrow" w:cs="Arial Narrow"/>
          <w:sz w:val="18"/>
          <w:szCs w:val="18"/>
        </w:rPr>
        <w:t xml:space="preserve">na ktoré je </w:t>
      </w:r>
      <w:r w:rsidR="00235630" w:rsidRPr="003A6AA7">
        <w:rPr>
          <w:rFonts w:ascii="Arial Narrow" w:hAnsi="Arial Narrow" w:cs="Arial Narrow"/>
          <w:sz w:val="18"/>
          <w:szCs w:val="18"/>
          <w:u w:val="single"/>
        </w:rPr>
        <w:t>zriadené záložné právo</w:t>
      </w:r>
      <w:r w:rsidR="00235630" w:rsidRPr="003A6AA7">
        <w:rPr>
          <w:rFonts w:ascii="Arial Narrow" w:hAnsi="Arial Narrow" w:cs="Arial Narrow"/>
          <w:sz w:val="18"/>
          <w:szCs w:val="18"/>
        </w:rPr>
        <w:t xml:space="preserve"> a zásob</w:t>
      </w:r>
      <w:r w:rsidR="00A06EA9" w:rsidRPr="003A6AA7">
        <w:rPr>
          <w:rFonts w:ascii="Arial Narrow" w:hAnsi="Arial Narrow" w:cs="Arial Narrow"/>
          <w:sz w:val="18"/>
          <w:szCs w:val="18"/>
        </w:rPr>
        <w:t>y</w:t>
      </w:r>
      <w:r w:rsidR="00235630" w:rsidRPr="003A6AA7">
        <w:rPr>
          <w:rFonts w:ascii="Arial Narrow" w:hAnsi="Arial Narrow" w:cs="Arial Narrow"/>
          <w:sz w:val="18"/>
          <w:szCs w:val="18"/>
        </w:rPr>
        <w:t>, pri ktorých má účtovná jednotka obmedzené právo s nimi  na</w:t>
      </w:r>
      <w:r w:rsidR="00045B2B" w:rsidRPr="003A6AA7">
        <w:rPr>
          <w:rFonts w:ascii="Arial Narrow" w:hAnsi="Arial Narrow" w:cs="Arial Narrow"/>
          <w:sz w:val="18"/>
          <w:szCs w:val="18"/>
        </w:rPr>
        <w:t>kladať</w:t>
      </w:r>
      <w:r w:rsidR="001148AB" w:rsidRPr="003A6AA7">
        <w:rPr>
          <w:rFonts w:ascii="Arial Narrow" w:hAnsi="Arial Narrow" w:cs="Arial Narrow"/>
          <w:sz w:val="18"/>
          <w:szCs w:val="18"/>
        </w:rPr>
        <w:t>:</w:t>
      </w:r>
      <w:r w:rsidR="00045B2B" w:rsidRPr="003A6AA7">
        <w:rPr>
          <w:rFonts w:ascii="Arial Narrow" w:hAnsi="Arial Narrow" w:cs="Arial Narrow"/>
          <w:sz w:val="18"/>
          <w:szCs w:val="18"/>
        </w:rPr>
        <w:t xml:space="preserve"> </w:t>
      </w:r>
      <w:r w:rsidR="00BD250E">
        <w:rPr>
          <w:rFonts w:ascii="Arial Narrow" w:hAnsi="Arial Narrow" w:cs="Arial Narrow"/>
          <w:b/>
          <w:sz w:val="18"/>
          <w:szCs w:val="18"/>
        </w:rPr>
        <w:t>bez náplne</w:t>
      </w:r>
    </w:p>
    <w:p w:rsidR="00235630" w:rsidRPr="00BD250E" w:rsidRDefault="00F23BF7" w:rsidP="006C018F">
      <w:pPr>
        <w:spacing w:after="120"/>
        <w:ind w:right="-471"/>
        <w:jc w:val="both"/>
        <w:rPr>
          <w:rFonts w:ascii="Arial Narrow" w:hAnsi="Arial Narrow" w:cs="Arial Narrow"/>
          <w:b/>
          <w:sz w:val="18"/>
          <w:szCs w:val="18"/>
        </w:rPr>
      </w:pPr>
      <w:r w:rsidRPr="003A6AA7">
        <w:rPr>
          <w:rFonts w:ascii="Arial Narrow" w:hAnsi="Arial Narrow" w:cs="Arial Narrow"/>
          <w:sz w:val="18"/>
          <w:szCs w:val="18"/>
        </w:rPr>
        <w:t>o</w:t>
      </w:r>
      <w:r w:rsidR="00704DF2" w:rsidRPr="003A6AA7">
        <w:rPr>
          <w:rFonts w:ascii="Arial Narrow" w:hAnsi="Arial Narrow" w:cs="Arial Narrow"/>
          <w:sz w:val="18"/>
          <w:szCs w:val="18"/>
        </w:rPr>
        <w:t xml:space="preserve">) </w:t>
      </w:r>
      <w:r w:rsidR="00704DF2" w:rsidRPr="003A6AA7">
        <w:rPr>
          <w:rFonts w:ascii="Arial Narrow" w:hAnsi="Arial Narrow" w:cs="Arial Narrow"/>
          <w:b/>
          <w:sz w:val="18"/>
          <w:szCs w:val="18"/>
        </w:rPr>
        <w:t>Z</w:t>
      </w:r>
      <w:r w:rsidR="00235630" w:rsidRPr="003A6AA7">
        <w:rPr>
          <w:rFonts w:ascii="Arial Narrow" w:hAnsi="Arial Narrow" w:cs="Arial Narrow"/>
          <w:b/>
          <w:sz w:val="18"/>
          <w:szCs w:val="18"/>
        </w:rPr>
        <w:t>ákazkov</w:t>
      </w:r>
      <w:r w:rsidR="00704DF2" w:rsidRPr="003A6AA7">
        <w:rPr>
          <w:rFonts w:ascii="Arial Narrow" w:hAnsi="Arial Narrow" w:cs="Arial Narrow"/>
          <w:b/>
          <w:sz w:val="18"/>
          <w:szCs w:val="18"/>
        </w:rPr>
        <w:t>á</w:t>
      </w:r>
      <w:r w:rsidR="00235630" w:rsidRPr="003A6AA7">
        <w:rPr>
          <w:rFonts w:ascii="Arial Narrow" w:hAnsi="Arial Narrow" w:cs="Arial Narrow"/>
          <w:b/>
          <w:sz w:val="18"/>
          <w:szCs w:val="18"/>
        </w:rPr>
        <w:t xml:space="preserve"> výrob</w:t>
      </w:r>
      <w:r w:rsidR="00704DF2" w:rsidRPr="003A6AA7">
        <w:rPr>
          <w:rFonts w:ascii="Arial Narrow" w:hAnsi="Arial Narrow" w:cs="Arial Narrow"/>
          <w:b/>
          <w:sz w:val="18"/>
          <w:szCs w:val="18"/>
        </w:rPr>
        <w:t>a</w:t>
      </w:r>
      <w:r w:rsidR="00A06EA9" w:rsidRPr="003A6AA7">
        <w:rPr>
          <w:rFonts w:ascii="Arial Narrow" w:hAnsi="Arial Narrow" w:cs="Arial Narrow"/>
          <w:sz w:val="18"/>
          <w:szCs w:val="18"/>
        </w:rPr>
        <w:t xml:space="preserve"> </w:t>
      </w:r>
      <w:r w:rsidR="006C018F" w:rsidRPr="003A6AA7">
        <w:rPr>
          <w:rFonts w:ascii="Arial Narrow" w:hAnsi="Arial Narrow" w:cs="Arial Narrow"/>
          <w:sz w:val="18"/>
          <w:szCs w:val="18"/>
        </w:rPr>
        <w:t xml:space="preserve">(§ 30 PU) </w:t>
      </w:r>
      <w:r w:rsidR="00A06EA9" w:rsidRPr="003A6AA7">
        <w:rPr>
          <w:rFonts w:ascii="Arial Narrow" w:hAnsi="Arial Narrow" w:cs="Arial Narrow"/>
          <w:sz w:val="18"/>
          <w:szCs w:val="18"/>
        </w:rPr>
        <w:t>a </w:t>
      </w:r>
      <w:r w:rsidR="00A06EA9" w:rsidRPr="003A6AA7">
        <w:rPr>
          <w:rFonts w:ascii="Arial Narrow" w:hAnsi="Arial Narrow" w:cs="Arial Narrow"/>
          <w:b/>
          <w:sz w:val="18"/>
          <w:szCs w:val="18"/>
        </w:rPr>
        <w:t>zákazková výstavba nehnuteľnosti určenej na predaj</w:t>
      </w:r>
      <w:r w:rsidR="006C018F" w:rsidRPr="003A6AA7">
        <w:rPr>
          <w:rFonts w:ascii="Arial Narrow" w:hAnsi="Arial Narrow" w:cs="Arial Narrow"/>
          <w:sz w:val="18"/>
          <w:szCs w:val="18"/>
        </w:rPr>
        <w:t xml:space="preserve"> (§ 30d PU):</w:t>
      </w:r>
      <w:r w:rsidR="00045B2B" w:rsidRPr="003A6AA7">
        <w:rPr>
          <w:rFonts w:ascii="Arial Narrow" w:hAnsi="Arial Narrow" w:cs="Arial Narrow"/>
          <w:sz w:val="18"/>
          <w:szCs w:val="18"/>
        </w:rPr>
        <w:t xml:space="preserve"> </w:t>
      </w:r>
      <w:r w:rsidR="00BD250E">
        <w:rPr>
          <w:rFonts w:ascii="Arial Narrow" w:hAnsi="Arial Narrow" w:cs="Arial Narrow"/>
          <w:b/>
          <w:sz w:val="18"/>
          <w:szCs w:val="18"/>
        </w:rPr>
        <w:t>bez náplne</w:t>
      </w:r>
    </w:p>
    <w:p w:rsidR="00BD250E" w:rsidRDefault="00751415" w:rsidP="00BD250E">
      <w:pPr>
        <w:ind w:right="-471"/>
        <w:jc w:val="both"/>
        <w:rPr>
          <w:rFonts w:ascii="Arial Narrow" w:hAnsi="Arial Narrow" w:cs="Arial Narrow"/>
          <w:sz w:val="18"/>
          <w:szCs w:val="18"/>
        </w:rPr>
      </w:pPr>
      <w:r w:rsidRPr="003A6AA7">
        <w:rPr>
          <w:rFonts w:ascii="Arial Narrow" w:hAnsi="Arial Narrow" w:cs="Arial Narrow"/>
          <w:sz w:val="18"/>
          <w:szCs w:val="18"/>
          <w:u w:val="single"/>
        </w:rPr>
        <w:t>Komentár:</w:t>
      </w:r>
      <w:r w:rsidR="00BD250E">
        <w:rPr>
          <w:rFonts w:ascii="Arial Narrow" w:hAnsi="Arial Narrow" w:cs="Arial Narrow"/>
          <w:sz w:val="18"/>
          <w:szCs w:val="18"/>
        </w:rPr>
        <w:t xml:space="preserve"> </w:t>
      </w:r>
    </w:p>
    <w:p w:rsidR="00751415" w:rsidRPr="00BD250E" w:rsidRDefault="00751415" w:rsidP="00BD250E">
      <w:pPr>
        <w:ind w:right="-471"/>
        <w:jc w:val="both"/>
        <w:rPr>
          <w:rFonts w:ascii="Arial Narrow" w:hAnsi="Arial Narrow" w:cs="Arial Narrow"/>
          <w:sz w:val="18"/>
          <w:szCs w:val="18"/>
          <w:u w:val="single"/>
        </w:rPr>
      </w:pPr>
      <w:r w:rsidRPr="003A6AA7">
        <w:rPr>
          <w:rFonts w:ascii="Arial Narrow" w:hAnsi="Arial Narrow" w:cs="Arial Narrow"/>
          <w:sz w:val="18"/>
          <w:szCs w:val="18"/>
        </w:rPr>
        <w:t>Zákazková výroba sa neúčtuje, lebo ide o štandardizovanú výrobu s krátkym výrobným cyklom.</w:t>
      </w:r>
    </w:p>
    <w:p w:rsidR="00BD250E" w:rsidRPr="003A6AA7" w:rsidRDefault="00BD250E" w:rsidP="00A649E0">
      <w:pPr>
        <w:jc w:val="both"/>
        <w:rPr>
          <w:rFonts w:ascii="Arial Narrow" w:hAnsi="Arial Narrow" w:cs="Arial Narrow"/>
          <w:sz w:val="18"/>
          <w:szCs w:val="18"/>
        </w:rPr>
      </w:pPr>
    </w:p>
    <w:p w:rsidR="003A6AA7" w:rsidRDefault="008B3CF8" w:rsidP="00BD250E">
      <w:pPr>
        <w:spacing w:after="120"/>
        <w:ind w:right="-141"/>
        <w:jc w:val="both"/>
        <w:rPr>
          <w:rFonts w:ascii="Arial Narrow" w:hAnsi="Arial Narrow" w:cs="Arial Narrow"/>
          <w:sz w:val="18"/>
          <w:szCs w:val="18"/>
        </w:rPr>
      </w:pPr>
      <w:r w:rsidRPr="003A6AA7">
        <w:rPr>
          <w:rFonts w:ascii="Arial Narrow" w:hAnsi="Arial Narrow" w:cs="Arial Narrow"/>
          <w:sz w:val="18"/>
          <w:szCs w:val="18"/>
        </w:rPr>
        <w:t>p</w:t>
      </w:r>
      <w:r w:rsidR="00DA1265" w:rsidRPr="003A6AA7">
        <w:rPr>
          <w:rFonts w:ascii="Arial Narrow" w:hAnsi="Arial Narrow" w:cs="Arial Narrow"/>
          <w:sz w:val="18"/>
          <w:szCs w:val="18"/>
        </w:rPr>
        <w:t xml:space="preserve">) </w:t>
      </w:r>
      <w:r w:rsidR="008A4E24" w:rsidRPr="003A6AA7">
        <w:rPr>
          <w:rFonts w:ascii="Arial Narrow" w:hAnsi="Arial Narrow" w:cs="Arial Narrow"/>
          <w:sz w:val="18"/>
          <w:szCs w:val="18"/>
        </w:rPr>
        <w:t xml:space="preserve">Najvýznamnejšie položky </w:t>
      </w:r>
      <w:r w:rsidR="008A4E24" w:rsidRPr="003A6AA7">
        <w:rPr>
          <w:rFonts w:ascii="Arial Narrow" w:hAnsi="Arial Narrow" w:cs="Arial Narrow"/>
          <w:b/>
          <w:sz w:val="18"/>
          <w:szCs w:val="18"/>
        </w:rPr>
        <w:t>pohľadávok</w:t>
      </w:r>
      <w:r w:rsidR="008A4E24" w:rsidRPr="003A6AA7">
        <w:rPr>
          <w:rFonts w:ascii="Arial Narrow" w:hAnsi="Arial Narrow" w:cs="Arial Narrow"/>
          <w:sz w:val="18"/>
          <w:szCs w:val="18"/>
        </w:rPr>
        <w:t xml:space="preserve">, pričom sa tiež uvádzajú opravné položky </w:t>
      </w:r>
      <w:r w:rsidR="00FF1C1B" w:rsidRPr="003A6AA7">
        <w:rPr>
          <w:rFonts w:ascii="Arial Narrow" w:hAnsi="Arial Narrow" w:cs="Arial Narrow"/>
          <w:sz w:val="18"/>
          <w:szCs w:val="18"/>
        </w:rPr>
        <w:t xml:space="preserve">(OP) </w:t>
      </w:r>
      <w:r w:rsidR="008A4E24" w:rsidRPr="003A6AA7">
        <w:rPr>
          <w:rFonts w:ascii="Arial Narrow" w:hAnsi="Arial Narrow" w:cs="Arial Narrow"/>
          <w:sz w:val="18"/>
          <w:szCs w:val="18"/>
        </w:rPr>
        <w:t>za účtovné obdobie, s uvedením stavu na začiatku účtovného obdobia, t</w:t>
      </w:r>
      <w:r w:rsidR="00235630" w:rsidRPr="003A6AA7">
        <w:rPr>
          <w:rFonts w:ascii="Arial Narrow" w:hAnsi="Arial Narrow" w:cs="Arial Narrow"/>
          <w:sz w:val="18"/>
          <w:szCs w:val="18"/>
        </w:rPr>
        <w:t>vorb</w:t>
      </w:r>
      <w:r w:rsidR="00DA1265" w:rsidRPr="003A6AA7">
        <w:rPr>
          <w:rFonts w:ascii="Arial Narrow" w:hAnsi="Arial Narrow" w:cs="Arial Narrow"/>
          <w:sz w:val="18"/>
          <w:szCs w:val="18"/>
        </w:rPr>
        <w:t>a</w:t>
      </w:r>
      <w:r w:rsidR="00235630" w:rsidRPr="003A6AA7">
        <w:rPr>
          <w:rFonts w:ascii="Arial Narrow" w:hAnsi="Arial Narrow" w:cs="Arial Narrow"/>
          <w:sz w:val="18"/>
          <w:szCs w:val="18"/>
        </w:rPr>
        <w:t>,</w:t>
      </w:r>
      <w:r w:rsidR="00DA1265" w:rsidRPr="003A6AA7">
        <w:rPr>
          <w:rFonts w:ascii="Arial Narrow" w:hAnsi="Arial Narrow" w:cs="Arial Narrow"/>
          <w:sz w:val="18"/>
          <w:szCs w:val="18"/>
        </w:rPr>
        <w:t xml:space="preserve"> zúčtovanie </w:t>
      </w:r>
      <w:r w:rsidR="00235630" w:rsidRPr="003A6AA7">
        <w:rPr>
          <w:rFonts w:ascii="Arial Narrow" w:hAnsi="Arial Narrow" w:cs="Arial Narrow"/>
          <w:sz w:val="18"/>
          <w:szCs w:val="18"/>
        </w:rPr>
        <w:t>opravných položiek</w:t>
      </w:r>
      <w:r w:rsidR="008A4E24" w:rsidRPr="003A6AA7">
        <w:rPr>
          <w:rFonts w:ascii="Arial Narrow" w:hAnsi="Arial Narrow" w:cs="Arial Narrow"/>
          <w:sz w:val="18"/>
          <w:szCs w:val="18"/>
        </w:rPr>
        <w:t xml:space="preserve"> a stav na konci účtovného obdobia a osobitne sa uvádza dôvod ich tvorby a zúčtovania</w:t>
      </w:r>
      <w:r w:rsidR="00DA1265" w:rsidRPr="003A6AA7">
        <w:rPr>
          <w:rFonts w:ascii="Arial Narrow" w:hAnsi="Arial Narrow" w:cs="Arial Narrow"/>
          <w:sz w:val="18"/>
          <w:szCs w:val="18"/>
        </w:rPr>
        <w:t xml:space="preserve">: </w:t>
      </w:r>
      <w:r w:rsidR="00045B2B" w:rsidRPr="003A6AA7">
        <w:rPr>
          <w:rFonts w:ascii="Arial Narrow" w:hAnsi="Arial Narrow" w:cs="Arial Narrow"/>
          <w:sz w:val="18"/>
          <w:szCs w:val="18"/>
        </w:rPr>
        <w:t xml:space="preserve"> </w:t>
      </w:r>
      <w:r w:rsidR="00AF57B9" w:rsidRPr="003A6AA7">
        <w:rPr>
          <w:rFonts w:ascii="Arial Narrow" w:hAnsi="Arial Narrow" w:cs="Arial Narrow"/>
          <w:sz w:val="18"/>
          <w:szCs w:val="18"/>
        </w:rPr>
        <w:t xml:space="preserve"> </w:t>
      </w:r>
    </w:p>
    <w:p w:rsidR="00826ACA" w:rsidRPr="00826ACA" w:rsidRDefault="00826ACA" w:rsidP="00BD250E">
      <w:pPr>
        <w:spacing w:after="120"/>
        <w:ind w:right="-141"/>
        <w:jc w:val="both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.</w:t>
      </w:r>
    </w:p>
    <w:p w:rsidR="00201A9A" w:rsidRDefault="00201A9A" w:rsidP="00337FBA">
      <w:pPr>
        <w:spacing w:after="120"/>
        <w:ind w:right="-471"/>
        <w:jc w:val="both"/>
        <w:rPr>
          <w:rFonts w:ascii="Arial Narrow" w:hAnsi="Arial Narrow" w:cs="Arial Narrow"/>
          <w:sz w:val="18"/>
          <w:szCs w:val="18"/>
        </w:rPr>
      </w:pPr>
    </w:p>
    <w:p w:rsidR="00201A9A" w:rsidRDefault="00201A9A" w:rsidP="00337FBA">
      <w:pPr>
        <w:spacing w:after="120"/>
        <w:ind w:right="-471"/>
        <w:jc w:val="both"/>
        <w:rPr>
          <w:rFonts w:ascii="Arial Narrow" w:hAnsi="Arial Narrow" w:cs="Arial Narrow"/>
          <w:sz w:val="18"/>
          <w:szCs w:val="18"/>
        </w:rPr>
      </w:pPr>
    </w:p>
    <w:p w:rsidR="00201A9A" w:rsidRDefault="00201A9A" w:rsidP="00337FBA">
      <w:pPr>
        <w:spacing w:after="120"/>
        <w:ind w:right="-471"/>
        <w:jc w:val="both"/>
        <w:rPr>
          <w:rFonts w:ascii="Arial Narrow" w:hAnsi="Arial Narrow" w:cs="Arial Narrow"/>
          <w:sz w:val="18"/>
          <w:szCs w:val="18"/>
        </w:rPr>
      </w:pPr>
    </w:p>
    <w:p w:rsidR="00201A9A" w:rsidRDefault="00201A9A" w:rsidP="00337FBA">
      <w:pPr>
        <w:spacing w:after="120"/>
        <w:ind w:right="-471"/>
        <w:jc w:val="both"/>
        <w:rPr>
          <w:rFonts w:ascii="Arial Narrow" w:hAnsi="Arial Narrow" w:cs="Arial Narrow"/>
          <w:sz w:val="18"/>
          <w:szCs w:val="18"/>
        </w:rPr>
      </w:pPr>
    </w:p>
    <w:p w:rsidR="00337FBA" w:rsidRPr="00AB3484" w:rsidRDefault="008B3CF8" w:rsidP="00337FBA">
      <w:pPr>
        <w:spacing w:after="120"/>
        <w:ind w:right="-471"/>
        <w:jc w:val="both"/>
        <w:rPr>
          <w:rFonts w:ascii="Arial Narrow" w:hAnsi="Arial Narrow" w:cs="Arial Narrow"/>
          <w:b/>
          <w:sz w:val="18"/>
          <w:szCs w:val="18"/>
        </w:rPr>
      </w:pPr>
      <w:r w:rsidRPr="003A6AA7">
        <w:rPr>
          <w:rFonts w:ascii="Arial Narrow" w:hAnsi="Arial Narrow" w:cs="Arial Narrow"/>
          <w:sz w:val="18"/>
          <w:szCs w:val="18"/>
        </w:rPr>
        <w:lastRenderedPageBreak/>
        <w:t>q</w:t>
      </w:r>
      <w:r w:rsidR="00DA1265" w:rsidRPr="003A6AA7">
        <w:rPr>
          <w:rFonts w:ascii="Arial Narrow" w:hAnsi="Arial Narrow" w:cs="Arial Narrow"/>
          <w:sz w:val="18"/>
          <w:szCs w:val="18"/>
        </w:rPr>
        <w:t xml:space="preserve">) </w:t>
      </w:r>
      <w:r w:rsidR="00DA1265" w:rsidRPr="003A6AA7">
        <w:rPr>
          <w:rFonts w:ascii="Arial Narrow" w:hAnsi="Arial Narrow" w:cs="Arial Narrow"/>
          <w:b/>
          <w:sz w:val="18"/>
          <w:szCs w:val="18"/>
        </w:rPr>
        <w:t>Hodnota</w:t>
      </w:r>
      <w:r w:rsidR="00235630" w:rsidRPr="003A6AA7">
        <w:rPr>
          <w:rFonts w:ascii="Arial Narrow" w:hAnsi="Arial Narrow" w:cs="Arial Narrow"/>
          <w:b/>
          <w:sz w:val="18"/>
          <w:szCs w:val="18"/>
        </w:rPr>
        <w:t xml:space="preserve"> pohľadávok do lehoty sp</w:t>
      </w:r>
      <w:r w:rsidR="00045B2B" w:rsidRPr="003A6AA7">
        <w:rPr>
          <w:rFonts w:ascii="Arial Narrow" w:hAnsi="Arial Narrow" w:cs="Arial Narrow"/>
          <w:b/>
          <w:sz w:val="18"/>
          <w:szCs w:val="18"/>
        </w:rPr>
        <w:t>latnosti a po lehote splatnosti</w:t>
      </w:r>
      <w:r w:rsidR="00DA1265" w:rsidRPr="003A6AA7">
        <w:rPr>
          <w:rFonts w:ascii="Arial Narrow" w:hAnsi="Arial Narrow" w:cs="Arial Narrow"/>
          <w:b/>
          <w:sz w:val="18"/>
          <w:szCs w:val="18"/>
        </w:rPr>
        <w:t>:</w:t>
      </w:r>
    </w:p>
    <w:tbl>
      <w:tblPr>
        <w:tblW w:w="872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40"/>
        <w:gridCol w:w="1960"/>
        <w:gridCol w:w="1960"/>
        <w:gridCol w:w="1860"/>
      </w:tblGrid>
      <w:tr w:rsidR="00C73D55" w:rsidTr="00C73D55">
        <w:trPr>
          <w:trHeight w:val="300"/>
        </w:trPr>
        <w:tc>
          <w:tcPr>
            <w:tcW w:w="29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73D55" w:rsidRDefault="00C73D55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578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73D55" w:rsidRDefault="00C73D55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Bežné účtovné obdobie</w:t>
            </w:r>
          </w:p>
        </w:tc>
      </w:tr>
      <w:tr w:rsidR="00C73D55" w:rsidTr="00C73D55">
        <w:trPr>
          <w:trHeight w:val="300"/>
        </w:trPr>
        <w:tc>
          <w:tcPr>
            <w:tcW w:w="29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73D55" w:rsidRDefault="00C73D55">
            <w:pP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73D55" w:rsidRDefault="00C73D55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do lehoty splatnosti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73D55" w:rsidRDefault="00C73D55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po lehote splatnosti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73D55" w:rsidRDefault="00C73D55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pohľadávky spolu</w:t>
            </w:r>
          </w:p>
        </w:tc>
      </w:tr>
      <w:tr w:rsidR="00C73D55" w:rsidTr="00C73D55">
        <w:trPr>
          <w:trHeight w:val="300"/>
        </w:trPr>
        <w:tc>
          <w:tcPr>
            <w:tcW w:w="2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73D55" w:rsidRDefault="00C73D55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Dlhodobé pohľadávky (R42 súvahy)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73D55" w:rsidRDefault="00C73D55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15 461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73D55" w:rsidRDefault="00C73D55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73D55" w:rsidRDefault="00C73D55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15 461</w:t>
            </w:r>
          </w:p>
        </w:tc>
      </w:tr>
      <w:tr w:rsidR="00C73D55" w:rsidTr="00C73D55">
        <w:trPr>
          <w:trHeight w:val="300"/>
        </w:trPr>
        <w:tc>
          <w:tcPr>
            <w:tcW w:w="2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73D55" w:rsidRDefault="00C73D55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Krátkodobé pohľadávky (R53)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73D55" w:rsidRDefault="00C73D55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5 905 811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73D55" w:rsidRDefault="00C73D55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1 444 705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73D55" w:rsidRDefault="00C73D55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7 350 516</w:t>
            </w:r>
          </w:p>
        </w:tc>
      </w:tr>
      <w:tr w:rsidR="00C73D55" w:rsidTr="00C73D55">
        <w:trPr>
          <w:trHeight w:val="300"/>
        </w:trPr>
        <w:tc>
          <w:tcPr>
            <w:tcW w:w="29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3D55" w:rsidRDefault="00C73D55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3D55" w:rsidRDefault="00C73D55">
            <w:pPr>
              <w:rPr>
                <w:sz w:val="20"/>
                <w:szCs w:val="20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3D55" w:rsidRDefault="00C73D55">
            <w:pPr>
              <w:rPr>
                <w:sz w:val="20"/>
                <w:szCs w:val="20"/>
              </w:rPr>
            </w:pPr>
          </w:p>
        </w:tc>
        <w:tc>
          <w:tcPr>
            <w:tcW w:w="18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C73D55" w:rsidRDefault="00C73D55">
            <w:pPr>
              <w:rPr>
                <w:sz w:val="20"/>
                <w:szCs w:val="20"/>
              </w:rPr>
            </w:pPr>
          </w:p>
        </w:tc>
      </w:tr>
      <w:tr w:rsidR="00C73D55" w:rsidTr="00C73D55">
        <w:trPr>
          <w:trHeight w:val="300"/>
        </w:trPr>
        <w:tc>
          <w:tcPr>
            <w:tcW w:w="294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73D55" w:rsidRDefault="00C73D55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názov položky</w:t>
            </w:r>
          </w:p>
        </w:tc>
        <w:tc>
          <w:tcPr>
            <w:tcW w:w="578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C73D55" w:rsidRDefault="00C73D55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Bezprostredne predchádzajúce účtovné obdobie</w:t>
            </w:r>
          </w:p>
        </w:tc>
      </w:tr>
      <w:tr w:rsidR="00C73D55" w:rsidTr="00C73D55">
        <w:trPr>
          <w:trHeight w:val="300"/>
        </w:trPr>
        <w:tc>
          <w:tcPr>
            <w:tcW w:w="294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C73D55" w:rsidRDefault="00C73D55">
            <w:pP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73D55" w:rsidRDefault="00C73D55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do lehoty splatnosti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73D55" w:rsidRDefault="00C73D55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po lehote splatnosti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73D55" w:rsidRDefault="00C73D55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pohľadávky spolu</w:t>
            </w:r>
          </w:p>
        </w:tc>
      </w:tr>
      <w:tr w:rsidR="00C73D55" w:rsidTr="00C73D55">
        <w:trPr>
          <w:trHeight w:val="300"/>
        </w:trPr>
        <w:tc>
          <w:tcPr>
            <w:tcW w:w="2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73D55" w:rsidRDefault="00C73D55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Dlhodobé pohľadávky (R42 súvahy)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73D55" w:rsidRDefault="00C73D55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15 461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73D55" w:rsidRDefault="00C73D55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73D55" w:rsidRDefault="00C73D55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16 261</w:t>
            </w:r>
          </w:p>
        </w:tc>
      </w:tr>
      <w:tr w:rsidR="00C73D55" w:rsidTr="00C73D55">
        <w:trPr>
          <w:trHeight w:val="300"/>
        </w:trPr>
        <w:tc>
          <w:tcPr>
            <w:tcW w:w="2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73D55" w:rsidRDefault="00C73D55">
            <w:pPr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Krátkodobé pohľadávky (R53)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73D55" w:rsidRDefault="00C73D55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7 230 109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73D55" w:rsidRDefault="00C73D55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1 204 687</w:t>
            </w:r>
          </w:p>
        </w:tc>
        <w:tc>
          <w:tcPr>
            <w:tcW w:w="1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73D55" w:rsidRDefault="00C73D55">
            <w:pPr>
              <w:jc w:val="right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8 434 796</w:t>
            </w:r>
          </w:p>
        </w:tc>
      </w:tr>
    </w:tbl>
    <w:p w:rsidR="00631140" w:rsidRPr="003A6AA7" w:rsidRDefault="00631140" w:rsidP="00631140">
      <w:pPr>
        <w:ind w:right="-468"/>
        <w:jc w:val="both"/>
        <w:rPr>
          <w:rFonts w:ascii="Arial Narrow" w:hAnsi="Arial Narrow" w:cs="Arial Narrow"/>
          <w:sz w:val="18"/>
          <w:szCs w:val="18"/>
          <w:u w:val="single"/>
        </w:rPr>
      </w:pPr>
      <w:r w:rsidRPr="003A6AA7">
        <w:rPr>
          <w:rFonts w:ascii="Arial Narrow" w:hAnsi="Arial Narrow" w:cs="Arial Narrow"/>
          <w:sz w:val="18"/>
          <w:szCs w:val="18"/>
          <w:u w:val="single"/>
        </w:rPr>
        <w:t>Komentár:</w:t>
      </w:r>
    </w:p>
    <w:p w:rsidR="00631140" w:rsidRPr="003A6AA7" w:rsidRDefault="00631140" w:rsidP="00631140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3A6AA7">
        <w:rPr>
          <w:rFonts w:ascii="Arial Narrow" w:hAnsi="Arial Narrow" w:cs="Arial Narrow"/>
          <w:sz w:val="18"/>
          <w:szCs w:val="18"/>
        </w:rPr>
        <w:t>ÚJ v dlhodobých pohľadávkach eviduje poskytnuté preddavky tuzemským dodávateľom – t</w:t>
      </w:r>
      <w:r w:rsidR="00826ACA">
        <w:rPr>
          <w:rFonts w:ascii="Arial Narrow" w:hAnsi="Arial Narrow" w:cs="Arial Narrow"/>
          <w:sz w:val="18"/>
          <w:szCs w:val="18"/>
        </w:rPr>
        <w:t>rvalé zálohy na benzínové karty a poštovné.</w:t>
      </w:r>
    </w:p>
    <w:p w:rsidR="00631140" w:rsidRDefault="00631140" w:rsidP="00631140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3A6AA7">
        <w:rPr>
          <w:rFonts w:ascii="Arial Narrow" w:hAnsi="Arial Narrow" w:cs="Arial Narrow"/>
          <w:sz w:val="18"/>
          <w:szCs w:val="18"/>
        </w:rPr>
        <w:t xml:space="preserve">Vykázané pohľadávky po lehote splatnosti boli vyrovnané v priebehu </w:t>
      </w:r>
      <w:r w:rsidR="0012762B">
        <w:rPr>
          <w:rFonts w:ascii="Arial Narrow" w:hAnsi="Arial Narrow" w:cs="Arial Narrow"/>
          <w:sz w:val="18"/>
          <w:szCs w:val="18"/>
        </w:rPr>
        <w:t>januára 202</w:t>
      </w:r>
      <w:r w:rsidR="00C73D55">
        <w:rPr>
          <w:rFonts w:ascii="Arial Narrow" w:hAnsi="Arial Narrow" w:cs="Arial Narrow"/>
          <w:sz w:val="18"/>
          <w:szCs w:val="18"/>
        </w:rPr>
        <w:t>5</w:t>
      </w:r>
      <w:r w:rsidR="0012762B">
        <w:rPr>
          <w:rFonts w:ascii="Arial Narrow" w:hAnsi="Arial Narrow" w:cs="Arial Narrow"/>
          <w:sz w:val="18"/>
          <w:szCs w:val="18"/>
        </w:rPr>
        <w:t xml:space="preserve">. </w:t>
      </w:r>
    </w:p>
    <w:p w:rsidR="00C73D55" w:rsidRPr="003A6AA7" w:rsidRDefault="00C73D55" w:rsidP="00631140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3A6AA7" w:rsidRDefault="008B3CF8" w:rsidP="00AB3484">
      <w:pPr>
        <w:ind w:right="-141"/>
        <w:jc w:val="both"/>
        <w:rPr>
          <w:rFonts w:ascii="Arial Narrow" w:hAnsi="Arial Narrow" w:cs="Arial Narrow"/>
          <w:sz w:val="18"/>
          <w:szCs w:val="18"/>
        </w:rPr>
      </w:pPr>
      <w:r w:rsidRPr="003A6AA7">
        <w:rPr>
          <w:rFonts w:ascii="Arial Narrow" w:hAnsi="Arial Narrow" w:cs="Arial Narrow"/>
          <w:sz w:val="18"/>
          <w:szCs w:val="18"/>
        </w:rPr>
        <w:t>r</w:t>
      </w:r>
      <w:r w:rsidR="00DA1265" w:rsidRPr="003A6AA7">
        <w:rPr>
          <w:rFonts w:ascii="Arial Narrow" w:hAnsi="Arial Narrow" w:cs="Arial Narrow"/>
          <w:sz w:val="18"/>
          <w:szCs w:val="18"/>
        </w:rPr>
        <w:t>) H</w:t>
      </w:r>
      <w:r w:rsidR="00235630" w:rsidRPr="003A6AA7">
        <w:rPr>
          <w:rFonts w:ascii="Arial Narrow" w:hAnsi="Arial Narrow" w:cs="Arial Narrow"/>
          <w:sz w:val="18"/>
          <w:szCs w:val="18"/>
        </w:rPr>
        <w:t>odnot</w:t>
      </w:r>
      <w:r w:rsidR="00DA1265" w:rsidRPr="003A6AA7">
        <w:rPr>
          <w:rFonts w:ascii="Arial Narrow" w:hAnsi="Arial Narrow" w:cs="Arial Narrow"/>
          <w:sz w:val="18"/>
          <w:szCs w:val="18"/>
        </w:rPr>
        <w:t>a</w:t>
      </w:r>
      <w:r w:rsidR="00235630" w:rsidRPr="003A6AA7">
        <w:rPr>
          <w:rFonts w:ascii="Arial Narrow" w:hAnsi="Arial Narrow" w:cs="Arial Narrow"/>
          <w:sz w:val="18"/>
          <w:szCs w:val="18"/>
        </w:rPr>
        <w:t xml:space="preserve"> </w:t>
      </w:r>
      <w:r w:rsidR="00235630" w:rsidRPr="003A6AA7">
        <w:rPr>
          <w:rFonts w:ascii="Arial Narrow" w:hAnsi="Arial Narrow" w:cs="Arial Narrow"/>
          <w:sz w:val="18"/>
          <w:szCs w:val="18"/>
          <w:u w:val="single"/>
        </w:rPr>
        <w:t>pohľadávok zabezpečených záložným právom</w:t>
      </w:r>
      <w:r w:rsidR="00235630" w:rsidRPr="003A6AA7">
        <w:rPr>
          <w:rFonts w:ascii="Arial Narrow" w:hAnsi="Arial Narrow" w:cs="Arial Narrow"/>
          <w:sz w:val="18"/>
          <w:szCs w:val="18"/>
        </w:rPr>
        <w:t xml:space="preserve"> alebo inou formou zabezpečenia </w:t>
      </w:r>
      <w:r w:rsidR="007728FB" w:rsidRPr="003A6AA7">
        <w:rPr>
          <w:rFonts w:ascii="Arial Narrow" w:hAnsi="Arial Narrow" w:cs="Arial Narrow"/>
          <w:sz w:val="18"/>
          <w:szCs w:val="18"/>
        </w:rPr>
        <w:t>s uvedením formy zabezpečenia</w:t>
      </w:r>
      <w:r w:rsidR="001553EC" w:rsidRPr="003A6AA7">
        <w:rPr>
          <w:rFonts w:ascii="Arial Narrow" w:hAnsi="Arial Narrow" w:cs="Arial Narrow"/>
          <w:sz w:val="18"/>
          <w:szCs w:val="18"/>
        </w:rPr>
        <w:t xml:space="preserve">, </w:t>
      </w:r>
      <w:r w:rsidRPr="003A6AA7">
        <w:rPr>
          <w:rFonts w:ascii="Arial Narrow" w:hAnsi="Arial Narrow" w:cs="Arial Narrow"/>
          <w:sz w:val="18"/>
          <w:szCs w:val="18"/>
        </w:rPr>
        <w:t>h</w:t>
      </w:r>
      <w:r w:rsidR="0070649A" w:rsidRPr="003A6AA7">
        <w:rPr>
          <w:rFonts w:ascii="Arial Narrow" w:hAnsi="Arial Narrow" w:cs="Arial Narrow"/>
          <w:sz w:val="18"/>
          <w:szCs w:val="18"/>
        </w:rPr>
        <w:t>odnota</w:t>
      </w:r>
      <w:r w:rsidR="00235630" w:rsidRPr="003A6AA7">
        <w:rPr>
          <w:rFonts w:ascii="Arial Narrow" w:hAnsi="Arial Narrow" w:cs="Arial Narrow"/>
          <w:sz w:val="18"/>
          <w:szCs w:val="18"/>
        </w:rPr>
        <w:t xml:space="preserve"> pohľadávok,</w:t>
      </w:r>
    </w:p>
    <w:p w:rsidR="001553EC" w:rsidRPr="003A6AA7" w:rsidRDefault="00235630" w:rsidP="00AB3484">
      <w:pPr>
        <w:ind w:right="-141"/>
        <w:jc w:val="both"/>
        <w:rPr>
          <w:rFonts w:ascii="Arial Narrow" w:hAnsi="Arial Narrow" w:cs="Arial Narrow"/>
          <w:sz w:val="18"/>
          <w:szCs w:val="18"/>
        </w:rPr>
      </w:pPr>
      <w:r w:rsidRPr="003A6AA7">
        <w:rPr>
          <w:rFonts w:ascii="Arial Narrow" w:hAnsi="Arial Narrow" w:cs="Arial Narrow"/>
          <w:sz w:val="18"/>
          <w:szCs w:val="18"/>
        </w:rPr>
        <w:t>na ktoré sa zriadilo záložné právo a</w:t>
      </w:r>
      <w:r w:rsidR="001553EC" w:rsidRPr="003A6AA7">
        <w:rPr>
          <w:rFonts w:ascii="Arial Narrow" w:hAnsi="Arial Narrow" w:cs="Arial Narrow"/>
          <w:sz w:val="18"/>
          <w:szCs w:val="18"/>
        </w:rPr>
        <w:t xml:space="preserve"> hodnota </w:t>
      </w:r>
      <w:r w:rsidRPr="003A6AA7">
        <w:rPr>
          <w:rFonts w:ascii="Arial Narrow" w:hAnsi="Arial Narrow" w:cs="Arial Narrow"/>
          <w:sz w:val="18"/>
          <w:szCs w:val="18"/>
        </w:rPr>
        <w:t>pohľadávok, pri ktorých má účtovná jednotka o</w:t>
      </w:r>
      <w:r w:rsidR="007728FB" w:rsidRPr="003A6AA7">
        <w:rPr>
          <w:rFonts w:ascii="Arial Narrow" w:hAnsi="Arial Narrow" w:cs="Arial Narrow"/>
          <w:sz w:val="18"/>
          <w:szCs w:val="18"/>
        </w:rPr>
        <w:t>bmedzené právo s nimi nakladať</w:t>
      </w:r>
      <w:r w:rsidR="00DA1265" w:rsidRPr="003A6AA7">
        <w:rPr>
          <w:rFonts w:ascii="Arial Narrow" w:hAnsi="Arial Narrow" w:cs="Arial Narrow"/>
          <w:sz w:val="18"/>
          <w:szCs w:val="18"/>
        </w:rPr>
        <w:t>:</w:t>
      </w:r>
      <w:r w:rsidR="0057656C">
        <w:rPr>
          <w:rFonts w:ascii="Arial Narrow" w:hAnsi="Arial Narrow" w:cs="Arial Narrow"/>
          <w:sz w:val="18"/>
          <w:szCs w:val="18"/>
        </w:rPr>
        <w:t xml:space="preserve"> </w:t>
      </w:r>
      <w:r w:rsidR="0057656C" w:rsidRPr="0057656C">
        <w:rPr>
          <w:rFonts w:ascii="Arial Narrow" w:hAnsi="Arial Narrow" w:cs="Arial Narrow"/>
          <w:b/>
          <w:sz w:val="18"/>
          <w:szCs w:val="18"/>
        </w:rPr>
        <w:t>bez náplne</w:t>
      </w:r>
    </w:p>
    <w:p w:rsidR="00AB3484" w:rsidRDefault="00AB3484" w:rsidP="00A649E0">
      <w:pPr>
        <w:ind w:right="-468"/>
        <w:jc w:val="both"/>
        <w:rPr>
          <w:rFonts w:ascii="Arial Narrow" w:hAnsi="Arial Narrow" w:cs="Arial Narrow"/>
          <w:sz w:val="18"/>
          <w:szCs w:val="18"/>
          <w:u w:val="single"/>
        </w:rPr>
      </w:pPr>
    </w:p>
    <w:p w:rsidR="00231222" w:rsidRDefault="00231222" w:rsidP="00DA1265">
      <w:pPr>
        <w:jc w:val="both"/>
        <w:rPr>
          <w:rFonts w:ascii="Arial Narrow" w:hAnsi="Arial Narrow" w:cs="Arial Narrow"/>
          <w:sz w:val="18"/>
          <w:szCs w:val="18"/>
        </w:rPr>
      </w:pPr>
    </w:p>
    <w:p w:rsidR="00A11E31" w:rsidRPr="00AB3484" w:rsidRDefault="00A11E31" w:rsidP="00DA1265">
      <w:pPr>
        <w:jc w:val="both"/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 xml:space="preserve">s) </w:t>
      </w:r>
      <w:r w:rsidRPr="00985D7A">
        <w:rPr>
          <w:rFonts w:ascii="Arial Narrow" w:hAnsi="Arial Narrow" w:cs="Arial Narrow"/>
          <w:sz w:val="18"/>
          <w:szCs w:val="18"/>
          <w:u w:val="single"/>
        </w:rPr>
        <w:t xml:space="preserve">Výpočet </w:t>
      </w:r>
      <w:r w:rsidRPr="00985D7A">
        <w:rPr>
          <w:rFonts w:ascii="Arial Narrow" w:hAnsi="Arial Narrow" w:cs="Arial Narrow"/>
          <w:b/>
          <w:sz w:val="18"/>
          <w:szCs w:val="18"/>
          <w:u w:val="single"/>
        </w:rPr>
        <w:t>odloženej daňovej pohľadávky</w:t>
      </w:r>
      <w:r w:rsidR="008A6CD3" w:rsidRPr="00985D7A">
        <w:rPr>
          <w:rFonts w:ascii="Arial Narrow" w:hAnsi="Arial Narrow" w:cs="Arial Narrow"/>
          <w:b/>
          <w:sz w:val="18"/>
          <w:szCs w:val="18"/>
          <w:u w:val="single"/>
        </w:rPr>
        <w:t xml:space="preserve"> </w:t>
      </w:r>
      <w:r w:rsidR="008A6CD3" w:rsidRPr="00985D7A">
        <w:rPr>
          <w:rFonts w:ascii="Arial Narrow" w:hAnsi="Arial Narrow" w:cs="Arial Narrow"/>
          <w:sz w:val="18"/>
          <w:szCs w:val="18"/>
          <w:u w:val="single"/>
        </w:rPr>
        <w:t>(§ 10 PU):</w:t>
      </w:r>
      <w:r w:rsidR="00C66E76">
        <w:rPr>
          <w:rFonts w:ascii="Arial Narrow" w:hAnsi="Arial Narrow" w:cs="Arial Narrow"/>
          <w:sz w:val="18"/>
          <w:szCs w:val="18"/>
          <w:u w:val="single"/>
        </w:rPr>
        <w:t xml:space="preserve"> </w:t>
      </w:r>
      <w:r w:rsidR="00C66E76" w:rsidRPr="00C66E76">
        <w:rPr>
          <w:rFonts w:ascii="Arial Narrow" w:hAnsi="Arial Narrow" w:cs="Arial Narrow"/>
          <w:b/>
          <w:sz w:val="18"/>
          <w:szCs w:val="18"/>
        </w:rPr>
        <w:t>bez náplne</w:t>
      </w:r>
    </w:p>
    <w:p w:rsidR="00A11E31" w:rsidRPr="003A351E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985D7A" w:rsidRDefault="00DA7353" w:rsidP="007475DC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DA1265" w:rsidRPr="00985D7A" w:rsidRDefault="008A6CD3" w:rsidP="008A6CD3">
      <w:pPr>
        <w:jc w:val="both"/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 xml:space="preserve">t) Informácie o zložkách </w:t>
      </w:r>
      <w:r w:rsidR="007728FB" w:rsidRPr="00985D7A">
        <w:rPr>
          <w:rFonts w:ascii="Arial Narrow" w:hAnsi="Arial Narrow" w:cs="Arial Narrow"/>
          <w:b/>
          <w:sz w:val="18"/>
          <w:szCs w:val="18"/>
        </w:rPr>
        <w:t>krátkodobého finančného majetku</w:t>
      </w:r>
      <w:r w:rsidRPr="00985D7A">
        <w:rPr>
          <w:rFonts w:ascii="Arial Narrow" w:hAnsi="Arial Narrow" w:cs="Arial Narrow"/>
          <w:b/>
          <w:sz w:val="18"/>
          <w:szCs w:val="18"/>
        </w:rPr>
        <w:t xml:space="preserve"> (</w:t>
      </w:r>
      <w:r w:rsidR="00BE7888" w:rsidRPr="00985D7A">
        <w:rPr>
          <w:rFonts w:ascii="Arial Narrow" w:hAnsi="Arial Narrow" w:cs="Arial Narrow"/>
          <w:b/>
          <w:sz w:val="18"/>
          <w:szCs w:val="18"/>
        </w:rPr>
        <w:t xml:space="preserve">krátkodobý </w:t>
      </w:r>
      <w:r w:rsidRPr="00985D7A">
        <w:rPr>
          <w:rFonts w:ascii="Arial Narrow" w:hAnsi="Arial Narrow" w:cs="Arial Narrow"/>
          <w:b/>
          <w:sz w:val="18"/>
          <w:szCs w:val="18"/>
        </w:rPr>
        <w:t>FM)</w:t>
      </w:r>
      <w:r w:rsidR="00DA1265" w:rsidRPr="00985D7A">
        <w:rPr>
          <w:rFonts w:ascii="Arial Narrow" w:hAnsi="Arial Narrow" w:cs="Arial Narrow"/>
          <w:sz w:val="18"/>
          <w:szCs w:val="18"/>
        </w:rPr>
        <w:t>:</w:t>
      </w:r>
      <w:r w:rsidR="00D84F44" w:rsidRPr="00985D7A">
        <w:rPr>
          <w:rFonts w:ascii="Arial Narrow" w:hAnsi="Arial Narrow" w:cs="Arial Narrow"/>
          <w:sz w:val="18"/>
          <w:szCs w:val="18"/>
        </w:rPr>
        <w:t xml:space="preserve"> </w:t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AB3484">
        <w:rPr>
          <w:rFonts w:ascii="Arial Narrow" w:hAnsi="Arial Narrow" w:cs="Arial Narrow"/>
          <w:b/>
          <w:sz w:val="18"/>
          <w:szCs w:val="18"/>
        </w:rPr>
        <w:t>bez náplne</w:t>
      </w:r>
    </w:p>
    <w:p w:rsidR="00AB3484" w:rsidRDefault="00AB3484" w:rsidP="008C6DA6">
      <w:pPr>
        <w:spacing w:after="120"/>
        <w:ind w:right="-141"/>
        <w:jc w:val="both"/>
        <w:rPr>
          <w:rFonts w:ascii="Arial Narrow" w:hAnsi="Arial Narrow" w:cs="Arial Narrow"/>
          <w:sz w:val="18"/>
          <w:szCs w:val="18"/>
        </w:rPr>
      </w:pPr>
    </w:p>
    <w:p w:rsidR="00F2575B" w:rsidRPr="00985D7A" w:rsidRDefault="00F2575B" w:rsidP="008C6DA6">
      <w:pPr>
        <w:spacing w:after="120"/>
        <w:ind w:right="-141"/>
        <w:jc w:val="both"/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 xml:space="preserve">u) </w:t>
      </w:r>
      <w:r w:rsidRPr="00985D7A">
        <w:rPr>
          <w:rFonts w:ascii="Arial Narrow" w:hAnsi="Arial Narrow" w:cs="Arial Narrow"/>
          <w:sz w:val="18"/>
          <w:szCs w:val="18"/>
          <w:u w:val="single"/>
        </w:rPr>
        <w:t>Ocenenie krátkodobého finančného majetku</w:t>
      </w:r>
      <w:r w:rsidRPr="00985D7A">
        <w:rPr>
          <w:rFonts w:ascii="Arial Narrow" w:hAnsi="Arial Narrow" w:cs="Arial Narrow"/>
          <w:sz w:val="18"/>
          <w:szCs w:val="18"/>
        </w:rPr>
        <w:t xml:space="preserve"> ku dňu, ku ktorému sa zostavuje účtovná závierka </w:t>
      </w:r>
      <w:r w:rsidRPr="00985D7A">
        <w:rPr>
          <w:rFonts w:ascii="Arial Narrow" w:hAnsi="Arial Narrow" w:cs="Arial Narrow"/>
          <w:b/>
          <w:sz w:val="18"/>
          <w:szCs w:val="18"/>
        </w:rPr>
        <w:t xml:space="preserve">reálnou hodnotou (RH) </w:t>
      </w:r>
      <w:r w:rsidRPr="00985D7A">
        <w:rPr>
          <w:rFonts w:ascii="Arial Narrow" w:hAnsi="Arial Narrow" w:cs="Arial Narrow"/>
          <w:sz w:val="18"/>
          <w:szCs w:val="18"/>
        </w:rPr>
        <w:t>alebo</w:t>
      </w:r>
      <w:r w:rsidRPr="00985D7A">
        <w:rPr>
          <w:rFonts w:ascii="Arial Narrow" w:hAnsi="Arial Narrow" w:cs="Arial Narrow"/>
          <w:b/>
          <w:sz w:val="18"/>
          <w:szCs w:val="18"/>
        </w:rPr>
        <w:t xml:space="preserve"> metódou vlastného imania (VI) </w:t>
      </w:r>
      <w:r w:rsidRPr="00985D7A">
        <w:rPr>
          <w:rFonts w:ascii="Arial Narrow" w:hAnsi="Arial Narrow" w:cs="Arial Narrow"/>
          <w:sz w:val="18"/>
          <w:szCs w:val="18"/>
        </w:rPr>
        <w:t>podľa § 27 zákona o účtovníctve a vplyve takéhoto ocenenia na výsledok hospodárenia alebo na výšku vlastného imania:</w:t>
      </w:r>
      <w:r w:rsidR="00D84F44" w:rsidRPr="00985D7A">
        <w:rPr>
          <w:rFonts w:ascii="Arial Narrow" w:hAnsi="Arial Narrow" w:cs="Arial Narrow"/>
          <w:sz w:val="18"/>
          <w:szCs w:val="18"/>
        </w:rPr>
        <w:t xml:space="preserve"> </w:t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985D7A" w:rsidRPr="00AB3484">
        <w:rPr>
          <w:rFonts w:ascii="Arial Narrow" w:hAnsi="Arial Narrow" w:cs="Arial Narrow"/>
          <w:b/>
          <w:sz w:val="18"/>
          <w:szCs w:val="18"/>
        </w:rPr>
        <w:t>bez náplne</w:t>
      </w:r>
      <w:r w:rsidR="00D84F44" w:rsidRPr="00AB3484">
        <w:rPr>
          <w:rFonts w:ascii="Arial Narrow" w:hAnsi="Arial Narrow" w:cs="Arial Narrow"/>
          <w:b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</w:p>
    <w:p w:rsidR="00235630" w:rsidRPr="00985D7A" w:rsidRDefault="004B4B10" w:rsidP="004B4B10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>v</w:t>
      </w:r>
      <w:r w:rsidR="00DA1265" w:rsidRPr="00985D7A">
        <w:rPr>
          <w:rFonts w:ascii="Arial Narrow" w:hAnsi="Arial Narrow" w:cs="Arial Narrow"/>
          <w:sz w:val="18"/>
          <w:szCs w:val="18"/>
        </w:rPr>
        <w:t xml:space="preserve">) </w:t>
      </w:r>
      <w:r w:rsidR="00DA1265" w:rsidRPr="00985D7A">
        <w:rPr>
          <w:rFonts w:ascii="Arial Narrow" w:hAnsi="Arial Narrow" w:cs="Arial Narrow"/>
          <w:sz w:val="18"/>
          <w:szCs w:val="18"/>
          <w:u w:val="single"/>
        </w:rPr>
        <w:t>O</w:t>
      </w:r>
      <w:r w:rsidR="00235630" w:rsidRPr="00985D7A">
        <w:rPr>
          <w:rFonts w:ascii="Arial Narrow" w:hAnsi="Arial Narrow" w:cs="Arial Narrow"/>
          <w:sz w:val="18"/>
          <w:szCs w:val="18"/>
          <w:u w:val="single"/>
        </w:rPr>
        <w:t>pravn</w:t>
      </w:r>
      <w:r w:rsidR="00DA1265" w:rsidRPr="00985D7A">
        <w:rPr>
          <w:rFonts w:ascii="Arial Narrow" w:hAnsi="Arial Narrow" w:cs="Arial Narrow"/>
          <w:sz w:val="18"/>
          <w:szCs w:val="18"/>
          <w:u w:val="single"/>
        </w:rPr>
        <w:t>é</w:t>
      </w:r>
      <w:r w:rsidR="00235630" w:rsidRPr="00985D7A">
        <w:rPr>
          <w:rFonts w:ascii="Arial Narrow" w:hAnsi="Arial Narrow" w:cs="Arial Narrow"/>
          <w:sz w:val="18"/>
          <w:szCs w:val="18"/>
          <w:u w:val="single"/>
        </w:rPr>
        <w:t xml:space="preserve"> položk</w:t>
      </w:r>
      <w:r w:rsidR="00DA1265" w:rsidRPr="00985D7A">
        <w:rPr>
          <w:rFonts w:ascii="Arial Narrow" w:hAnsi="Arial Narrow" w:cs="Arial Narrow"/>
          <w:sz w:val="18"/>
          <w:szCs w:val="18"/>
          <w:u w:val="single"/>
        </w:rPr>
        <w:t>y</w:t>
      </w:r>
      <w:r w:rsidR="00235630" w:rsidRPr="00985D7A">
        <w:rPr>
          <w:rFonts w:ascii="Arial Narrow" w:hAnsi="Arial Narrow" w:cs="Arial Narrow"/>
          <w:sz w:val="18"/>
          <w:szCs w:val="18"/>
          <w:u w:val="single"/>
        </w:rPr>
        <w:t xml:space="preserve"> ku krátkodobému finančnému majetku</w:t>
      </w:r>
      <w:r w:rsidR="00235630" w:rsidRPr="00985D7A">
        <w:rPr>
          <w:rFonts w:ascii="Arial Narrow" w:hAnsi="Arial Narrow" w:cs="Arial Narrow"/>
          <w:sz w:val="18"/>
          <w:szCs w:val="18"/>
        </w:rPr>
        <w:t xml:space="preserve"> za účtovné obdobie, s uvedením stavu na začiatku účtovného obdobia, tvorby, z</w:t>
      </w:r>
      <w:r w:rsidR="00990840" w:rsidRPr="00985D7A">
        <w:rPr>
          <w:rFonts w:ascii="Arial Narrow" w:hAnsi="Arial Narrow" w:cs="Arial Narrow"/>
          <w:sz w:val="18"/>
          <w:szCs w:val="18"/>
        </w:rPr>
        <w:t xml:space="preserve">účtovania </w:t>
      </w:r>
      <w:r w:rsidR="00235630" w:rsidRPr="00985D7A">
        <w:rPr>
          <w:rFonts w:ascii="Arial Narrow" w:hAnsi="Arial Narrow" w:cs="Arial Narrow"/>
          <w:sz w:val="18"/>
          <w:szCs w:val="18"/>
        </w:rPr>
        <w:t>opravných položiek k nemu a ich stavu na konci účtovného obdobia, pričom osobitne sa uvádza dôvod i</w:t>
      </w:r>
      <w:r w:rsidR="00A678A6" w:rsidRPr="00985D7A">
        <w:rPr>
          <w:rFonts w:ascii="Arial Narrow" w:hAnsi="Arial Narrow" w:cs="Arial Narrow"/>
          <w:sz w:val="18"/>
          <w:szCs w:val="18"/>
        </w:rPr>
        <w:t>ch tvorby,</w:t>
      </w:r>
      <w:r w:rsidR="00DA1265" w:rsidRPr="00985D7A">
        <w:rPr>
          <w:rFonts w:ascii="Arial Narrow" w:hAnsi="Arial Narrow" w:cs="Arial Narrow"/>
          <w:sz w:val="18"/>
          <w:szCs w:val="18"/>
        </w:rPr>
        <w:t xml:space="preserve"> zúčtovania:</w:t>
      </w:r>
      <w:r w:rsidR="00A678A6" w:rsidRPr="00985D7A">
        <w:rPr>
          <w:rFonts w:ascii="Arial Narrow" w:hAnsi="Arial Narrow" w:cs="Arial Narrow"/>
          <w:sz w:val="18"/>
          <w:szCs w:val="18"/>
        </w:rPr>
        <w:t xml:space="preserve"> </w:t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985D7A" w:rsidRPr="00AB3484">
        <w:rPr>
          <w:rFonts w:ascii="Arial Narrow" w:hAnsi="Arial Narrow" w:cs="Arial Narrow"/>
          <w:b/>
          <w:sz w:val="18"/>
          <w:szCs w:val="18"/>
        </w:rPr>
        <w:t>bez náplne</w:t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</w:p>
    <w:p w:rsidR="00DA1265" w:rsidRPr="00985D7A" w:rsidRDefault="00D676DD" w:rsidP="00D676DD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>w</w:t>
      </w:r>
      <w:r w:rsidR="00DA1265" w:rsidRPr="00985D7A">
        <w:rPr>
          <w:rFonts w:ascii="Arial Narrow" w:hAnsi="Arial Narrow" w:cs="Arial Narrow"/>
          <w:sz w:val="18"/>
          <w:szCs w:val="18"/>
        </w:rPr>
        <w:t xml:space="preserve">) </w:t>
      </w:r>
      <w:r w:rsidR="00DA1265" w:rsidRPr="00985D7A">
        <w:rPr>
          <w:rFonts w:ascii="Arial Narrow" w:hAnsi="Arial Narrow" w:cs="Arial Narrow"/>
          <w:sz w:val="18"/>
          <w:szCs w:val="18"/>
          <w:u w:val="single"/>
        </w:rPr>
        <w:t>K</w:t>
      </w:r>
      <w:r w:rsidR="00235630" w:rsidRPr="00985D7A">
        <w:rPr>
          <w:rFonts w:ascii="Arial Narrow" w:hAnsi="Arial Narrow" w:cs="Arial Narrow"/>
          <w:sz w:val="18"/>
          <w:szCs w:val="18"/>
          <w:u w:val="single"/>
        </w:rPr>
        <w:t>rátkodob</w:t>
      </w:r>
      <w:r w:rsidR="00DA1265" w:rsidRPr="00985D7A">
        <w:rPr>
          <w:rFonts w:ascii="Arial Narrow" w:hAnsi="Arial Narrow" w:cs="Arial Narrow"/>
          <w:sz w:val="18"/>
          <w:szCs w:val="18"/>
          <w:u w:val="single"/>
        </w:rPr>
        <w:t>ý</w:t>
      </w:r>
      <w:r w:rsidR="0070649A" w:rsidRPr="00985D7A">
        <w:rPr>
          <w:rFonts w:ascii="Arial Narrow" w:hAnsi="Arial Narrow" w:cs="Arial Narrow"/>
          <w:sz w:val="18"/>
          <w:szCs w:val="18"/>
          <w:u w:val="single"/>
        </w:rPr>
        <w:t xml:space="preserve"> </w:t>
      </w:r>
      <w:r w:rsidR="00235630" w:rsidRPr="00985D7A">
        <w:rPr>
          <w:rFonts w:ascii="Arial Narrow" w:hAnsi="Arial Narrow" w:cs="Arial Narrow"/>
          <w:sz w:val="18"/>
          <w:szCs w:val="18"/>
          <w:u w:val="single"/>
        </w:rPr>
        <w:t>finančn</w:t>
      </w:r>
      <w:r w:rsidR="00DA1265" w:rsidRPr="00985D7A">
        <w:rPr>
          <w:rFonts w:ascii="Arial Narrow" w:hAnsi="Arial Narrow" w:cs="Arial Narrow"/>
          <w:sz w:val="18"/>
          <w:szCs w:val="18"/>
          <w:u w:val="single"/>
        </w:rPr>
        <w:t>ý</w:t>
      </w:r>
      <w:r w:rsidR="00235630" w:rsidRPr="00985D7A">
        <w:rPr>
          <w:rFonts w:ascii="Arial Narrow" w:hAnsi="Arial Narrow" w:cs="Arial Narrow"/>
          <w:sz w:val="18"/>
          <w:szCs w:val="18"/>
          <w:u w:val="single"/>
        </w:rPr>
        <w:t xml:space="preserve"> majet</w:t>
      </w:r>
      <w:r w:rsidR="00DA1265" w:rsidRPr="00985D7A">
        <w:rPr>
          <w:rFonts w:ascii="Arial Narrow" w:hAnsi="Arial Narrow" w:cs="Arial Narrow"/>
          <w:sz w:val="18"/>
          <w:szCs w:val="18"/>
          <w:u w:val="single"/>
        </w:rPr>
        <w:t>o</w:t>
      </w:r>
      <w:r w:rsidR="00235630" w:rsidRPr="00985D7A">
        <w:rPr>
          <w:rFonts w:ascii="Arial Narrow" w:hAnsi="Arial Narrow" w:cs="Arial Narrow"/>
          <w:sz w:val="18"/>
          <w:szCs w:val="18"/>
          <w:u w:val="single"/>
        </w:rPr>
        <w:t>k</w:t>
      </w:r>
      <w:r w:rsidR="00235630" w:rsidRPr="00985D7A">
        <w:rPr>
          <w:rFonts w:ascii="Arial Narrow" w:hAnsi="Arial Narrow" w:cs="Arial Narrow"/>
          <w:sz w:val="18"/>
          <w:szCs w:val="18"/>
        </w:rPr>
        <w:t>, na ktorý bolo zriadené záložné právo</w:t>
      </w:r>
      <w:r w:rsidR="00990840" w:rsidRPr="00985D7A">
        <w:rPr>
          <w:rFonts w:ascii="Arial Narrow" w:hAnsi="Arial Narrow" w:cs="Arial Narrow"/>
          <w:sz w:val="18"/>
          <w:szCs w:val="18"/>
        </w:rPr>
        <w:t xml:space="preserve"> a krátkodobý</w:t>
      </w:r>
      <w:r w:rsidR="00235630" w:rsidRPr="00985D7A">
        <w:rPr>
          <w:rFonts w:ascii="Arial Narrow" w:hAnsi="Arial Narrow" w:cs="Arial Narrow"/>
          <w:sz w:val="18"/>
          <w:szCs w:val="18"/>
        </w:rPr>
        <w:t xml:space="preserve"> finančn</w:t>
      </w:r>
      <w:r w:rsidR="00990840" w:rsidRPr="00985D7A">
        <w:rPr>
          <w:rFonts w:ascii="Arial Narrow" w:hAnsi="Arial Narrow" w:cs="Arial Narrow"/>
          <w:sz w:val="18"/>
          <w:szCs w:val="18"/>
        </w:rPr>
        <w:t>ý</w:t>
      </w:r>
      <w:r w:rsidR="00235630" w:rsidRPr="00985D7A">
        <w:rPr>
          <w:rFonts w:ascii="Arial Narrow" w:hAnsi="Arial Narrow" w:cs="Arial Narrow"/>
          <w:sz w:val="18"/>
          <w:szCs w:val="18"/>
        </w:rPr>
        <w:t xml:space="preserve"> majet</w:t>
      </w:r>
      <w:r w:rsidR="00990840" w:rsidRPr="00985D7A">
        <w:rPr>
          <w:rFonts w:ascii="Arial Narrow" w:hAnsi="Arial Narrow" w:cs="Arial Narrow"/>
          <w:sz w:val="18"/>
          <w:szCs w:val="18"/>
        </w:rPr>
        <w:t>o</w:t>
      </w:r>
      <w:r w:rsidR="00235630" w:rsidRPr="00985D7A">
        <w:rPr>
          <w:rFonts w:ascii="Arial Narrow" w:hAnsi="Arial Narrow" w:cs="Arial Narrow"/>
          <w:sz w:val="18"/>
          <w:szCs w:val="18"/>
        </w:rPr>
        <w:t xml:space="preserve">k, pri ktorom má účtovná jednotka </w:t>
      </w:r>
      <w:r w:rsidR="0070649A" w:rsidRPr="00985D7A">
        <w:rPr>
          <w:rFonts w:ascii="Arial Narrow" w:hAnsi="Arial Narrow" w:cs="Arial Narrow"/>
          <w:sz w:val="18"/>
          <w:szCs w:val="18"/>
        </w:rPr>
        <w:t>obmedzené právo s</w:t>
      </w:r>
      <w:r w:rsidR="00A678A6" w:rsidRPr="00985D7A">
        <w:rPr>
          <w:rFonts w:ascii="Arial Narrow" w:hAnsi="Arial Narrow" w:cs="Arial Narrow"/>
          <w:sz w:val="18"/>
          <w:szCs w:val="18"/>
        </w:rPr>
        <w:t> n</w:t>
      </w:r>
      <w:r w:rsidR="00990840" w:rsidRPr="00985D7A">
        <w:rPr>
          <w:rFonts w:ascii="Arial Narrow" w:hAnsi="Arial Narrow" w:cs="Arial Narrow"/>
          <w:sz w:val="18"/>
          <w:szCs w:val="18"/>
        </w:rPr>
        <w:t>í</w:t>
      </w:r>
      <w:r w:rsidR="00A678A6" w:rsidRPr="00985D7A">
        <w:rPr>
          <w:rFonts w:ascii="Arial Narrow" w:hAnsi="Arial Narrow" w:cs="Arial Narrow"/>
          <w:sz w:val="18"/>
          <w:szCs w:val="18"/>
        </w:rPr>
        <w:t>m nakladať</w:t>
      </w:r>
      <w:r w:rsidR="00DA1265" w:rsidRPr="00985D7A">
        <w:rPr>
          <w:rFonts w:ascii="Arial Narrow" w:hAnsi="Arial Narrow" w:cs="Arial Narrow"/>
          <w:sz w:val="18"/>
          <w:szCs w:val="18"/>
        </w:rPr>
        <w:t>:</w:t>
      </w:r>
      <w:r w:rsidR="00D84F44" w:rsidRPr="00985D7A">
        <w:rPr>
          <w:rFonts w:ascii="Arial Narrow" w:hAnsi="Arial Narrow" w:cs="Arial Narrow"/>
          <w:sz w:val="18"/>
          <w:szCs w:val="18"/>
        </w:rPr>
        <w:t xml:space="preserve"> </w:t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AB3484" w:rsidRPr="00AB3484">
        <w:rPr>
          <w:rFonts w:ascii="Arial Narrow" w:hAnsi="Arial Narrow" w:cs="Arial Narrow"/>
          <w:b/>
          <w:sz w:val="18"/>
          <w:szCs w:val="18"/>
        </w:rPr>
        <w:t>b</w:t>
      </w:r>
      <w:r w:rsidR="00D84F44" w:rsidRPr="00AB3484">
        <w:rPr>
          <w:rFonts w:ascii="Arial Narrow" w:hAnsi="Arial Narrow" w:cs="Arial Narrow"/>
          <w:b/>
          <w:sz w:val="18"/>
          <w:szCs w:val="18"/>
        </w:rPr>
        <w:t>ez náplne</w:t>
      </w:r>
    </w:p>
    <w:p w:rsidR="00DA1265" w:rsidRPr="00985D7A" w:rsidRDefault="00DA1265" w:rsidP="00DA1265">
      <w:pPr>
        <w:jc w:val="both"/>
        <w:rPr>
          <w:rFonts w:ascii="Arial Narrow" w:hAnsi="Arial Narrow" w:cs="Arial Narrow"/>
          <w:sz w:val="18"/>
          <w:szCs w:val="18"/>
        </w:rPr>
      </w:pPr>
    </w:p>
    <w:p w:rsidR="00DA4EEF" w:rsidRPr="00985D7A" w:rsidRDefault="00D676DD" w:rsidP="00D676DD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>x</w:t>
      </w:r>
      <w:r w:rsidR="00DA4EEF" w:rsidRPr="00985D7A">
        <w:rPr>
          <w:rFonts w:ascii="Arial Narrow" w:hAnsi="Arial Narrow" w:cs="Arial Narrow"/>
          <w:sz w:val="18"/>
          <w:szCs w:val="18"/>
        </w:rPr>
        <w:t xml:space="preserve">) </w:t>
      </w:r>
      <w:r w:rsidR="00DA4EEF" w:rsidRPr="00985D7A">
        <w:rPr>
          <w:rFonts w:ascii="Arial Narrow" w:hAnsi="Arial Narrow" w:cs="Arial Narrow"/>
          <w:sz w:val="18"/>
          <w:szCs w:val="18"/>
          <w:u w:val="single"/>
        </w:rPr>
        <w:t>Informácie o vlastných akciách</w:t>
      </w:r>
      <w:r w:rsidR="00DA4EEF" w:rsidRPr="00985D7A">
        <w:rPr>
          <w:rFonts w:ascii="Arial Narrow" w:hAnsi="Arial Narrow" w:cs="Arial Narrow"/>
          <w:sz w:val="18"/>
          <w:szCs w:val="18"/>
        </w:rPr>
        <w:t xml:space="preserve">: </w:t>
      </w:r>
      <w:r w:rsidR="00D84F44" w:rsidRPr="00985D7A">
        <w:rPr>
          <w:rFonts w:ascii="Arial Narrow" w:hAnsi="Arial Narrow" w:cs="Arial Narrow"/>
          <w:sz w:val="18"/>
          <w:szCs w:val="18"/>
        </w:rPr>
        <w:tab/>
      </w:r>
      <w:r w:rsidR="00D84F44" w:rsidRPr="00AB3484">
        <w:rPr>
          <w:rFonts w:ascii="Arial Narrow" w:hAnsi="Arial Narrow" w:cs="Arial Narrow"/>
          <w:b/>
          <w:sz w:val="18"/>
          <w:szCs w:val="18"/>
        </w:rPr>
        <w:t>bez náplne</w:t>
      </w:r>
    </w:p>
    <w:p w:rsidR="00985D7A" w:rsidRDefault="00985D7A" w:rsidP="00C41DAA">
      <w:pPr>
        <w:jc w:val="both"/>
        <w:rPr>
          <w:rFonts w:ascii="Arial Narrow" w:hAnsi="Arial Narrow" w:cs="Arial Narrow"/>
          <w:sz w:val="18"/>
          <w:szCs w:val="18"/>
        </w:rPr>
      </w:pPr>
    </w:p>
    <w:p w:rsidR="00E65523" w:rsidRPr="00AB3484" w:rsidRDefault="00D676DD" w:rsidP="00AB3484">
      <w:pPr>
        <w:jc w:val="both"/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>y</w:t>
      </w:r>
      <w:r w:rsidR="00C41DAA" w:rsidRPr="00985D7A">
        <w:rPr>
          <w:rFonts w:ascii="Arial Narrow" w:hAnsi="Arial Narrow" w:cs="Arial Narrow"/>
          <w:sz w:val="18"/>
          <w:szCs w:val="18"/>
        </w:rPr>
        <w:t xml:space="preserve">) Významné </w:t>
      </w:r>
      <w:r w:rsidR="00C41DAA" w:rsidRPr="00985D7A">
        <w:rPr>
          <w:rFonts w:ascii="Arial Narrow" w:hAnsi="Arial Narrow" w:cs="Arial Narrow"/>
          <w:sz w:val="18"/>
          <w:szCs w:val="18"/>
          <w:u w:val="single"/>
        </w:rPr>
        <w:t>položky časového rozlíšenia</w:t>
      </w:r>
      <w:r w:rsidR="00711BAB" w:rsidRPr="00985D7A">
        <w:rPr>
          <w:rFonts w:ascii="Arial Narrow" w:hAnsi="Arial Narrow" w:cs="Arial Narrow"/>
          <w:sz w:val="18"/>
          <w:szCs w:val="18"/>
          <w:u w:val="single"/>
        </w:rPr>
        <w:t xml:space="preserve"> aktív</w:t>
      </w:r>
      <w:r w:rsidR="00711BAB" w:rsidRPr="00985D7A">
        <w:rPr>
          <w:rFonts w:ascii="Arial Narrow" w:hAnsi="Arial Narrow" w:cs="Arial Narrow"/>
          <w:sz w:val="18"/>
          <w:szCs w:val="18"/>
        </w:rPr>
        <w:t xml:space="preserve"> - </w:t>
      </w:r>
      <w:r w:rsidR="00C41DAA" w:rsidRPr="00985D7A">
        <w:rPr>
          <w:rFonts w:ascii="Arial Narrow" w:hAnsi="Arial Narrow" w:cs="Arial Narrow"/>
          <w:sz w:val="18"/>
          <w:szCs w:val="18"/>
        </w:rPr>
        <w:t>nákladov budúcich období a príjmov budúcich období:</w:t>
      </w:r>
    </w:p>
    <w:p w:rsidR="00D676DD" w:rsidRPr="003A351E" w:rsidRDefault="00D676DD" w:rsidP="00D676DD">
      <w:pPr>
        <w:rPr>
          <w:lang w:eastAsia="en-US"/>
        </w:rPr>
      </w:pPr>
    </w:p>
    <w:tbl>
      <w:tblPr>
        <w:tblW w:w="854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00"/>
        <w:gridCol w:w="2240"/>
        <w:gridCol w:w="2300"/>
      </w:tblGrid>
      <w:tr w:rsidR="00C73D55" w:rsidTr="00C73D55">
        <w:trPr>
          <w:trHeight w:val="804"/>
        </w:trPr>
        <w:tc>
          <w:tcPr>
            <w:tcW w:w="40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73D55" w:rsidRDefault="00C73D55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Opis položky časového rozlíšenia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73D55" w:rsidRDefault="00C73D55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3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C73D55" w:rsidRDefault="00C73D55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C73D55" w:rsidTr="00C73D55">
        <w:trPr>
          <w:trHeight w:val="300"/>
        </w:trPr>
        <w:tc>
          <w:tcPr>
            <w:tcW w:w="4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 xml:space="preserve">Náklady budúcich období dlhodobé,  z toho: 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3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0</w:t>
            </w:r>
          </w:p>
        </w:tc>
      </w:tr>
      <w:tr w:rsidR="00C73D55" w:rsidTr="00C73D55">
        <w:trPr>
          <w:trHeight w:val="300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C73D55" w:rsidTr="00C73D55">
        <w:trPr>
          <w:trHeight w:val="300"/>
        </w:trPr>
        <w:tc>
          <w:tcPr>
            <w:tcW w:w="4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Náklady budúcich období krátkodobé, z toho: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42 265</w:t>
            </w:r>
          </w:p>
        </w:tc>
        <w:tc>
          <w:tcPr>
            <w:tcW w:w="23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10 709</w:t>
            </w:r>
          </w:p>
        </w:tc>
      </w:tr>
      <w:tr w:rsidR="00C73D55" w:rsidTr="00C73D55">
        <w:trPr>
          <w:trHeight w:val="528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havarijné poistenie mot. Voz., predplatné odb.literatúry, tel. popl,  prenájom ext. Skladu + poistenie, SW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42 265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10 709</w:t>
            </w:r>
          </w:p>
        </w:tc>
      </w:tr>
      <w:tr w:rsidR="00C73D55" w:rsidTr="00C73D55">
        <w:trPr>
          <w:trHeight w:val="288"/>
        </w:trPr>
        <w:tc>
          <w:tcPr>
            <w:tcW w:w="40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C73D55" w:rsidTr="00C73D55">
        <w:trPr>
          <w:trHeight w:val="300"/>
        </w:trPr>
        <w:tc>
          <w:tcPr>
            <w:tcW w:w="400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230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C73D55" w:rsidTr="00C73D55">
        <w:trPr>
          <w:trHeight w:val="300"/>
        </w:trPr>
        <w:tc>
          <w:tcPr>
            <w:tcW w:w="4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Príjmy budúcich období dlhodobé, z toho: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3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0</w:t>
            </w:r>
          </w:p>
        </w:tc>
      </w:tr>
      <w:tr w:rsidR="00C73D55" w:rsidTr="00C73D55">
        <w:trPr>
          <w:trHeight w:val="300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22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C73D55" w:rsidTr="00C73D55">
        <w:trPr>
          <w:trHeight w:val="300"/>
        </w:trPr>
        <w:tc>
          <w:tcPr>
            <w:tcW w:w="4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Príjmy budúcich období krátkodobé, z toho:</w:t>
            </w:r>
          </w:p>
        </w:tc>
        <w:tc>
          <w:tcPr>
            <w:tcW w:w="22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3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2 223</w:t>
            </w:r>
          </w:p>
        </w:tc>
      </w:tr>
      <w:tr w:rsidR="00C73D55" w:rsidTr="00C73D55">
        <w:trPr>
          <w:trHeight w:val="300"/>
        </w:trPr>
        <w:tc>
          <w:tcPr>
            <w:tcW w:w="40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dodávky fakturované v nasledujúcom účtovnom období</w:t>
            </w:r>
          </w:p>
        </w:tc>
        <w:tc>
          <w:tcPr>
            <w:tcW w:w="22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23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C73D55" w:rsidRDefault="00C73D55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2 223</w:t>
            </w:r>
          </w:p>
        </w:tc>
      </w:tr>
    </w:tbl>
    <w:p w:rsidR="004E76A2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DB381D" w:rsidRDefault="00DB381D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2F028A" w:rsidRDefault="002F028A" w:rsidP="004E76A2">
      <w:pPr>
        <w:spacing w:after="120"/>
        <w:ind w:right="-471"/>
        <w:jc w:val="both"/>
        <w:rPr>
          <w:rFonts w:ascii="Arial Narrow" w:hAnsi="Arial Narrow" w:cs="Arial Narrow"/>
          <w:b/>
          <w:sz w:val="18"/>
          <w:szCs w:val="18"/>
          <w:u w:val="single"/>
        </w:rPr>
      </w:pPr>
    </w:p>
    <w:p w:rsidR="004E76A2" w:rsidRPr="00985D7A" w:rsidRDefault="004E76A2" w:rsidP="004E76A2">
      <w:pPr>
        <w:spacing w:after="120"/>
        <w:ind w:right="-471"/>
        <w:jc w:val="both"/>
        <w:rPr>
          <w:rFonts w:ascii="Arial Narrow" w:hAnsi="Arial Narrow" w:cs="Arial Narrow"/>
          <w:b/>
          <w:sz w:val="18"/>
          <w:szCs w:val="18"/>
          <w:u w:val="single"/>
        </w:rPr>
      </w:pPr>
      <w:r w:rsidRPr="00985D7A">
        <w:rPr>
          <w:rFonts w:ascii="Arial Narrow" w:hAnsi="Arial Narrow" w:cs="Arial Narrow"/>
          <w:b/>
          <w:sz w:val="18"/>
          <w:szCs w:val="18"/>
          <w:u w:val="single"/>
        </w:rPr>
        <w:lastRenderedPageBreak/>
        <w:t xml:space="preserve">2) Informácie k položkám </w:t>
      </w:r>
      <w:r w:rsidR="00F43ABD" w:rsidRPr="00985D7A">
        <w:rPr>
          <w:rFonts w:ascii="Arial Narrow" w:hAnsi="Arial Narrow" w:cs="Arial Narrow"/>
          <w:b/>
          <w:sz w:val="18"/>
          <w:szCs w:val="18"/>
          <w:u w:val="single"/>
        </w:rPr>
        <w:t>– PASÍV SÚVAHY</w:t>
      </w:r>
    </w:p>
    <w:p w:rsidR="00990840" w:rsidRPr="00985D7A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 xml:space="preserve">a) </w:t>
      </w:r>
      <w:r w:rsidRPr="00985D7A">
        <w:rPr>
          <w:rFonts w:ascii="Arial Narrow" w:hAnsi="Arial Narrow" w:cs="Arial Narrow"/>
          <w:sz w:val="18"/>
          <w:szCs w:val="18"/>
          <w:u w:val="single"/>
        </w:rPr>
        <w:t>Vlastné imanie</w:t>
      </w:r>
      <w:r w:rsidRPr="00985D7A">
        <w:rPr>
          <w:rFonts w:ascii="Arial Narrow" w:hAnsi="Arial Narrow" w:cs="Arial Narrow"/>
          <w:sz w:val="18"/>
          <w:szCs w:val="18"/>
        </w:rPr>
        <w:t xml:space="preserve"> </w:t>
      </w:r>
      <w:r w:rsidR="00235630" w:rsidRPr="00985D7A">
        <w:rPr>
          <w:rFonts w:ascii="Arial Narrow" w:hAnsi="Arial Narrow" w:cs="Arial Narrow"/>
          <w:sz w:val="18"/>
          <w:szCs w:val="18"/>
        </w:rPr>
        <w:t>za bežné účtovné obdobie, a</w:t>
      </w:r>
      <w:r w:rsidR="00990840" w:rsidRPr="00985D7A">
        <w:rPr>
          <w:rFonts w:ascii="Arial Narrow" w:hAnsi="Arial Narrow" w:cs="Arial Narrow"/>
          <w:sz w:val="18"/>
          <w:szCs w:val="18"/>
        </w:rPr>
        <w:t> </w:t>
      </w:r>
      <w:r w:rsidR="00235630" w:rsidRPr="00985D7A">
        <w:rPr>
          <w:rFonts w:ascii="Arial Narrow" w:hAnsi="Arial Narrow" w:cs="Arial Narrow"/>
          <w:sz w:val="18"/>
          <w:szCs w:val="18"/>
        </w:rPr>
        <w:t>to</w:t>
      </w:r>
      <w:r w:rsidR="00990840" w:rsidRPr="00985D7A">
        <w:rPr>
          <w:rFonts w:ascii="Arial Narrow" w:hAnsi="Arial Narrow" w:cs="Arial Narrow"/>
          <w:sz w:val="18"/>
          <w:szCs w:val="18"/>
        </w:rPr>
        <w:t>:</w:t>
      </w:r>
    </w:p>
    <w:p w:rsidR="00985D7A" w:rsidRDefault="00990840" w:rsidP="00990840">
      <w:pPr>
        <w:jc w:val="both"/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 xml:space="preserve">1. </w:t>
      </w:r>
      <w:r w:rsidRPr="00985D7A">
        <w:rPr>
          <w:rFonts w:ascii="Arial Narrow" w:hAnsi="Arial Narrow" w:cs="Arial Narrow"/>
          <w:sz w:val="18"/>
          <w:szCs w:val="18"/>
          <w:u w:val="single"/>
        </w:rPr>
        <w:t>O</w:t>
      </w:r>
      <w:r w:rsidR="00235630" w:rsidRPr="00985D7A">
        <w:rPr>
          <w:rFonts w:ascii="Arial Narrow" w:hAnsi="Arial Narrow" w:cs="Arial Narrow"/>
          <w:sz w:val="18"/>
          <w:szCs w:val="18"/>
          <w:u w:val="single"/>
        </w:rPr>
        <w:t>pis základného imania</w:t>
      </w:r>
      <w:r w:rsidR="00235630" w:rsidRPr="00985D7A">
        <w:rPr>
          <w:rFonts w:ascii="Arial Narrow" w:hAnsi="Arial Narrow" w:cs="Arial Narrow"/>
          <w:sz w:val="18"/>
          <w:szCs w:val="18"/>
        </w:rPr>
        <w:t xml:space="preserve"> najmä </w:t>
      </w:r>
      <w:r w:rsidR="00EB6193" w:rsidRPr="00985D7A">
        <w:rPr>
          <w:rFonts w:ascii="Arial Narrow" w:hAnsi="Arial Narrow" w:cs="Arial Narrow"/>
          <w:sz w:val="18"/>
          <w:szCs w:val="18"/>
        </w:rPr>
        <w:t xml:space="preserve">- </w:t>
      </w:r>
      <w:r w:rsidR="00235630" w:rsidRPr="00985D7A">
        <w:rPr>
          <w:rFonts w:ascii="Arial Narrow" w:hAnsi="Arial Narrow" w:cs="Arial Narrow"/>
          <w:sz w:val="18"/>
          <w:szCs w:val="18"/>
        </w:rPr>
        <w:t>počet akcií</w:t>
      </w:r>
      <w:r w:rsidR="009E39F8" w:rsidRPr="00985D7A">
        <w:rPr>
          <w:rFonts w:ascii="Arial Narrow" w:hAnsi="Arial Narrow" w:cs="Arial Narrow"/>
          <w:sz w:val="18"/>
          <w:szCs w:val="18"/>
        </w:rPr>
        <w:t xml:space="preserve"> (podielov)</w:t>
      </w:r>
      <w:r w:rsidR="00235630" w:rsidRPr="00985D7A">
        <w:rPr>
          <w:rFonts w:ascii="Arial Narrow" w:hAnsi="Arial Narrow" w:cs="Arial Narrow"/>
          <w:sz w:val="18"/>
          <w:szCs w:val="18"/>
        </w:rPr>
        <w:t xml:space="preserve">, </w:t>
      </w:r>
      <w:r w:rsidR="00EB6193" w:rsidRPr="00985D7A">
        <w:rPr>
          <w:rFonts w:ascii="Arial Narrow" w:hAnsi="Arial Narrow" w:cs="Arial Narrow"/>
          <w:sz w:val="18"/>
          <w:szCs w:val="18"/>
        </w:rPr>
        <w:t xml:space="preserve">ich menovitá </w:t>
      </w:r>
      <w:r w:rsidR="00235630" w:rsidRPr="00985D7A">
        <w:rPr>
          <w:rFonts w:ascii="Arial Narrow" w:hAnsi="Arial Narrow" w:cs="Arial Narrow"/>
          <w:sz w:val="18"/>
          <w:szCs w:val="18"/>
        </w:rPr>
        <w:t>hodnota</w:t>
      </w:r>
      <w:r w:rsidR="00EB6193" w:rsidRPr="00985D7A">
        <w:rPr>
          <w:rFonts w:ascii="Arial Narrow" w:hAnsi="Arial Narrow" w:cs="Arial Narrow"/>
          <w:sz w:val="18"/>
          <w:szCs w:val="18"/>
        </w:rPr>
        <w:t xml:space="preserve">, </w:t>
      </w:r>
      <w:r w:rsidR="00235630" w:rsidRPr="00985D7A">
        <w:rPr>
          <w:rFonts w:ascii="Arial Narrow" w:hAnsi="Arial Narrow" w:cs="Arial Narrow"/>
          <w:sz w:val="18"/>
          <w:szCs w:val="18"/>
        </w:rPr>
        <w:t xml:space="preserve">práva spojené s jednotlivými druhmi </w:t>
      </w:r>
      <w:r w:rsidRPr="00985D7A">
        <w:rPr>
          <w:rFonts w:ascii="Arial Narrow" w:hAnsi="Arial Narrow" w:cs="Arial Narrow"/>
          <w:sz w:val="18"/>
          <w:szCs w:val="18"/>
        </w:rPr>
        <w:t>akcií</w:t>
      </w:r>
      <w:r w:rsidR="009E39F8" w:rsidRPr="00985D7A">
        <w:rPr>
          <w:rFonts w:ascii="Arial Narrow" w:hAnsi="Arial Narrow" w:cs="Arial Narrow"/>
          <w:sz w:val="18"/>
          <w:szCs w:val="18"/>
        </w:rPr>
        <w:t xml:space="preserve"> (podielov)</w:t>
      </w:r>
      <w:r w:rsidRPr="00985D7A">
        <w:rPr>
          <w:rFonts w:ascii="Arial Narrow" w:hAnsi="Arial Narrow" w:cs="Arial Narrow"/>
          <w:sz w:val="18"/>
          <w:szCs w:val="18"/>
        </w:rPr>
        <w:t xml:space="preserve">, </w:t>
      </w:r>
    </w:p>
    <w:p w:rsidR="00235630" w:rsidRPr="00985D7A" w:rsidRDefault="00990840" w:rsidP="00990840">
      <w:pPr>
        <w:jc w:val="both"/>
        <w:rPr>
          <w:rFonts w:ascii="Arial Narrow" w:hAnsi="Arial Narrow" w:cs="Arial Narrow"/>
          <w:b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>splatené základné imanie:</w:t>
      </w:r>
      <w:r w:rsidR="00D84F44" w:rsidRPr="00985D7A">
        <w:rPr>
          <w:rFonts w:ascii="Arial Narrow" w:hAnsi="Arial Narrow" w:cs="Arial Narrow"/>
          <w:sz w:val="18"/>
          <w:szCs w:val="18"/>
        </w:rPr>
        <w:t xml:space="preserve">  </w:t>
      </w:r>
      <w:r w:rsidR="00985D7A">
        <w:rPr>
          <w:rFonts w:ascii="Arial Narrow" w:hAnsi="Arial Narrow" w:cs="Arial Narrow"/>
          <w:b/>
          <w:sz w:val="18"/>
          <w:szCs w:val="18"/>
        </w:rPr>
        <w:t>obchodný podiel v sume 132</w:t>
      </w:r>
      <w:r w:rsidR="00AB3484">
        <w:rPr>
          <w:rFonts w:ascii="Arial Narrow" w:hAnsi="Arial Narrow" w:cs="Arial Narrow"/>
          <w:b/>
          <w:sz w:val="18"/>
          <w:szCs w:val="18"/>
        </w:rPr>
        <w:t> </w:t>
      </w:r>
      <w:r w:rsidR="00985D7A">
        <w:rPr>
          <w:rFonts w:ascii="Arial Narrow" w:hAnsi="Arial Narrow" w:cs="Arial Narrow"/>
          <w:b/>
          <w:sz w:val="18"/>
          <w:szCs w:val="18"/>
        </w:rPr>
        <w:t>776</w:t>
      </w:r>
      <w:r w:rsidR="00AB3484">
        <w:rPr>
          <w:rFonts w:ascii="Arial Narrow" w:hAnsi="Arial Narrow" w:cs="Arial Narrow"/>
          <w:b/>
          <w:sz w:val="18"/>
          <w:szCs w:val="18"/>
        </w:rPr>
        <w:t xml:space="preserve"> €</w:t>
      </w:r>
    </w:p>
    <w:p w:rsidR="00FF50C7" w:rsidRPr="00985D7A" w:rsidRDefault="00FF50C7" w:rsidP="00990840">
      <w:pPr>
        <w:jc w:val="both"/>
        <w:rPr>
          <w:rFonts w:ascii="Arial Narrow" w:hAnsi="Arial Narrow" w:cs="Arial Narrow"/>
          <w:b/>
          <w:sz w:val="18"/>
          <w:szCs w:val="18"/>
        </w:rPr>
      </w:pPr>
    </w:p>
    <w:p w:rsidR="00FF50C7" w:rsidRPr="00985D7A" w:rsidRDefault="00990840" w:rsidP="00990840">
      <w:pPr>
        <w:jc w:val="both"/>
        <w:rPr>
          <w:rFonts w:ascii="Arial Narrow" w:hAnsi="Arial Narrow" w:cs="Arial Narrow"/>
          <w:b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 xml:space="preserve">2. </w:t>
      </w:r>
      <w:r w:rsidRPr="00985D7A">
        <w:rPr>
          <w:rFonts w:ascii="Arial Narrow" w:hAnsi="Arial Narrow" w:cs="Arial Narrow"/>
          <w:sz w:val="18"/>
          <w:szCs w:val="18"/>
          <w:u w:val="single"/>
        </w:rPr>
        <w:t>H</w:t>
      </w:r>
      <w:r w:rsidR="00235630" w:rsidRPr="00985D7A">
        <w:rPr>
          <w:rFonts w:ascii="Arial Narrow" w:hAnsi="Arial Narrow" w:cs="Arial Narrow"/>
          <w:sz w:val="18"/>
          <w:szCs w:val="18"/>
          <w:u w:val="single"/>
        </w:rPr>
        <w:t>od</w:t>
      </w:r>
      <w:r w:rsidR="00FF50C7" w:rsidRPr="00985D7A">
        <w:rPr>
          <w:rFonts w:ascii="Arial Narrow" w:hAnsi="Arial Narrow" w:cs="Arial Narrow"/>
          <w:sz w:val="18"/>
          <w:szCs w:val="18"/>
          <w:u w:val="single"/>
        </w:rPr>
        <w:t>nota upísaného vlastného imania</w:t>
      </w:r>
      <w:r w:rsidR="00EB6193" w:rsidRPr="00985D7A">
        <w:rPr>
          <w:rFonts w:ascii="Arial Narrow" w:hAnsi="Arial Narrow" w:cs="Arial Narrow"/>
          <w:sz w:val="18"/>
          <w:szCs w:val="18"/>
        </w:rPr>
        <w:t xml:space="preserve"> – </w:t>
      </w:r>
      <w:r w:rsidR="00D84F44" w:rsidRPr="00985D7A">
        <w:rPr>
          <w:rFonts w:ascii="Arial Narrow" w:hAnsi="Arial Narrow" w:cs="Arial Narrow"/>
          <w:b/>
          <w:sz w:val="18"/>
          <w:szCs w:val="18"/>
        </w:rPr>
        <w:t>132 776€</w:t>
      </w:r>
      <w:r w:rsidR="00EB6193" w:rsidRPr="00985D7A">
        <w:rPr>
          <w:rFonts w:ascii="Arial Narrow" w:hAnsi="Arial Narrow" w:cs="Arial Narrow"/>
          <w:b/>
          <w:sz w:val="18"/>
          <w:szCs w:val="18"/>
        </w:rPr>
        <w:t xml:space="preserve"> </w:t>
      </w:r>
    </w:p>
    <w:p w:rsidR="00D84F44" w:rsidRPr="00985D7A" w:rsidRDefault="00D84F44" w:rsidP="00990840">
      <w:pPr>
        <w:jc w:val="both"/>
        <w:rPr>
          <w:rFonts w:ascii="Arial Narrow" w:hAnsi="Arial Narrow" w:cs="Arial Narrow"/>
          <w:b/>
          <w:sz w:val="18"/>
          <w:szCs w:val="18"/>
        </w:rPr>
      </w:pPr>
    </w:p>
    <w:p w:rsidR="00235630" w:rsidRPr="00985D7A" w:rsidRDefault="00FF50C7" w:rsidP="00EB6193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 xml:space="preserve">3. </w:t>
      </w:r>
      <w:r w:rsidRPr="00985D7A">
        <w:rPr>
          <w:rFonts w:ascii="Arial Narrow" w:hAnsi="Arial Narrow" w:cs="Arial Narrow"/>
          <w:sz w:val="18"/>
          <w:szCs w:val="18"/>
          <w:u w:val="single"/>
        </w:rPr>
        <w:t>R</w:t>
      </w:r>
      <w:r w:rsidR="00235630" w:rsidRPr="00985D7A">
        <w:rPr>
          <w:rFonts w:ascii="Arial Narrow" w:hAnsi="Arial Narrow" w:cs="Arial Narrow"/>
          <w:sz w:val="18"/>
          <w:szCs w:val="18"/>
          <w:u w:val="single"/>
        </w:rPr>
        <w:t>ozdelenie účtovného zisku alebo vysporiadanie účtovnej straty</w:t>
      </w:r>
      <w:r w:rsidR="00235630" w:rsidRPr="00985D7A">
        <w:rPr>
          <w:rFonts w:ascii="Arial Narrow" w:hAnsi="Arial Narrow" w:cs="Arial Narrow"/>
          <w:sz w:val="18"/>
          <w:szCs w:val="18"/>
        </w:rPr>
        <w:t xml:space="preserve"> vykázanej v </w:t>
      </w:r>
      <w:r w:rsidRPr="00985D7A">
        <w:rPr>
          <w:rFonts w:ascii="Arial Narrow" w:hAnsi="Arial Narrow" w:cs="Arial Narrow"/>
          <w:sz w:val="18"/>
          <w:szCs w:val="18"/>
        </w:rPr>
        <w:t>predchádzajúcom účtovnom období:</w:t>
      </w:r>
    </w:p>
    <w:p w:rsidR="001A1F4C" w:rsidRPr="003A351E" w:rsidRDefault="001A1F4C" w:rsidP="001A1F4C">
      <w:pPr>
        <w:rPr>
          <w:rFonts w:ascii="Arial Narrow" w:hAnsi="Arial Narrow"/>
          <w:sz w:val="22"/>
          <w:szCs w:val="22"/>
        </w:rPr>
      </w:pPr>
    </w:p>
    <w:tbl>
      <w:tblPr>
        <w:tblW w:w="868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80"/>
        <w:gridCol w:w="2300"/>
      </w:tblGrid>
      <w:tr w:rsidR="003872EB" w:rsidTr="003872EB">
        <w:trPr>
          <w:trHeight w:val="804"/>
        </w:trPr>
        <w:tc>
          <w:tcPr>
            <w:tcW w:w="638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872EB" w:rsidRDefault="003872EB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3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872EB" w:rsidRDefault="003872EB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3872EB" w:rsidTr="003872EB">
        <w:trPr>
          <w:trHeight w:val="300"/>
        </w:trPr>
        <w:tc>
          <w:tcPr>
            <w:tcW w:w="63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872EB" w:rsidRDefault="003872EB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 xml:space="preserve">Účtovný zisk 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872EB" w:rsidRDefault="003872EB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1 057 673</w:t>
            </w:r>
          </w:p>
        </w:tc>
      </w:tr>
      <w:tr w:rsidR="003872EB" w:rsidTr="003872EB">
        <w:trPr>
          <w:trHeight w:val="300"/>
        </w:trPr>
        <w:tc>
          <w:tcPr>
            <w:tcW w:w="638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872EB" w:rsidRDefault="003872EB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Rozdelenie účtovného zisku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872EB" w:rsidRDefault="003872EB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3872EB" w:rsidTr="003872EB">
        <w:trPr>
          <w:trHeight w:val="288"/>
        </w:trPr>
        <w:tc>
          <w:tcPr>
            <w:tcW w:w="638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872EB" w:rsidRDefault="003872EB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Prídel do zákonného rezervného fondu</w:t>
            </w:r>
          </w:p>
        </w:tc>
        <w:tc>
          <w:tcPr>
            <w:tcW w:w="23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872EB" w:rsidRDefault="003872E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52 883</w:t>
            </w:r>
          </w:p>
        </w:tc>
      </w:tr>
      <w:tr w:rsidR="003872EB" w:rsidTr="003872EB">
        <w:trPr>
          <w:trHeight w:val="288"/>
        </w:trPr>
        <w:tc>
          <w:tcPr>
            <w:tcW w:w="63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872EB" w:rsidRDefault="003872EB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Prídel do štatutárnych a ostatných fondov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872EB" w:rsidRDefault="003872E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3872EB" w:rsidTr="003872EB">
        <w:trPr>
          <w:trHeight w:val="288"/>
        </w:trPr>
        <w:tc>
          <w:tcPr>
            <w:tcW w:w="63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872EB" w:rsidRDefault="003872EB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Prídel do sociálneho fondu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872EB" w:rsidRDefault="003872E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52 883</w:t>
            </w:r>
          </w:p>
        </w:tc>
      </w:tr>
      <w:tr w:rsidR="003872EB" w:rsidTr="003872EB">
        <w:trPr>
          <w:trHeight w:val="288"/>
        </w:trPr>
        <w:tc>
          <w:tcPr>
            <w:tcW w:w="63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872EB" w:rsidRDefault="003872EB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Prídel na zvýšenie základného imania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872EB" w:rsidRDefault="003872E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3872EB" w:rsidTr="003872EB">
        <w:trPr>
          <w:trHeight w:val="288"/>
        </w:trPr>
        <w:tc>
          <w:tcPr>
            <w:tcW w:w="63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872EB" w:rsidRDefault="003872EB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Úhrada straty minulých období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872EB" w:rsidRDefault="003872E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3872EB" w:rsidTr="003872EB">
        <w:trPr>
          <w:trHeight w:val="288"/>
        </w:trPr>
        <w:tc>
          <w:tcPr>
            <w:tcW w:w="63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872EB" w:rsidRDefault="003872EB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Prevod do nerozdeleného zisku minulých rokov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872EB" w:rsidRDefault="003872E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951 907</w:t>
            </w:r>
          </w:p>
        </w:tc>
      </w:tr>
      <w:tr w:rsidR="003872EB" w:rsidTr="003872EB">
        <w:trPr>
          <w:trHeight w:val="288"/>
        </w:trPr>
        <w:tc>
          <w:tcPr>
            <w:tcW w:w="63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872EB" w:rsidRDefault="003872EB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Rozdelenie podielu na zisku spoločníkom, členom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872EB" w:rsidRDefault="003872E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3872EB" w:rsidTr="003872EB">
        <w:trPr>
          <w:trHeight w:val="288"/>
        </w:trPr>
        <w:tc>
          <w:tcPr>
            <w:tcW w:w="638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872EB" w:rsidRDefault="003872EB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Iné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872EB" w:rsidRDefault="003872E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3872EB" w:rsidTr="003872EB">
        <w:trPr>
          <w:trHeight w:val="300"/>
        </w:trPr>
        <w:tc>
          <w:tcPr>
            <w:tcW w:w="638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872EB" w:rsidRDefault="003872EB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23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872EB" w:rsidRDefault="003872EB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1 057 673</w:t>
            </w:r>
          </w:p>
        </w:tc>
      </w:tr>
    </w:tbl>
    <w:p w:rsidR="00E9723E" w:rsidRDefault="00E9723E" w:rsidP="001A1F4C">
      <w:pPr>
        <w:pStyle w:val="Nzov"/>
        <w:tabs>
          <w:tab w:val="left" w:pos="2488"/>
        </w:tabs>
        <w:spacing w:before="0" w:beforeAutospacing="0" w:after="0"/>
        <w:jc w:val="left"/>
      </w:pPr>
    </w:p>
    <w:p w:rsidR="00985D7A" w:rsidRDefault="00484848" w:rsidP="001A1F4C">
      <w:pPr>
        <w:jc w:val="both"/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>4</w:t>
      </w:r>
      <w:r w:rsidR="001A1F4C" w:rsidRPr="00985D7A">
        <w:rPr>
          <w:rFonts w:ascii="Arial Narrow" w:hAnsi="Arial Narrow" w:cs="Arial Narrow"/>
          <w:sz w:val="18"/>
          <w:szCs w:val="18"/>
        </w:rPr>
        <w:t>. Prehľad o</w:t>
      </w:r>
      <w:r w:rsidR="00EB6193" w:rsidRPr="00985D7A">
        <w:rPr>
          <w:rFonts w:ascii="Arial Narrow" w:hAnsi="Arial Narrow" w:cs="Arial Narrow"/>
          <w:sz w:val="18"/>
          <w:szCs w:val="18"/>
        </w:rPr>
        <w:t xml:space="preserve"> sumách, </w:t>
      </w:r>
      <w:r w:rsidR="001A1F4C" w:rsidRPr="00985D7A">
        <w:rPr>
          <w:rFonts w:ascii="Arial Narrow" w:hAnsi="Arial Narrow" w:cs="Arial Narrow"/>
          <w:sz w:val="18"/>
          <w:szCs w:val="18"/>
        </w:rPr>
        <w:t>ktor</w:t>
      </w:r>
      <w:r w:rsidR="00EB6193" w:rsidRPr="00985D7A">
        <w:rPr>
          <w:rFonts w:ascii="Arial Narrow" w:hAnsi="Arial Narrow" w:cs="Arial Narrow"/>
          <w:sz w:val="18"/>
          <w:szCs w:val="18"/>
        </w:rPr>
        <w:t xml:space="preserve">é </w:t>
      </w:r>
      <w:r w:rsidR="001A1F4C" w:rsidRPr="00985D7A">
        <w:rPr>
          <w:rFonts w:ascii="Arial Narrow" w:hAnsi="Arial Narrow" w:cs="Arial Narrow"/>
          <w:sz w:val="18"/>
          <w:szCs w:val="18"/>
        </w:rPr>
        <w:t>nebol</w:t>
      </w:r>
      <w:r w:rsidR="00EB6193" w:rsidRPr="00985D7A">
        <w:rPr>
          <w:rFonts w:ascii="Arial Narrow" w:hAnsi="Arial Narrow" w:cs="Arial Narrow"/>
          <w:sz w:val="18"/>
          <w:szCs w:val="18"/>
        </w:rPr>
        <w:t>i</w:t>
      </w:r>
      <w:r w:rsidR="001A1F4C" w:rsidRPr="00985D7A">
        <w:rPr>
          <w:rFonts w:ascii="Arial Narrow" w:hAnsi="Arial Narrow" w:cs="Arial Narrow"/>
          <w:sz w:val="18"/>
          <w:szCs w:val="18"/>
        </w:rPr>
        <w:t xml:space="preserve"> účtovan</w:t>
      </w:r>
      <w:r w:rsidR="00EB6193" w:rsidRPr="00985D7A">
        <w:rPr>
          <w:rFonts w:ascii="Arial Narrow" w:hAnsi="Arial Narrow" w:cs="Arial Narrow"/>
          <w:sz w:val="18"/>
          <w:szCs w:val="18"/>
        </w:rPr>
        <w:t xml:space="preserve">é </w:t>
      </w:r>
      <w:r w:rsidR="001A1F4C" w:rsidRPr="00985D7A">
        <w:rPr>
          <w:rFonts w:ascii="Arial Narrow" w:hAnsi="Arial Narrow" w:cs="Arial Narrow"/>
          <w:sz w:val="18"/>
          <w:szCs w:val="18"/>
        </w:rPr>
        <w:t xml:space="preserve">ako náklad alebo výnos, ale </w:t>
      </w:r>
      <w:r w:rsidR="001A1F4C" w:rsidRPr="00985D7A">
        <w:rPr>
          <w:rFonts w:ascii="Arial Narrow" w:hAnsi="Arial Narrow" w:cs="Arial Narrow"/>
          <w:sz w:val="18"/>
          <w:szCs w:val="18"/>
          <w:u w:val="single"/>
        </w:rPr>
        <w:t>priamo na účty vlastného imania</w:t>
      </w:r>
      <w:r w:rsidR="001A1F4C" w:rsidRPr="00985D7A">
        <w:rPr>
          <w:rFonts w:ascii="Arial Narrow" w:hAnsi="Arial Narrow" w:cs="Arial Narrow"/>
          <w:sz w:val="18"/>
          <w:szCs w:val="18"/>
        </w:rPr>
        <w:t xml:space="preserve">, najmä zmeny reálnej hodnoty </w:t>
      </w:r>
    </w:p>
    <w:p w:rsidR="001A1F4C" w:rsidRDefault="001A1F4C" w:rsidP="001A1F4C">
      <w:pPr>
        <w:jc w:val="both"/>
        <w:rPr>
          <w:rFonts w:ascii="Arial Narrow" w:hAnsi="Arial Narrow" w:cs="Arial Narrow"/>
          <w:b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>majetku, zmeny hodnoty majetku pri použití metódy vlastného imania</w:t>
      </w:r>
      <w:r w:rsidR="009E39F8" w:rsidRPr="00985D7A">
        <w:rPr>
          <w:rFonts w:ascii="Arial Narrow" w:hAnsi="Arial Narrow" w:cs="Arial Narrow"/>
          <w:sz w:val="18"/>
          <w:szCs w:val="18"/>
        </w:rPr>
        <w:t xml:space="preserve"> (§ 27 ZoU; § 14 PU)</w:t>
      </w:r>
      <w:r w:rsidR="00985D7A">
        <w:rPr>
          <w:rFonts w:ascii="Arial Narrow" w:hAnsi="Arial Narrow" w:cs="Arial Narrow"/>
          <w:sz w:val="18"/>
          <w:szCs w:val="18"/>
        </w:rPr>
        <w:t>:</w:t>
      </w:r>
      <w:r w:rsidR="00985D7A">
        <w:rPr>
          <w:rFonts w:ascii="Arial Narrow" w:hAnsi="Arial Narrow" w:cs="Arial Narrow"/>
          <w:sz w:val="18"/>
          <w:szCs w:val="18"/>
        </w:rPr>
        <w:tab/>
      </w:r>
      <w:r w:rsidR="00985D7A">
        <w:rPr>
          <w:rFonts w:ascii="Arial Narrow" w:hAnsi="Arial Narrow" w:cs="Arial Narrow"/>
          <w:sz w:val="18"/>
          <w:szCs w:val="18"/>
        </w:rPr>
        <w:tab/>
      </w:r>
      <w:r w:rsidR="00985D7A">
        <w:rPr>
          <w:rFonts w:ascii="Arial Narrow" w:hAnsi="Arial Narrow" w:cs="Arial Narrow"/>
          <w:sz w:val="18"/>
          <w:szCs w:val="18"/>
        </w:rPr>
        <w:tab/>
      </w:r>
      <w:r w:rsidR="00985D7A" w:rsidRPr="00FC4DEC">
        <w:rPr>
          <w:rFonts w:ascii="Arial Narrow" w:hAnsi="Arial Narrow" w:cs="Arial Narrow"/>
          <w:b/>
          <w:sz w:val="18"/>
          <w:szCs w:val="18"/>
        </w:rPr>
        <w:tab/>
      </w:r>
      <w:r w:rsidR="0066327D">
        <w:rPr>
          <w:rFonts w:ascii="Arial Narrow" w:hAnsi="Arial Narrow" w:cs="Arial Narrow"/>
          <w:b/>
          <w:sz w:val="18"/>
          <w:szCs w:val="18"/>
        </w:rPr>
        <w:t>spoločnosť zaúčtovala k 31.12.202</w:t>
      </w:r>
      <w:r w:rsidR="003872EB">
        <w:rPr>
          <w:rFonts w:ascii="Arial Narrow" w:hAnsi="Arial Narrow" w:cs="Arial Narrow"/>
          <w:b/>
          <w:sz w:val="18"/>
          <w:szCs w:val="18"/>
        </w:rPr>
        <w:t>4</w:t>
      </w:r>
      <w:r w:rsidR="0066327D">
        <w:rPr>
          <w:rFonts w:ascii="Arial Narrow" w:hAnsi="Arial Narrow" w:cs="Arial Narrow"/>
          <w:b/>
          <w:sz w:val="18"/>
          <w:szCs w:val="18"/>
        </w:rPr>
        <w:t xml:space="preserve"> oceňovací rozdiel z precenenia majetku – úrokových derivátov – investičný úver Unicredit banka.</w:t>
      </w:r>
    </w:p>
    <w:p w:rsidR="0066327D" w:rsidRPr="00985D7A" w:rsidRDefault="0066327D" w:rsidP="001A1F4C">
      <w:pPr>
        <w:jc w:val="both"/>
        <w:rPr>
          <w:rFonts w:ascii="Arial Narrow" w:hAnsi="Arial Narrow" w:cs="Arial Narrow"/>
          <w:sz w:val="18"/>
          <w:szCs w:val="18"/>
        </w:rPr>
      </w:pPr>
    </w:p>
    <w:p w:rsidR="001A1F4C" w:rsidRPr="00C66E76" w:rsidRDefault="00484848" w:rsidP="001A1F4C">
      <w:pPr>
        <w:jc w:val="both"/>
        <w:rPr>
          <w:rFonts w:ascii="Arial Narrow" w:hAnsi="Arial Narrow" w:cs="Arial Narrow"/>
          <w:b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>5</w:t>
      </w:r>
      <w:r w:rsidR="001A1F4C" w:rsidRPr="00985D7A">
        <w:rPr>
          <w:rFonts w:ascii="Arial Narrow" w:hAnsi="Arial Narrow" w:cs="Arial Narrow"/>
          <w:sz w:val="18"/>
          <w:szCs w:val="18"/>
        </w:rPr>
        <w:t>. Zisk na akciu alebo podiel na základnom imaní:</w:t>
      </w:r>
      <w:r w:rsidR="00D84F44" w:rsidRPr="00985D7A">
        <w:rPr>
          <w:rFonts w:ascii="Arial Narrow" w:hAnsi="Arial Narrow" w:cs="Arial Narrow"/>
          <w:sz w:val="18"/>
          <w:szCs w:val="18"/>
        </w:rPr>
        <w:t xml:space="preserve"> </w:t>
      </w:r>
      <w:r w:rsidR="003872EB" w:rsidRPr="003872EB">
        <w:rPr>
          <w:rFonts w:ascii="Arial Narrow" w:hAnsi="Arial Narrow" w:cs="Arial Narrow"/>
          <w:b/>
          <w:sz w:val="18"/>
          <w:szCs w:val="18"/>
        </w:rPr>
        <w:t>8,42</w:t>
      </w:r>
      <w:r w:rsidR="0040232A" w:rsidRPr="003872EB">
        <w:rPr>
          <w:rFonts w:ascii="Arial Narrow" w:hAnsi="Arial Narrow" w:cs="Arial Narrow"/>
          <w:b/>
          <w:sz w:val="18"/>
          <w:szCs w:val="18"/>
        </w:rPr>
        <w:t>€</w:t>
      </w:r>
    </w:p>
    <w:p w:rsidR="00EB6193" w:rsidRPr="00985D7A" w:rsidRDefault="00EB6193" w:rsidP="001A1F4C">
      <w:pPr>
        <w:jc w:val="both"/>
        <w:rPr>
          <w:rFonts w:ascii="Arial Narrow" w:hAnsi="Arial Narrow" w:cs="Arial Narrow"/>
          <w:sz w:val="18"/>
          <w:szCs w:val="18"/>
        </w:rPr>
      </w:pPr>
    </w:p>
    <w:p w:rsidR="00EB6193" w:rsidRPr="000C7035" w:rsidRDefault="00EB6193" w:rsidP="001A1F4C">
      <w:pPr>
        <w:jc w:val="both"/>
        <w:rPr>
          <w:rFonts w:ascii="Arial Narrow" w:hAnsi="Arial Narrow" w:cs="Arial Narrow"/>
          <w:b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>6. Navrhnuté rozdelenie účtovného zisku alebo vysporiadanie účtovnej straty:</w:t>
      </w:r>
      <w:r w:rsidR="000C7035">
        <w:rPr>
          <w:rFonts w:ascii="Arial Narrow" w:hAnsi="Arial Narrow" w:cs="Arial Narrow"/>
          <w:sz w:val="18"/>
          <w:szCs w:val="18"/>
        </w:rPr>
        <w:t xml:space="preserve"> </w:t>
      </w:r>
      <w:r w:rsidR="000C7035">
        <w:rPr>
          <w:rFonts w:ascii="Arial Narrow" w:hAnsi="Arial Narrow" w:cs="Arial Narrow"/>
          <w:b/>
          <w:sz w:val="18"/>
          <w:szCs w:val="18"/>
        </w:rPr>
        <w:t xml:space="preserve">spoločník o zisku nerozhodol a nebol spracovaný ani návrh na rozdelenie zisku </w:t>
      </w:r>
      <w:r w:rsidR="00E9723E">
        <w:rPr>
          <w:rFonts w:ascii="Arial Narrow" w:hAnsi="Arial Narrow" w:cs="Arial Narrow"/>
          <w:b/>
          <w:sz w:val="18"/>
          <w:szCs w:val="18"/>
        </w:rPr>
        <w:t>účtovného roka</w:t>
      </w:r>
      <w:r w:rsidR="000C7035">
        <w:rPr>
          <w:rFonts w:ascii="Arial Narrow" w:hAnsi="Arial Narrow" w:cs="Arial Narrow"/>
          <w:b/>
          <w:sz w:val="18"/>
          <w:szCs w:val="18"/>
        </w:rPr>
        <w:t xml:space="preserve"> 20</w:t>
      </w:r>
      <w:r w:rsidR="00AF22A5">
        <w:rPr>
          <w:rFonts w:ascii="Arial Narrow" w:hAnsi="Arial Narrow" w:cs="Arial Narrow"/>
          <w:b/>
          <w:sz w:val="18"/>
          <w:szCs w:val="18"/>
        </w:rPr>
        <w:t>2</w:t>
      </w:r>
      <w:r w:rsidR="003872EB">
        <w:rPr>
          <w:rFonts w:ascii="Arial Narrow" w:hAnsi="Arial Narrow" w:cs="Arial Narrow"/>
          <w:b/>
          <w:sz w:val="18"/>
          <w:szCs w:val="18"/>
        </w:rPr>
        <w:t>4</w:t>
      </w:r>
      <w:r w:rsidR="00E9723E">
        <w:rPr>
          <w:rFonts w:ascii="Arial Narrow" w:hAnsi="Arial Narrow" w:cs="Arial Narrow"/>
          <w:b/>
          <w:sz w:val="18"/>
          <w:szCs w:val="18"/>
        </w:rPr>
        <w:t>.</w:t>
      </w:r>
    </w:p>
    <w:p w:rsidR="001A1F4C" w:rsidRPr="00985D7A" w:rsidRDefault="001A1F4C" w:rsidP="00990840">
      <w:pPr>
        <w:jc w:val="both"/>
        <w:rPr>
          <w:rFonts w:ascii="Arial Narrow" w:hAnsi="Arial Narrow" w:cs="Arial Narrow"/>
          <w:sz w:val="18"/>
          <w:szCs w:val="18"/>
        </w:rPr>
      </w:pPr>
    </w:p>
    <w:p w:rsidR="001A0386" w:rsidRPr="00985D7A" w:rsidRDefault="009C49BF" w:rsidP="008C6DA6">
      <w:pPr>
        <w:spacing w:after="120"/>
        <w:ind w:right="-141"/>
        <w:jc w:val="both"/>
        <w:rPr>
          <w:rFonts w:ascii="Arial Narrow" w:hAnsi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>b</w:t>
      </w:r>
      <w:r w:rsidR="00FF50C7" w:rsidRPr="00985D7A">
        <w:rPr>
          <w:rFonts w:ascii="Arial Narrow" w:hAnsi="Arial Narrow" w:cs="Arial Narrow"/>
          <w:sz w:val="18"/>
          <w:szCs w:val="18"/>
        </w:rPr>
        <w:t>) J</w:t>
      </w:r>
      <w:r w:rsidR="00235630" w:rsidRPr="00985D7A">
        <w:rPr>
          <w:rFonts w:ascii="Arial Narrow" w:hAnsi="Arial Narrow" w:cs="Arial Narrow"/>
          <w:sz w:val="18"/>
          <w:szCs w:val="18"/>
        </w:rPr>
        <w:t>ednotliv</w:t>
      </w:r>
      <w:r w:rsidR="00FF50C7" w:rsidRPr="00985D7A">
        <w:rPr>
          <w:rFonts w:ascii="Arial Narrow" w:hAnsi="Arial Narrow" w:cs="Arial Narrow"/>
          <w:sz w:val="18"/>
          <w:szCs w:val="18"/>
        </w:rPr>
        <w:t>é</w:t>
      </w:r>
      <w:r w:rsidR="00235630" w:rsidRPr="00985D7A">
        <w:rPr>
          <w:rFonts w:ascii="Arial Narrow" w:hAnsi="Arial Narrow" w:cs="Arial Narrow"/>
          <w:sz w:val="18"/>
          <w:szCs w:val="18"/>
        </w:rPr>
        <w:t xml:space="preserve"> </w:t>
      </w:r>
      <w:r w:rsidR="00235630" w:rsidRPr="00985D7A">
        <w:rPr>
          <w:rFonts w:ascii="Arial Narrow" w:hAnsi="Arial Narrow" w:cs="Arial Narrow"/>
          <w:b/>
          <w:sz w:val="18"/>
          <w:szCs w:val="18"/>
          <w:u w:val="single"/>
        </w:rPr>
        <w:t>druh</w:t>
      </w:r>
      <w:r w:rsidR="00FF50C7" w:rsidRPr="00985D7A">
        <w:rPr>
          <w:rFonts w:ascii="Arial Narrow" w:hAnsi="Arial Narrow" w:cs="Arial Narrow"/>
          <w:b/>
          <w:sz w:val="18"/>
          <w:szCs w:val="18"/>
          <w:u w:val="single"/>
        </w:rPr>
        <w:t xml:space="preserve">y </w:t>
      </w:r>
      <w:r w:rsidR="00235630" w:rsidRPr="00985D7A">
        <w:rPr>
          <w:rFonts w:ascii="Arial Narrow" w:hAnsi="Arial Narrow" w:cs="Arial Narrow"/>
          <w:b/>
          <w:sz w:val="18"/>
          <w:szCs w:val="18"/>
          <w:u w:val="single"/>
        </w:rPr>
        <w:t>rezerv</w:t>
      </w:r>
      <w:r w:rsidR="00235630" w:rsidRPr="00985D7A">
        <w:rPr>
          <w:rFonts w:ascii="Arial Narrow" w:hAnsi="Arial Narrow" w:cs="Arial Narrow"/>
          <w:sz w:val="18"/>
          <w:szCs w:val="18"/>
        </w:rPr>
        <w:t xml:space="preserve"> za </w:t>
      </w:r>
      <w:r w:rsidR="00B15EB7" w:rsidRPr="00985D7A">
        <w:rPr>
          <w:rFonts w:ascii="Arial Narrow" w:hAnsi="Arial Narrow" w:cs="Arial Narrow"/>
          <w:sz w:val="18"/>
          <w:szCs w:val="18"/>
        </w:rPr>
        <w:t xml:space="preserve">bežné </w:t>
      </w:r>
      <w:r w:rsidR="00235630" w:rsidRPr="00985D7A">
        <w:rPr>
          <w:rFonts w:ascii="Arial Narrow" w:hAnsi="Arial Narrow" w:cs="Arial Narrow"/>
          <w:sz w:val="18"/>
          <w:szCs w:val="18"/>
        </w:rPr>
        <w:t xml:space="preserve">účtovné obdobie s uvedením ich stavu na začiatku </w:t>
      </w:r>
      <w:r w:rsidR="00B15EB7" w:rsidRPr="00985D7A">
        <w:rPr>
          <w:rFonts w:ascii="Arial Narrow" w:hAnsi="Arial Narrow" w:cs="Arial Narrow"/>
          <w:sz w:val="18"/>
          <w:szCs w:val="18"/>
        </w:rPr>
        <w:t xml:space="preserve">bežného </w:t>
      </w:r>
      <w:r w:rsidR="00235630" w:rsidRPr="00985D7A">
        <w:rPr>
          <w:rFonts w:ascii="Arial Narrow" w:hAnsi="Arial Narrow" w:cs="Arial Narrow"/>
          <w:sz w:val="18"/>
          <w:szCs w:val="18"/>
        </w:rPr>
        <w:t>účtovného obdobia,  ich tvorba,</w:t>
      </w:r>
      <w:r w:rsidR="00FF50C7" w:rsidRPr="00985D7A">
        <w:rPr>
          <w:rFonts w:ascii="Arial Narrow" w:hAnsi="Arial Narrow" w:cs="Arial Narrow"/>
          <w:sz w:val="18"/>
          <w:szCs w:val="18"/>
        </w:rPr>
        <w:t xml:space="preserve"> použitie, zrušenie </w:t>
      </w:r>
      <w:r w:rsidR="00235630" w:rsidRPr="00985D7A">
        <w:rPr>
          <w:rFonts w:ascii="Arial Narrow" w:hAnsi="Arial Narrow" w:cs="Arial Narrow"/>
          <w:sz w:val="18"/>
          <w:szCs w:val="18"/>
        </w:rPr>
        <w:t>počas </w:t>
      </w:r>
      <w:r w:rsidR="00B1126C" w:rsidRPr="00985D7A">
        <w:rPr>
          <w:rFonts w:ascii="Arial Narrow" w:hAnsi="Arial Narrow" w:cs="Arial Narrow"/>
          <w:sz w:val="18"/>
          <w:szCs w:val="18"/>
        </w:rPr>
        <w:t xml:space="preserve">bežného </w:t>
      </w:r>
      <w:r w:rsidR="00235630" w:rsidRPr="00985D7A">
        <w:rPr>
          <w:rFonts w:ascii="Arial Narrow" w:hAnsi="Arial Narrow" w:cs="Arial Narrow"/>
          <w:sz w:val="18"/>
          <w:szCs w:val="18"/>
        </w:rPr>
        <w:t>účtovného obdobia</w:t>
      </w:r>
      <w:r w:rsidR="00B1126C" w:rsidRPr="00985D7A">
        <w:rPr>
          <w:rFonts w:ascii="Arial Narrow" w:hAnsi="Arial Narrow" w:cs="Arial Narrow"/>
          <w:sz w:val="18"/>
          <w:szCs w:val="18"/>
        </w:rPr>
        <w:t xml:space="preserve">, </w:t>
      </w:r>
      <w:r w:rsidR="00235630" w:rsidRPr="00985D7A">
        <w:rPr>
          <w:rFonts w:ascii="Arial Narrow" w:hAnsi="Arial Narrow" w:cs="Arial Narrow"/>
          <w:sz w:val="18"/>
          <w:szCs w:val="18"/>
        </w:rPr>
        <w:t>ich stav na konci účtovného obdobia</w:t>
      </w:r>
      <w:r w:rsidR="00B1126C" w:rsidRPr="00985D7A">
        <w:rPr>
          <w:rFonts w:ascii="Arial Narrow" w:hAnsi="Arial Narrow" w:cs="Arial Narrow"/>
          <w:sz w:val="18"/>
          <w:szCs w:val="18"/>
        </w:rPr>
        <w:t>, pričom sa uvedie p</w:t>
      </w:r>
      <w:r w:rsidRPr="00985D7A">
        <w:rPr>
          <w:rFonts w:ascii="Arial Narrow" w:hAnsi="Arial Narrow" w:cs="Arial Narrow"/>
          <w:sz w:val="18"/>
          <w:szCs w:val="18"/>
        </w:rPr>
        <w:t xml:space="preserve">redpokladaný </w:t>
      </w:r>
      <w:r w:rsidRPr="00985D7A">
        <w:rPr>
          <w:rFonts w:ascii="Arial Narrow" w:hAnsi="Arial Narrow" w:cs="Arial Narrow"/>
          <w:b/>
          <w:sz w:val="18"/>
          <w:szCs w:val="18"/>
          <w:u w:val="single"/>
        </w:rPr>
        <w:t>rok použitia</w:t>
      </w:r>
      <w:r w:rsidRPr="00985D7A">
        <w:rPr>
          <w:rFonts w:ascii="Arial Narrow" w:hAnsi="Arial Narrow" w:cs="Arial Narrow"/>
          <w:sz w:val="18"/>
          <w:szCs w:val="18"/>
        </w:rPr>
        <w:t xml:space="preserve"> rezerv:</w:t>
      </w:r>
    </w:p>
    <w:tbl>
      <w:tblPr>
        <w:tblW w:w="938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20"/>
        <w:gridCol w:w="1540"/>
        <w:gridCol w:w="980"/>
        <w:gridCol w:w="980"/>
        <w:gridCol w:w="980"/>
        <w:gridCol w:w="1480"/>
      </w:tblGrid>
      <w:tr w:rsidR="00FD4DFB" w:rsidTr="00FD4DFB">
        <w:trPr>
          <w:trHeight w:val="300"/>
        </w:trPr>
        <w:tc>
          <w:tcPr>
            <w:tcW w:w="34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4DFB" w:rsidRDefault="00FD4DFB">
            <w:pPr>
              <w:jc w:val="center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596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4DFB" w:rsidRDefault="00FD4DFB">
            <w:pPr>
              <w:jc w:val="center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Bežné účtovné obdobie</w:t>
            </w:r>
          </w:p>
        </w:tc>
      </w:tr>
      <w:tr w:rsidR="00FD4DFB" w:rsidTr="00FD4DFB">
        <w:trPr>
          <w:trHeight w:val="408"/>
        </w:trPr>
        <w:tc>
          <w:tcPr>
            <w:tcW w:w="34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FD4DFB" w:rsidRDefault="00FD4DFB">
            <w:pPr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4DFB" w:rsidRDefault="00FD4DFB">
            <w:pPr>
              <w:jc w:val="center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Stav na začiatku účtovného obdobia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4DFB" w:rsidRDefault="00FD4DFB">
            <w:pPr>
              <w:jc w:val="center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Tvorba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4DFB" w:rsidRDefault="00FD4DFB">
            <w:pPr>
              <w:jc w:val="center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Použitie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4DFB" w:rsidRDefault="00FD4DFB">
            <w:pPr>
              <w:jc w:val="center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Zrušenie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FD4DFB" w:rsidRDefault="00FD4DFB">
            <w:pPr>
              <w:jc w:val="center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Stav na konci účtovného obdobia</w:t>
            </w:r>
          </w:p>
        </w:tc>
      </w:tr>
      <w:tr w:rsidR="00FD4DFB" w:rsidTr="00FD4DFB">
        <w:trPr>
          <w:trHeight w:val="300"/>
        </w:trPr>
        <w:tc>
          <w:tcPr>
            <w:tcW w:w="34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4DFB" w:rsidRDefault="00FD4DFB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a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4DFB" w:rsidRDefault="00FD4DFB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b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4DFB" w:rsidRDefault="00FD4DFB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c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4DFB" w:rsidRDefault="00FD4DFB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d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4DFB" w:rsidRDefault="00FD4DFB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e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FD4DFB" w:rsidRDefault="00FD4DFB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f</w:t>
            </w:r>
          </w:p>
        </w:tc>
      </w:tr>
      <w:tr w:rsidR="00FD4DFB" w:rsidTr="00FD4DFB">
        <w:trPr>
          <w:trHeight w:val="300"/>
        </w:trPr>
        <w:tc>
          <w:tcPr>
            <w:tcW w:w="342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4DFB" w:rsidRDefault="00FD4DFB">
            <w:pPr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Dlhodobé rezervy, z toho: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0</w:t>
            </w:r>
          </w:p>
        </w:tc>
      </w:tr>
      <w:tr w:rsidR="00FD4DFB" w:rsidTr="00FD4DFB">
        <w:trPr>
          <w:trHeight w:val="288"/>
        </w:trPr>
        <w:tc>
          <w:tcPr>
            <w:tcW w:w="3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rezerva na zam. Požitky - odchodné (účet 459)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21 609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1 556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23 165</w:t>
            </w:r>
          </w:p>
        </w:tc>
      </w:tr>
      <w:tr w:rsidR="00FD4DFB" w:rsidTr="00FD4DFB">
        <w:trPr>
          <w:trHeight w:val="300"/>
        </w:trPr>
        <w:tc>
          <w:tcPr>
            <w:tcW w:w="34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0</w:t>
            </w:r>
          </w:p>
        </w:tc>
      </w:tr>
      <w:tr w:rsidR="00FD4DFB" w:rsidTr="00FD4DFB">
        <w:trPr>
          <w:trHeight w:val="300"/>
        </w:trPr>
        <w:tc>
          <w:tcPr>
            <w:tcW w:w="34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FD4DFB" w:rsidRDefault="00FD4DFB">
            <w:pPr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Krátkodobé rezervy, z toho: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0</w:t>
            </w:r>
          </w:p>
        </w:tc>
      </w:tr>
      <w:tr w:rsidR="00FD4DFB" w:rsidTr="00FD4DFB">
        <w:trPr>
          <w:trHeight w:val="300"/>
        </w:trPr>
        <w:tc>
          <w:tcPr>
            <w:tcW w:w="3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rPr>
                <w:rFonts w:ascii="Arial Narrow" w:hAnsi="Arial Narrow" w:cs="Calibri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i/>
                <w:iCs/>
                <w:sz w:val="16"/>
                <w:szCs w:val="16"/>
              </w:rPr>
              <w:t>daňové (účet 323100)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i/>
                <w:iCs/>
                <w:sz w:val="16"/>
                <w:szCs w:val="16"/>
              </w:rPr>
              <w:t>209 437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i/>
                <w:iCs/>
                <w:sz w:val="16"/>
                <w:szCs w:val="16"/>
              </w:rPr>
              <w:t>122 428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i/>
                <w:iCs/>
                <w:sz w:val="16"/>
                <w:szCs w:val="16"/>
              </w:rPr>
              <w:t>80 861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i/>
                <w:iCs/>
                <w:sz w:val="16"/>
                <w:szCs w:val="16"/>
              </w:rPr>
              <w:t>36 671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i/>
                <w:iCs/>
                <w:sz w:val="16"/>
                <w:szCs w:val="16"/>
              </w:rPr>
              <w:t>214 333</w:t>
            </w:r>
          </w:p>
        </w:tc>
      </w:tr>
      <w:tr w:rsidR="00FD4DFB" w:rsidTr="00FD4DFB">
        <w:trPr>
          <w:trHeight w:val="300"/>
        </w:trPr>
        <w:tc>
          <w:tcPr>
            <w:tcW w:w="3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rezerva na nevyčerp. Dovolenku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117 532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122 428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80 861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36 671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122 428</w:t>
            </w:r>
          </w:p>
        </w:tc>
      </w:tr>
      <w:tr w:rsidR="00FD4DFB" w:rsidTr="00FD4DFB">
        <w:trPr>
          <w:trHeight w:val="300"/>
        </w:trPr>
        <w:tc>
          <w:tcPr>
            <w:tcW w:w="3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</w:tr>
      <w:tr w:rsidR="00FD4DFB" w:rsidTr="00FD4DFB">
        <w:trPr>
          <w:trHeight w:val="288"/>
        </w:trPr>
        <w:tc>
          <w:tcPr>
            <w:tcW w:w="3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0</w:t>
            </w:r>
          </w:p>
        </w:tc>
      </w:tr>
      <w:tr w:rsidR="00FD4DFB" w:rsidTr="00FD4DFB">
        <w:trPr>
          <w:trHeight w:val="288"/>
        </w:trPr>
        <w:tc>
          <w:tcPr>
            <w:tcW w:w="3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rPr>
                <w:rFonts w:ascii="Arial Narrow" w:hAnsi="Arial Narrow" w:cs="Calibri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i/>
                <w:iCs/>
                <w:sz w:val="16"/>
                <w:szCs w:val="16"/>
              </w:rPr>
              <w:t>nedaňové (účet 323900)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i/>
                <w:iCs/>
                <w:sz w:val="16"/>
                <w:szCs w:val="16"/>
              </w:rPr>
              <w:t>120 000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i/>
                <w:iCs/>
                <w:sz w:val="16"/>
                <w:szCs w:val="16"/>
              </w:rPr>
              <w:t>125 000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i/>
                <w:iCs/>
                <w:sz w:val="16"/>
                <w:szCs w:val="16"/>
              </w:rPr>
              <w:t>61 049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i/>
                <w:iCs/>
                <w:sz w:val="16"/>
                <w:szCs w:val="16"/>
              </w:rPr>
              <w:t>8 951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b/>
                <w:bCs/>
                <w:i/>
                <w:i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i/>
                <w:iCs/>
                <w:sz w:val="16"/>
                <w:szCs w:val="16"/>
              </w:rPr>
              <w:t>175 000</w:t>
            </w:r>
          </w:p>
        </w:tc>
      </w:tr>
      <w:tr w:rsidR="00FD4DFB" w:rsidTr="00FD4DFB">
        <w:trPr>
          <w:trHeight w:val="288"/>
        </w:trPr>
        <w:tc>
          <w:tcPr>
            <w:tcW w:w="3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rezerva na nevypl. Prémie a odmeny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30 000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80 000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30 000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80 000</w:t>
            </w:r>
          </w:p>
        </w:tc>
      </w:tr>
      <w:tr w:rsidR="00FD4DFB" w:rsidTr="00FD4DFB">
        <w:trPr>
          <w:trHeight w:val="288"/>
        </w:trPr>
        <w:tc>
          <w:tcPr>
            <w:tcW w:w="34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rezerva na rekl. Od zákazníkov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10 000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20 000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2 182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7 818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20 000</w:t>
            </w:r>
          </w:p>
        </w:tc>
      </w:tr>
      <w:tr w:rsidR="00FD4DFB" w:rsidTr="00FD4DFB">
        <w:trPr>
          <w:trHeight w:val="288"/>
        </w:trPr>
        <w:tc>
          <w:tcPr>
            <w:tcW w:w="342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rezerva  - ostatné (nevyfakt. Sl.,  )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10 000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5 000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8 867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1 133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5 000</w:t>
            </w:r>
          </w:p>
        </w:tc>
      </w:tr>
      <w:tr w:rsidR="00FD4DFB" w:rsidTr="00FD4DFB">
        <w:trPr>
          <w:trHeight w:val="288"/>
        </w:trPr>
        <w:tc>
          <w:tcPr>
            <w:tcW w:w="3420" w:type="dxa"/>
            <w:tcBorders>
              <w:top w:val="single" w:sz="4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rezerva - obrat. Bonus Wittur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50 000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50 000</w:t>
            </w:r>
          </w:p>
        </w:tc>
      </w:tr>
      <w:tr w:rsidR="00FD4DFB" w:rsidTr="00FD4DFB">
        <w:trPr>
          <w:trHeight w:val="300"/>
        </w:trPr>
        <w:tc>
          <w:tcPr>
            <w:tcW w:w="34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rezerva na elektr. Energiu 12/2023</w:t>
            </w:r>
          </w:p>
        </w:tc>
        <w:tc>
          <w:tcPr>
            <w:tcW w:w="15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20 000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20 000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20 000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FD4DFB" w:rsidRDefault="00FD4DFB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20 000</w:t>
            </w:r>
          </w:p>
        </w:tc>
      </w:tr>
    </w:tbl>
    <w:p w:rsidR="001A0386" w:rsidRPr="003A351E" w:rsidRDefault="001A0386" w:rsidP="001A0386">
      <w:pPr>
        <w:spacing w:before="120"/>
        <w:rPr>
          <w:rFonts w:ascii="Arial Narrow" w:hAnsi="Arial Narrow"/>
          <w:sz w:val="22"/>
          <w:szCs w:val="22"/>
        </w:rPr>
      </w:pPr>
    </w:p>
    <w:p w:rsidR="001A0386" w:rsidRPr="00985D7A" w:rsidRDefault="0040232A" w:rsidP="009C49BF">
      <w:pPr>
        <w:ind w:right="-468"/>
        <w:jc w:val="both"/>
        <w:rPr>
          <w:rFonts w:ascii="Arial Narrow" w:hAnsi="Arial Narrow" w:cs="Arial Narrow"/>
          <w:sz w:val="18"/>
          <w:szCs w:val="18"/>
          <w:u w:val="single"/>
        </w:rPr>
      </w:pPr>
      <w:r w:rsidRPr="00985D7A">
        <w:rPr>
          <w:rFonts w:ascii="Arial Narrow" w:hAnsi="Arial Narrow" w:cs="Arial Narrow"/>
          <w:sz w:val="18"/>
          <w:szCs w:val="18"/>
          <w:u w:val="single"/>
        </w:rPr>
        <w:t>Komentár:</w:t>
      </w:r>
    </w:p>
    <w:p w:rsidR="0040232A" w:rsidRPr="00985D7A" w:rsidRDefault="0040232A" w:rsidP="009C49BF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>ÚJ prehodnotila dlhodobú rezervu (účet 459) na zamestnanecké požitky – odchodné, s použitím matematických metód podľa internej smernice. Predpokladaný rok použitia krátkodobých rezerv vykázaných na konci bežného účtovného obdobia je nasledujúce účtovné obdobie.</w:t>
      </w:r>
    </w:p>
    <w:p w:rsidR="0040232A" w:rsidRDefault="0040232A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77764" w:rsidRDefault="00477764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77764" w:rsidRPr="0040232A" w:rsidRDefault="00477764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66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700"/>
        <w:gridCol w:w="1540"/>
        <w:gridCol w:w="980"/>
        <w:gridCol w:w="980"/>
        <w:gridCol w:w="980"/>
        <w:gridCol w:w="1480"/>
      </w:tblGrid>
      <w:tr w:rsidR="00214839" w:rsidTr="00214839">
        <w:trPr>
          <w:trHeight w:val="300"/>
        </w:trPr>
        <w:tc>
          <w:tcPr>
            <w:tcW w:w="370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14839" w:rsidRDefault="00214839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5960" w:type="dxa"/>
            <w:gridSpan w:val="5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14839" w:rsidRDefault="00214839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214839" w:rsidTr="00214839">
        <w:trPr>
          <w:trHeight w:val="792"/>
        </w:trPr>
        <w:tc>
          <w:tcPr>
            <w:tcW w:w="370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214839" w:rsidRDefault="00214839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14839" w:rsidRDefault="00214839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 na začiatku účtovného obdobia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14839" w:rsidRDefault="00214839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Tvorba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14839" w:rsidRDefault="00214839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Použitie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14839" w:rsidRDefault="00214839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Zrušenie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214839" w:rsidRDefault="00214839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 na konci účtovného obdobia</w:t>
            </w:r>
          </w:p>
        </w:tc>
      </w:tr>
      <w:tr w:rsidR="00214839" w:rsidTr="00214839">
        <w:trPr>
          <w:trHeight w:val="300"/>
        </w:trPr>
        <w:tc>
          <w:tcPr>
            <w:tcW w:w="370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14839" w:rsidRDefault="00214839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a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14839" w:rsidRDefault="00214839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b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14839" w:rsidRDefault="00214839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c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14839" w:rsidRDefault="00214839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d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14839" w:rsidRDefault="00214839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e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214839" w:rsidRDefault="00214839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f</w:t>
            </w:r>
          </w:p>
        </w:tc>
      </w:tr>
      <w:tr w:rsidR="00214839" w:rsidTr="00214839">
        <w:trPr>
          <w:trHeight w:val="300"/>
        </w:trPr>
        <w:tc>
          <w:tcPr>
            <w:tcW w:w="37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14839" w:rsidRDefault="00214839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Dlhodobé rezervy, z toho:</w:t>
            </w:r>
          </w:p>
        </w:tc>
        <w:tc>
          <w:tcPr>
            <w:tcW w:w="154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4839" w:rsidRDefault="00214839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4839" w:rsidRDefault="00214839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4839" w:rsidRDefault="00214839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4839" w:rsidRDefault="00214839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4839" w:rsidRDefault="00214839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0</w:t>
            </w:r>
          </w:p>
        </w:tc>
      </w:tr>
      <w:tr w:rsidR="00214839" w:rsidTr="00214839">
        <w:trPr>
          <w:trHeight w:val="288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4839" w:rsidRDefault="00214839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rezerva na zamestnanecké požitky - odchodné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4839" w:rsidRDefault="00214839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19 546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4839" w:rsidRDefault="00214839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2 063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4839" w:rsidRDefault="00214839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4839" w:rsidRDefault="00214839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4839" w:rsidRDefault="00214839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21 609</w:t>
            </w:r>
          </w:p>
        </w:tc>
      </w:tr>
      <w:tr w:rsidR="00214839" w:rsidTr="00214839">
        <w:trPr>
          <w:trHeight w:val="30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4839" w:rsidRDefault="00214839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4839" w:rsidRDefault="00214839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4839" w:rsidRDefault="00214839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4839" w:rsidRDefault="00214839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4839" w:rsidRDefault="00214839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4839" w:rsidRDefault="00214839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214839" w:rsidTr="00214839">
        <w:trPr>
          <w:trHeight w:val="30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214839" w:rsidRDefault="00214839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Krátkodobé rezervy, z toho: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4839" w:rsidRDefault="00214839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4839" w:rsidRDefault="00214839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4839" w:rsidRDefault="00214839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4839" w:rsidRDefault="00214839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4839" w:rsidRDefault="00214839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0</w:t>
            </w:r>
          </w:p>
        </w:tc>
      </w:tr>
      <w:tr w:rsidR="00214839" w:rsidTr="00214839">
        <w:trPr>
          <w:trHeight w:val="288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4839" w:rsidRDefault="00214839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daňové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4839" w:rsidRDefault="00214839">
            <w:pPr>
              <w:jc w:val="right"/>
              <w:rPr>
                <w:rFonts w:ascii="Arial Narrow" w:hAnsi="Arial Narrow" w:cs="Calibri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i/>
                <w:iCs/>
                <w:sz w:val="18"/>
                <w:szCs w:val="18"/>
              </w:rPr>
              <w:t>209 437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4839" w:rsidRDefault="00214839">
            <w:pPr>
              <w:jc w:val="right"/>
              <w:rPr>
                <w:rFonts w:ascii="Arial Narrow" w:hAnsi="Arial Narrow" w:cs="Calibri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i/>
                <w:iCs/>
                <w:sz w:val="18"/>
                <w:szCs w:val="18"/>
              </w:rPr>
              <w:t>117 532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4839" w:rsidRDefault="00214839">
            <w:pPr>
              <w:jc w:val="right"/>
              <w:rPr>
                <w:rFonts w:ascii="Arial Narrow" w:hAnsi="Arial Narrow" w:cs="Calibri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i/>
                <w:iCs/>
                <w:sz w:val="18"/>
                <w:szCs w:val="18"/>
              </w:rPr>
              <w:t>102 721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4839" w:rsidRDefault="00214839">
            <w:pPr>
              <w:jc w:val="right"/>
              <w:rPr>
                <w:rFonts w:ascii="Arial Narrow" w:hAnsi="Arial Narrow" w:cs="Calibri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i/>
                <w:iCs/>
                <w:sz w:val="18"/>
                <w:szCs w:val="18"/>
              </w:rPr>
              <w:t>106 716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4839" w:rsidRDefault="00214839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117 532</w:t>
            </w:r>
          </w:p>
        </w:tc>
      </w:tr>
      <w:tr w:rsidR="00214839" w:rsidTr="00214839">
        <w:trPr>
          <w:trHeight w:val="288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4839" w:rsidRDefault="00214839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nedaňové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4839" w:rsidRDefault="00214839">
            <w:pPr>
              <w:jc w:val="right"/>
              <w:rPr>
                <w:rFonts w:ascii="Arial Narrow" w:hAnsi="Arial Narrow" w:cs="Calibri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i/>
                <w:iCs/>
                <w:sz w:val="18"/>
                <w:szCs w:val="18"/>
              </w:rPr>
              <w:t>50 000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4839" w:rsidRDefault="00214839">
            <w:pPr>
              <w:jc w:val="right"/>
              <w:rPr>
                <w:rFonts w:ascii="Arial Narrow" w:hAnsi="Arial Narrow" w:cs="Calibri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i/>
                <w:iCs/>
                <w:sz w:val="18"/>
                <w:szCs w:val="18"/>
              </w:rPr>
              <w:t>70 000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4839" w:rsidRDefault="00214839">
            <w:pPr>
              <w:jc w:val="right"/>
              <w:rPr>
                <w:rFonts w:ascii="Arial Narrow" w:hAnsi="Arial Narrow" w:cs="Calibri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i/>
                <w:iCs/>
                <w:sz w:val="18"/>
                <w:szCs w:val="18"/>
              </w:rPr>
              <w:t>39 792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4839" w:rsidRDefault="00214839">
            <w:pPr>
              <w:jc w:val="right"/>
              <w:rPr>
                <w:rFonts w:ascii="Arial Narrow" w:hAnsi="Arial Narrow" w:cs="Calibri"/>
                <w:b/>
                <w:bCs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i/>
                <w:iCs/>
                <w:sz w:val="18"/>
                <w:szCs w:val="18"/>
              </w:rPr>
              <w:t>10 208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4839" w:rsidRDefault="00214839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70 000</w:t>
            </w:r>
          </w:p>
        </w:tc>
      </w:tr>
      <w:tr w:rsidR="00214839" w:rsidTr="00214839">
        <w:trPr>
          <w:trHeight w:val="300"/>
        </w:trPr>
        <w:tc>
          <w:tcPr>
            <w:tcW w:w="37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4839" w:rsidRDefault="00214839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4839" w:rsidRDefault="00214839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4839" w:rsidRDefault="00214839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4839" w:rsidRDefault="00214839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4839" w:rsidRDefault="00214839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214839" w:rsidRDefault="00214839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</w:tbl>
    <w:p w:rsidR="0040232A" w:rsidRPr="003A351E" w:rsidRDefault="0040232A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94C2E" w:rsidRDefault="00A94C2E" w:rsidP="008C6DA6">
      <w:pPr>
        <w:spacing w:after="120"/>
        <w:ind w:right="-141"/>
        <w:jc w:val="both"/>
        <w:rPr>
          <w:rFonts w:ascii="Arial Narrow" w:hAnsi="Arial Narrow" w:cs="Arial Narrow"/>
          <w:sz w:val="18"/>
          <w:szCs w:val="18"/>
        </w:rPr>
      </w:pPr>
    </w:p>
    <w:p w:rsidR="00352611" w:rsidRDefault="00A94C2E" w:rsidP="00352611">
      <w:pPr>
        <w:ind w:right="-141"/>
        <w:jc w:val="both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 xml:space="preserve">c, </w:t>
      </w:r>
      <w:r w:rsidR="00733A07" w:rsidRPr="00985D7A">
        <w:rPr>
          <w:rFonts w:ascii="Arial Narrow" w:hAnsi="Arial Narrow" w:cs="Arial Narrow"/>
          <w:sz w:val="18"/>
          <w:szCs w:val="18"/>
        </w:rPr>
        <w:t>d</w:t>
      </w:r>
      <w:r w:rsidR="00FF50C7" w:rsidRPr="00985D7A">
        <w:rPr>
          <w:rFonts w:ascii="Arial Narrow" w:hAnsi="Arial Narrow" w:cs="Arial Narrow"/>
          <w:sz w:val="18"/>
          <w:szCs w:val="18"/>
        </w:rPr>
        <w:t xml:space="preserve">) </w:t>
      </w:r>
      <w:r w:rsidRPr="00A94C2E">
        <w:rPr>
          <w:rFonts w:ascii="Arial Narrow" w:hAnsi="Arial Narrow" w:cs="Arial Narrow"/>
          <w:sz w:val="18"/>
          <w:szCs w:val="18"/>
          <w:u w:val="single"/>
        </w:rPr>
        <w:t>Hodnota záväzkov do lehoty splatnosti a po lehote splatnosti</w:t>
      </w:r>
      <w:r>
        <w:rPr>
          <w:rFonts w:ascii="Arial Narrow" w:hAnsi="Arial Narrow" w:cs="Arial Narrow"/>
          <w:sz w:val="18"/>
          <w:szCs w:val="18"/>
        </w:rPr>
        <w:t>, š</w:t>
      </w:r>
      <w:r w:rsidR="00262920" w:rsidRPr="00985D7A">
        <w:rPr>
          <w:rFonts w:ascii="Arial Narrow" w:hAnsi="Arial Narrow" w:cs="Arial Narrow"/>
          <w:sz w:val="18"/>
          <w:szCs w:val="18"/>
          <w:u w:val="single"/>
        </w:rPr>
        <w:t>truktúra záväzkov p</w:t>
      </w:r>
      <w:r w:rsidR="00235630" w:rsidRPr="00985D7A">
        <w:rPr>
          <w:rFonts w:ascii="Arial Narrow" w:hAnsi="Arial Narrow" w:cs="Arial Narrow"/>
          <w:sz w:val="18"/>
          <w:szCs w:val="18"/>
          <w:u w:val="single"/>
        </w:rPr>
        <w:t>od</w:t>
      </w:r>
      <w:r w:rsidR="00F82459" w:rsidRPr="00985D7A">
        <w:rPr>
          <w:rFonts w:ascii="Arial Narrow" w:hAnsi="Arial Narrow" w:cs="Arial Narrow"/>
          <w:sz w:val="18"/>
          <w:szCs w:val="18"/>
          <w:u w:val="single"/>
        </w:rPr>
        <w:t>ľa zostatkovej doby splatnosti</w:t>
      </w:r>
      <w:r w:rsidR="008C2857" w:rsidRPr="00985D7A">
        <w:rPr>
          <w:rFonts w:ascii="Arial Narrow" w:hAnsi="Arial Narrow" w:cs="Arial Narrow"/>
          <w:sz w:val="18"/>
          <w:szCs w:val="18"/>
        </w:rPr>
        <w:t xml:space="preserve"> v členení v nadväznosti </w:t>
      </w:r>
    </w:p>
    <w:p w:rsidR="00352611" w:rsidRDefault="008C2857" w:rsidP="00352611">
      <w:pPr>
        <w:ind w:right="-141"/>
        <w:jc w:val="both"/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 xml:space="preserve">na položky </w:t>
      </w:r>
      <w:r w:rsidRPr="00985D7A">
        <w:rPr>
          <w:rFonts w:ascii="Arial Narrow" w:hAnsi="Arial Narrow" w:cs="Arial Narrow"/>
          <w:sz w:val="18"/>
          <w:szCs w:val="18"/>
          <w:u w:val="single"/>
        </w:rPr>
        <w:t>súvahy</w:t>
      </w:r>
      <w:r w:rsidRPr="00985D7A">
        <w:rPr>
          <w:rFonts w:ascii="Arial Narrow" w:hAnsi="Arial Narrow" w:cs="Arial Narrow"/>
          <w:sz w:val="18"/>
          <w:szCs w:val="18"/>
        </w:rPr>
        <w:t>; uvádza sa hodnota záväzkov so zostatkovou dobou splatnosti viac ako 5 rokov</w:t>
      </w:r>
      <w:r w:rsidR="00F82459" w:rsidRPr="00985D7A">
        <w:rPr>
          <w:rFonts w:ascii="Arial Narrow" w:hAnsi="Arial Narrow" w:cs="Arial Narrow"/>
          <w:sz w:val="18"/>
          <w:szCs w:val="18"/>
        </w:rPr>
        <w:t>:</w:t>
      </w:r>
      <w:r w:rsidR="00262920" w:rsidRPr="00985D7A">
        <w:rPr>
          <w:rFonts w:ascii="Arial Narrow" w:hAnsi="Arial Narrow" w:cs="Arial Narrow"/>
          <w:sz w:val="18"/>
          <w:szCs w:val="18"/>
        </w:rPr>
        <w:t xml:space="preserve"> </w:t>
      </w:r>
    </w:p>
    <w:p w:rsidR="00A94C2E" w:rsidRPr="00A94C2E" w:rsidRDefault="00E50A4C" w:rsidP="00352611">
      <w:pPr>
        <w:ind w:right="-141"/>
        <w:jc w:val="both"/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 xml:space="preserve"> </w:t>
      </w:r>
    </w:p>
    <w:tbl>
      <w:tblPr>
        <w:tblW w:w="686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40"/>
        <w:gridCol w:w="1960"/>
        <w:gridCol w:w="1960"/>
      </w:tblGrid>
      <w:tr w:rsidR="00102019" w:rsidTr="00102019">
        <w:trPr>
          <w:trHeight w:val="792"/>
        </w:trPr>
        <w:tc>
          <w:tcPr>
            <w:tcW w:w="294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2019" w:rsidRDefault="00102019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9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2019" w:rsidRDefault="00102019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9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2019" w:rsidRDefault="00102019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102019" w:rsidTr="00102019">
        <w:trPr>
          <w:trHeight w:val="300"/>
        </w:trPr>
        <w:tc>
          <w:tcPr>
            <w:tcW w:w="294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2019" w:rsidRDefault="00102019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2019" w:rsidRDefault="00102019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327 960</w:t>
            </w:r>
          </w:p>
        </w:tc>
        <w:tc>
          <w:tcPr>
            <w:tcW w:w="19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2019" w:rsidRDefault="00102019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405 693</w:t>
            </w:r>
          </w:p>
        </w:tc>
      </w:tr>
      <w:tr w:rsidR="00102019" w:rsidTr="00102019">
        <w:trPr>
          <w:trHeight w:val="528"/>
        </w:trPr>
        <w:tc>
          <w:tcPr>
            <w:tcW w:w="2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2019" w:rsidRDefault="00102019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Záväzky so zostatkovou dobou splatnosti nad 5 rokov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2019" w:rsidRDefault="00102019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2019" w:rsidRDefault="00102019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102019" w:rsidTr="00102019">
        <w:trPr>
          <w:trHeight w:val="528"/>
        </w:trPr>
        <w:tc>
          <w:tcPr>
            <w:tcW w:w="2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2019" w:rsidRDefault="00102019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Záväzky so zostatkovou dobou splatnosti 1 rok až 5 rokov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2019" w:rsidRDefault="00102019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327 960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2019" w:rsidRDefault="00102019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405 693</w:t>
            </w:r>
          </w:p>
        </w:tc>
      </w:tr>
      <w:tr w:rsidR="00102019" w:rsidTr="00102019">
        <w:trPr>
          <w:trHeight w:val="300"/>
        </w:trPr>
        <w:tc>
          <w:tcPr>
            <w:tcW w:w="29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2019" w:rsidRDefault="00102019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2019" w:rsidRDefault="00102019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3 876 720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2019" w:rsidRDefault="00102019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5 410 833</w:t>
            </w:r>
          </w:p>
        </w:tc>
      </w:tr>
      <w:tr w:rsidR="00102019" w:rsidTr="00102019">
        <w:trPr>
          <w:trHeight w:val="540"/>
        </w:trPr>
        <w:tc>
          <w:tcPr>
            <w:tcW w:w="2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2019" w:rsidRDefault="00102019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Záväzky so zostatkovou dobou splatnosti do 1 roka vrátane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2019" w:rsidRDefault="00102019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3 831 336</w:t>
            </w:r>
          </w:p>
        </w:tc>
        <w:tc>
          <w:tcPr>
            <w:tcW w:w="19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2019" w:rsidRDefault="00102019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5 049 189</w:t>
            </w:r>
          </w:p>
        </w:tc>
      </w:tr>
      <w:tr w:rsidR="00102019" w:rsidTr="00102019">
        <w:trPr>
          <w:trHeight w:val="288"/>
        </w:trPr>
        <w:tc>
          <w:tcPr>
            <w:tcW w:w="29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2019" w:rsidRDefault="00102019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Záväzky po lehote splatnosti</w:t>
            </w:r>
          </w:p>
        </w:tc>
        <w:tc>
          <w:tcPr>
            <w:tcW w:w="19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2019" w:rsidRDefault="00102019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45 384</w:t>
            </w:r>
          </w:p>
        </w:tc>
        <w:tc>
          <w:tcPr>
            <w:tcW w:w="19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02019" w:rsidRDefault="00102019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361 644</w:t>
            </w:r>
          </w:p>
        </w:tc>
      </w:tr>
    </w:tbl>
    <w:p w:rsidR="00F737B2" w:rsidRDefault="00F737B2" w:rsidP="00F737B2">
      <w:pPr>
        <w:ind w:right="-468"/>
        <w:jc w:val="both"/>
        <w:rPr>
          <w:rFonts w:ascii="Arial Narrow" w:hAnsi="Arial Narrow" w:cs="Arial Narrow"/>
          <w:sz w:val="18"/>
          <w:szCs w:val="18"/>
          <w:u w:val="single"/>
        </w:rPr>
      </w:pPr>
      <w:r w:rsidRPr="00F737B2">
        <w:rPr>
          <w:rFonts w:ascii="Arial Narrow" w:hAnsi="Arial Narrow" w:cs="Arial Narrow"/>
          <w:sz w:val="18"/>
          <w:szCs w:val="18"/>
          <w:u w:val="single"/>
        </w:rPr>
        <w:t>Komentár:</w:t>
      </w:r>
    </w:p>
    <w:p w:rsidR="00A94C2E" w:rsidRDefault="00F737B2" w:rsidP="00D57F2B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ÚJ v dlhodobých záväzkoch zaúčtovala záväzok za nákup technologických – výrobných zariadení, ktoré bude splácať postupne až do r. 202</w:t>
      </w:r>
      <w:r w:rsidR="00AC7CB4">
        <w:rPr>
          <w:rFonts w:ascii="Arial Narrow" w:hAnsi="Arial Narrow" w:cs="Arial Narrow"/>
          <w:sz w:val="18"/>
          <w:szCs w:val="18"/>
        </w:rPr>
        <w:t>7</w:t>
      </w:r>
      <w:r>
        <w:rPr>
          <w:rFonts w:ascii="Arial Narrow" w:hAnsi="Arial Narrow" w:cs="Arial Narrow"/>
          <w:sz w:val="18"/>
          <w:szCs w:val="18"/>
        </w:rPr>
        <w:t xml:space="preserve"> v zmysle zml</w:t>
      </w:r>
      <w:r w:rsidR="007B6C8A">
        <w:rPr>
          <w:rFonts w:ascii="Arial Narrow" w:hAnsi="Arial Narrow" w:cs="Arial Narrow"/>
          <w:sz w:val="18"/>
          <w:szCs w:val="18"/>
        </w:rPr>
        <w:t>úv</w:t>
      </w:r>
      <w:r>
        <w:rPr>
          <w:rFonts w:ascii="Arial Narrow" w:hAnsi="Arial Narrow" w:cs="Arial Narrow"/>
          <w:sz w:val="18"/>
          <w:szCs w:val="18"/>
        </w:rPr>
        <w:t xml:space="preserve"> „purchase and sale agreement.“</w:t>
      </w:r>
      <w:r w:rsidR="00AC7CB4">
        <w:rPr>
          <w:rFonts w:ascii="Arial Narrow" w:hAnsi="Arial Narrow" w:cs="Arial Narrow"/>
          <w:sz w:val="18"/>
          <w:szCs w:val="18"/>
        </w:rPr>
        <w:t xml:space="preserve"> A zmluvy o spotrebnom úvere z r. 2022 za nákup ICT tester pre elektronické dosky PCB</w:t>
      </w:r>
      <w:r w:rsidR="00F803B2">
        <w:rPr>
          <w:rFonts w:ascii="Arial Narrow" w:hAnsi="Arial Narrow" w:cs="Arial Narrow"/>
          <w:sz w:val="18"/>
          <w:szCs w:val="18"/>
        </w:rPr>
        <w:t>.</w:t>
      </w:r>
    </w:p>
    <w:p w:rsidR="0044745F" w:rsidRPr="00A94C2E" w:rsidRDefault="0076539B" w:rsidP="008C6DA6">
      <w:pPr>
        <w:spacing w:after="120"/>
        <w:ind w:right="-141"/>
        <w:jc w:val="both"/>
        <w:rPr>
          <w:rFonts w:ascii="Arial Narrow" w:hAnsi="Arial Narrow" w:cs="Arial Narrow"/>
          <w:b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>e</w:t>
      </w:r>
      <w:r w:rsidR="0044745F" w:rsidRPr="00985D7A">
        <w:rPr>
          <w:rFonts w:ascii="Arial Narrow" w:hAnsi="Arial Narrow" w:cs="Arial Narrow"/>
          <w:sz w:val="18"/>
          <w:szCs w:val="18"/>
        </w:rPr>
        <w:t>) Hodnota záväzkov zabezpečených záložným práv</w:t>
      </w:r>
      <w:r w:rsidR="00A94C2E">
        <w:rPr>
          <w:rFonts w:ascii="Arial Narrow" w:hAnsi="Arial Narrow" w:cs="Arial Narrow"/>
          <w:sz w:val="18"/>
          <w:szCs w:val="18"/>
        </w:rPr>
        <w:t xml:space="preserve">om alebo </w:t>
      </w:r>
      <w:r w:rsidRPr="00985D7A">
        <w:rPr>
          <w:rFonts w:ascii="Arial Narrow" w:hAnsi="Arial Narrow" w:cs="Arial Narrow"/>
          <w:sz w:val="18"/>
          <w:szCs w:val="18"/>
        </w:rPr>
        <w:t xml:space="preserve">inou formou zabezpečenia, a to s uvedením </w:t>
      </w:r>
      <w:r w:rsidR="0044745F" w:rsidRPr="00985D7A">
        <w:rPr>
          <w:rFonts w:ascii="Arial Narrow" w:hAnsi="Arial Narrow" w:cs="Arial Narrow"/>
          <w:sz w:val="18"/>
          <w:szCs w:val="18"/>
        </w:rPr>
        <w:t>formy zabezpečenia</w:t>
      </w:r>
      <w:r w:rsidRPr="00985D7A">
        <w:rPr>
          <w:rFonts w:ascii="Arial Narrow" w:hAnsi="Arial Narrow" w:cs="Arial Narrow"/>
          <w:sz w:val="18"/>
          <w:szCs w:val="18"/>
        </w:rPr>
        <w:t>:</w:t>
      </w:r>
      <w:r w:rsidR="00985D7A">
        <w:rPr>
          <w:rFonts w:ascii="Arial Narrow" w:hAnsi="Arial Narrow" w:cs="Arial Narrow"/>
          <w:sz w:val="18"/>
          <w:szCs w:val="18"/>
        </w:rPr>
        <w:tab/>
        <w:t xml:space="preserve"> </w:t>
      </w:r>
      <w:r w:rsidR="00FC2FB1" w:rsidRPr="00A94C2E">
        <w:rPr>
          <w:rFonts w:ascii="Arial Narrow" w:hAnsi="Arial Narrow" w:cs="Arial Narrow"/>
          <w:b/>
          <w:sz w:val="18"/>
          <w:szCs w:val="18"/>
        </w:rPr>
        <w:t>bez náplne</w:t>
      </w:r>
    </w:p>
    <w:p w:rsidR="002F028A" w:rsidRDefault="002F028A" w:rsidP="0044745F">
      <w:pPr>
        <w:jc w:val="both"/>
        <w:rPr>
          <w:rFonts w:ascii="Arial Narrow" w:hAnsi="Arial Narrow" w:cs="Arial Narrow"/>
          <w:sz w:val="18"/>
          <w:szCs w:val="18"/>
        </w:rPr>
      </w:pPr>
    </w:p>
    <w:p w:rsidR="001254B2" w:rsidRDefault="001254B2" w:rsidP="0044745F">
      <w:pPr>
        <w:jc w:val="both"/>
        <w:rPr>
          <w:rFonts w:ascii="Arial Narrow" w:hAnsi="Arial Narrow" w:cs="Arial Narrow"/>
          <w:sz w:val="18"/>
          <w:szCs w:val="18"/>
        </w:rPr>
      </w:pPr>
    </w:p>
    <w:p w:rsidR="001254B2" w:rsidRDefault="001254B2" w:rsidP="0044745F">
      <w:pPr>
        <w:jc w:val="both"/>
        <w:rPr>
          <w:rFonts w:ascii="Arial Narrow" w:hAnsi="Arial Narrow" w:cs="Arial Narrow"/>
          <w:sz w:val="18"/>
          <w:szCs w:val="18"/>
        </w:rPr>
      </w:pPr>
    </w:p>
    <w:p w:rsidR="001254B2" w:rsidRDefault="001254B2" w:rsidP="0044745F">
      <w:pPr>
        <w:jc w:val="both"/>
        <w:rPr>
          <w:rFonts w:ascii="Arial Narrow" w:hAnsi="Arial Narrow" w:cs="Arial Narrow"/>
          <w:sz w:val="18"/>
          <w:szCs w:val="18"/>
        </w:rPr>
      </w:pPr>
    </w:p>
    <w:p w:rsidR="001254B2" w:rsidRDefault="001254B2" w:rsidP="0044745F">
      <w:pPr>
        <w:jc w:val="both"/>
        <w:rPr>
          <w:rFonts w:ascii="Arial Narrow" w:hAnsi="Arial Narrow" w:cs="Arial Narrow"/>
          <w:sz w:val="18"/>
          <w:szCs w:val="18"/>
        </w:rPr>
      </w:pPr>
    </w:p>
    <w:p w:rsidR="001254B2" w:rsidRDefault="001254B2" w:rsidP="0044745F">
      <w:pPr>
        <w:jc w:val="both"/>
        <w:rPr>
          <w:rFonts w:ascii="Arial Narrow" w:hAnsi="Arial Narrow" w:cs="Arial Narrow"/>
          <w:sz w:val="18"/>
          <w:szCs w:val="18"/>
        </w:rPr>
      </w:pPr>
    </w:p>
    <w:p w:rsidR="001254B2" w:rsidRDefault="001254B2" w:rsidP="0044745F">
      <w:pPr>
        <w:jc w:val="both"/>
        <w:rPr>
          <w:rFonts w:ascii="Arial Narrow" w:hAnsi="Arial Narrow" w:cs="Arial Narrow"/>
          <w:sz w:val="18"/>
          <w:szCs w:val="18"/>
        </w:rPr>
      </w:pPr>
    </w:p>
    <w:p w:rsidR="001254B2" w:rsidRDefault="001254B2" w:rsidP="0044745F">
      <w:pPr>
        <w:jc w:val="both"/>
        <w:rPr>
          <w:rFonts w:ascii="Arial Narrow" w:hAnsi="Arial Narrow" w:cs="Arial Narrow"/>
          <w:sz w:val="18"/>
          <w:szCs w:val="18"/>
        </w:rPr>
      </w:pPr>
    </w:p>
    <w:p w:rsidR="001254B2" w:rsidRDefault="001254B2" w:rsidP="0044745F">
      <w:pPr>
        <w:jc w:val="both"/>
        <w:rPr>
          <w:rFonts w:ascii="Arial Narrow" w:hAnsi="Arial Narrow" w:cs="Arial Narrow"/>
          <w:sz w:val="18"/>
          <w:szCs w:val="18"/>
        </w:rPr>
      </w:pPr>
    </w:p>
    <w:p w:rsidR="001254B2" w:rsidRDefault="001254B2" w:rsidP="0044745F">
      <w:pPr>
        <w:jc w:val="both"/>
        <w:rPr>
          <w:rFonts w:ascii="Arial Narrow" w:hAnsi="Arial Narrow" w:cs="Arial Narrow"/>
          <w:sz w:val="18"/>
          <w:szCs w:val="18"/>
        </w:rPr>
      </w:pPr>
    </w:p>
    <w:p w:rsidR="001254B2" w:rsidRDefault="001254B2" w:rsidP="0044745F">
      <w:pPr>
        <w:jc w:val="both"/>
        <w:rPr>
          <w:rFonts w:ascii="Arial Narrow" w:hAnsi="Arial Narrow" w:cs="Arial Narrow"/>
          <w:sz w:val="18"/>
          <w:szCs w:val="18"/>
        </w:rPr>
      </w:pPr>
    </w:p>
    <w:p w:rsidR="001254B2" w:rsidRDefault="001254B2" w:rsidP="0044745F">
      <w:pPr>
        <w:jc w:val="both"/>
        <w:rPr>
          <w:rFonts w:ascii="Arial Narrow" w:hAnsi="Arial Narrow" w:cs="Arial Narrow"/>
          <w:sz w:val="18"/>
          <w:szCs w:val="18"/>
        </w:rPr>
      </w:pPr>
    </w:p>
    <w:p w:rsidR="001254B2" w:rsidRDefault="001254B2" w:rsidP="0044745F">
      <w:pPr>
        <w:jc w:val="both"/>
        <w:rPr>
          <w:rFonts w:ascii="Arial Narrow" w:hAnsi="Arial Narrow" w:cs="Arial Narrow"/>
          <w:sz w:val="18"/>
          <w:szCs w:val="18"/>
        </w:rPr>
      </w:pPr>
    </w:p>
    <w:p w:rsidR="001254B2" w:rsidRDefault="001254B2" w:rsidP="0044745F">
      <w:pPr>
        <w:jc w:val="both"/>
        <w:rPr>
          <w:rFonts w:ascii="Arial Narrow" w:hAnsi="Arial Narrow" w:cs="Arial Narrow"/>
          <w:sz w:val="18"/>
          <w:szCs w:val="18"/>
        </w:rPr>
      </w:pPr>
    </w:p>
    <w:p w:rsidR="001254B2" w:rsidRDefault="001254B2" w:rsidP="0044745F">
      <w:pPr>
        <w:jc w:val="both"/>
        <w:rPr>
          <w:rFonts w:ascii="Arial Narrow" w:hAnsi="Arial Narrow" w:cs="Arial Narrow"/>
          <w:sz w:val="18"/>
          <w:szCs w:val="18"/>
        </w:rPr>
      </w:pPr>
    </w:p>
    <w:p w:rsidR="001254B2" w:rsidRDefault="001254B2" w:rsidP="0044745F">
      <w:pPr>
        <w:jc w:val="both"/>
        <w:rPr>
          <w:rFonts w:ascii="Arial Narrow" w:hAnsi="Arial Narrow" w:cs="Arial Narrow"/>
          <w:sz w:val="18"/>
          <w:szCs w:val="18"/>
        </w:rPr>
      </w:pPr>
    </w:p>
    <w:p w:rsidR="001254B2" w:rsidRDefault="001254B2" w:rsidP="0044745F">
      <w:pPr>
        <w:jc w:val="both"/>
        <w:rPr>
          <w:rFonts w:ascii="Arial Narrow" w:hAnsi="Arial Narrow" w:cs="Arial Narrow"/>
          <w:sz w:val="18"/>
          <w:szCs w:val="18"/>
        </w:rPr>
      </w:pPr>
    </w:p>
    <w:p w:rsidR="001254B2" w:rsidRDefault="001254B2" w:rsidP="0044745F">
      <w:pPr>
        <w:jc w:val="both"/>
        <w:rPr>
          <w:rFonts w:ascii="Arial Narrow" w:hAnsi="Arial Narrow" w:cs="Arial Narrow"/>
          <w:sz w:val="18"/>
          <w:szCs w:val="18"/>
        </w:rPr>
      </w:pPr>
    </w:p>
    <w:p w:rsidR="00C66E76" w:rsidRDefault="0076539B" w:rsidP="0044745F">
      <w:pPr>
        <w:jc w:val="both"/>
        <w:rPr>
          <w:rFonts w:ascii="Arial Narrow" w:hAnsi="Arial Narrow" w:cs="Arial Narrow"/>
          <w:sz w:val="18"/>
          <w:szCs w:val="18"/>
          <w:u w:val="single"/>
        </w:rPr>
      </w:pPr>
      <w:r w:rsidRPr="00985D7A">
        <w:rPr>
          <w:rFonts w:ascii="Arial Narrow" w:hAnsi="Arial Narrow" w:cs="Arial Narrow"/>
          <w:sz w:val="18"/>
          <w:szCs w:val="18"/>
        </w:rPr>
        <w:lastRenderedPageBreak/>
        <w:t>f</w:t>
      </w:r>
      <w:r w:rsidR="0044745F" w:rsidRPr="00985D7A">
        <w:rPr>
          <w:rFonts w:ascii="Arial Narrow" w:hAnsi="Arial Narrow" w:cs="Arial Narrow"/>
          <w:sz w:val="18"/>
          <w:szCs w:val="18"/>
        </w:rPr>
        <w:t xml:space="preserve">) </w:t>
      </w:r>
      <w:r w:rsidR="0044745F" w:rsidRPr="00985D7A">
        <w:rPr>
          <w:rFonts w:ascii="Arial Narrow" w:hAnsi="Arial Narrow" w:cs="Arial Narrow"/>
          <w:sz w:val="18"/>
          <w:szCs w:val="18"/>
          <w:u w:val="single"/>
        </w:rPr>
        <w:t xml:space="preserve">Výpočet </w:t>
      </w:r>
      <w:r w:rsidR="0044745F" w:rsidRPr="00985D7A">
        <w:rPr>
          <w:rFonts w:ascii="Arial Narrow" w:hAnsi="Arial Narrow" w:cs="Arial Narrow"/>
          <w:b/>
          <w:sz w:val="18"/>
          <w:szCs w:val="18"/>
          <w:u w:val="single"/>
        </w:rPr>
        <w:t>odložen</w:t>
      </w:r>
      <w:r w:rsidRPr="00985D7A">
        <w:rPr>
          <w:rFonts w:ascii="Arial Narrow" w:hAnsi="Arial Narrow" w:cs="Arial Narrow"/>
          <w:b/>
          <w:sz w:val="18"/>
          <w:szCs w:val="18"/>
          <w:u w:val="single"/>
        </w:rPr>
        <w:t xml:space="preserve">ého </w:t>
      </w:r>
      <w:r w:rsidR="0044745F" w:rsidRPr="00985D7A">
        <w:rPr>
          <w:rFonts w:ascii="Arial Narrow" w:hAnsi="Arial Narrow" w:cs="Arial Narrow"/>
          <w:b/>
          <w:sz w:val="18"/>
          <w:szCs w:val="18"/>
          <w:u w:val="single"/>
        </w:rPr>
        <w:t>daňov</w:t>
      </w:r>
      <w:r w:rsidRPr="00985D7A">
        <w:rPr>
          <w:rFonts w:ascii="Arial Narrow" w:hAnsi="Arial Narrow" w:cs="Arial Narrow"/>
          <w:b/>
          <w:sz w:val="18"/>
          <w:szCs w:val="18"/>
          <w:u w:val="single"/>
        </w:rPr>
        <w:t xml:space="preserve">ého záväzku </w:t>
      </w:r>
      <w:r w:rsidR="0044745F" w:rsidRPr="00985D7A">
        <w:rPr>
          <w:rFonts w:ascii="Arial Narrow" w:hAnsi="Arial Narrow" w:cs="Arial Narrow"/>
          <w:sz w:val="18"/>
          <w:szCs w:val="18"/>
          <w:u w:val="single"/>
        </w:rPr>
        <w:t>(§ 10 PU):</w:t>
      </w:r>
    </w:p>
    <w:p w:rsidR="005D0268" w:rsidRDefault="005D0268" w:rsidP="0044745F">
      <w:pPr>
        <w:jc w:val="both"/>
        <w:rPr>
          <w:rFonts w:ascii="Arial Narrow" w:hAnsi="Arial Narrow" w:cs="Arial Narrow"/>
          <w:sz w:val="18"/>
          <w:szCs w:val="18"/>
          <w:u w:val="single"/>
        </w:rPr>
      </w:pPr>
    </w:p>
    <w:tbl>
      <w:tblPr>
        <w:tblW w:w="970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00"/>
        <w:gridCol w:w="2000"/>
        <w:gridCol w:w="2100"/>
      </w:tblGrid>
      <w:tr w:rsidR="005D0268" w:rsidTr="005D0268">
        <w:trPr>
          <w:trHeight w:val="420"/>
        </w:trPr>
        <w:tc>
          <w:tcPr>
            <w:tcW w:w="56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D0268" w:rsidRDefault="005D0268">
            <w:pPr>
              <w:jc w:val="center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20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5D0268" w:rsidRDefault="005D0268">
            <w:pPr>
              <w:jc w:val="center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1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D0268" w:rsidRDefault="005D0268">
            <w:pPr>
              <w:jc w:val="center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5D0268" w:rsidTr="005D0268">
        <w:trPr>
          <w:trHeight w:val="288"/>
        </w:trPr>
        <w:tc>
          <w:tcPr>
            <w:tcW w:w="56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0268" w:rsidRDefault="005D0268">
            <w:pPr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Dočasné rozdiely medzi účtovnou hodnotou majetku a daňovou základňou, z toho:</w:t>
            </w:r>
          </w:p>
        </w:tc>
        <w:tc>
          <w:tcPr>
            <w:tcW w:w="2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0268" w:rsidRDefault="005D0268">
            <w:pPr>
              <w:jc w:val="right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-650 041</w:t>
            </w:r>
          </w:p>
        </w:tc>
        <w:tc>
          <w:tcPr>
            <w:tcW w:w="21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0268" w:rsidRDefault="005D0268">
            <w:pPr>
              <w:jc w:val="right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-476 573</w:t>
            </w:r>
          </w:p>
        </w:tc>
      </w:tr>
      <w:tr w:rsidR="005D0268" w:rsidTr="005D0268">
        <w:trPr>
          <w:trHeight w:val="288"/>
        </w:trPr>
        <w:tc>
          <w:tcPr>
            <w:tcW w:w="5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0268" w:rsidRDefault="005D0268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odpočítateľné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0268" w:rsidRDefault="005D0268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0268" w:rsidRDefault="005D0268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</w:tr>
      <w:tr w:rsidR="005D0268" w:rsidTr="005D0268">
        <w:trPr>
          <w:trHeight w:val="288"/>
        </w:trPr>
        <w:tc>
          <w:tcPr>
            <w:tcW w:w="5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0268" w:rsidRDefault="005D0268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zdaniteľné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0268" w:rsidRDefault="005D0268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-650 041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0268" w:rsidRDefault="005D0268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-476 573</w:t>
            </w:r>
          </w:p>
        </w:tc>
      </w:tr>
      <w:tr w:rsidR="005D0268" w:rsidTr="005D0268">
        <w:trPr>
          <w:trHeight w:val="432"/>
        </w:trPr>
        <w:tc>
          <w:tcPr>
            <w:tcW w:w="5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5D0268" w:rsidRDefault="005D0268">
            <w:pPr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Dočasné rozdiely medzi účtovnou hodnotou záväzkov a daňovou základňou, z toho: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0268" w:rsidRDefault="005D0268">
            <w:pPr>
              <w:jc w:val="right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-125 805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0268" w:rsidRDefault="005D0268">
            <w:pPr>
              <w:jc w:val="right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-195 015</w:t>
            </w:r>
          </w:p>
        </w:tc>
      </w:tr>
      <w:tr w:rsidR="005D0268" w:rsidTr="005D0268">
        <w:trPr>
          <w:trHeight w:val="288"/>
        </w:trPr>
        <w:tc>
          <w:tcPr>
            <w:tcW w:w="5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0268" w:rsidRDefault="005D0268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odpočítateľné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0268" w:rsidRDefault="005D0268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 xml:space="preserve"> 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0268" w:rsidRDefault="005D0268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 xml:space="preserve"> </w:t>
            </w:r>
          </w:p>
        </w:tc>
      </w:tr>
      <w:tr w:rsidR="005D0268" w:rsidTr="005D0268">
        <w:trPr>
          <w:trHeight w:val="288"/>
        </w:trPr>
        <w:tc>
          <w:tcPr>
            <w:tcW w:w="5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0268" w:rsidRDefault="005D0268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zdaniteľné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0268" w:rsidRDefault="005D0268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-125 805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0268" w:rsidRDefault="005D0268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-195 015</w:t>
            </w:r>
          </w:p>
        </w:tc>
      </w:tr>
      <w:tr w:rsidR="005D0268" w:rsidTr="005D0268">
        <w:trPr>
          <w:trHeight w:val="288"/>
        </w:trPr>
        <w:tc>
          <w:tcPr>
            <w:tcW w:w="5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0268" w:rsidRDefault="005D0268">
            <w:pPr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Možnosť umorovať daňovú stratu v budúcnosti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0268" w:rsidRDefault="005D0268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0268" w:rsidRDefault="005D0268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</w:tr>
      <w:tr w:rsidR="005D0268" w:rsidTr="005D0268">
        <w:trPr>
          <w:trHeight w:val="288"/>
        </w:trPr>
        <w:tc>
          <w:tcPr>
            <w:tcW w:w="5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0268" w:rsidRDefault="005D0268">
            <w:pPr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Možnosť previesť nevyužité daňové odpočty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0268" w:rsidRDefault="005D0268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0268" w:rsidRDefault="005D0268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</w:tr>
      <w:tr w:rsidR="005D0268" w:rsidTr="005D0268">
        <w:trPr>
          <w:trHeight w:val="288"/>
        </w:trPr>
        <w:tc>
          <w:tcPr>
            <w:tcW w:w="5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0268" w:rsidRDefault="005D0268">
            <w:pPr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Sadzba dane z príjmov ( v %)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0268" w:rsidRDefault="005D0268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24%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0268" w:rsidRDefault="005D0268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21%</w:t>
            </w:r>
          </w:p>
        </w:tc>
      </w:tr>
      <w:tr w:rsidR="005D0268" w:rsidTr="005D0268">
        <w:trPr>
          <w:trHeight w:val="288"/>
        </w:trPr>
        <w:tc>
          <w:tcPr>
            <w:tcW w:w="5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0268" w:rsidRDefault="005D0268">
            <w:pPr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Odložená daňová pohľadávka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0268" w:rsidRDefault="005D0268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0268" w:rsidRDefault="005D0268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</w:tr>
      <w:tr w:rsidR="005D0268" w:rsidTr="005D0268">
        <w:trPr>
          <w:trHeight w:val="288"/>
        </w:trPr>
        <w:tc>
          <w:tcPr>
            <w:tcW w:w="5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0268" w:rsidRDefault="005D0268">
            <w:pPr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Uplatnená daňová pohľadávka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0268" w:rsidRDefault="005D0268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0268" w:rsidRDefault="005D0268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</w:tr>
      <w:tr w:rsidR="005D0268" w:rsidTr="005D0268">
        <w:trPr>
          <w:trHeight w:val="288"/>
        </w:trPr>
        <w:tc>
          <w:tcPr>
            <w:tcW w:w="5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0268" w:rsidRDefault="005D0268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Zaúčtovaná  ako zníženie nákladov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0268" w:rsidRDefault="005D0268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0268" w:rsidRDefault="005D0268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</w:tr>
      <w:tr w:rsidR="005D0268" w:rsidTr="005D0268">
        <w:trPr>
          <w:trHeight w:val="288"/>
        </w:trPr>
        <w:tc>
          <w:tcPr>
            <w:tcW w:w="5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0268" w:rsidRDefault="005D0268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Zaúčtovaná do vlastného imania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0268" w:rsidRDefault="005D0268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0268" w:rsidRDefault="005D0268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</w:tr>
      <w:tr w:rsidR="005D0268" w:rsidTr="005D0268">
        <w:trPr>
          <w:trHeight w:val="288"/>
        </w:trPr>
        <w:tc>
          <w:tcPr>
            <w:tcW w:w="5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0268" w:rsidRDefault="005D0268">
            <w:pPr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Odložený daňový záväzok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0268" w:rsidRDefault="005D0268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-186 203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0268" w:rsidRDefault="005D0268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-141 033</w:t>
            </w:r>
          </w:p>
        </w:tc>
      </w:tr>
      <w:tr w:rsidR="005D0268" w:rsidTr="005D0268">
        <w:trPr>
          <w:trHeight w:val="288"/>
        </w:trPr>
        <w:tc>
          <w:tcPr>
            <w:tcW w:w="5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0268" w:rsidRDefault="005D0268">
            <w:pPr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Zmena odloženého daňového záväzku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0268" w:rsidRDefault="005D0268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45 169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0268" w:rsidRDefault="005D0268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15 594</w:t>
            </w:r>
          </w:p>
        </w:tc>
      </w:tr>
      <w:tr w:rsidR="005D0268" w:rsidTr="005D0268">
        <w:trPr>
          <w:trHeight w:val="288"/>
        </w:trPr>
        <w:tc>
          <w:tcPr>
            <w:tcW w:w="56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0268" w:rsidRDefault="005D0268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Zaúčtovaná ako náklad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0268" w:rsidRDefault="005D0268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45 169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0268" w:rsidRDefault="005D0268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15 594</w:t>
            </w:r>
          </w:p>
        </w:tc>
      </w:tr>
      <w:tr w:rsidR="005D0268" w:rsidTr="005D0268">
        <w:trPr>
          <w:trHeight w:val="300"/>
        </w:trPr>
        <w:tc>
          <w:tcPr>
            <w:tcW w:w="56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0268" w:rsidRDefault="005D0268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Zaúčtovaná do vlastného imania</w:t>
            </w:r>
          </w:p>
        </w:tc>
        <w:tc>
          <w:tcPr>
            <w:tcW w:w="2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0268" w:rsidRDefault="005D0268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D0268" w:rsidRDefault="005D0268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</w:tr>
    </w:tbl>
    <w:p w:rsidR="0044745F" w:rsidRDefault="0044745F" w:rsidP="0044745F">
      <w:pPr>
        <w:jc w:val="both"/>
      </w:pPr>
    </w:p>
    <w:p w:rsidR="001C0D1F" w:rsidRPr="00985D7A" w:rsidRDefault="001C0D1F" w:rsidP="001C0D1F">
      <w:pPr>
        <w:jc w:val="both"/>
        <w:rPr>
          <w:rFonts w:ascii="Arial Narrow" w:hAnsi="Arial Narrow" w:cs="Arial Narrow"/>
          <w:sz w:val="18"/>
          <w:szCs w:val="18"/>
          <w:u w:val="single"/>
        </w:rPr>
      </w:pPr>
      <w:r w:rsidRPr="00985D7A">
        <w:rPr>
          <w:rFonts w:ascii="Arial Narrow" w:hAnsi="Arial Narrow" w:cs="Arial Narrow"/>
          <w:sz w:val="18"/>
          <w:szCs w:val="18"/>
          <w:u w:val="single"/>
        </w:rPr>
        <w:t>Komentár :</w:t>
      </w:r>
    </w:p>
    <w:p w:rsidR="001C0D1F" w:rsidRPr="00985D7A" w:rsidRDefault="001C0D1F" w:rsidP="001C0D1F">
      <w:pPr>
        <w:jc w:val="both"/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>ÚJ má povinnosť auditu a preto má aj povinnosť účtovať o odloženej dani (§ 10 PU).</w:t>
      </w:r>
    </w:p>
    <w:p w:rsidR="001C0D1F" w:rsidRDefault="001C0D1F" w:rsidP="001C0D1F">
      <w:pPr>
        <w:jc w:val="both"/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>Odložen</w:t>
      </w:r>
      <w:r>
        <w:rPr>
          <w:rFonts w:ascii="Arial Narrow" w:hAnsi="Arial Narrow" w:cs="Arial Narrow"/>
          <w:sz w:val="18"/>
          <w:szCs w:val="18"/>
        </w:rPr>
        <w:t>ý</w:t>
      </w:r>
      <w:r w:rsidRPr="00985D7A">
        <w:rPr>
          <w:rFonts w:ascii="Arial Narrow" w:hAnsi="Arial Narrow" w:cs="Arial Narrow"/>
          <w:sz w:val="18"/>
          <w:szCs w:val="18"/>
        </w:rPr>
        <w:t xml:space="preserve"> daňov</w:t>
      </w:r>
      <w:r>
        <w:rPr>
          <w:rFonts w:ascii="Arial Narrow" w:hAnsi="Arial Narrow" w:cs="Arial Narrow"/>
          <w:sz w:val="18"/>
          <w:szCs w:val="18"/>
        </w:rPr>
        <w:t>ý záväzok</w:t>
      </w:r>
      <w:r w:rsidRPr="00985D7A">
        <w:rPr>
          <w:rFonts w:ascii="Arial Narrow" w:hAnsi="Arial Narrow" w:cs="Arial Narrow"/>
          <w:sz w:val="18"/>
          <w:szCs w:val="18"/>
        </w:rPr>
        <w:t xml:space="preserve"> vznik</w:t>
      </w:r>
      <w:r>
        <w:rPr>
          <w:rFonts w:ascii="Arial Narrow" w:hAnsi="Arial Narrow" w:cs="Arial Narrow"/>
          <w:sz w:val="18"/>
          <w:szCs w:val="18"/>
        </w:rPr>
        <w:t>ol</w:t>
      </w:r>
      <w:r w:rsidRPr="00985D7A">
        <w:rPr>
          <w:rFonts w:ascii="Arial Narrow" w:hAnsi="Arial Narrow" w:cs="Arial Narrow"/>
          <w:sz w:val="18"/>
          <w:szCs w:val="18"/>
        </w:rPr>
        <w:t xml:space="preserve"> z dočasného rozdielu zostatkových cien odpisovaného </w:t>
      </w:r>
      <w:r>
        <w:rPr>
          <w:rFonts w:ascii="Arial Narrow" w:hAnsi="Arial Narrow" w:cs="Arial Narrow"/>
          <w:sz w:val="18"/>
          <w:szCs w:val="18"/>
        </w:rPr>
        <w:t xml:space="preserve">dlhodobého hmotného </w:t>
      </w:r>
      <w:r w:rsidRPr="00985D7A">
        <w:rPr>
          <w:rFonts w:ascii="Arial Narrow" w:hAnsi="Arial Narrow" w:cs="Arial Narrow"/>
          <w:sz w:val="18"/>
          <w:szCs w:val="18"/>
        </w:rPr>
        <w:t>majetku</w:t>
      </w:r>
      <w:r w:rsidR="00D9393C">
        <w:rPr>
          <w:rFonts w:ascii="Arial Narrow" w:hAnsi="Arial Narrow" w:cs="Arial Narrow"/>
          <w:sz w:val="18"/>
          <w:szCs w:val="18"/>
        </w:rPr>
        <w:t xml:space="preserve"> a z precenenia hodnoty záväzkov – deriváty (inv. Úver Unicredit banka) k 31.12.202</w:t>
      </w:r>
      <w:r w:rsidR="00B46783">
        <w:rPr>
          <w:rFonts w:ascii="Arial Narrow" w:hAnsi="Arial Narrow" w:cs="Arial Narrow"/>
          <w:sz w:val="18"/>
          <w:szCs w:val="18"/>
        </w:rPr>
        <w:t>4</w:t>
      </w:r>
      <w:r w:rsidR="00D9393C">
        <w:rPr>
          <w:rFonts w:ascii="Arial Narrow" w:hAnsi="Arial Narrow" w:cs="Arial Narrow"/>
          <w:sz w:val="18"/>
          <w:szCs w:val="18"/>
        </w:rPr>
        <w:t>.</w:t>
      </w:r>
    </w:p>
    <w:p w:rsidR="001C0D1F" w:rsidRPr="00985D7A" w:rsidRDefault="001C0D1F" w:rsidP="001C0D1F">
      <w:pPr>
        <w:jc w:val="both"/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>ÚJ neúčtuje odloženú daňovú pohľadávku z titulu nedaňovej opravnej položky k materiálu, ani z titulu nedaňových rezerv – lebo preferuje zásadu opatrnosti, aby zamedzila nadhodnoteniu aktív. Odložen</w:t>
      </w:r>
      <w:r>
        <w:rPr>
          <w:rFonts w:ascii="Arial Narrow" w:hAnsi="Arial Narrow" w:cs="Arial Narrow"/>
          <w:sz w:val="18"/>
          <w:szCs w:val="18"/>
        </w:rPr>
        <w:t>ý</w:t>
      </w:r>
      <w:r w:rsidRPr="00985D7A">
        <w:rPr>
          <w:rFonts w:ascii="Arial Narrow" w:hAnsi="Arial Narrow" w:cs="Arial Narrow"/>
          <w:sz w:val="18"/>
          <w:szCs w:val="18"/>
        </w:rPr>
        <w:t xml:space="preserve"> daňov</w:t>
      </w:r>
      <w:r>
        <w:rPr>
          <w:rFonts w:ascii="Arial Narrow" w:hAnsi="Arial Narrow" w:cs="Arial Narrow"/>
          <w:sz w:val="18"/>
          <w:szCs w:val="18"/>
        </w:rPr>
        <w:t xml:space="preserve">ý záväzok </w:t>
      </w:r>
      <w:r w:rsidRPr="00985D7A">
        <w:rPr>
          <w:rFonts w:ascii="Arial Narrow" w:hAnsi="Arial Narrow" w:cs="Arial Narrow"/>
          <w:sz w:val="18"/>
          <w:szCs w:val="18"/>
        </w:rPr>
        <w:t xml:space="preserve"> bol</w:t>
      </w:r>
      <w:r>
        <w:rPr>
          <w:rFonts w:ascii="Arial Narrow" w:hAnsi="Arial Narrow" w:cs="Arial Narrow"/>
          <w:sz w:val="18"/>
          <w:szCs w:val="18"/>
        </w:rPr>
        <w:t xml:space="preserve"> </w:t>
      </w:r>
      <w:r w:rsidRPr="00985D7A">
        <w:rPr>
          <w:rFonts w:ascii="Arial Narrow" w:hAnsi="Arial Narrow" w:cs="Arial Narrow"/>
          <w:sz w:val="18"/>
          <w:szCs w:val="18"/>
        </w:rPr>
        <w:t xml:space="preserve"> zaúčtovan</w:t>
      </w:r>
      <w:r>
        <w:rPr>
          <w:rFonts w:ascii="Arial Narrow" w:hAnsi="Arial Narrow" w:cs="Arial Narrow"/>
          <w:sz w:val="18"/>
          <w:szCs w:val="18"/>
        </w:rPr>
        <w:t xml:space="preserve">ý </w:t>
      </w:r>
      <w:r w:rsidRPr="00985D7A">
        <w:rPr>
          <w:rFonts w:ascii="Arial Narrow" w:hAnsi="Arial Narrow" w:cs="Arial Narrow"/>
          <w:sz w:val="18"/>
          <w:szCs w:val="18"/>
        </w:rPr>
        <w:t xml:space="preserve"> </w:t>
      </w:r>
      <w:r>
        <w:rPr>
          <w:rFonts w:ascii="Arial Narrow" w:hAnsi="Arial Narrow" w:cs="Arial Narrow"/>
          <w:sz w:val="18"/>
          <w:szCs w:val="18"/>
        </w:rPr>
        <w:t>v sadzbe dane z príjmov platnej od 1.1.20</w:t>
      </w:r>
      <w:r w:rsidR="002451A8">
        <w:rPr>
          <w:rFonts w:ascii="Arial Narrow" w:hAnsi="Arial Narrow" w:cs="Arial Narrow"/>
          <w:sz w:val="18"/>
          <w:szCs w:val="18"/>
        </w:rPr>
        <w:t>2</w:t>
      </w:r>
      <w:r w:rsidR="00B46783">
        <w:rPr>
          <w:rFonts w:ascii="Arial Narrow" w:hAnsi="Arial Narrow" w:cs="Arial Narrow"/>
          <w:sz w:val="18"/>
          <w:szCs w:val="18"/>
        </w:rPr>
        <w:t>5</w:t>
      </w:r>
      <w:r>
        <w:rPr>
          <w:rFonts w:ascii="Arial Narrow" w:hAnsi="Arial Narrow" w:cs="Arial Narrow"/>
          <w:sz w:val="18"/>
          <w:szCs w:val="18"/>
        </w:rPr>
        <w:t>, t.j. 2</w:t>
      </w:r>
      <w:r w:rsidR="00B46783">
        <w:rPr>
          <w:rFonts w:ascii="Arial Narrow" w:hAnsi="Arial Narrow" w:cs="Arial Narrow"/>
          <w:sz w:val="18"/>
          <w:szCs w:val="18"/>
        </w:rPr>
        <w:t>4</w:t>
      </w:r>
      <w:r>
        <w:rPr>
          <w:rFonts w:ascii="Arial Narrow" w:hAnsi="Arial Narrow" w:cs="Arial Narrow"/>
          <w:sz w:val="18"/>
          <w:szCs w:val="18"/>
        </w:rPr>
        <w:t>%</w:t>
      </w:r>
      <w:r w:rsidRPr="00985D7A">
        <w:rPr>
          <w:rFonts w:ascii="Arial Narrow" w:hAnsi="Arial Narrow" w:cs="Arial Narrow"/>
          <w:sz w:val="18"/>
          <w:szCs w:val="18"/>
        </w:rPr>
        <w:t xml:space="preserve">.  </w:t>
      </w:r>
    </w:p>
    <w:p w:rsidR="001C0D1F" w:rsidRPr="00985D7A" w:rsidRDefault="001C0D1F" w:rsidP="0044745F">
      <w:pPr>
        <w:jc w:val="both"/>
        <w:rPr>
          <w:rFonts w:ascii="Arial Narrow" w:hAnsi="Arial Narrow" w:cs="Arial Narrow"/>
          <w:sz w:val="18"/>
          <w:szCs w:val="18"/>
        </w:rPr>
      </w:pPr>
    </w:p>
    <w:p w:rsidR="0044745F" w:rsidRPr="003A351E" w:rsidRDefault="0044745F" w:rsidP="0044745F">
      <w:pPr>
        <w:jc w:val="both"/>
        <w:rPr>
          <w:rFonts w:ascii="Arial Narrow" w:hAnsi="Arial Narrow" w:cs="Arial Narrow"/>
          <w:sz w:val="22"/>
          <w:szCs w:val="22"/>
        </w:rPr>
      </w:pPr>
    </w:p>
    <w:p w:rsidR="00562E0F" w:rsidRPr="00985D7A" w:rsidRDefault="00F82459" w:rsidP="00A95B16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 xml:space="preserve">g) </w:t>
      </w:r>
      <w:r w:rsidR="004E32B6" w:rsidRPr="00985D7A">
        <w:rPr>
          <w:rFonts w:ascii="Arial Narrow" w:hAnsi="Arial Narrow" w:cs="Arial Narrow"/>
          <w:sz w:val="18"/>
          <w:szCs w:val="18"/>
          <w:u w:val="single"/>
        </w:rPr>
        <w:t>Z</w:t>
      </w:r>
      <w:r w:rsidR="00235630" w:rsidRPr="00985D7A">
        <w:rPr>
          <w:rFonts w:ascii="Arial Narrow" w:hAnsi="Arial Narrow" w:cs="Arial Narrow"/>
          <w:sz w:val="18"/>
          <w:szCs w:val="18"/>
          <w:u w:val="single"/>
        </w:rPr>
        <w:t>áväzk</w:t>
      </w:r>
      <w:r w:rsidRPr="00985D7A">
        <w:rPr>
          <w:rFonts w:ascii="Arial Narrow" w:hAnsi="Arial Narrow" w:cs="Arial Narrow"/>
          <w:sz w:val="18"/>
          <w:szCs w:val="18"/>
          <w:u w:val="single"/>
        </w:rPr>
        <w:t>y</w:t>
      </w:r>
      <w:r w:rsidR="00235630" w:rsidRPr="00985D7A">
        <w:rPr>
          <w:rFonts w:ascii="Arial Narrow" w:hAnsi="Arial Narrow" w:cs="Arial Narrow"/>
          <w:sz w:val="18"/>
          <w:szCs w:val="18"/>
          <w:u w:val="single"/>
        </w:rPr>
        <w:t xml:space="preserve"> zo sociálneho fondu</w:t>
      </w:r>
      <w:r w:rsidR="007D0D5D" w:rsidRPr="00985D7A">
        <w:rPr>
          <w:rFonts w:ascii="Arial Narrow" w:hAnsi="Arial Narrow" w:cs="Arial Narrow"/>
          <w:sz w:val="18"/>
          <w:szCs w:val="18"/>
          <w:u w:val="single"/>
        </w:rPr>
        <w:t xml:space="preserve"> (účet 472)</w:t>
      </w:r>
      <w:r w:rsidRPr="00985D7A">
        <w:rPr>
          <w:rFonts w:ascii="Arial Narrow" w:hAnsi="Arial Narrow" w:cs="Arial Narrow"/>
          <w:sz w:val="18"/>
          <w:szCs w:val="18"/>
        </w:rPr>
        <w:t xml:space="preserve">: </w:t>
      </w:r>
      <w:r w:rsidR="00D237A3" w:rsidRPr="00985D7A">
        <w:rPr>
          <w:rFonts w:ascii="Arial Narrow" w:hAnsi="Arial Narrow" w:cs="Arial Narrow"/>
          <w:sz w:val="18"/>
          <w:szCs w:val="18"/>
        </w:rPr>
        <w:t xml:space="preserve"> </w:t>
      </w:r>
    </w:p>
    <w:tbl>
      <w:tblPr>
        <w:tblW w:w="998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260"/>
        <w:gridCol w:w="2360"/>
        <w:gridCol w:w="2360"/>
      </w:tblGrid>
      <w:tr w:rsidR="00602F7A" w:rsidTr="00602F7A">
        <w:trPr>
          <w:trHeight w:val="804"/>
        </w:trPr>
        <w:tc>
          <w:tcPr>
            <w:tcW w:w="526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02F7A" w:rsidRDefault="00602F7A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3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602F7A" w:rsidRDefault="00602F7A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3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602F7A" w:rsidRDefault="00602F7A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602F7A" w:rsidTr="00602F7A">
        <w:trPr>
          <w:trHeight w:val="288"/>
        </w:trPr>
        <w:tc>
          <w:tcPr>
            <w:tcW w:w="52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02F7A" w:rsidRDefault="00602F7A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Začiatočný stav sociálneho fondu</w:t>
            </w:r>
          </w:p>
        </w:tc>
        <w:tc>
          <w:tcPr>
            <w:tcW w:w="23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02F7A" w:rsidRDefault="00602F7A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20 404</w:t>
            </w:r>
          </w:p>
        </w:tc>
        <w:tc>
          <w:tcPr>
            <w:tcW w:w="23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02F7A" w:rsidRDefault="00602F7A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15 374</w:t>
            </w:r>
          </w:p>
        </w:tc>
      </w:tr>
      <w:tr w:rsidR="00602F7A" w:rsidTr="00602F7A">
        <w:trPr>
          <w:trHeight w:val="288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602F7A" w:rsidRDefault="00602F7A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Tvorba sociálneho fondu na ťarchu nákladov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02F7A" w:rsidRDefault="00602F7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36 026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02F7A" w:rsidRDefault="00602F7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34 157</w:t>
            </w:r>
          </w:p>
        </w:tc>
      </w:tr>
      <w:tr w:rsidR="00602F7A" w:rsidTr="00602F7A">
        <w:trPr>
          <w:trHeight w:val="288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02F7A" w:rsidRDefault="00602F7A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Tvorba sociálneho fondu zo zisku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02F7A" w:rsidRDefault="00602F7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52 883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02F7A" w:rsidRDefault="00602F7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38 927</w:t>
            </w:r>
          </w:p>
        </w:tc>
      </w:tr>
      <w:tr w:rsidR="00602F7A" w:rsidTr="00602F7A">
        <w:trPr>
          <w:trHeight w:val="288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02F7A" w:rsidRDefault="00602F7A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Ostatná tvorba sociálneho fondu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02F7A" w:rsidRDefault="00602F7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02F7A" w:rsidRDefault="00602F7A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602F7A" w:rsidTr="00602F7A">
        <w:trPr>
          <w:trHeight w:val="288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02F7A" w:rsidRDefault="00602F7A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Tvorba sociálneho fondu spolu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02F7A" w:rsidRDefault="00602F7A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88 909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02F7A" w:rsidRDefault="00602F7A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73 084</w:t>
            </w:r>
          </w:p>
        </w:tc>
      </w:tr>
      <w:tr w:rsidR="00602F7A" w:rsidTr="00602F7A">
        <w:trPr>
          <w:trHeight w:val="288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02F7A" w:rsidRDefault="00602F7A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 xml:space="preserve">Čerpanie sociálneho fondu 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02F7A" w:rsidRDefault="00602F7A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67 106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02F7A" w:rsidRDefault="00602F7A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68 054</w:t>
            </w:r>
          </w:p>
        </w:tc>
      </w:tr>
      <w:tr w:rsidR="00602F7A" w:rsidTr="00602F7A">
        <w:trPr>
          <w:trHeight w:val="300"/>
        </w:trPr>
        <w:tc>
          <w:tcPr>
            <w:tcW w:w="52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02F7A" w:rsidRDefault="00602F7A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Konečný zostatok sociálneho fondu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02F7A" w:rsidRDefault="00602F7A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42 207</w:t>
            </w:r>
          </w:p>
        </w:tc>
        <w:tc>
          <w:tcPr>
            <w:tcW w:w="2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602F7A" w:rsidRDefault="00602F7A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20 404</w:t>
            </w:r>
          </w:p>
        </w:tc>
      </w:tr>
    </w:tbl>
    <w:p w:rsidR="00D237A3" w:rsidRPr="003A351E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3A351E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94C2E" w:rsidRDefault="00124A2A" w:rsidP="00A95B16">
      <w:pPr>
        <w:spacing w:after="120"/>
        <w:ind w:right="-468"/>
        <w:rPr>
          <w:rFonts w:ascii="Arial Narrow" w:hAnsi="Arial Narrow" w:cs="Arial Narrow"/>
          <w:b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>h</w:t>
      </w:r>
      <w:r w:rsidR="00F82459" w:rsidRPr="00985D7A">
        <w:rPr>
          <w:rFonts w:ascii="Arial Narrow" w:hAnsi="Arial Narrow" w:cs="Arial Narrow"/>
          <w:sz w:val="18"/>
          <w:szCs w:val="18"/>
        </w:rPr>
        <w:t xml:space="preserve">) </w:t>
      </w:r>
      <w:r w:rsidRPr="00985D7A">
        <w:rPr>
          <w:rFonts w:ascii="Arial Narrow" w:hAnsi="Arial Narrow" w:cs="Arial Narrow"/>
          <w:sz w:val="18"/>
          <w:szCs w:val="18"/>
          <w:u w:val="single"/>
        </w:rPr>
        <w:t>V</w:t>
      </w:r>
      <w:r w:rsidR="00235630" w:rsidRPr="00985D7A">
        <w:rPr>
          <w:rFonts w:ascii="Arial Narrow" w:hAnsi="Arial Narrow" w:cs="Arial Narrow"/>
          <w:sz w:val="18"/>
          <w:szCs w:val="18"/>
          <w:u w:val="single"/>
        </w:rPr>
        <w:t>ydan</w:t>
      </w:r>
      <w:r w:rsidR="00F82459" w:rsidRPr="00985D7A">
        <w:rPr>
          <w:rFonts w:ascii="Arial Narrow" w:hAnsi="Arial Narrow" w:cs="Arial Narrow"/>
          <w:sz w:val="18"/>
          <w:szCs w:val="18"/>
          <w:u w:val="single"/>
        </w:rPr>
        <w:t>é</w:t>
      </w:r>
      <w:r w:rsidR="00235630" w:rsidRPr="00985D7A">
        <w:rPr>
          <w:rFonts w:ascii="Arial Narrow" w:hAnsi="Arial Narrow" w:cs="Arial Narrow"/>
          <w:sz w:val="18"/>
          <w:szCs w:val="18"/>
          <w:u w:val="single"/>
        </w:rPr>
        <w:t xml:space="preserve"> </w:t>
      </w:r>
      <w:r w:rsidR="00F82459" w:rsidRPr="00985D7A">
        <w:rPr>
          <w:rFonts w:ascii="Arial Narrow" w:hAnsi="Arial Narrow" w:cs="Arial Narrow"/>
          <w:sz w:val="18"/>
          <w:szCs w:val="18"/>
          <w:u w:val="single"/>
        </w:rPr>
        <w:t>dlhopisy</w:t>
      </w:r>
      <w:r w:rsidR="00F82459" w:rsidRPr="00985D7A">
        <w:rPr>
          <w:rFonts w:ascii="Arial Narrow" w:hAnsi="Arial Narrow" w:cs="Arial Narrow"/>
          <w:sz w:val="18"/>
          <w:szCs w:val="18"/>
        </w:rPr>
        <w:t>:</w:t>
      </w:r>
      <w:r w:rsidR="001D6760" w:rsidRPr="00985D7A">
        <w:rPr>
          <w:rFonts w:ascii="Arial Narrow" w:hAnsi="Arial Narrow" w:cs="Arial Narrow"/>
          <w:sz w:val="18"/>
          <w:szCs w:val="18"/>
        </w:rPr>
        <w:t xml:space="preserve"> </w:t>
      </w:r>
      <w:r w:rsidR="001D6760" w:rsidRPr="00A94C2E">
        <w:rPr>
          <w:rFonts w:ascii="Arial Narrow" w:hAnsi="Arial Narrow" w:cs="Arial Narrow"/>
          <w:b/>
          <w:sz w:val="18"/>
          <w:szCs w:val="18"/>
        </w:rPr>
        <w:t>bez náplne</w:t>
      </w:r>
    </w:p>
    <w:p w:rsidR="00D237A3" w:rsidRPr="00985D7A" w:rsidRDefault="00D237A3" w:rsidP="00FF50C7">
      <w:pPr>
        <w:ind w:right="-468"/>
        <w:jc w:val="center"/>
        <w:rPr>
          <w:rFonts w:ascii="Arial Narrow" w:hAnsi="Arial Narrow" w:cs="Arial Narrow"/>
          <w:sz w:val="18"/>
          <w:szCs w:val="18"/>
        </w:rPr>
      </w:pPr>
    </w:p>
    <w:p w:rsidR="0035081D" w:rsidRDefault="0035081D" w:rsidP="002A4000">
      <w:pPr>
        <w:spacing w:after="120"/>
        <w:ind w:right="-471"/>
        <w:rPr>
          <w:rFonts w:ascii="Arial Narrow" w:hAnsi="Arial Narrow" w:cs="Arial Narrow"/>
          <w:sz w:val="18"/>
          <w:szCs w:val="18"/>
        </w:rPr>
      </w:pPr>
    </w:p>
    <w:p w:rsidR="0035081D" w:rsidRDefault="0035081D" w:rsidP="002A4000">
      <w:pPr>
        <w:spacing w:after="120"/>
        <w:ind w:right="-471"/>
        <w:rPr>
          <w:rFonts w:ascii="Arial Narrow" w:hAnsi="Arial Narrow" w:cs="Arial Narrow"/>
          <w:sz w:val="18"/>
          <w:szCs w:val="18"/>
        </w:rPr>
      </w:pPr>
    </w:p>
    <w:p w:rsidR="0035081D" w:rsidRDefault="0035081D" w:rsidP="002A4000">
      <w:pPr>
        <w:spacing w:after="120"/>
        <w:ind w:right="-471"/>
        <w:rPr>
          <w:rFonts w:ascii="Arial Narrow" w:hAnsi="Arial Narrow" w:cs="Arial Narrow"/>
          <w:sz w:val="18"/>
          <w:szCs w:val="18"/>
        </w:rPr>
      </w:pPr>
    </w:p>
    <w:p w:rsidR="0035081D" w:rsidRDefault="0035081D" w:rsidP="002A4000">
      <w:pPr>
        <w:spacing w:after="120"/>
        <w:ind w:right="-471"/>
        <w:rPr>
          <w:rFonts w:ascii="Arial Narrow" w:hAnsi="Arial Narrow" w:cs="Arial Narrow"/>
          <w:sz w:val="18"/>
          <w:szCs w:val="18"/>
        </w:rPr>
      </w:pPr>
    </w:p>
    <w:p w:rsidR="0035081D" w:rsidRDefault="0035081D" w:rsidP="002A4000">
      <w:pPr>
        <w:spacing w:after="120"/>
        <w:ind w:right="-471"/>
        <w:rPr>
          <w:rFonts w:ascii="Arial Narrow" w:hAnsi="Arial Narrow" w:cs="Arial Narrow"/>
          <w:sz w:val="18"/>
          <w:szCs w:val="18"/>
        </w:rPr>
      </w:pPr>
    </w:p>
    <w:p w:rsidR="0035081D" w:rsidRDefault="0035081D" w:rsidP="002A4000">
      <w:pPr>
        <w:spacing w:after="120"/>
        <w:ind w:right="-471"/>
        <w:rPr>
          <w:rFonts w:ascii="Arial Narrow" w:hAnsi="Arial Narrow" w:cs="Arial Narrow"/>
          <w:sz w:val="18"/>
          <w:szCs w:val="18"/>
        </w:rPr>
      </w:pPr>
    </w:p>
    <w:p w:rsidR="0035081D" w:rsidRDefault="0035081D" w:rsidP="002A4000">
      <w:pPr>
        <w:spacing w:after="120"/>
        <w:ind w:right="-471"/>
        <w:rPr>
          <w:rFonts w:ascii="Arial Narrow" w:hAnsi="Arial Narrow" w:cs="Arial Narrow"/>
          <w:sz w:val="18"/>
          <w:szCs w:val="18"/>
        </w:rPr>
      </w:pPr>
    </w:p>
    <w:p w:rsidR="0035081D" w:rsidRDefault="0035081D" w:rsidP="002A4000">
      <w:pPr>
        <w:spacing w:after="120"/>
        <w:ind w:right="-471"/>
        <w:rPr>
          <w:rFonts w:ascii="Arial Narrow" w:hAnsi="Arial Narrow" w:cs="Arial Narrow"/>
          <w:sz w:val="18"/>
          <w:szCs w:val="18"/>
        </w:rPr>
      </w:pPr>
    </w:p>
    <w:p w:rsidR="004A1E6C" w:rsidRDefault="00A5030E" w:rsidP="002A4000">
      <w:pPr>
        <w:spacing w:after="120"/>
        <w:ind w:right="-471"/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>i</w:t>
      </w:r>
      <w:r w:rsidR="005951C5" w:rsidRPr="00985D7A">
        <w:rPr>
          <w:rFonts w:ascii="Arial Narrow" w:hAnsi="Arial Narrow" w:cs="Arial Narrow"/>
          <w:sz w:val="18"/>
          <w:szCs w:val="18"/>
        </w:rPr>
        <w:t>.1</w:t>
      </w:r>
      <w:r w:rsidR="008D6D25" w:rsidRPr="00985D7A">
        <w:rPr>
          <w:rFonts w:ascii="Arial Narrow" w:hAnsi="Arial Narrow" w:cs="Arial Narrow"/>
          <w:sz w:val="18"/>
          <w:szCs w:val="18"/>
        </w:rPr>
        <w:t xml:space="preserve">) </w:t>
      </w:r>
      <w:r w:rsidR="008D6D25" w:rsidRPr="00985D7A">
        <w:rPr>
          <w:rFonts w:ascii="Arial Narrow" w:hAnsi="Arial Narrow" w:cs="Arial Narrow"/>
          <w:sz w:val="18"/>
          <w:szCs w:val="18"/>
          <w:u w:val="single"/>
        </w:rPr>
        <w:t>Bankové úvery, pôžičky a návratné finančné výpomoci</w:t>
      </w:r>
      <w:r w:rsidR="008D6D25" w:rsidRPr="00985D7A">
        <w:rPr>
          <w:rFonts w:ascii="Arial Narrow" w:hAnsi="Arial Narrow" w:cs="Arial Narrow"/>
          <w:sz w:val="18"/>
          <w:szCs w:val="18"/>
        </w:rPr>
        <w:t xml:space="preserve"> – mena, charakter, hodnota v cudzej mene, </w:t>
      </w:r>
      <w:r w:rsidRPr="00985D7A">
        <w:rPr>
          <w:rFonts w:ascii="Arial Narrow" w:hAnsi="Arial Narrow" w:cs="Arial Narrow"/>
          <w:sz w:val="18"/>
          <w:szCs w:val="18"/>
        </w:rPr>
        <w:t xml:space="preserve">hodnota v eurách, </w:t>
      </w:r>
      <w:r w:rsidR="008D6D25" w:rsidRPr="00985D7A">
        <w:rPr>
          <w:rFonts w:ascii="Arial Narrow" w:hAnsi="Arial Narrow" w:cs="Arial Narrow"/>
          <w:sz w:val="18"/>
          <w:szCs w:val="18"/>
        </w:rPr>
        <w:t>výška</w:t>
      </w:r>
      <w:r w:rsidR="008D6D25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8D6D25" w:rsidRPr="00AD0D77">
        <w:rPr>
          <w:rFonts w:ascii="Arial Narrow" w:hAnsi="Arial Narrow" w:cs="Arial Narrow"/>
          <w:sz w:val="18"/>
          <w:szCs w:val="18"/>
        </w:rPr>
        <w:t>úroku, splatnosť</w:t>
      </w:r>
      <w:r w:rsidRPr="00AD0D77">
        <w:rPr>
          <w:rFonts w:ascii="Arial Narrow" w:hAnsi="Arial Narrow" w:cs="Arial Narrow"/>
          <w:sz w:val="18"/>
          <w:szCs w:val="18"/>
        </w:rPr>
        <w:t>, forma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985D7A">
        <w:rPr>
          <w:rFonts w:ascii="Arial Narrow" w:hAnsi="Arial Narrow" w:cs="Arial Narrow"/>
          <w:sz w:val="18"/>
          <w:szCs w:val="18"/>
        </w:rPr>
        <w:t>zabezpečenia</w:t>
      </w:r>
      <w:r w:rsidR="008D6D25" w:rsidRPr="00985D7A">
        <w:rPr>
          <w:rFonts w:ascii="Arial Narrow" w:hAnsi="Arial Narrow" w:cs="Arial Narrow"/>
          <w:sz w:val="18"/>
          <w:szCs w:val="18"/>
        </w:rPr>
        <w:t>:</w:t>
      </w:r>
    </w:p>
    <w:p w:rsidR="00083E00" w:rsidRDefault="00083E00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tbl>
      <w:tblPr>
        <w:tblW w:w="944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20"/>
        <w:gridCol w:w="860"/>
        <w:gridCol w:w="780"/>
        <w:gridCol w:w="1060"/>
        <w:gridCol w:w="1660"/>
        <w:gridCol w:w="1760"/>
      </w:tblGrid>
      <w:tr w:rsidR="00573FFD" w:rsidTr="00573FFD">
        <w:trPr>
          <w:trHeight w:val="1320"/>
        </w:trPr>
        <w:tc>
          <w:tcPr>
            <w:tcW w:w="332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3FFD" w:rsidRDefault="00573FFD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8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3FFD" w:rsidRDefault="00573FFD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Mena</w:t>
            </w:r>
          </w:p>
        </w:tc>
        <w:tc>
          <w:tcPr>
            <w:tcW w:w="78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3FFD" w:rsidRDefault="00573FFD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Úrok           p. a.              v %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3FFD" w:rsidRDefault="00573FFD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Dátum splatnosti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3FFD" w:rsidRDefault="00573FFD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573FFD" w:rsidRDefault="00573FFD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573FFD" w:rsidTr="00573FFD">
        <w:trPr>
          <w:trHeight w:val="300"/>
        </w:trPr>
        <w:tc>
          <w:tcPr>
            <w:tcW w:w="33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73FFD" w:rsidRDefault="00573FFD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a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73FFD" w:rsidRDefault="00573FFD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b</w:t>
            </w:r>
          </w:p>
        </w:tc>
        <w:tc>
          <w:tcPr>
            <w:tcW w:w="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73FFD" w:rsidRDefault="00573FFD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c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73FFD" w:rsidRDefault="00573FFD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d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73FFD" w:rsidRDefault="00573FFD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e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73FFD" w:rsidRDefault="00573FFD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f</w:t>
            </w:r>
          </w:p>
        </w:tc>
      </w:tr>
      <w:tr w:rsidR="00573FFD" w:rsidTr="00573FFD">
        <w:trPr>
          <w:trHeight w:val="300"/>
        </w:trPr>
        <w:tc>
          <w:tcPr>
            <w:tcW w:w="9440" w:type="dxa"/>
            <w:gridSpan w:val="6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73FFD" w:rsidRDefault="00573FFD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Krátkodobé a dlhodobé bankové úvery</w:t>
            </w:r>
          </w:p>
        </w:tc>
      </w:tr>
      <w:tr w:rsidR="00573FFD" w:rsidTr="00573FFD">
        <w:trPr>
          <w:trHeight w:val="300"/>
        </w:trPr>
        <w:tc>
          <w:tcPr>
            <w:tcW w:w="3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73FFD" w:rsidRDefault="00573FFD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Kreditná karta - Tatra banka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73FFD" w:rsidRDefault="00573FFD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EUR</w:t>
            </w:r>
          </w:p>
        </w:tc>
        <w:tc>
          <w:tcPr>
            <w:tcW w:w="7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73FFD" w:rsidRDefault="00573FF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19,00%</w:t>
            </w:r>
          </w:p>
        </w:tc>
        <w:tc>
          <w:tcPr>
            <w:tcW w:w="10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73FFD" w:rsidRDefault="00573FFD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6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73FFD" w:rsidRDefault="00573FF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373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73FFD" w:rsidRDefault="00573FF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285</w:t>
            </w:r>
          </w:p>
        </w:tc>
      </w:tr>
      <w:tr w:rsidR="00573FFD" w:rsidTr="00573FFD">
        <w:trPr>
          <w:trHeight w:val="300"/>
        </w:trPr>
        <w:tc>
          <w:tcPr>
            <w:tcW w:w="33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73FFD" w:rsidRDefault="00573FFD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Kontokoretný úver - Tatra banka</w:t>
            </w:r>
          </w:p>
        </w:tc>
        <w:tc>
          <w:tcPr>
            <w:tcW w:w="8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73FFD" w:rsidRDefault="00573FFD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EUR</w:t>
            </w:r>
          </w:p>
        </w:tc>
        <w:tc>
          <w:tcPr>
            <w:tcW w:w="7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73FFD" w:rsidRDefault="00573FF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0,80%</w:t>
            </w:r>
          </w:p>
        </w:tc>
        <w:tc>
          <w:tcPr>
            <w:tcW w:w="10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73FFD" w:rsidRDefault="00573FF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20.02.2025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73FFD" w:rsidRDefault="00573FF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5 459 965</w:t>
            </w: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73FFD" w:rsidRDefault="00573FF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6 857 937</w:t>
            </w:r>
          </w:p>
        </w:tc>
      </w:tr>
      <w:tr w:rsidR="00573FFD" w:rsidTr="00573FFD">
        <w:trPr>
          <w:trHeight w:val="300"/>
        </w:trPr>
        <w:tc>
          <w:tcPr>
            <w:tcW w:w="3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73FFD" w:rsidRDefault="00573FFD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Investičný úver - Unicredit banka</w:t>
            </w:r>
          </w:p>
        </w:tc>
        <w:tc>
          <w:tcPr>
            <w:tcW w:w="8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73FFD" w:rsidRDefault="00573FFD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EUR</w:t>
            </w:r>
          </w:p>
        </w:tc>
        <w:tc>
          <w:tcPr>
            <w:tcW w:w="7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573FFD" w:rsidRDefault="00573FF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1,05%</w:t>
            </w:r>
          </w:p>
        </w:tc>
        <w:tc>
          <w:tcPr>
            <w:tcW w:w="10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573FFD" w:rsidRDefault="00573FF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31.12.2030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73FFD" w:rsidRDefault="00573FF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2 375 351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573FFD" w:rsidRDefault="00573FFD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2 775 351</w:t>
            </w:r>
          </w:p>
        </w:tc>
      </w:tr>
    </w:tbl>
    <w:p w:rsidR="00A5679E" w:rsidRDefault="00A5679E" w:rsidP="00A5679E"/>
    <w:p w:rsidR="00985D7A" w:rsidRDefault="00985D7A" w:rsidP="008D6D25">
      <w:pPr>
        <w:ind w:right="-468"/>
        <w:rPr>
          <w:rFonts w:ascii="Arial Narrow" w:hAnsi="Arial Narrow" w:cs="Arial Narrow"/>
          <w:sz w:val="18"/>
          <w:szCs w:val="18"/>
        </w:rPr>
      </w:pPr>
    </w:p>
    <w:p w:rsidR="000043D3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 w:rsidRPr="00985D7A">
        <w:rPr>
          <w:rFonts w:ascii="Arial Narrow" w:hAnsi="Arial Narrow" w:cs="Arial Narrow"/>
          <w:sz w:val="18"/>
          <w:szCs w:val="18"/>
        </w:rPr>
        <w:t>i.</w:t>
      </w:r>
      <w:r w:rsidR="004C5915" w:rsidRPr="00985D7A">
        <w:rPr>
          <w:rFonts w:ascii="Arial Narrow" w:hAnsi="Arial Narrow" w:cs="Arial Narrow"/>
          <w:sz w:val="18"/>
          <w:szCs w:val="18"/>
        </w:rPr>
        <w:t>2</w:t>
      </w:r>
      <w:r w:rsidRPr="00985D7A">
        <w:rPr>
          <w:rFonts w:ascii="Arial Narrow" w:hAnsi="Arial Narrow" w:cs="Arial Narrow"/>
          <w:sz w:val="18"/>
          <w:szCs w:val="18"/>
        </w:rPr>
        <w:t xml:space="preserve">) Bankové úvery, pôžičky a návratné finančné výpomoci - </w:t>
      </w:r>
      <w:r w:rsidRPr="00985D7A">
        <w:rPr>
          <w:rFonts w:ascii="Arial Narrow" w:hAnsi="Arial Narrow" w:cs="Arial Narrow"/>
          <w:b/>
          <w:sz w:val="18"/>
          <w:szCs w:val="18"/>
          <w:u w:val="single"/>
        </w:rPr>
        <w:t>forma zabezpečenia</w:t>
      </w:r>
      <w:r w:rsidRPr="00985D7A">
        <w:rPr>
          <w:rFonts w:ascii="Arial Narrow" w:hAnsi="Arial Narrow" w:cs="Arial Narrow"/>
          <w:sz w:val="18"/>
          <w:szCs w:val="18"/>
        </w:rPr>
        <w:t>: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A94C2E" w:rsidRDefault="00A94C2E" w:rsidP="008D6D25">
      <w:pPr>
        <w:ind w:right="-468"/>
        <w:rPr>
          <w:rFonts w:ascii="Arial Narrow" w:hAnsi="Arial Narrow" w:cs="Arial Narrow"/>
          <w:sz w:val="22"/>
          <w:szCs w:val="22"/>
        </w:rPr>
      </w:pPr>
    </w:p>
    <w:p w:rsidR="008D6D25" w:rsidRDefault="008532AC" w:rsidP="00FF50C7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Tatra banka</w:t>
      </w:r>
      <w:r w:rsidR="00AB7544">
        <w:rPr>
          <w:rFonts w:ascii="Arial Narrow" w:hAnsi="Arial Narrow" w:cs="Arial Narrow"/>
          <w:sz w:val="18"/>
          <w:szCs w:val="18"/>
        </w:rPr>
        <w:t xml:space="preserve"> – </w:t>
      </w:r>
      <w:r w:rsidR="007971C0">
        <w:rPr>
          <w:rFonts w:ascii="Arial Narrow" w:hAnsi="Arial Narrow" w:cs="Arial Narrow"/>
          <w:sz w:val="18"/>
          <w:szCs w:val="18"/>
        </w:rPr>
        <w:t>8</w:t>
      </w:r>
      <w:r w:rsidR="0020170E">
        <w:rPr>
          <w:rFonts w:ascii="Arial Narrow" w:hAnsi="Arial Narrow" w:cs="Arial Narrow"/>
          <w:sz w:val="18"/>
          <w:szCs w:val="18"/>
        </w:rPr>
        <w:t xml:space="preserve"> 000</w:t>
      </w:r>
      <w:r w:rsidR="00AB7544">
        <w:rPr>
          <w:rFonts w:ascii="Arial Narrow" w:hAnsi="Arial Narrow" w:cs="Arial Narrow"/>
          <w:sz w:val="18"/>
          <w:szCs w:val="18"/>
        </w:rPr>
        <w:t xml:space="preserve"> tis. €, </w:t>
      </w:r>
      <w:r w:rsidR="00BF7B6F">
        <w:rPr>
          <w:rFonts w:ascii="Arial Narrow" w:hAnsi="Arial Narrow" w:cs="Arial Narrow"/>
          <w:sz w:val="18"/>
          <w:szCs w:val="18"/>
        </w:rPr>
        <w:t xml:space="preserve">ručenie </w:t>
      </w:r>
      <w:r>
        <w:rPr>
          <w:rFonts w:ascii="Arial Narrow" w:hAnsi="Arial Narrow" w:cs="Arial Narrow"/>
          <w:sz w:val="18"/>
          <w:szCs w:val="18"/>
        </w:rPr>
        <w:t>– banková záruka  Bangkok Bank a</w:t>
      </w:r>
      <w:r w:rsidR="00B65938">
        <w:rPr>
          <w:rFonts w:ascii="Arial Narrow" w:hAnsi="Arial Narrow" w:cs="Arial Narrow"/>
          <w:sz w:val="18"/>
          <w:szCs w:val="18"/>
        </w:rPr>
        <w:t> </w:t>
      </w:r>
      <w:r>
        <w:rPr>
          <w:rFonts w:ascii="Arial Narrow" w:hAnsi="Arial Narrow" w:cs="Arial Narrow"/>
          <w:sz w:val="18"/>
          <w:szCs w:val="18"/>
        </w:rPr>
        <w:t>Kasikornbank</w:t>
      </w:r>
      <w:r w:rsidR="00B65938">
        <w:rPr>
          <w:rFonts w:ascii="Arial Narrow" w:hAnsi="Arial Narrow" w:cs="Arial Narrow"/>
          <w:sz w:val="18"/>
          <w:szCs w:val="18"/>
        </w:rPr>
        <w:t xml:space="preserve"> </w:t>
      </w:r>
      <w:bookmarkStart w:id="1" w:name="_Hlk127771181"/>
      <w:r w:rsidR="00B65938">
        <w:rPr>
          <w:rFonts w:ascii="Arial Narrow" w:hAnsi="Arial Narrow" w:cs="Arial Narrow"/>
          <w:sz w:val="18"/>
          <w:szCs w:val="18"/>
        </w:rPr>
        <w:t xml:space="preserve">a zmluva o záložnom práve k pohľadávkam uzatvorená medzi Veriteľom a dlžníkom. </w:t>
      </w:r>
    </w:p>
    <w:bookmarkEnd w:id="1"/>
    <w:p w:rsidR="0045702E" w:rsidRDefault="0045702E" w:rsidP="00FF50C7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>
        <w:rPr>
          <w:rFonts w:ascii="Arial Narrow" w:hAnsi="Arial Narrow" w:cs="Arial Narrow"/>
          <w:sz w:val="18"/>
          <w:szCs w:val="18"/>
        </w:rPr>
        <w:t>Unicredit banka – 3 300 tis. €,</w:t>
      </w:r>
      <w:r w:rsidR="00C46E8B">
        <w:rPr>
          <w:rFonts w:ascii="Arial Narrow" w:hAnsi="Arial Narrow" w:cs="Arial Narrow"/>
          <w:sz w:val="18"/>
          <w:szCs w:val="18"/>
        </w:rPr>
        <w:t xml:space="preserve"> prístavba skladová a výrobná hala - </w:t>
      </w:r>
      <w:r>
        <w:rPr>
          <w:rFonts w:ascii="Arial Narrow" w:hAnsi="Arial Narrow" w:cs="Arial Narrow"/>
          <w:sz w:val="18"/>
          <w:szCs w:val="18"/>
        </w:rPr>
        <w:t xml:space="preserve"> zabezpečenie – zriadenie záložného práva k nehnuteľnostiam v KÚ Lipt. Hrádok, ručenie – SVI Public Company Limited, Thailand</w:t>
      </w:r>
    </w:p>
    <w:p w:rsidR="00A94C2E" w:rsidRDefault="00A94C2E" w:rsidP="00FF50C7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7E1139" w:rsidRDefault="007E1139" w:rsidP="00FF50C7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711BAB" w:rsidRPr="00A94C2E" w:rsidRDefault="00124A2A" w:rsidP="00A94C2E">
      <w:pPr>
        <w:ind w:right="-468"/>
        <w:jc w:val="both"/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>j</w:t>
      </w:r>
      <w:r w:rsidR="004E32B6" w:rsidRPr="00985D7A">
        <w:rPr>
          <w:rFonts w:ascii="Arial Narrow" w:hAnsi="Arial Narrow" w:cs="Arial Narrow"/>
          <w:sz w:val="18"/>
          <w:szCs w:val="18"/>
        </w:rPr>
        <w:t>) V</w:t>
      </w:r>
      <w:r w:rsidR="00235630" w:rsidRPr="00985D7A">
        <w:rPr>
          <w:rFonts w:ascii="Arial Narrow" w:hAnsi="Arial Narrow" w:cs="Arial Narrow"/>
          <w:sz w:val="18"/>
          <w:szCs w:val="18"/>
        </w:rPr>
        <w:t>ýznamn</w:t>
      </w:r>
      <w:r w:rsidR="004E32B6" w:rsidRPr="00985D7A">
        <w:rPr>
          <w:rFonts w:ascii="Arial Narrow" w:hAnsi="Arial Narrow" w:cs="Arial Narrow"/>
          <w:sz w:val="18"/>
          <w:szCs w:val="18"/>
        </w:rPr>
        <w:t>é</w:t>
      </w:r>
      <w:r w:rsidR="00235630" w:rsidRPr="00985D7A">
        <w:rPr>
          <w:rFonts w:ascii="Arial Narrow" w:hAnsi="Arial Narrow" w:cs="Arial Narrow"/>
          <w:sz w:val="18"/>
          <w:szCs w:val="18"/>
        </w:rPr>
        <w:t xml:space="preserve"> </w:t>
      </w:r>
      <w:r w:rsidR="00235630" w:rsidRPr="00985D7A">
        <w:rPr>
          <w:rFonts w:ascii="Arial Narrow" w:hAnsi="Arial Narrow" w:cs="Arial Narrow"/>
          <w:sz w:val="18"/>
          <w:szCs w:val="18"/>
          <w:u w:val="single"/>
        </w:rPr>
        <w:t>položk</w:t>
      </w:r>
      <w:r w:rsidR="004E32B6" w:rsidRPr="00985D7A">
        <w:rPr>
          <w:rFonts w:ascii="Arial Narrow" w:hAnsi="Arial Narrow" w:cs="Arial Narrow"/>
          <w:sz w:val="18"/>
          <w:szCs w:val="18"/>
          <w:u w:val="single"/>
        </w:rPr>
        <w:t>y</w:t>
      </w:r>
      <w:r w:rsidR="00235630" w:rsidRPr="00985D7A">
        <w:rPr>
          <w:rFonts w:ascii="Arial Narrow" w:hAnsi="Arial Narrow" w:cs="Arial Narrow"/>
          <w:sz w:val="18"/>
          <w:szCs w:val="18"/>
          <w:u w:val="single"/>
        </w:rPr>
        <w:t xml:space="preserve"> časového rozlíšenia</w:t>
      </w:r>
      <w:r w:rsidR="00711BAB" w:rsidRPr="00985D7A">
        <w:rPr>
          <w:rFonts w:ascii="Arial Narrow" w:hAnsi="Arial Narrow" w:cs="Arial Narrow"/>
          <w:sz w:val="18"/>
          <w:szCs w:val="18"/>
          <w:u w:val="single"/>
        </w:rPr>
        <w:t xml:space="preserve"> pasív</w:t>
      </w:r>
      <w:r w:rsidR="00235630" w:rsidRPr="00985D7A">
        <w:rPr>
          <w:rFonts w:ascii="Arial Narrow" w:hAnsi="Arial Narrow" w:cs="Arial Narrow"/>
          <w:sz w:val="18"/>
          <w:szCs w:val="18"/>
        </w:rPr>
        <w:t xml:space="preserve"> </w:t>
      </w:r>
      <w:r w:rsidR="00711BAB" w:rsidRPr="00985D7A">
        <w:rPr>
          <w:rFonts w:ascii="Arial Narrow" w:hAnsi="Arial Narrow" w:cs="Arial Narrow"/>
          <w:sz w:val="18"/>
          <w:szCs w:val="18"/>
        </w:rPr>
        <w:t xml:space="preserve"> - </w:t>
      </w:r>
      <w:r w:rsidR="00235630" w:rsidRPr="00985D7A">
        <w:rPr>
          <w:rFonts w:ascii="Arial Narrow" w:hAnsi="Arial Narrow" w:cs="Arial Narrow"/>
          <w:sz w:val="18"/>
          <w:szCs w:val="18"/>
        </w:rPr>
        <w:t>výdavkov budúcich období a výnosov budúcich období</w:t>
      </w:r>
      <w:r w:rsidR="004E32B6" w:rsidRPr="00985D7A">
        <w:rPr>
          <w:rFonts w:ascii="Arial Narrow" w:hAnsi="Arial Narrow" w:cs="Arial Narrow"/>
          <w:sz w:val="18"/>
          <w:szCs w:val="18"/>
        </w:rPr>
        <w:t>:</w:t>
      </w:r>
      <w:r w:rsidR="00562E0F" w:rsidRPr="00985D7A">
        <w:rPr>
          <w:rFonts w:ascii="Arial Narrow" w:hAnsi="Arial Narrow" w:cs="Arial Narrow"/>
          <w:sz w:val="18"/>
          <w:szCs w:val="18"/>
        </w:rPr>
        <w:t xml:space="preserve"> </w:t>
      </w:r>
    </w:p>
    <w:p w:rsidR="00711BAB" w:rsidRDefault="00711BAB" w:rsidP="00711BAB"/>
    <w:tbl>
      <w:tblPr>
        <w:tblW w:w="882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00"/>
        <w:gridCol w:w="2500"/>
        <w:gridCol w:w="2320"/>
      </w:tblGrid>
      <w:tr w:rsidR="007611BE" w:rsidTr="007611BE">
        <w:trPr>
          <w:trHeight w:val="804"/>
        </w:trPr>
        <w:tc>
          <w:tcPr>
            <w:tcW w:w="4000" w:type="dxa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611BE" w:rsidRDefault="007611BE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611BE" w:rsidRDefault="007611BE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23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11BE" w:rsidRDefault="007611BE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611BE" w:rsidTr="007611BE">
        <w:trPr>
          <w:trHeight w:val="300"/>
        </w:trPr>
        <w:tc>
          <w:tcPr>
            <w:tcW w:w="4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Výdavky budúcich období dlhodobé, z toho: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3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0</w:t>
            </w:r>
          </w:p>
        </w:tc>
      </w:tr>
      <w:tr w:rsidR="007611BE" w:rsidTr="007611BE">
        <w:trPr>
          <w:trHeight w:val="300"/>
        </w:trPr>
        <w:tc>
          <w:tcPr>
            <w:tcW w:w="40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25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23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7611BE" w:rsidTr="007611BE">
        <w:trPr>
          <w:trHeight w:val="300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Výdavky budúcich období krátkodobé, z toho: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8 908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0</w:t>
            </w:r>
          </w:p>
        </w:tc>
      </w:tr>
      <w:tr w:rsidR="007611BE" w:rsidTr="007611BE">
        <w:trPr>
          <w:trHeight w:val="288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 xml:space="preserve">záväzková provízia kontokorentný úver 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7611BE" w:rsidTr="007611BE">
        <w:trPr>
          <w:trHeight w:val="288"/>
        </w:trPr>
        <w:tc>
          <w:tcPr>
            <w:tcW w:w="4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debetný úrok - KKÚ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7611BE" w:rsidTr="007611BE">
        <w:trPr>
          <w:trHeight w:val="288"/>
        </w:trPr>
        <w:tc>
          <w:tcPr>
            <w:tcW w:w="40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ostatné - dbp- depozitzahlung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8 908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7611BE" w:rsidTr="007611BE">
        <w:trPr>
          <w:trHeight w:val="300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daň z MV</w:t>
            </w:r>
          </w:p>
        </w:tc>
        <w:tc>
          <w:tcPr>
            <w:tcW w:w="25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23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7611BE" w:rsidTr="007611BE">
        <w:trPr>
          <w:trHeight w:val="300"/>
        </w:trPr>
        <w:tc>
          <w:tcPr>
            <w:tcW w:w="40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Výnosy budúcich období dlhodobé, z toho:</w:t>
            </w:r>
          </w:p>
        </w:tc>
        <w:tc>
          <w:tcPr>
            <w:tcW w:w="25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32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0</w:t>
            </w:r>
          </w:p>
        </w:tc>
      </w:tr>
      <w:tr w:rsidR="007611BE" w:rsidTr="007611BE">
        <w:trPr>
          <w:trHeight w:val="300"/>
        </w:trPr>
        <w:tc>
          <w:tcPr>
            <w:tcW w:w="40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25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23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7611BE" w:rsidTr="007611BE">
        <w:trPr>
          <w:trHeight w:val="300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Výnosy budúcich období krátkodobé, z toho:</w:t>
            </w:r>
          </w:p>
        </w:tc>
        <w:tc>
          <w:tcPr>
            <w:tcW w:w="25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2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0</w:t>
            </w:r>
          </w:p>
        </w:tc>
      </w:tr>
      <w:tr w:rsidR="007611BE" w:rsidTr="007611BE">
        <w:trPr>
          <w:trHeight w:val="300"/>
        </w:trPr>
        <w:tc>
          <w:tcPr>
            <w:tcW w:w="40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25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23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</w:tbl>
    <w:p w:rsidR="001272DD" w:rsidRDefault="001272DD" w:rsidP="00711BAB"/>
    <w:p w:rsidR="001254B2" w:rsidRDefault="001254B2" w:rsidP="00711BAB"/>
    <w:p w:rsidR="002A4000" w:rsidRPr="00A94C2E" w:rsidRDefault="002A4000" w:rsidP="00A94C2E">
      <w:pPr>
        <w:spacing w:after="120"/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 xml:space="preserve">3) Majetok prenajatý formou </w:t>
      </w:r>
      <w:r w:rsidRPr="00985D7A">
        <w:rPr>
          <w:rFonts w:ascii="Arial Narrow" w:hAnsi="Arial Narrow" w:cs="Arial Narrow"/>
          <w:sz w:val="18"/>
          <w:szCs w:val="18"/>
          <w:u w:val="single"/>
        </w:rPr>
        <w:t>finančného prenájmu</w:t>
      </w:r>
      <w:r w:rsidRPr="00985D7A">
        <w:rPr>
          <w:rFonts w:ascii="Arial Narrow" w:hAnsi="Arial Narrow" w:cs="Arial Narrow"/>
          <w:sz w:val="18"/>
          <w:szCs w:val="18"/>
        </w:rPr>
        <w:t xml:space="preserve"> v poznámkach </w:t>
      </w:r>
      <w:r w:rsidRPr="00985D7A">
        <w:rPr>
          <w:rFonts w:ascii="Arial Narrow" w:hAnsi="Arial Narrow" w:cs="Arial Narrow"/>
          <w:b/>
          <w:sz w:val="18"/>
          <w:szCs w:val="18"/>
          <w:u w:val="single"/>
        </w:rPr>
        <w:t>prenajímateľa</w:t>
      </w:r>
      <w:r w:rsidRPr="00985D7A">
        <w:rPr>
          <w:rFonts w:ascii="Arial Narrow" w:hAnsi="Arial Narrow" w:cs="Arial Narrow"/>
          <w:sz w:val="18"/>
          <w:szCs w:val="18"/>
        </w:rPr>
        <w:t xml:space="preserve">: </w:t>
      </w:r>
      <w:r w:rsidR="000043D3" w:rsidRPr="00985D7A">
        <w:rPr>
          <w:rFonts w:ascii="Arial Narrow" w:hAnsi="Arial Narrow" w:cs="Arial Narrow"/>
          <w:sz w:val="18"/>
          <w:szCs w:val="18"/>
        </w:rPr>
        <w:tab/>
      </w:r>
      <w:r w:rsidR="000043D3" w:rsidRPr="00985D7A">
        <w:rPr>
          <w:rFonts w:ascii="Arial Narrow" w:hAnsi="Arial Narrow" w:cs="Arial Narrow"/>
          <w:sz w:val="18"/>
          <w:szCs w:val="18"/>
        </w:rPr>
        <w:tab/>
      </w:r>
      <w:r w:rsidR="00985D7A" w:rsidRPr="00A94C2E">
        <w:rPr>
          <w:rFonts w:ascii="Arial Narrow" w:hAnsi="Arial Narrow" w:cs="Arial Narrow"/>
          <w:b/>
          <w:sz w:val="18"/>
          <w:szCs w:val="18"/>
        </w:rPr>
        <w:t xml:space="preserve"> </w:t>
      </w:r>
      <w:r w:rsidR="000043D3" w:rsidRPr="00A94C2E">
        <w:rPr>
          <w:rFonts w:ascii="Arial Narrow" w:hAnsi="Arial Narrow" w:cs="Arial Narrow"/>
          <w:b/>
          <w:sz w:val="18"/>
          <w:szCs w:val="18"/>
        </w:rPr>
        <w:t>bez náplne</w:t>
      </w:r>
    </w:p>
    <w:p w:rsidR="00771D0D" w:rsidRDefault="002A4000" w:rsidP="003D3AF5">
      <w:pPr>
        <w:spacing w:after="120"/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>4</w:t>
      </w:r>
      <w:r w:rsidR="00284FBF" w:rsidRPr="00985D7A">
        <w:rPr>
          <w:rFonts w:ascii="Arial Narrow" w:hAnsi="Arial Narrow" w:cs="Arial Narrow"/>
          <w:sz w:val="18"/>
          <w:szCs w:val="18"/>
        </w:rPr>
        <w:t xml:space="preserve">) </w:t>
      </w:r>
      <w:r w:rsidR="004E32B6" w:rsidRPr="00985D7A">
        <w:rPr>
          <w:rFonts w:ascii="Arial Narrow" w:hAnsi="Arial Narrow" w:cs="Arial Narrow"/>
          <w:sz w:val="18"/>
          <w:szCs w:val="18"/>
        </w:rPr>
        <w:t>M</w:t>
      </w:r>
      <w:r w:rsidR="00771D0D" w:rsidRPr="00985D7A">
        <w:rPr>
          <w:rFonts w:ascii="Arial Narrow" w:hAnsi="Arial Narrow" w:cs="Arial Narrow"/>
          <w:sz w:val="18"/>
          <w:szCs w:val="18"/>
        </w:rPr>
        <w:t>ajet</w:t>
      </w:r>
      <w:r w:rsidR="004E32B6" w:rsidRPr="00985D7A">
        <w:rPr>
          <w:rFonts w:ascii="Arial Narrow" w:hAnsi="Arial Narrow" w:cs="Arial Narrow"/>
          <w:sz w:val="18"/>
          <w:szCs w:val="18"/>
        </w:rPr>
        <w:t>o</w:t>
      </w:r>
      <w:r w:rsidR="00771D0D" w:rsidRPr="00985D7A">
        <w:rPr>
          <w:rFonts w:ascii="Arial Narrow" w:hAnsi="Arial Narrow" w:cs="Arial Narrow"/>
          <w:sz w:val="18"/>
          <w:szCs w:val="18"/>
        </w:rPr>
        <w:t>k</w:t>
      </w:r>
      <w:r w:rsidR="004E32B6" w:rsidRPr="00985D7A">
        <w:rPr>
          <w:rFonts w:ascii="Arial Narrow" w:hAnsi="Arial Narrow" w:cs="Arial Narrow"/>
          <w:sz w:val="18"/>
          <w:szCs w:val="18"/>
        </w:rPr>
        <w:t xml:space="preserve"> prenajatý</w:t>
      </w:r>
      <w:r w:rsidR="00771D0D" w:rsidRPr="00985D7A">
        <w:rPr>
          <w:rFonts w:ascii="Arial Narrow" w:hAnsi="Arial Narrow" w:cs="Arial Narrow"/>
          <w:sz w:val="18"/>
          <w:szCs w:val="18"/>
        </w:rPr>
        <w:t xml:space="preserve"> formou </w:t>
      </w:r>
      <w:r w:rsidR="00771D0D" w:rsidRPr="00985D7A">
        <w:rPr>
          <w:rFonts w:ascii="Arial Narrow" w:hAnsi="Arial Narrow" w:cs="Arial Narrow"/>
          <w:sz w:val="18"/>
          <w:szCs w:val="18"/>
          <w:u w:val="single"/>
        </w:rPr>
        <w:t>finančného prenájmu</w:t>
      </w:r>
      <w:r w:rsidR="00771D0D" w:rsidRPr="00985D7A">
        <w:rPr>
          <w:rFonts w:ascii="Arial Narrow" w:hAnsi="Arial Narrow" w:cs="Arial Narrow"/>
          <w:sz w:val="18"/>
          <w:szCs w:val="18"/>
        </w:rPr>
        <w:t xml:space="preserve"> v poznámkach </w:t>
      </w:r>
      <w:r w:rsidR="00771D0D" w:rsidRPr="00985D7A">
        <w:rPr>
          <w:rFonts w:ascii="Arial Narrow" w:hAnsi="Arial Narrow" w:cs="Arial Narrow"/>
          <w:b/>
          <w:sz w:val="18"/>
          <w:szCs w:val="18"/>
          <w:u w:val="single"/>
        </w:rPr>
        <w:t>nájomcu</w:t>
      </w:r>
      <w:r w:rsidR="004E32B6" w:rsidRPr="00985D7A">
        <w:rPr>
          <w:rFonts w:ascii="Arial Narrow" w:hAnsi="Arial Narrow" w:cs="Arial Narrow"/>
          <w:sz w:val="18"/>
          <w:szCs w:val="18"/>
        </w:rPr>
        <w:t xml:space="preserve">: </w:t>
      </w:r>
      <w:r w:rsidR="00D61D86">
        <w:rPr>
          <w:rFonts w:ascii="Arial Narrow" w:hAnsi="Arial Narrow" w:cs="Arial Narrow"/>
          <w:sz w:val="18"/>
          <w:szCs w:val="18"/>
        </w:rPr>
        <w:tab/>
      </w:r>
      <w:r w:rsidR="00D61D86">
        <w:rPr>
          <w:rFonts w:ascii="Arial Narrow" w:hAnsi="Arial Narrow" w:cs="Arial Narrow"/>
          <w:sz w:val="18"/>
          <w:szCs w:val="18"/>
        </w:rPr>
        <w:tab/>
      </w:r>
      <w:r w:rsidR="00D61D86">
        <w:rPr>
          <w:rFonts w:ascii="Arial Narrow" w:hAnsi="Arial Narrow" w:cs="Arial Narrow"/>
          <w:sz w:val="18"/>
          <w:szCs w:val="18"/>
        </w:rPr>
        <w:tab/>
      </w:r>
      <w:r w:rsidR="00D61D86">
        <w:rPr>
          <w:rFonts w:ascii="Arial Narrow" w:hAnsi="Arial Narrow" w:cs="Arial Narrow"/>
          <w:sz w:val="18"/>
          <w:szCs w:val="18"/>
        </w:rPr>
        <w:tab/>
      </w:r>
      <w:r w:rsidR="00D61D86">
        <w:rPr>
          <w:rFonts w:ascii="Arial Narrow" w:hAnsi="Arial Narrow" w:cs="Arial Narrow"/>
          <w:sz w:val="18"/>
          <w:szCs w:val="18"/>
        </w:rPr>
        <w:tab/>
        <w:t xml:space="preserve"> </w:t>
      </w:r>
      <w:r w:rsidR="00D61D86" w:rsidRPr="00D61D86">
        <w:rPr>
          <w:rFonts w:ascii="Arial Narrow" w:hAnsi="Arial Narrow" w:cs="Arial Narrow"/>
          <w:b/>
          <w:sz w:val="18"/>
          <w:szCs w:val="18"/>
        </w:rPr>
        <w:t>bez náplne</w:t>
      </w:r>
      <w:r w:rsidR="000043D3" w:rsidRPr="00985D7A">
        <w:rPr>
          <w:rFonts w:ascii="Arial Narrow" w:hAnsi="Arial Narrow" w:cs="Arial Narrow"/>
          <w:sz w:val="18"/>
          <w:szCs w:val="18"/>
        </w:rPr>
        <w:tab/>
      </w:r>
    </w:p>
    <w:p w:rsidR="004F169A" w:rsidRPr="004F169A" w:rsidRDefault="004F169A" w:rsidP="006E3EDB">
      <w:pPr>
        <w:rPr>
          <w:rFonts w:ascii="Arial Narrow" w:hAnsi="Arial Narrow" w:cs="Arial Narrow"/>
          <w:sz w:val="18"/>
          <w:szCs w:val="18"/>
        </w:rPr>
      </w:pPr>
    </w:p>
    <w:p w:rsidR="008F6A19" w:rsidRDefault="008F6A19" w:rsidP="00A94C2E">
      <w:pPr>
        <w:spacing w:after="120"/>
        <w:rPr>
          <w:rFonts w:ascii="Arial Narrow" w:hAnsi="Arial Narrow" w:cs="Arial Narrow"/>
          <w:sz w:val="18"/>
          <w:szCs w:val="18"/>
        </w:rPr>
      </w:pPr>
    </w:p>
    <w:p w:rsidR="001C6D68" w:rsidRDefault="001C6D68" w:rsidP="00A94C2E">
      <w:pPr>
        <w:spacing w:after="120"/>
        <w:rPr>
          <w:rFonts w:ascii="Arial Narrow" w:hAnsi="Arial Narrow" w:cs="Arial Narrow"/>
          <w:sz w:val="18"/>
          <w:szCs w:val="18"/>
        </w:rPr>
      </w:pPr>
    </w:p>
    <w:p w:rsidR="00326A64" w:rsidRDefault="00326A64" w:rsidP="00A94C2E">
      <w:pPr>
        <w:spacing w:after="120"/>
        <w:rPr>
          <w:rFonts w:ascii="Arial Narrow" w:hAnsi="Arial Narrow" w:cs="Arial Narrow"/>
          <w:sz w:val="18"/>
          <w:szCs w:val="18"/>
        </w:rPr>
      </w:pPr>
    </w:p>
    <w:p w:rsidR="00FD040C" w:rsidRDefault="00FD040C" w:rsidP="00A94C2E">
      <w:pPr>
        <w:spacing w:after="120"/>
        <w:rPr>
          <w:rFonts w:ascii="Arial Narrow" w:hAnsi="Arial Narrow" w:cs="Arial Narrow"/>
          <w:sz w:val="18"/>
          <w:szCs w:val="18"/>
        </w:rPr>
      </w:pPr>
    </w:p>
    <w:p w:rsidR="001C6D68" w:rsidRDefault="001C6D68" w:rsidP="00A94C2E">
      <w:pPr>
        <w:spacing w:after="120"/>
        <w:rPr>
          <w:rFonts w:ascii="Arial Narrow" w:hAnsi="Arial Narrow" w:cs="Arial Narrow"/>
          <w:sz w:val="18"/>
          <w:szCs w:val="18"/>
        </w:rPr>
      </w:pPr>
    </w:p>
    <w:p w:rsidR="001C6D68" w:rsidRDefault="001C6D68" w:rsidP="00A94C2E">
      <w:pPr>
        <w:spacing w:after="120"/>
        <w:rPr>
          <w:rFonts w:ascii="Arial Narrow" w:hAnsi="Arial Narrow" w:cs="Arial Narrow"/>
          <w:sz w:val="18"/>
          <w:szCs w:val="18"/>
        </w:rPr>
      </w:pPr>
    </w:p>
    <w:p w:rsidR="00A94C2E" w:rsidRDefault="002A4000" w:rsidP="00A94C2E">
      <w:pPr>
        <w:spacing w:after="120"/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>5a-</w:t>
      </w:r>
      <w:r w:rsidR="00E17587" w:rsidRPr="00985D7A">
        <w:rPr>
          <w:rFonts w:ascii="Arial Narrow" w:hAnsi="Arial Narrow" w:cs="Arial Narrow"/>
          <w:sz w:val="18"/>
          <w:szCs w:val="18"/>
        </w:rPr>
        <w:t>e,</w:t>
      </w:r>
      <w:r w:rsidRPr="00985D7A">
        <w:rPr>
          <w:rFonts w:ascii="Arial Narrow" w:hAnsi="Arial Narrow" w:cs="Arial Narrow"/>
          <w:sz w:val="18"/>
          <w:szCs w:val="18"/>
        </w:rPr>
        <w:t xml:space="preserve">g) </w:t>
      </w:r>
      <w:r w:rsidRPr="00985D7A">
        <w:rPr>
          <w:rFonts w:ascii="Arial Narrow" w:hAnsi="Arial Narrow" w:cs="Arial Narrow"/>
          <w:sz w:val="18"/>
          <w:szCs w:val="18"/>
          <w:u w:val="single"/>
        </w:rPr>
        <w:t>Ďalšie informácie o odloženej dani:</w:t>
      </w:r>
      <w:r w:rsidRPr="00985D7A">
        <w:rPr>
          <w:rFonts w:ascii="Arial Narrow" w:hAnsi="Arial Narrow" w:cs="Arial Narrow"/>
          <w:sz w:val="18"/>
          <w:szCs w:val="18"/>
        </w:rPr>
        <w:t xml:space="preserve"> </w:t>
      </w:r>
    </w:p>
    <w:p w:rsidR="00C91085" w:rsidRPr="00985D7A" w:rsidRDefault="003C56D5" w:rsidP="00A94C2E">
      <w:pPr>
        <w:rPr>
          <w:rFonts w:ascii="Arial Narrow" w:hAnsi="Arial Narrow" w:cs="Arial Narrow"/>
          <w:sz w:val="18"/>
          <w:szCs w:val="18"/>
          <w:u w:val="single"/>
        </w:rPr>
      </w:pPr>
      <w:r w:rsidRPr="00985D7A">
        <w:rPr>
          <w:rFonts w:ascii="Arial Narrow" w:hAnsi="Arial Narrow" w:cs="Arial Narrow"/>
          <w:sz w:val="18"/>
          <w:szCs w:val="18"/>
          <w:u w:val="single"/>
        </w:rPr>
        <w:t>Komentár:</w:t>
      </w:r>
    </w:p>
    <w:p w:rsidR="003C56D5" w:rsidRPr="00985D7A" w:rsidRDefault="003C56D5" w:rsidP="00A94C2E">
      <w:pPr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>ÚJ účtovala zmenu odlože</w:t>
      </w:r>
      <w:r w:rsidR="0020170E">
        <w:rPr>
          <w:rFonts w:ascii="Arial Narrow" w:hAnsi="Arial Narrow" w:cs="Arial Narrow"/>
          <w:sz w:val="18"/>
          <w:szCs w:val="18"/>
        </w:rPr>
        <w:t>ného daňového záväzku</w:t>
      </w:r>
      <w:r w:rsidRPr="00985D7A">
        <w:rPr>
          <w:rFonts w:ascii="Arial Narrow" w:hAnsi="Arial Narrow" w:cs="Arial Narrow"/>
          <w:sz w:val="18"/>
          <w:szCs w:val="18"/>
        </w:rPr>
        <w:t xml:space="preserve"> v sume </w:t>
      </w:r>
      <w:r w:rsidR="006838D1">
        <w:rPr>
          <w:rFonts w:ascii="Arial Narrow" w:hAnsi="Arial Narrow" w:cs="Arial Narrow"/>
          <w:sz w:val="18"/>
          <w:szCs w:val="18"/>
        </w:rPr>
        <w:t xml:space="preserve">+ </w:t>
      </w:r>
      <w:r w:rsidR="005D0268">
        <w:rPr>
          <w:rFonts w:ascii="Arial Narrow" w:hAnsi="Arial Narrow" w:cs="Arial Narrow"/>
          <w:sz w:val="18"/>
          <w:szCs w:val="18"/>
        </w:rPr>
        <w:t>45 169</w:t>
      </w:r>
      <w:r w:rsidRPr="00985D7A">
        <w:rPr>
          <w:rFonts w:ascii="Arial Narrow" w:hAnsi="Arial Narrow" w:cs="Arial Narrow"/>
          <w:sz w:val="18"/>
          <w:szCs w:val="18"/>
        </w:rPr>
        <w:t xml:space="preserve">€ </w:t>
      </w:r>
      <w:r w:rsidR="006838D1">
        <w:rPr>
          <w:rFonts w:ascii="Arial Narrow" w:hAnsi="Arial Narrow" w:cs="Arial Narrow"/>
          <w:sz w:val="18"/>
          <w:szCs w:val="18"/>
        </w:rPr>
        <w:t xml:space="preserve"> </w:t>
      </w:r>
      <w:r w:rsidRPr="00985D7A">
        <w:rPr>
          <w:rFonts w:ascii="Arial Narrow" w:hAnsi="Arial Narrow" w:cs="Arial Narrow"/>
          <w:sz w:val="18"/>
          <w:szCs w:val="18"/>
        </w:rPr>
        <w:t>(</w:t>
      </w:r>
      <w:r w:rsidR="007E1139">
        <w:rPr>
          <w:rFonts w:ascii="Arial Narrow" w:hAnsi="Arial Narrow" w:cs="Arial Narrow"/>
          <w:sz w:val="18"/>
          <w:szCs w:val="18"/>
        </w:rPr>
        <w:t>592/481</w:t>
      </w:r>
      <w:r w:rsidR="0020170E">
        <w:rPr>
          <w:rFonts w:ascii="Arial Narrow" w:hAnsi="Arial Narrow" w:cs="Arial Narrow"/>
          <w:sz w:val="18"/>
          <w:szCs w:val="18"/>
        </w:rPr>
        <w:t>)</w:t>
      </w:r>
    </w:p>
    <w:p w:rsidR="003C56D5" w:rsidRPr="00985D7A" w:rsidRDefault="003C56D5" w:rsidP="00C91085">
      <w:pPr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>ÚJ neeviduje neuplatnenú daňovú stratu.</w:t>
      </w:r>
    </w:p>
    <w:p w:rsidR="003C56D5" w:rsidRPr="00985D7A" w:rsidRDefault="003C56D5" w:rsidP="00C91085">
      <w:pPr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>ÚJ neúčtovala odloženú daňovú pohľadávku priamo voči vlastnému imaniu.</w:t>
      </w:r>
    </w:p>
    <w:p w:rsidR="00985D7A" w:rsidRDefault="00985D7A" w:rsidP="00E17587">
      <w:pPr>
        <w:spacing w:after="120"/>
        <w:jc w:val="both"/>
        <w:rPr>
          <w:sz w:val="18"/>
          <w:szCs w:val="18"/>
          <w:lang w:eastAsia="en-US"/>
        </w:rPr>
      </w:pPr>
    </w:p>
    <w:p w:rsidR="00E17587" w:rsidRPr="00985D7A" w:rsidRDefault="00E17587" w:rsidP="00E17587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 xml:space="preserve">5f) </w:t>
      </w:r>
      <w:r w:rsidRPr="00985D7A">
        <w:rPr>
          <w:rFonts w:ascii="Arial Narrow" w:hAnsi="Arial Narrow" w:cs="Arial Narrow"/>
          <w:sz w:val="18"/>
          <w:szCs w:val="18"/>
          <w:u w:val="single"/>
        </w:rPr>
        <w:t>Ďalšie informácie o odloženej dani</w:t>
      </w:r>
      <w:r w:rsidRPr="00985D7A">
        <w:rPr>
          <w:rFonts w:ascii="Arial Narrow" w:hAnsi="Arial Narrow" w:cs="Arial Narrow"/>
          <w:sz w:val="18"/>
          <w:szCs w:val="18"/>
        </w:rPr>
        <w:t xml:space="preserve"> – vzťah medzi sumou splatnej dane z príjmov a sumou odloženej dane z príjmov a medzi výsledkom hospodárenia pred zdanením, a to číselné porovnanie sumy splatnej dane z príjmov a sumy odloženej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985D7A">
        <w:rPr>
          <w:rFonts w:ascii="Arial Narrow" w:hAnsi="Arial Narrow" w:cs="Arial Narrow"/>
          <w:sz w:val="18"/>
          <w:szCs w:val="18"/>
        </w:rPr>
        <w:t>dane z príjmov a výsledku hospodárenia pred zdanením vynásobeným príslušnou sadzbou dane z príjmov (</w:t>
      </w:r>
      <w:r w:rsidRPr="00985D7A">
        <w:rPr>
          <w:rFonts w:ascii="Arial Narrow" w:hAnsi="Arial Narrow" w:cs="Arial Narrow"/>
          <w:b/>
          <w:sz w:val="18"/>
          <w:szCs w:val="18"/>
        </w:rPr>
        <w:t>teoretická daň</w:t>
      </w:r>
      <w:r w:rsidRPr="00985D7A">
        <w:rPr>
          <w:rFonts w:ascii="Arial Narrow" w:hAnsi="Arial Narrow" w:cs="Arial Narrow"/>
          <w:sz w:val="18"/>
          <w:szCs w:val="18"/>
        </w:rPr>
        <w:t xml:space="preserve">): </w:t>
      </w:r>
    </w:p>
    <w:tbl>
      <w:tblPr>
        <w:tblW w:w="878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00"/>
        <w:gridCol w:w="1540"/>
        <w:gridCol w:w="840"/>
        <w:gridCol w:w="760"/>
        <w:gridCol w:w="1540"/>
        <w:gridCol w:w="840"/>
        <w:gridCol w:w="760"/>
      </w:tblGrid>
      <w:tr w:rsidR="007611BE" w:rsidTr="007611BE">
        <w:trPr>
          <w:trHeight w:val="990"/>
        </w:trPr>
        <w:tc>
          <w:tcPr>
            <w:tcW w:w="250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11BE" w:rsidRDefault="007611BE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314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11BE" w:rsidRDefault="007611BE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314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11BE" w:rsidRDefault="007611BE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7611BE" w:rsidTr="007611BE">
        <w:trPr>
          <w:trHeight w:val="288"/>
        </w:trPr>
        <w:tc>
          <w:tcPr>
            <w:tcW w:w="250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7611BE" w:rsidRDefault="007611BE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11BE" w:rsidRDefault="007611BE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11BE" w:rsidRDefault="007611BE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11BE" w:rsidRDefault="007611BE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Daň v %</w:t>
            </w:r>
          </w:p>
        </w:tc>
        <w:tc>
          <w:tcPr>
            <w:tcW w:w="15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11BE" w:rsidRDefault="007611BE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Základ dane</w:t>
            </w: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11BE" w:rsidRDefault="007611BE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Daň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11BE" w:rsidRDefault="007611BE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Daň v %</w:t>
            </w:r>
          </w:p>
        </w:tc>
      </w:tr>
      <w:tr w:rsidR="007611BE" w:rsidTr="007611BE">
        <w:trPr>
          <w:trHeight w:val="300"/>
        </w:trPr>
        <w:tc>
          <w:tcPr>
            <w:tcW w:w="2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611BE" w:rsidRDefault="007611BE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a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611BE" w:rsidRDefault="007611BE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b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611BE" w:rsidRDefault="007611BE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c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611BE" w:rsidRDefault="007611BE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d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611BE" w:rsidRDefault="007611BE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e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611BE" w:rsidRDefault="007611BE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f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7611BE" w:rsidRDefault="007611BE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g</w:t>
            </w:r>
          </w:p>
        </w:tc>
      </w:tr>
      <w:tr w:rsidR="007611BE" w:rsidTr="007611BE">
        <w:trPr>
          <w:trHeight w:val="528"/>
        </w:trPr>
        <w:tc>
          <w:tcPr>
            <w:tcW w:w="2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11BE" w:rsidRDefault="007611BE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Výsledok hospodárenia pred  zdanením, z toho: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1 632 286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x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x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1 271 285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x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x</w:t>
            </w:r>
          </w:p>
        </w:tc>
      </w:tr>
      <w:tr w:rsidR="007611BE" w:rsidTr="007611BE">
        <w:trPr>
          <w:trHeight w:val="288"/>
        </w:trPr>
        <w:tc>
          <w:tcPr>
            <w:tcW w:w="2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11BE" w:rsidRDefault="007611BE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teoretická daň  21%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x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342 780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21,00%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x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266 970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21,00%</w:t>
            </w:r>
          </w:p>
        </w:tc>
      </w:tr>
      <w:tr w:rsidR="007611BE" w:rsidTr="007611BE">
        <w:trPr>
          <w:trHeight w:val="288"/>
        </w:trPr>
        <w:tc>
          <w:tcPr>
            <w:tcW w:w="2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11BE" w:rsidRDefault="007611BE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Daňovo neuznané náklady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853 461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180 889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7611BE" w:rsidTr="007611BE">
        <w:trPr>
          <w:trHeight w:val="288"/>
        </w:trPr>
        <w:tc>
          <w:tcPr>
            <w:tcW w:w="2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11BE" w:rsidRDefault="007611BE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Výnosy nepodliehajúce dani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251 672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518 411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7611BE" w:rsidTr="007611BE">
        <w:trPr>
          <w:trHeight w:val="288"/>
        </w:trPr>
        <w:tc>
          <w:tcPr>
            <w:tcW w:w="2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11BE" w:rsidRDefault="007611BE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Umorenie daňovej straty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7611BE" w:rsidTr="007611BE">
        <w:trPr>
          <w:trHeight w:val="288"/>
        </w:trPr>
        <w:tc>
          <w:tcPr>
            <w:tcW w:w="2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11BE" w:rsidRDefault="007611BE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Spolu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2 234 075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933 763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7611BE" w:rsidTr="007611BE">
        <w:trPr>
          <w:trHeight w:val="288"/>
        </w:trPr>
        <w:tc>
          <w:tcPr>
            <w:tcW w:w="2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11BE" w:rsidRDefault="007611BE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Splatná daň z príjmov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x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x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7611BE" w:rsidTr="007611BE">
        <w:trPr>
          <w:trHeight w:val="288"/>
        </w:trPr>
        <w:tc>
          <w:tcPr>
            <w:tcW w:w="2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11BE" w:rsidRDefault="007611BE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Splatná daň z príjmov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469 156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21,00%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198 018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21,00%</w:t>
            </w:r>
          </w:p>
        </w:tc>
      </w:tr>
      <w:tr w:rsidR="007611BE" w:rsidTr="007611BE">
        <w:trPr>
          <w:trHeight w:val="288"/>
        </w:trPr>
        <w:tc>
          <w:tcPr>
            <w:tcW w:w="25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11BE" w:rsidRDefault="007611BE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Odložená daň z príjmov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x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45 169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24,00%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x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15 594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21,00%</w:t>
            </w:r>
          </w:p>
        </w:tc>
      </w:tr>
      <w:tr w:rsidR="007611BE" w:rsidTr="007611BE">
        <w:trPr>
          <w:trHeight w:val="300"/>
        </w:trPr>
        <w:tc>
          <w:tcPr>
            <w:tcW w:w="25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7611BE" w:rsidRDefault="007611BE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Celková daň z príjmov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x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514 325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5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x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213 612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7611BE" w:rsidRDefault="007611BE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</w:tbl>
    <w:p w:rsidR="00E17587" w:rsidRPr="003A351E" w:rsidRDefault="00E17587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:rsidR="00F75D2A" w:rsidRPr="003A351E" w:rsidRDefault="00F75D2A" w:rsidP="0086180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:rsidR="00985D7A" w:rsidRDefault="00E97221" w:rsidP="0060376A">
      <w:pPr>
        <w:spacing w:after="120"/>
        <w:jc w:val="both"/>
        <w:rPr>
          <w:rFonts w:ascii="Arial Narrow" w:hAnsi="Arial Narrow" w:cs="Arial Narrow"/>
          <w:b/>
          <w:bCs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 xml:space="preserve">6) Informácie o významných </w:t>
      </w:r>
      <w:r w:rsidRPr="00985D7A">
        <w:rPr>
          <w:rFonts w:ascii="Arial Narrow" w:hAnsi="Arial Narrow" w:cs="Arial Narrow"/>
          <w:b/>
          <w:sz w:val="18"/>
          <w:szCs w:val="18"/>
        </w:rPr>
        <w:t>položkách majetku a záväzkoch zabezpečených derivátmi</w:t>
      </w:r>
      <w:r w:rsidRPr="00985D7A">
        <w:rPr>
          <w:rFonts w:ascii="Arial Narrow" w:hAnsi="Arial Narrow" w:cs="Arial Narrow"/>
          <w:sz w:val="18"/>
          <w:szCs w:val="18"/>
        </w:rPr>
        <w:t>, pričom sa uvádza forma tohto zabezpečenia a uvádza sa zmena reálnej hodnoty v priebehu účtovného obdobia:</w:t>
      </w:r>
      <w:r w:rsidR="009035C1" w:rsidRPr="00985D7A">
        <w:rPr>
          <w:rFonts w:ascii="Arial Narrow" w:hAnsi="Arial Narrow" w:cs="Arial Narrow"/>
          <w:sz w:val="18"/>
          <w:szCs w:val="18"/>
        </w:rPr>
        <w:tab/>
      </w:r>
      <w:r w:rsidR="009035C1" w:rsidRPr="00985D7A">
        <w:rPr>
          <w:rFonts w:ascii="Arial Narrow" w:hAnsi="Arial Narrow" w:cs="Arial Narrow"/>
          <w:sz w:val="18"/>
          <w:szCs w:val="18"/>
        </w:rPr>
        <w:tab/>
      </w:r>
      <w:r w:rsidR="009035C1" w:rsidRPr="00985D7A">
        <w:rPr>
          <w:rFonts w:ascii="Arial Narrow" w:hAnsi="Arial Narrow" w:cs="Arial Narrow"/>
          <w:sz w:val="18"/>
          <w:szCs w:val="18"/>
        </w:rPr>
        <w:tab/>
      </w:r>
      <w:r w:rsidR="009035C1" w:rsidRPr="00985D7A">
        <w:rPr>
          <w:rFonts w:ascii="Arial Narrow" w:hAnsi="Arial Narrow" w:cs="Arial Narrow"/>
          <w:sz w:val="18"/>
          <w:szCs w:val="18"/>
        </w:rPr>
        <w:tab/>
      </w:r>
      <w:r w:rsidR="009035C1" w:rsidRPr="00A94C2E">
        <w:rPr>
          <w:rFonts w:ascii="Arial Narrow" w:hAnsi="Arial Narrow" w:cs="Arial Narrow"/>
          <w:b/>
          <w:sz w:val="18"/>
          <w:szCs w:val="18"/>
        </w:rPr>
        <w:t>bez náplne</w:t>
      </w:r>
    </w:p>
    <w:p w:rsidR="00231222" w:rsidRDefault="00231222" w:rsidP="0060376A">
      <w:pPr>
        <w:spacing w:after="120"/>
        <w:jc w:val="both"/>
        <w:rPr>
          <w:rFonts w:ascii="Arial Narrow" w:hAnsi="Arial Narrow" w:cs="Arial Narrow"/>
          <w:b/>
          <w:bCs/>
          <w:sz w:val="18"/>
          <w:szCs w:val="18"/>
        </w:rPr>
      </w:pPr>
    </w:p>
    <w:p w:rsidR="002F028A" w:rsidRDefault="002F028A" w:rsidP="0060376A">
      <w:pPr>
        <w:spacing w:after="120"/>
        <w:jc w:val="both"/>
        <w:rPr>
          <w:rFonts w:ascii="Arial Narrow" w:hAnsi="Arial Narrow" w:cs="Arial Narrow"/>
          <w:b/>
          <w:bCs/>
          <w:sz w:val="18"/>
          <w:szCs w:val="18"/>
        </w:rPr>
      </w:pPr>
    </w:p>
    <w:p w:rsidR="007A1A3C" w:rsidRDefault="007A1A3C" w:rsidP="0060376A">
      <w:pPr>
        <w:spacing w:after="120"/>
        <w:jc w:val="both"/>
        <w:rPr>
          <w:rFonts w:ascii="Arial Narrow" w:hAnsi="Arial Narrow" w:cs="Arial Narrow"/>
          <w:b/>
          <w:bCs/>
          <w:sz w:val="18"/>
          <w:szCs w:val="18"/>
        </w:rPr>
      </w:pPr>
    </w:p>
    <w:p w:rsidR="007A1A3C" w:rsidRDefault="007A1A3C" w:rsidP="0060376A">
      <w:pPr>
        <w:spacing w:after="120"/>
        <w:jc w:val="both"/>
        <w:rPr>
          <w:rFonts w:ascii="Arial Narrow" w:hAnsi="Arial Narrow" w:cs="Arial Narrow"/>
          <w:b/>
          <w:bCs/>
          <w:sz w:val="18"/>
          <w:szCs w:val="18"/>
        </w:rPr>
      </w:pPr>
    </w:p>
    <w:p w:rsidR="007A1A3C" w:rsidRDefault="007A1A3C" w:rsidP="0060376A">
      <w:pPr>
        <w:spacing w:after="120"/>
        <w:jc w:val="both"/>
        <w:rPr>
          <w:rFonts w:ascii="Arial Narrow" w:hAnsi="Arial Narrow" w:cs="Arial Narrow"/>
          <w:b/>
          <w:bCs/>
          <w:sz w:val="18"/>
          <w:szCs w:val="18"/>
        </w:rPr>
      </w:pPr>
    </w:p>
    <w:p w:rsidR="009968E3" w:rsidRDefault="009968E3" w:rsidP="0060376A">
      <w:pPr>
        <w:spacing w:after="120"/>
        <w:jc w:val="both"/>
        <w:rPr>
          <w:rFonts w:ascii="Arial Narrow" w:hAnsi="Arial Narrow" w:cs="Arial Narrow"/>
          <w:b/>
          <w:bCs/>
          <w:sz w:val="18"/>
          <w:szCs w:val="18"/>
        </w:rPr>
      </w:pPr>
    </w:p>
    <w:p w:rsidR="009968E3" w:rsidRDefault="009968E3" w:rsidP="0060376A">
      <w:pPr>
        <w:spacing w:after="120"/>
        <w:jc w:val="both"/>
        <w:rPr>
          <w:rFonts w:ascii="Arial Narrow" w:hAnsi="Arial Narrow" w:cs="Arial Narrow"/>
          <w:b/>
          <w:bCs/>
          <w:sz w:val="18"/>
          <w:szCs w:val="18"/>
        </w:rPr>
      </w:pPr>
    </w:p>
    <w:p w:rsidR="009968E3" w:rsidRDefault="009968E3" w:rsidP="0060376A">
      <w:pPr>
        <w:spacing w:after="120"/>
        <w:jc w:val="both"/>
        <w:rPr>
          <w:rFonts w:ascii="Arial Narrow" w:hAnsi="Arial Narrow" w:cs="Arial Narrow"/>
          <w:b/>
          <w:bCs/>
          <w:sz w:val="18"/>
          <w:szCs w:val="18"/>
        </w:rPr>
      </w:pPr>
    </w:p>
    <w:p w:rsidR="007A1A3C" w:rsidRDefault="007A1A3C" w:rsidP="0060376A">
      <w:pPr>
        <w:spacing w:after="120"/>
        <w:jc w:val="both"/>
        <w:rPr>
          <w:rFonts w:ascii="Arial Narrow" w:hAnsi="Arial Narrow" w:cs="Arial Narrow"/>
          <w:b/>
          <w:bCs/>
          <w:sz w:val="18"/>
          <w:szCs w:val="18"/>
        </w:rPr>
      </w:pPr>
    </w:p>
    <w:p w:rsidR="007A1A3C" w:rsidRDefault="007A1A3C" w:rsidP="0060376A">
      <w:pPr>
        <w:spacing w:after="120"/>
        <w:jc w:val="both"/>
        <w:rPr>
          <w:rFonts w:ascii="Arial Narrow" w:hAnsi="Arial Narrow" w:cs="Arial Narrow"/>
          <w:b/>
          <w:bCs/>
          <w:sz w:val="18"/>
          <w:szCs w:val="18"/>
        </w:rPr>
      </w:pPr>
    </w:p>
    <w:p w:rsidR="001C6D68" w:rsidRDefault="001C6D68" w:rsidP="0060376A">
      <w:pPr>
        <w:spacing w:after="120"/>
        <w:jc w:val="both"/>
        <w:rPr>
          <w:rFonts w:ascii="Arial Narrow" w:hAnsi="Arial Narrow" w:cs="Arial Narrow"/>
          <w:b/>
          <w:bCs/>
          <w:sz w:val="18"/>
          <w:szCs w:val="18"/>
        </w:rPr>
      </w:pPr>
    </w:p>
    <w:p w:rsidR="001C6D68" w:rsidRDefault="001C6D68" w:rsidP="0060376A">
      <w:pPr>
        <w:spacing w:after="120"/>
        <w:jc w:val="both"/>
        <w:rPr>
          <w:rFonts w:ascii="Arial Narrow" w:hAnsi="Arial Narrow" w:cs="Arial Narrow"/>
          <w:b/>
          <w:bCs/>
          <w:sz w:val="18"/>
          <w:szCs w:val="18"/>
        </w:rPr>
      </w:pPr>
    </w:p>
    <w:p w:rsidR="001C6D68" w:rsidRDefault="001C6D68" w:rsidP="0060376A">
      <w:pPr>
        <w:spacing w:after="120"/>
        <w:jc w:val="both"/>
        <w:rPr>
          <w:rFonts w:ascii="Arial Narrow" w:hAnsi="Arial Narrow" w:cs="Arial Narrow"/>
          <w:b/>
          <w:bCs/>
          <w:sz w:val="18"/>
          <w:szCs w:val="18"/>
        </w:rPr>
      </w:pPr>
    </w:p>
    <w:p w:rsidR="001C6D68" w:rsidRDefault="001C6D68" w:rsidP="0060376A">
      <w:pPr>
        <w:spacing w:after="120"/>
        <w:jc w:val="both"/>
        <w:rPr>
          <w:rFonts w:ascii="Arial Narrow" w:hAnsi="Arial Narrow" w:cs="Arial Narrow"/>
          <w:b/>
          <w:bCs/>
          <w:sz w:val="18"/>
          <w:szCs w:val="18"/>
        </w:rPr>
      </w:pPr>
    </w:p>
    <w:p w:rsidR="007A1A3C" w:rsidRDefault="007A1A3C" w:rsidP="0060376A">
      <w:pPr>
        <w:spacing w:after="120"/>
        <w:jc w:val="both"/>
        <w:rPr>
          <w:rFonts w:ascii="Arial Narrow" w:hAnsi="Arial Narrow" w:cs="Arial Narrow"/>
          <w:b/>
          <w:bCs/>
          <w:sz w:val="18"/>
          <w:szCs w:val="18"/>
        </w:rPr>
      </w:pPr>
    </w:p>
    <w:p w:rsidR="007A1A3C" w:rsidRDefault="007A1A3C" w:rsidP="0060376A">
      <w:pPr>
        <w:spacing w:after="120"/>
        <w:jc w:val="both"/>
        <w:rPr>
          <w:rFonts w:ascii="Arial Narrow" w:hAnsi="Arial Narrow" w:cs="Arial Narrow"/>
          <w:b/>
          <w:bCs/>
          <w:sz w:val="18"/>
          <w:szCs w:val="18"/>
        </w:rPr>
      </w:pPr>
    </w:p>
    <w:p w:rsidR="007A1A3C" w:rsidRDefault="007A1A3C" w:rsidP="0060376A">
      <w:pPr>
        <w:spacing w:after="120"/>
        <w:jc w:val="both"/>
        <w:rPr>
          <w:rFonts w:ascii="Arial Narrow" w:hAnsi="Arial Narrow" w:cs="Arial Narrow"/>
          <w:b/>
          <w:bCs/>
          <w:sz w:val="18"/>
          <w:szCs w:val="18"/>
        </w:rPr>
      </w:pPr>
    </w:p>
    <w:p w:rsidR="002F028A" w:rsidRDefault="002F028A" w:rsidP="0060376A">
      <w:pPr>
        <w:spacing w:after="120"/>
        <w:jc w:val="both"/>
        <w:rPr>
          <w:rFonts w:ascii="Arial Narrow" w:hAnsi="Arial Narrow" w:cs="Arial Narrow"/>
          <w:b/>
          <w:bCs/>
          <w:sz w:val="18"/>
          <w:szCs w:val="18"/>
        </w:rPr>
      </w:pPr>
    </w:p>
    <w:p w:rsidR="00235630" w:rsidRPr="00985D7A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18"/>
          <w:szCs w:val="18"/>
        </w:rPr>
      </w:pPr>
      <w:r w:rsidRPr="00985D7A">
        <w:rPr>
          <w:rFonts w:ascii="Arial Narrow" w:hAnsi="Arial Narrow" w:cs="Arial Narrow"/>
          <w:b/>
          <w:bCs/>
          <w:sz w:val="18"/>
          <w:szCs w:val="18"/>
        </w:rPr>
        <w:t xml:space="preserve">Článok IV – </w:t>
      </w:r>
      <w:r w:rsidR="00124A2A" w:rsidRPr="00985D7A">
        <w:rPr>
          <w:rFonts w:ascii="Arial Narrow" w:hAnsi="Arial Narrow" w:cs="Arial Narrow"/>
          <w:b/>
          <w:bCs/>
          <w:sz w:val="18"/>
          <w:szCs w:val="18"/>
        </w:rPr>
        <w:t>I</w:t>
      </w:r>
      <w:r w:rsidR="00F43ABD" w:rsidRPr="00985D7A">
        <w:rPr>
          <w:rFonts w:ascii="Arial Narrow" w:hAnsi="Arial Narrow" w:cs="Arial Narrow"/>
          <w:b/>
          <w:bCs/>
          <w:sz w:val="18"/>
          <w:szCs w:val="18"/>
        </w:rPr>
        <w:t>NFORMÁCIE, KTORÉ VYSVETĽUJÚ A DOP</w:t>
      </w:r>
      <w:r w:rsidR="007B5309" w:rsidRPr="00985D7A">
        <w:rPr>
          <w:rFonts w:ascii="Arial Narrow" w:hAnsi="Arial Narrow" w:cs="Arial Narrow"/>
          <w:b/>
          <w:bCs/>
          <w:sz w:val="18"/>
          <w:szCs w:val="18"/>
        </w:rPr>
        <w:t>ĹŇA</w:t>
      </w:r>
      <w:r w:rsidR="00F43ABD" w:rsidRPr="00985D7A">
        <w:rPr>
          <w:rFonts w:ascii="Arial Narrow" w:hAnsi="Arial Narrow" w:cs="Arial Narrow"/>
          <w:b/>
          <w:bCs/>
          <w:sz w:val="18"/>
          <w:szCs w:val="18"/>
        </w:rPr>
        <w:t>JÚ POLOŽKY VÝKAZU ZISKOV A STRÁT</w:t>
      </w:r>
    </w:p>
    <w:p w:rsidR="00AC5487" w:rsidRDefault="00952C06" w:rsidP="003E0E01">
      <w:pPr>
        <w:numPr>
          <w:ilvl w:val="0"/>
          <w:numId w:val="18"/>
        </w:numPr>
        <w:jc w:val="both"/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  <w:u w:val="single"/>
        </w:rPr>
        <w:t>S</w:t>
      </w:r>
      <w:r w:rsidR="00235630" w:rsidRPr="00985D7A">
        <w:rPr>
          <w:rFonts w:ascii="Arial Narrow" w:hAnsi="Arial Narrow" w:cs="Arial Narrow"/>
          <w:sz w:val="18"/>
          <w:szCs w:val="18"/>
          <w:u w:val="single"/>
        </w:rPr>
        <w:t>umy tržieb za vlastné výkony a tovar</w:t>
      </w:r>
      <w:r w:rsidR="00235630" w:rsidRPr="00985D7A">
        <w:rPr>
          <w:rFonts w:ascii="Arial Narrow" w:hAnsi="Arial Narrow" w:cs="Arial Narrow"/>
          <w:sz w:val="18"/>
          <w:szCs w:val="18"/>
        </w:rPr>
        <w:t xml:space="preserve"> </w:t>
      </w:r>
      <w:r w:rsidR="002729B2" w:rsidRPr="00985D7A">
        <w:rPr>
          <w:rFonts w:ascii="Arial Narrow" w:hAnsi="Arial Narrow" w:cs="Arial Narrow"/>
          <w:sz w:val="18"/>
          <w:szCs w:val="18"/>
        </w:rPr>
        <w:t xml:space="preserve">(účtová skupina 60x) - </w:t>
      </w:r>
      <w:r w:rsidR="00235630" w:rsidRPr="00985D7A">
        <w:rPr>
          <w:rFonts w:ascii="Arial Narrow" w:hAnsi="Arial Narrow" w:cs="Arial Narrow"/>
          <w:sz w:val="18"/>
          <w:szCs w:val="18"/>
        </w:rPr>
        <w:t>s uvedením ich opisu a hodnoty tržieb podľa</w:t>
      </w:r>
      <w:r w:rsidRPr="00985D7A">
        <w:rPr>
          <w:rFonts w:ascii="Arial Narrow" w:hAnsi="Arial Narrow" w:cs="Arial Narrow"/>
          <w:sz w:val="18"/>
          <w:szCs w:val="18"/>
        </w:rPr>
        <w:t xml:space="preserve"> </w:t>
      </w:r>
      <w:r w:rsidR="00235630" w:rsidRPr="00985D7A">
        <w:rPr>
          <w:rFonts w:ascii="Arial Narrow" w:hAnsi="Arial Narrow" w:cs="Arial Narrow"/>
          <w:sz w:val="18"/>
          <w:szCs w:val="18"/>
        </w:rPr>
        <w:t xml:space="preserve">jednotlivých </w:t>
      </w:r>
      <w:r w:rsidR="00235630" w:rsidRPr="00985D7A">
        <w:rPr>
          <w:rFonts w:ascii="Arial Narrow" w:hAnsi="Arial Narrow" w:cs="Arial Narrow"/>
          <w:b/>
          <w:sz w:val="18"/>
          <w:szCs w:val="18"/>
        </w:rPr>
        <w:t>typov výrobkov a služieb</w:t>
      </w:r>
      <w:r w:rsidR="00235630" w:rsidRPr="00985D7A">
        <w:rPr>
          <w:rFonts w:ascii="Arial Narrow" w:hAnsi="Arial Narrow" w:cs="Arial Narrow"/>
          <w:sz w:val="18"/>
          <w:szCs w:val="18"/>
        </w:rPr>
        <w:t xml:space="preserve"> účtovnej jednotky a</w:t>
      </w:r>
      <w:r w:rsidRPr="00985D7A">
        <w:rPr>
          <w:rFonts w:ascii="Arial Narrow" w:hAnsi="Arial Narrow" w:cs="Arial Narrow"/>
          <w:sz w:val="18"/>
          <w:szCs w:val="18"/>
        </w:rPr>
        <w:t> hlavných oblastí odbytu:</w:t>
      </w:r>
    </w:p>
    <w:p w:rsidR="003E0E01" w:rsidRPr="0060376A" w:rsidRDefault="003E0E01" w:rsidP="003E0E01">
      <w:pPr>
        <w:ind w:left="720"/>
        <w:jc w:val="both"/>
        <w:rPr>
          <w:rFonts w:ascii="Arial Narrow" w:hAnsi="Arial Narrow" w:cs="Arial Narrow"/>
          <w:sz w:val="18"/>
          <w:szCs w:val="18"/>
        </w:rPr>
      </w:pPr>
    </w:p>
    <w:p w:rsidR="00D57B09" w:rsidRDefault="00D57B09" w:rsidP="0075484E">
      <w:pPr>
        <w:ind w:right="-468"/>
        <w:jc w:val="both"/>
      </w:pPr>
    </w:p>
    <w:tbl>
      <w:tblPr>
        <w:tblW w:w="864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360"/>
        <w:gridCol w:w="1080"/>
        <w:gridCol w:w="1420"/>
        <w:gridCol w:w="980"/>
        <w:gridCol w:w="1400"/>
        <w:gridCol w:w="980"/>
        <w:gridCol w:w="1420"/>
      </w:tblGrid>
      <w:tr w:rsidR="0002798B" w:rsidTr="0002798B">
        <w:trPr>
          <w:trHeight w:val="960"/>
        </w:trPr>
        <w:tc>
          <w:tcPr>
            <w:tcW w:w="13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2798B" w:rsidRDefault="0002798B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Oblasť    odbytu</w:t>
            </w:r>
          </w:p>
        </w:tc>
        <w:tc>
          <w:tcPr>
            <w:tcW w:w="25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2798B" w:rsidRDefault="0002798B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Typ výrobkov, tovarov, služieb - káble, PBAs, systémy, platne  (účet 601)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2798B" w:rsidRDefault="0002798B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Typ výrobkov, tovarov, služieb  (účet 602))</w:t>
            </w:r>
          </w:p>
        </w:tc>
        <w:tc>
          <w:tcPr>
            <w:tcW w:w="24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2798B" w:rsidRDefault="0002798B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Typ výrobkov, tovarov, služieb  (účet 604)</w:t>
            </w:r>
          </w:p>
        </w:tc>
      </w:tr>
      <w:tr w:rsidR="0002798B" w:rsidTr="0002798B">
        <w:trPr>
          <w:trHeight w:val="792"/>
        </w:trPr>
        <w:tc>
          <w:tcPr>
            <w:tcW w:w="13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02798B" w:rsidRDefault="0002798B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2798B" w:rsidRDefault="0002798B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2798B" w:rsidRDefault="0002798B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2798B" w:rsidRDefault="0002798B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2798B" w:rsidRDefault="0002798B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2798B" w:rsidRDefault="0002798B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2798B" w:rsidRDefault="0002798B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2798B" w:rsidTr="0002798B">
        <w:trPr>
          <w:trHeight w:val="288"/>
        </w:trPr>
        <w:tc>
          <w:tcPr>
            <w:tcW w:w="1360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a</w:t>
            </w:r>
          </w:p>
        </w:tc>
        <w:tc>
          <w:tcPr>
            <w:tcW w:w="10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b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c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d</w:t>
            </w:r>
          </w:p>
        </w:tc>
        <w:tc>
          <w:tcPr>
            <w:tcW w:w="140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e</w:t>
            </w:r>
          </w:p>
        </w:tc>
        <w:tc>
          <w:tcPr>
            <w:tcW w:w="9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f</w:t>
            </w:r>
          </w:p>
        </w:tc>
        <w:tc>
          <w:tcPr>
            <w:tcW w:w="14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g</w:t>
            </w:r>
          </w:p>
        </w:tc>
      </w:tr>
      <w:tr w:rsidR="0002798B" w:rsidTr="0002798B">
        <w:trPr>
          <w:trHeight w:val="288"/>
        </w:trPr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Rakúsko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9 678 032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9 904 523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611 962</w:t>
            </w:r>
          </w:p>
        </w:tc>
        <w:tc>
          <w:tcPr>
            <w:tcW w:w="140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578 235</w:t>
            </w:r>
          </w:p>
        </w:tc>
        <w:tc>
          <w:tcPr>
            <w:tcW w:w="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25 718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31 157</w:t>
            </w:r>
          </w:p>
        </w:tc>
      </w:tr>
      <w:tr w:rsidR="0002798B" w:rsidTr="0002798B">
        <w:trPr>
          <w:trHeight w:val="288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Belgicko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8 075 322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6 700 424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7 115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424 243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997 884</w:t>
            </w:r>
          </w:p>
        </w:tc>
      </w:tr>
      <w:tr w:rsidR="0002798B" w:rsidTr="0002798B">
        <w:trPr>
          <w:trHeight w:val="288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Nemecko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7 360 446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7 323 201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9 384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7 800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53 631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31 714</w:t>
            </w:r>
          </w:p>
        </w:tc>
      </w:tr>
      <w:tr w:rsidR="0002798B" w:rsidTr="0002798B">
        <w:trPr>
          <w:trHeight w:val="288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Česká republika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3 869 883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3 986 861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49 038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76 478</w:t>
            </w:r>
          </w:p>
        </w:tc>
      </w:tr>
      <w:tr w:rsidR="0002798B" w:rsidTr="0002798B">
        <w:trPr>
          <w:trHeight w:val="288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Taliansko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1 393 179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1 551 571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02798B" w:rsidTr="0002798B">
        <w:trPr>
          <w:trHeight w:val="288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Čína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1 030 498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1 669 662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1 188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70 340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42 905</w:t>
            </w:r>
          </w:p>
        </w:tc>
      </w:tr>
      <w:tr w:rsidR="0002798B" w:rsidTr="0002798B">
        <w:trPr>
          <w:trHeight w:val="288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Španielsko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1 012 768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969 397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02798B" w:rsidTr="0002798B">
        <w:trPr>
          <w:trHeight w:val="288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India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550 158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562 517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84 396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02798B" w:rsidTr="0002798B">
        <w:trPr>
          <w:trHeight w:val="288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Brazília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507 952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451 088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66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02798B" w:rsidTr="0002798B">
        <w:trPr>
          <w:trHeight w:val="288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Slovensko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498 214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8 718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153 233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163 994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16 320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12 430</w:t>
            </w:r>
          </w:p>
        </w:tc>
      </w:tr>
      <w:tr w:rsidR="0002798B" w:rsidTr="0002798B">
        <w:trPr>
          <w:trHeight w:val="288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Maďarsko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343 956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697 709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90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2 984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10 989</w:t>
            </w:r>
          </w:p>
        </w:tc>
      </w:tr>
      <w:tr w:rsidR="0002798B" w:rsidTr="0002798B">
        <w:trPr>
          <w:trHeight w:val="288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Francúzsko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192 200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275 197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2 493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10 500</w:t>
            </w:r>
          </w:p>
        </w:tc>
      </w:tr>
      <w:tr w:rsidR="0002798B" w:rsidTr="0002798B">
        <w:trPr>
          <w:trHeight w:val="288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Švajčiarsko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167 697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199 847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02798B" w:rsidTr="0002798B">
        <w:trPr>
          <w:trHeight w:val="288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Dánsko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147 227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02798B" w:rsidTr="0002798B">
        <w:trPr>
          <w:trHeight w:val="288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USA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119 194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45 766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02798B" w:rsidTr="0002798B">
        <w:trPr>
          <w:trHeight w:val="288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Turecko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112 731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240 363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02798B" w:rsidTr="0002798B">
        <w:trPr>
          <w:trHeight w:val="288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Švédsko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55 523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69 504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5 169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550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829</w:t>
            </w:r>
          </w:p>
        </w:tc>
      </w:tr>
      <w:tr w:rsidR="0002798B" w:rsidTr="0002798B">
        <w:trPr>
          <w:trHeight w:val="288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Poľsko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55 335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45 478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02798B" w:rsidTr="0002798B">
        <w:trPr>
          <w:trHeight w:val="288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Austrália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177 740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2 154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02798B" w:rsidTr="0002798B">
        <w:trPr>
          <w:trHeight w:val="288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Grécko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02798B" w:rsidTr="0002798B">
        <w:trPr>
          <w:trHeight w:val="288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Holandsko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4 300</w:t>
            </w:r>
          </w:p>
        </w:tc>
      </w:tr>
      <w:tr w:rsidR="0002798B" w:rsidTr="0002798B">
        <w:trPr>
          <w:trHeight w:val="288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Thajsko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56</w:t>
            </w:r>
          </w:p>
        </w:tc>
      </w:tr>
      <w:tr w:rsidR="0002798B" w:rsidTr="0002798B">
        <w:trPr>
          <w:trHeight w:val="288"/>
        </w:trPr>
        <w:tc>
          <w:tcPr>
            <w:tcW w:w="1360" w:type="dxa"/>
            <w:tcBorders>
              <w:top w:val="nil"/>
              <w:left w:val="single" w:sz="4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0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35 170 315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34 879 566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779 748</w:t>
            </w:r>
          </w:p>
        </w:tc>
        <w:tc>
          <w:tcPr>
            <w:tcW w:w="14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842 818</w:t>
            </w:r>
          </w:p>
        </w:tc>
        <w:tc>
          <w:tcPr>
            <w:tcW w:w="9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647 540</w:t>
            </w:r>
          </w:p>
        </w:tc>
        <w:tc>
          <w:tcPr>
            <w:tcW w:w="14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2798B" w:rsidRDefault="0002798B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1 219 242</w:t>
            </w:r>
          </w:p>
        </w:tc>
      </w:tr>
    </w:tbl>
    <w:p w:rsidR="005C3273" w:rsidRPr="003A351E" w:rsidRDefault="005C327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C271A" w:rsidRDefault="007C271A" w:rsidP="002729B2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:rsidR="007C271A" w:rsidRDefault="007C271A" w:rsidP="002729B2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:rsidR="007C271A" w:rsidRDefault="007C271A" w:rsidP="002729B2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:rsidR="007C271A" w:rsidRDefault="007C271A" w:rsidP="002729B2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:rsidR="007C271A" w:rsidRDefault="007C271A" w:rsidP="002729B2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:rsidR="007C271A" w:rsidRDefault="007C271A" w:rsidP="002729B2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:rsidR="007C271A" w:rsidRDefault="007C271A" w:rsidP="002729B2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:rsidR="0035081D" w:rsidRDefault="0035081D" w:rsidP="002729B2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:rsidR="0035081D" w:rsidRDefault="0035081D" w:rsidP="002729B2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:rsidR="0035081D" w:rsidRDefault="0035081D" w:rsidP="002729B2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:rsidR="0035081D" w:rsidRDefault="0035081D" w:rsidP="002729B2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:rsidR="007C271A" w:rsidRDefault="007C271A" w:rsidP="002729B2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:rsidR="00235630" w:rsidRPr="00985D7A" w:rsidRDefault="00952C06" w:rsidP="002729B2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 xml:space="preserve">b) </w:t>
      </w:r>
      <w:r w:rsidRPr="00985D7A">
        <w:rPr>
          <w:rFonts w:ascii="Arial Narrow" w:hAnsi="Arial Narrow" w:cs="Arial Narrow"/>
          <w:sz w:val="18"/>
          <w:szCs w:val="18"/>
          <w:u w:val="single"/>
        </w:rPr>
        <w:t>Z</w:t>
      </w:r>
      <w:r w:rsidR="00235630" w:rsidRPr="00985D7A">
        <w:rPr>
          <w:rFonts w:ascii="Arial Narrow" w:hAnsi="Arial Narrow" w:cs="Arial Narrow"/>
          <w:sz w:val="18"/>
          <w:szCs w:val="18"/>
          <w:u w:val="single"/>
        </w:rPr>
        <w:t xml:space="preserve">meny stavu </w:t>
      </w:r>
      <w:r w:rsidR="002729B2" w:rsidRPr="00985D7A">
        <w:rPr>
          <w:rFonts w:ascii="Arial Narrow" w:hAnsi="Arial Narrow" w:cs="Arial Narrow"/>
          <w:sz w:val="18"/>
          <w:szCs w:val="18"/>
          <w:u w:val="single"/>
        </w:rPr>
        <w:t xml:space="preserve">vnútroorganizačných </w:t>
      </w:r>
      <w:r w:rsidR="00053F45" w:rsidRPr="00985D7A">
        <w:rPr>
          <w:rFonts w:ascii="Arial Narrow" w:hAnsi="Arial Narrow" w:cs="Arial Narrow"/>
          <w:sz w:val="18"/>
          <w:szCs w:val="18"/>
          <w:u w:val="single"/>
        </w:rPr>
        <w:t>zásob</w:t>
      </w:r>
      <w:r w:rsidR="00235630" w:rsidRPr="00985D7A">
        <w:rPr>
          <w:rFonts w:ascii="Arial Narrow" w:hAnsi="Arial Narrow" w:cs="Arial Narrow"/>
          <w:sz w:val="18"/>
          <w:szCs w:val="18"/>
        </w:rPr>
        <w:t>; ak sa zmena ich stavu nerovná rozdielu medzi stavom netto na konci predchádzajúceho účtovného obdobia a stavom netto na konci bežného účtovného obdobia, uvádzajú sa  dôvody vzniku tohto rozdielu podľa jednotlivých položiek zásob</w:t>
      </w:r>
      <w:r w:rsidRPr="00985D7A">
        <w:rPr>
          <w:rFonts w:ascii="Arial Narrow" w:hAnsi="Arial Narrow" w:cs="Arial Narrow"/>
          <w:sz w:val="18"/>
          <w:szCs w:val="18"/>
        </w:rPr>
        <w:t>:</w:t>
      </w:r>
      <w:r w:rsidR="00ED7779" w:rsidRPr="00985D7A">
        <w:rPr>
          <w:rFonts w:ascii="Arial Narrow" w:hAnsi="Arial Narrow" w:cs="Arial Narrow"/>
          <w:sz w:val="18"/>
          <w:szCs w:val="18"/>
        </w:rPr>
        <w:t xml:space="preserve"> </w:t>
      </w:r>
    </w:p>
    <w:tbl>
      <w:tblPr>
        <w:tblW w:w="9679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25"/>
        <w:gridCol w:w="1266"/>
        <w:gridCol w:w="1158"/>
        <w:gridCol w:w="1113"/>
        <w:gridCol w:w="1320"/>
        <w:gridCol w:w="1697"/>
      </w:tblGrid>
      <w:tr w:rsidR="003539F9" w:rsidTr="003539F9">
        <w:trPr>
          <w:trHeight w:val="1008"/>
        </w:trPr>
        <w:tc>
          <w:tcPr>
            <w:tcW w:w="3125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3539F9" w:rsidRDefault="003539F9">
            <w:pPr>
              <w:jc w:val="center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Názov položky</w:t>
            </w:r>
          </w:p>
        </w:tc>
        <w:tc>
          <w:tcPr>
            <w:tcW w:w="126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539F9" w:rsidRDefault="003539F9">
            <w:pPr>
              <w:jc w:val="center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2271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539F9" w:rsidRDefault="003539F9">
            <w:pPr>
              <w:jc w:val="center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  <w:tc>
          <w:tcPr>
            <w:tcW w:w="3017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539F9" w:rsidRDefault="003539F9">
            <w:pPr>
              <w:jc w:val="center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Zmena stavu vnútroorganizačných zásob</w:t>
            </w:r>
          </w:p>
        </w:tc>
      </w:tr>
      <w:tr w:rsidR="003539F9" w:rsidTr="003539F9">
        <w:trPr>
          <w:trHeight w:val="623"/>
        </w:trPr>
        <w:tc>
          <w:tcPr>
            <w:tcW w:w="3125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3539F9" w:rsidRDefault="003539F9">
            <w:pPr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</w:p>
        </w:tc>
        <w:tc>
          <w:tcPr>
            <w:tcW w:w="1266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539F9" w:rsidRDefault="003539F9">
            <w:pPr>
              <w:jc w:val="center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Konečný zostatok</w:t>
            </w:r>
          </w:p>
        </w:tc>
        <w:tc>
          <w:tcPr>
            <w:tcW w:w="1158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539F9" w:rsidRDefault="003539F9">
            <w:pPr>
              <w:jc w:val="center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Konečný zostatok</w:t>
            </w:r>
          </w:p>
        </w:tc>
        <w:tc>
          <w:tcPr>
            <w:tcW w:w="1112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539F9" w:rsidRDefault="003539F9">
            <w:pPr>
              <w:jc w:val="center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Začiatočný stav</w:t>
            </w:r>
          </w:p>
        </w:tc>
        <w:tc>
          <w:tcPr>
            <w:tcW w:w="132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539F9" w:rsidRDefault="003539F9">
            <w:pPr>
              <w:jc w:val="center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Bežné účtovné obdobie</w:t>
            </w:r>
          </w:p>
        </w:tc>
        <w:tc>
          <w:tcPr>
            <w:tcW w:w="16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3539F9" w:rsidRDefault="003539F9">
            <w:pPr>
              <w:jc w:val="center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Bezprostredne predchádzajúce účtovné obdobie</w:t>
            </w:r>
          </w:p>
        </w:tc>
      </w:tr>
      <w:tr w:rsidR="003539F9" w:rsidTr="003539F9">
        <w:trPr>
          <w:trHeight w:val="305"/>
        </w:trPr>
        <w:tc>
          <w:tcPr>
            <w:tcW w:w="31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9F9" w:rsidRDefault="003539F9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a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9F9" w:rsidRDefault="003539F9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b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9F9" w:rsidRDefault="003539F9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c</w:t>
            </w:r>
          </w:p>
        </w:tc>
        <w:tc>
          <w:tcPr>
            <w:tcW w:w="11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9F9" w:rsidRDefault="003539F9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d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9F9" w:rsidRDefault="003539F9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e</w:t>
            </w:r>
          </w:p>
        </w:tc>
        <w:tc>
          <w:tcPr>
            <w:tcW w:w="1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9F9" w:rsidRDefault="003539F9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f</w:t>
            </w:r>
          </w:p>
        </w:tc>
      </w:tr>
      <w:tr w:rsidR="003539F9" w:rsidTr="003539F9">
        <w:trPr>
          <w:trHeight w:val="440"/>
        </w:trPr>
        <w:tc>
          <w:tcPr>
            <w:tcW w:w="312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9F9" w:rsidRDefault="003539F9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Nedokončená výroba          a polotovary vlastnej výroby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9F9" w:rsidRDefault="003539F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1 046 152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9F9" w:rsidRDefault="003539F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1 031 522</w:t>
            </w:r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9F9" w:rsidRDefault="003539F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1 427 874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9F9" w:rsidRDefault="003539F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14 630</w:t>
            </w:r>
          </w:p>
        </w:tc>
        <w:tc>
          <w:tcPr>
            <w:tcW w:w="16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9F9" w:rsidRDefault="003539F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-396 352</w:t>
            </w:r>
          </w:p>
        </w:tc>
      </w:tr>
      <w:tr w:rsidR="003539F9" w:rsidTr="003539F9">
        <w:trPr>
          <w:trHeight w:val="293"/>
        </w:trPr>
        <w:tc>
          <w:tcPr>
            <w:tcW w:w="312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9F9" w:rsidRDefault="003539F9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Výrobky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9F9" w:rsidRDefault="003539F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185 711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9F9" w:rsidRDefault="003539F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164 406</w:t>
            </w:r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9F9" w:rsidRDefault="003539F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199 274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9F9" w:rsidRDefault="003539F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21 305</w:t>
            </w:r>
          </w:p>
        </w:tc>
        <w:tc>
          <w:tcPr>
            <w:tcW w:w="16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9F9" w:rsidRDefault="003539F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-34 868</w:t>
            </w:r>
          </w:p>
        </w:tc>
      </w:tr>
      <w:tr w:rsidR="003539F9" w:rsidTr="003539F9">
        <w:trPr>
          <w:trHeight w:val="293"/>
        </w:trPr>
        <w:tc>
          <w:tcPr>
            <w:tcW w:w="312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9F9" w:rsidRDefault="003539F9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Zvieratá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9F9" w:rsidRDefault="003539F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9F9" w:rsidRDefault="003539F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9F9" w:rsidRDefault="003539F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9F9" w:rsidRDefault="003539F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  <w:tc>
          <w:tcPr>
            <w:tcW w:w="16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9F9" w:rsidRDefault="003539F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</w:tr>
      <w:tr w:rsidR="003539F9" w:rsidTr="003539F9">
        <w:trPr>
          <w:trHeight w:val="293"/>
        </w:trPr>
        <w:tc>
          <w:tcPr>
            <w:tcW w:w="312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9F9" w:rsidRDefault="003539F9">
            <w:pPr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Spolu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9F9" w:rsidRDefault="003539F9">
            <w:pPr>
              <w:jc w:val="right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1 231 863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9F9" w:rsidRDefault="003539F9">
            <w:pPr>
              <w:jc w:val="right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1 195 928</w:t>
            </w:r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9F9" w:rsidRDefault="003539F9">
            <w:pPr>
              <w:jc w:val="right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1 627 148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9F9" w:rsidRDefault="003539F9">
            <w:pPr>
              <w:jc w:val="right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35 935</w:t>
            </w:r>
          </w:p>
        </w:tc>
        <w:tc>
          <w:tcPr>
            <w:tcW w:w="16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9F9" w:rsidRDefault="003539F9">
            <w:pPr>
              <w:jc w:val="right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-431 220</w:t>
            </w:r>
          </w:p>
        </w:tc>
      </w:tr>
      <w:tr w:rsidR="003539F9" w:rsidTr="003539F9">
        <w:trPr>
          <w:trHeight w:val="293"/>
        </w:trPr>
        <w:tc>
          <w:tcPr>
            <w:tcW w:w="312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9F9" w:rsidRDefault="003539F9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Manká a škody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9F9" w:rsidRDefault="003539F9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x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9F9" w:rsidRDefault="003539F9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x</w:t>
            </w:r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9F9" w:rsidRDefault="003539F9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x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9F9" w:rsidRDefault="003539F9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  <w:tc>
          <w:tcPr>
            <w:tcW w:w="16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9F9" w:rsidRDefault="003539F9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</w:tr>
      <w:tr w:rsidR="003539F9" w:rsidTr="003539F9">
        <w:trPr>
          <w:trHeight w:val="293"/>
        </w:trPr>
        <w:tc>
          <w:tcPr>
            <w:tcW w:w="312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9F9" w:rsidRDefault="003539F9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Reprezentačné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9F9" w:rsidRDefault="003539F9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x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9F9" w:rsidRDefault="003539F9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x</w:t>
            </w:r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9F9" w:rsidRDefault="003539F9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x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9F9" w:rsidRDefault="003539F9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  <w:tc>
          <w:tcPr>
            <w:tcW w:w="16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9F9" w:rsidRDefault="003539F9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</w:tr>
      <w:tr w:rsidR="003539F9" w:rsidTr="003539F9">
        <w:trPr>
          <w:trHeight w:val="293"/>
        </w:trPr>
        <w:tc>
          <w:tcPr>
            <w:tcW w:w="312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9F9" w:rsidRDefault="003539F9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Dary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9F9" w:rsidRDefault="003539F9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x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9F9" w:rsidRDefault="003539F9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x</w:t>
            </w:r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9F9" w:rsidRDefault="003539F9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x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9F9" w:rsidRDefault="003539F9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  <w:tc>
          <w:tcPr>
            <w:tcW w:w="16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9F9" w:rsidRDefault="003539F9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 </w:t>
            </w:r>
          </w:p>
        </w:tc>
      </w:tr>
      <w:tr w:rsidR="003539F9" w:rsidTr="003539F9">
        <w:trPr>
          <w:trHeight w:val="293"/>
        </w:trPr>
        <w:tc>
          <w:tcPr>
            <w:tcW w:w="312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9F9" w:rsidRDefault="003539F9">
            <w:pPr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Iné ...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9F9" w:rsidRDefault="003539F9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x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9F9" w:rsidRDefault="003539F9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x</w:t>
            </w:r>
          </w:p>
        </w:tc>
        <w:tc>
          <w:tcPr>
            <w:tcW w:w="111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9F9" w:rsidRDefault="003539F9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x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3539F9" w:rsidRDefault="003539F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44 104</w:t>
            </w:r>
          </w:p>
        </w:tc>
        <w:tc>
          <w:tcPr>
            <w:tcW w:w="16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3539F9" w:rsidRDefault="003539F9">
            <w:pPr>
              <w:jc w:val="right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64 784</w:t>
            </w:r>
          </w:p>
        </w:tc>
      </w:tr>
      <w:tr w:rsidR="003539F9" w:rsidTr="003539F9">
        <w:trPr>
          <w:trHeight w:val="660"/>
        </w:trPr>
        <w:tc>
          <w:tcPr>
            <w:tcW w:w="3125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3539F9" w:rsidRDefault="003539F9">
            <w:pPr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Zmena stavu vnútroorga-nizačných zásob vo výkaze ziskov a strát</w:t>
            </w:r>
          </w:p>
        </w:tc>
        <w:tc>
          <w:tcPr>
            <w:tcW w:w="126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9F9" w:rsidRDefault="003539F9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x</w:t>
            </w:r>
          </w:p>
        </w:tc>
        <w:tc>
          <w:tcPr>
            <w:tcW w:w="115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9F9" w:rsidRDefault="003539F9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x</w:t>
            </w:r>
          </w:p>
        </w:tc>
        <w:tc>
          <w:tcPr>
            <w:tcW w:w="111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9F9" w:rsidRDefault="003539F9">
            <w:pPr>
              <w:jc w:val="center"/>
              <w:rPr>
                <w:rFonts w:ascii="Arial Narrow" w:hAnsi="Arial Narrow" w:cs="Calibri"/>
                <w:sz w:val="16"/>
                <w:szCs w:val="16"/>
              </w:rPr>
            </w:pPr>
            <w:r>
              <w:rPr>
                <w:rFonts w:ascii="Arial Narrow" w:hAnsi="Arial Narrow" w:cs="Calibri"/>
                <w:sz w:val="16"/>
                <w:szCs w:val="16"/>
              </w:rPr>
              <w:t>x</w:t>
            </w:r>
          </w:p>
        </w:tc>
        <w:tc>
          <w:tcPr>
            <w:tcW w:w="13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9F9" w:rsidRDefault="003539F9">
            <w:pPr>
              <w:jc w:val="right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80 039</w:t>
            </w:r>
          </w:p>
        </w:tc>
        <w:tc>
          <w:tcPr>
            <w:tcW w:w="16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3539F9" w:rsidRDefault="003539F9">
            <w:pPr>
              <w:jc w:val="right"/>
              <w:rPr>
                <w:rFonts w:ascii="Arial Narrow" w:hAnsi="Arial Narrow" w:cs="Calibri"/>
                <w:b/>
                <w:bCs/>
                <w:sz w:val="16"/>
                <w:szCs w:val="16"/>
              </w:rPr>
            </w:pPr>
            <w:r>
              <w:rPr>
                <w:rFonts w:ascii="Arial Narrow" w:hAnsi="Arial Narrow" w:cs="Calibri"/>
                <w:b/>
                <w:bCs/>
                <w:sz w:val="16"/>
                <w:szCs w:val="16"/>
              </w:rPr>
              <w:t>-366 436</w:t>
            </w:r>
          </w:p>
        </w:tc>
      </w:tr>
    </w:tbl>
    <w:p w:rsidR="009D0C18" w:rsidRPr="003A351E" w:rsidRDefault="009D0C18" w:rsidP="005C3273">
      <w:pPr>
        <w:pStyle w:val="Nzov"/>
        <w:spacing w:before="0" w:beforeAutospacing="0" w:after="0"/>
        <w:jc w:val="left"/>
      </w:pPr>
    </w:p>
    <w:p w:rsidR="009D0C18" w:rsidRPr="003A351E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664BC8" w:rsidRDefault="00053F45" w:rsidP="002729B2">
      <w:pPr>
        <w:spacing w:after="120"/>
        <w:jc w:val="both"/>
        <w:rPr>
          <w:rFonts w:ascii="Arial Narrow" w:hAnsi="Arial Narrow" w:cs="Arial Narrow"/>
          <w:b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 xml:space="preserve">c) </w:t>
      </w:r>
      <w:r w:rsidR="00952C06" w:rsidRPr="00985D7A">
        <w:rPr>
          <w:rFonts w:ascii="Arial Narrow" w:hAnsi="Arial Narrow" w:cs="Arial Narrow"/>
          <w:sz w:val="18"/>
          <w:szCs w:val="18"/>
        </w:rPr>
        <w:t>O</w:t>
      </w:r>
      <w:r w:rsidR="00235630" w:rsidRPr="00985D7A">
        <w:rPr>
          <w:rFonts w:ascii="Arial Narrow" w:hAnsi="Arial Narrow" w:cs="Arial Narrow"/>
          <w:sz w:val="18"/>
          <w:szCs w:val="18"/>
        </w:rPr>
        <w:t xml:space="preserve">pis a suma významných položiek </w:t>
      </w:r>
      <w:r w:rsidR="00235630" w:rsidRPr="00985D7A">
        <w:rPr>
          <w:rFonts w:ascii="Arial Narrow" w:hAnsi="Arial Narrow" w:cs="Arial Narrow"/>
          <w:sz w:val="18"/>
          <w:szCs w:val="18"/>
          <w:u w:val="single"/>
        </w:rPr>
        <w:t>v</w:t>
      </w:r>
      <w:r w:rsidR="0070649A" w:rsidRPr="00985D7A">
        <w:rPr>
          <w:rFonts w:ascii="Arial Narrow" w:hAnsi="Arial Narrow" w:cs="Arial Narrow"/>
          <w:sz w:val="18"/>
          <w:szCs w:val="18"/>
          <w:u w:val="single"/>
        </w:rPr>
        <w:t xml:space="preserve">ýnosov </w:t>
      </w:r>
      <w:r w:rsidR="00952C06" w:rsidRPr="00985D7A">
        <w:rPr>
          <w:rFonts w:ascii="Arial Narrow" w:hAnsi="Arial Narrow" w:cs="Arial Narrow"/>
          <w:sz w:val="18"/>
          <w:szCs w:val="18"/>
          <w:u w:val="single"/>
        </w:rPr>
        <w:t>pri aktivácii nákladov</w:t>
      </w:r>
      <w:r w:rsidR="002729B2" w:rsidRPr="00985D7A">
        <w:rPr>
          <w:rFonts w:ascii="Arial Narrow" w:hAnsi="Arial Narrow" w:cs="Arial Narrow"/>
          <w:sz w:val="18"/>
          <w:szCs w:val="18"/>
        </w:rPr>
        <w:t xml:space="preserve"> (účtová skupina 62x)</w:t>
      </w:r>
      <w:r w:rsidR="004A1E6C" w:rsidRPr="00985D7A">
        <w:rPr>
          <w:rFonts w:ascii="Arial Narrow" w:hAnsi="Arial Narrow" w:cs="Arial Narrow"/>
          <w:sz w:val="18"/>
          <w:szCs w:val="18"/>
        </w:rPr>
        <w:t>:</w:t>
      </w:r>
      <w:r w:rsidRPr="00985D7A">
        <w:rPr>
          <w:rFonts w:ascii="Arial Narrow" w:hAnsi="Arial Narrow" w:cs="Arial Narrow"/>
          <w:sz w:val="18"/>
          <w:szCs w:val="18"/>
        </w:rPr>
        <w:t xml:space="preserve"> </w:t>
      </w:r>
      <w:r w:rsidR="00C00639" w:rsidRPr="00985D7A">
        <w:rPr>
          <w:rFonts w:ascii="Arial Narrow" w:hAnsi="Arial Narrow" w:cs="Arial Narrow"/>
          <w:sz w:val="18"/>
          <w:szCs w:val="18"/>
        </w:rPr>
        <w:tab/>
      </w:r>
      <w:r w:rsidR="00C00639" w:rsidRPr="00985D7A">
        <w:rPr>
          <w:rFonts w:ascii="Arial Narrow" w:hAnsi="Arial Narrow" w:cs="Arial Narrow"/>
          <w:sz w:val="18"/>
          <w:szCs w:val="18"/>
        </w:rPr>
        <w:tab/>
      </w:r>
      <w:r w:rsidR="00C00639" w:rsidRPr="00985D7A">
        <w:rPr>
          <w:rFonts w:ascii="Arial Narrow" w:hAnsi="Arial Narrow" w:cs="Arial Narrow"/>
          <w:sz w:val="18"/>
          <w:szCs w:val="18"/>
        </w:rPr>
        <w:tab/>
      </w:r>
      <w:r w:rsidR="00C00639" w:rsidRPr="00AA7E0D">
        <w:rPr>
          <w:rFonts w:ascii="Arial Narrow" w:hAnsi="Arial Narrow" w:cs="Arial Narrow"/>
          <w:b/>
          <w:sz w:val="18"/>
          <w:szCs w:val="18"/>
        </w:rPr>
        <w:t>bez náplne</w:t>
      </w:r>
    </w:p>
    <w:p w:rsidR="00711D69" w:rsidRPr="00AA7E0D" w:rsidRDefault="00711D69" w:rsidP="002729B2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:rsidR="00D004CC" w:rsidRPr="00985D7A" w:rsidRDefault="00D004CC" w:rsidP="00B22268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 xml:space="preserve">d) </w:t>
      </w:r>
      <w:r w:rsidR="00952C06" w:rsidRPr="00985D7A">
        <w:rPr>
          <w:rFonts w:ascii="Arial Narrow" w:hAnsi="Arial Narrow" w:cs="Arial Narrow"/>
          <w:sz w:val="18"/>
          <w:szCs w:val="18"/>
        </w:rPr>
        <w:t>O</w:t>
      </w:r>
      <w:r w:rsidR="0070649A" w:rsidRPr="00985D7A">
        <w:rPr>
          <w:rFonts w:ascii="Arial Narrow" w:hAnsi="Arial Narrow" w:cs="Arial Narrow"/>
          <w:sz w:val="18"/>
          <w:szCs w:val="18"/>
        </w:rPr>
        <w:t>pis a suma</w:t>
      </w:r>
      <w:r w:rsidR="00235630" w:rsidRPr="00985D7A">
        <w:rPr>
          <w:rFonts w:ascii="Arial Narrow" w:hAnsi="Arial Narrow" w:cs="Arial Narrow"/>
          <w:sz w:val="18"/>
          <w:szCs w:val="18"/>
        </w:rPr>
        <w:t xml:space="preserve"> </w:t>
      </w:r>
      <w:r w:rsidR="0070649A" w:rsidRPr="00985D7A">
        <w:rPr>
          <w:rFonts w:ascii="Arial Narrow" w:hAnsi="Arial Narrow" w:cs="Arial Narrow"/>
          <w:sz w:val="18"/>
          <w:szCs w:val="18"/>
        </w:rPr>
        <w:t>ostatných významných</w:t>
      </w:r>
      <w:r w:rsidR="00235630" w:rsidRPr="00985D7A">
        <w:rPr>
          <w:rFonts w:ascii="Arial Narrow" w:hAnsi="Arial Narrow" w:cs="Arial Narrow"/>
          <w:sz w:val="18"/>
          <w:szCs w:val="18"/>
        </w:rPr>
        <w:t xml:space="preserve"> položiek </w:t>
      </w:r>
      <w:r w:rsidR="00235630" w:rsidRPr="00985D7A">
        <w:rPr>
          <w:rFonts w:ascii="Arial Narrow" w:hAnsi="Arial Narrow" w:cs="Arial Narrow"/>
          <w:sz w:val="18"/>
          <w:szCs w:val="18"/>
          <w:u w:val="single"/>
        </w:rPr>
        <w:t>v</w:t>
      </w:r>
      <w:r w:rsidR="00ED7779" w:rsidRPr="00985D7A">
        <w:rPr>
          <w:rFonts w:ascii="Arial Narrow" w:hAnsi="Arial Narrow" w:cs="Arial Narrow"/>
          <w:sz w:val="18"/>
          <w:szCs w:val="18"/>
          <w:u w:val="single"/>
        </w:rPr>
        <w:t>ýnosov z hospodárskej činnosti</w:t>
      </w:r>
      <w:r w:rsidR="00B22268" w:rsidRPr="00985D7A">
        <w:rPr>
          <w:rFonts w:ascii="Arial Narrow" w:hAnsi="Arial Narrow" w:cs="Arial Narrow"/>
          <w:sz w:val="18"/>
          <w:szCs w:val="18"/>
          <w:u w:val="single"/>
        </w:rPr>
        <w:t xml:space="preserve"> (účtová skupina 64x)</w:t>
      </w:r>
      <w:r w:rsidR="004A1E6C" w:rsidRPr="00985D7A">
        <w:rPr>
          <w:rFonts w:ascii="Arial Narrow" w:hAnsi="Arial Narrow" w:cs="Arial Narrow"/>
          <w:sz w:val="18"/>
          <w:szCs w:val="18"/>
        </w:rPr>
        <w:t>:</w:t>
      </w:r>
      <w:r w:rsidR="00053F45" w:rsidRPr="00985D7A">
        <w:rPr>
          <w:rFonts w:ascii="Arial Narrow" w:hAnsi="Arial Narrow" w:cs="Arial Narrow"/>
          <w:sz w:val="18"/>
          <w:szCs w:val="18"/>
        </w:rPr>
        <w:t xml:space="preserve"> </w:t>
      </w:r>
    </w:p>
    <w:tbl>
      <w:tblPr>
        <w:tblW w:w="9718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5"/>
        <w:gridCol w:w="1854"/>
        <w:gridCol w:w="1809"/>
      </w:tblGrid>
      <w:tr w:rsidR="00DF1919" w:rsidTr="00DF1919">
        <w:trPr>
          <w:trHeight w:val="776"/>
        </w:trPr>
        <w:tc>
          <w:tcPr>
            <w:tcW w:w="605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DF1919" w:rsidRDefault="00DF1919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85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F1919" w:rsidRDefault="00DF1919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80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F1919" w:rsidRDefault="00DF1919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DF1919" w:rsidTr="00DF1919">
        <w:trPr>
          <w:trHeight w:val="278"/>
        </w:trPr>
        <w:tc>
          <w:tcPr>
            <w:tcW w:w="605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919" w:rsidRDefault="00DF1919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Významné položky pri aktivácii nákladov, z toho:</w:t>
            </w: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8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F1919" w:rsidRDefault="00DF1919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F1919" w:rsidRDefault="00DF1919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0</w:t>
            </w:r>
          </w:p>
        </w:tc>
      </w:tr>
      <w:tr w:rsidR="00DF1919" w:rsidTr="00DF1919">
        <w:trPr>
          <w:trHeight w:val="278"/>
        </w:trPr>
        <w:tc>
          <w:tcPr>
            <w:tcW w:w="605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919" w:rsidRDefault="00DF1919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bez náplne</w:t>
            </w:r>
          </w:p>
        </w:tc>
        <w:tc>
          <w:tcPr>
            <w:tcW w:w="18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F1919" w:rsidRDefault="00DF1919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F1919" w:rsidRDefault="00DF1919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DF1919" w:rsidTr="00DF1919">
        <w:trPr>
          <w:trHeight w:val="278"/>
        </w:trPr>
        <w:tc>
          <w:tcPr>
            <w:tcW w:w="605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919" w:rsidRDefault="00DF1919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Ostatné významné položky výnosov z hospodárskej činnosti, z toho:</w:t>
            </w:r>
          </w:p>
        </w:tc>
        <w:tc>
          <w:tcPr>
            <w:tcW w:w="18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F1919" w:rsidRDefault="00DF1919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219 926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F1919" w:rsidRDefault="00DF1919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586 488</w:t>
            </w:r>
          </w:p>
        </w:tc>
      </w:tr>
      <w:tr w:rsidR="00DF1919" w:rsidTr="00DF1919">
        <w:trPr>
          <w:trHeight w:val="278"/>
        </w:trPr>
        <w:tc>
          <w:tcPr>
            <w:tcW w:w="605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919" w:rsidRDefault="00DF1919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predaj materiálu</w:t>
            </w:r>
          </w:p>
        </w:tc>
        <w:tc>
          <w:tcPr>
            <w:tcW w:w="18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F1919" w:rsidRDefault="00DF1919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179 975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F1919" w:rsidRDefault="00DF1919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547 575</w:t>
            </w:r>
          </w:p>
        </w:tc>
      </w:tr>
      <w:tr w:rsidR="00DF1919" w:rsidTr="00DF1919">
        <w:trPr>
          <w:trHeight w:val="278"/>
        </w:trPr>
        <w:tc>
          <w:tcPr>
            <w:tcW w:w="605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919" w:rsidRDefault="00DF1919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predaj majetku (výr. zar.)</w:t>
            </w:r>
          </w:p>
        </w:tc>
        <w:tc>
          <w:tcPr>
            <w:tcW w:w="18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F1919" w:rsidRDefault="00DF1919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1 500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F1919" w:rsidRDefault="00DF1919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DF1919" w:rsidTr="00DF1919">
        <w:trPr>
          <w:trHeight w:val="509"/>
        </w:trPr>
        <w:tc>
          <w:tcPr>
            <w:tcW w:w="605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919" w:rsidRDefault="00DF1919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ostatné výnosy z hopodárskej činnosti (zúčt. Inv.rozdielov, mat. prijatý bez faktúr, vrátená DPH zo zahr. Prefakturácie,)</w:t>
            </w:r>
          </w:p>
        </w:tc>
        <w:tc>
          <w:tcPr>
            <w:tcW w:w="18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F1919" w:rsidRDefault="00DF1919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38 451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F1919" w:rsidRDefault="00DF1919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38 913</w:t>
            </w:r>
          </w:p>
        </w:tc>
      </w:tr>
      <w:tr w:rsidR="00DF1919" w:rsidTr="00DF1919">
        <w:trPr>
          <w:trHeight w:val="278"/>
        </w:trPr>
        <w:tc>
          <w:tcPr>
            <w:tcW w:w="6055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DF1919" w:rsidRDefault="00DF1919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8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F1919" w:rsidRDefault="00DF1919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80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DF1919" w:rsidRDefault="00DF1919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</w:tbl>
    <w:p w:rsidR="0035081D" w:rsidRDefault="0035081D" w:rsidP="004F48BF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:rsidR="004B60F1" w:rsidRDefault="004B60F1" w:rsidP="004F48BF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:rsidR="004B60F1" w:rsidRDefault="004B60F1" w:rsidP="004F48BF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:rsidR="004B60F1" w:rsidRDefault="004B60F1" w:rsidP="004F48BF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:rsidR="004B60F1" w:rsidRDefault="004B60F1" w:rsidP="004F48BF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:rsidR="004B60F1" w:rsidRDefault="004B60F1" w:rsidP="004F48BF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:rsidR="004B60F1" w:rsidRDefault="004B60F1" w:rsidP="004F48BF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:rsidR="001C6D68" w:rsidRDefault="001C6D68" w:rsidP="004F48BF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:rsidR="001C6D68" w:rsidRDefault="001C6D68" w:rsidP="004F48BF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:rsidR="004B60F1" w:rsidRDefault="004B60F1" w:rsidP="004F48BF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:rsidR="004B60F1" w:rsidRDefault="004B60F1" w:rsidP="004F48BF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:rsidR="004B60F1" w:rsidRDefault="004B60F1" w:rsidP="004F48BF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:rsidR="00B22268" w:rsidRPr="00985D7A" w:rsidRDefault="00A551DF" w:rsidP="004F48BF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lastRenderedPageBreak/>
        <w:t xml:space="preserve">e) celková suma </w:t>
      </w:r>
      <w:r w:rsidRPr="00985D7A">
        <w:rPr>
          <w:rFonts w:ascii="Arial Narrow" w:hAnsi="Arial Narrow" w:cs="Arial Narrow"/>
          <w:sz w:val="18"/>
          <w:szCs w:val="18"/>
          <w:u w:val="single"/>
        </w:rPr>
        <w:t>osobných nákladov</w:t>
      </w:r>
      <w:r w:rsidR="004F48BF" w:rsidRPr="00985D7A">
        <w:rPr>
          <w:rFonts w:ascii="Arial Narrow" w:hAnsi="Arial Narrow" w:cs="Arial Narrow"/>
          <w:sz w:val="18"/>
          <w:szCs w:val="18"/>
        </w:rPr>
        <w:t xml:space="preserve"> - </w:t>
      </w:r>
      <w:r w:rsidRPr="00985D7A">
        <w:rPr>
          <w:rFonts w:ascii="Arial Narrow" w:hAnsi="Arial Narrow" w:cs="Arial Narrow"/>
          <w:sz w:val="18"/>
          <w:szCs w:val="18"/>
        </w:rPr>
        <w:t>v členení na mzdy, ostatné náklady na závislú činnosť, sociálne poistenie, zdravotné poistenie, sociálne zabezpečenie:</w:t>
      </w:r>
    </w:p>
    <w:tbl>
      <w:tblPr>
        <w:tblW w:w="962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20"/>
        <w:gridCol w:w="2720"/>
        <w:gridCol w:w="3080"/>
      </w:tblGrid>
      <w:tr w:rsidR="00DF1919" w:rsidTr="00DF1919">
        <w:trPr>
          <w:trHeight w:val="540"/>
        </w:trPr>
        <w:tc>
          <w:tcPr>
            <w:tcW w:w="382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F1919" w:rsidRDefault="00DF1919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Opis účtovného prípadu</w:t>
            </w:r>
          </w:p>
        </w:tc>
        <w:tc>
          <w:tcPr>
            <w:tcW w:w="580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DF1919" w:rsidRDefault="00DF1919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Suma osobných nákladov</w:t>
            </w:r>
          </w:p>
        </w:tc>
      </w:tr>
      <w:tr w:rsidR="00DF1919" w:rsidTr="00DF1919">
        <w:trPr>
          <w:trHeight w:val="300"/>
        </w:trPr>
        <w:tc>
          <w:tcPr>
            <w:tcW w:w="38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8" w:space="0" w:color="auto"/>
            </w:tcBorders>
            <w:vAlign w:val="center"/>
            <w:hideMark/>
          </w:tcPr>
          <w:p w:rsidR="00DF1919" w:rsidRDefault="00DF1919">
            <w:pP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2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F1919" w:rsidRDefault="00DF1919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Bežný rok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F1919" w:rsidRDefault="00DF1919">
            <w:pPr>
              <w:jc w:val="center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Minulý rok</w:t>
            </w:r>
          </w:p>
        </w:tc>
      </w:tr>
      <w:tr w:rsidR="00DF1919" w:rsidTr="00DF1919">
        <w:trPr>
          <w:trHeight w:val="300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F1919" w:rsidRDefault="00DF1919">
            <w:pPr>
              <w:jc w:val="both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Mzdové náklady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F1919" w:rsidRDefault="00DF191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4 174 063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F1919" w:rsidRDefault="00DF191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3 892 422</w:t>
            </w:r>
          </w:p>
        </w:tc>
      </w:tr>
      <w:tr w:rsidR="00DF1919" w:rsidTr="00DF1919">
        <w:trPr>
          <w:trHeight w:val="300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F1919" w:rsidRDefault="00DF1919">
            <w:pPr>
              <w:jc w:val="both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Ostatné osobné náklady na závislú činnosť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F1919" w:rsidRDefault="00DF191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42 154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F1919" w:rsidRDefault="00DF191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40 578</w:t>
            </w:r>
          </w:p>
        </w:tc>
      </w:tr>
      <w:tr w:rsidR="00DF1919" w:rsidTr="00DF1919">
        <w:trPr>
          <w:trHeight w:val="300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F1919" w:rsidRDefault="00DF1919">
            <w:pPr>
              <w:jc w:val="both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Sociálna poisťovňa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F1919" w:rsidRDefault="00DF191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1 043 134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F1919" w:rsidRDefault="00DF191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990 365</w:t>
            </w:r>
          </w:p>
        </w:tc>
      </w:tr>
      <w:tr w:rsidR="00DF1919" w:rsidTr="00DF1919">
        <w:trPr>
          <w:trHeight w:val="300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F1919" w:rsidRDefault="00DF1919">
            <w:pPr>
              <w:jc w:val="both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Zdravotná poisťovňa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F1919" w:rsidRDefault="00DF191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431 892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F1919" w:rsidRDefault="00DF191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364 158</w:t>
            </w:r>
          </w:p>
        </w:tc>
      </w:tr>
      <w:tr w:rsidR="00DF1919" w:rsidTr="00DF1919">
        <w:trPr>
          <w:trHeight w:val="300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F1919" w:rsidRDefault="00DF1919">
            <w:pPr>
              <w:jc w:val="both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Iné osobné a sociálne náklady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F1919" w:rsidRDefault="00DF191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145 358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F1919" w:rsidRDefault="00DF191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149 521</w:t>
            </w:r>
          </w:p>
        </w:tc>
      </w:tr>
      <w:tr w:rsidR="00DF1919" w:rsidTr="00DF1919">
        <w:trPr>
          <w:trHeight w:val="300"/>
        </w:trPr>
        <w:tc>
          <w:tcPr>
            <w:tcW w:w="3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F1919" w:rsidRDefault="00DF1919">
            <w:pPr>
              <w:jc w:val="both"/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color w:val="000000"/>
                <w:sz w:val="18"/>
                <w:szCs w:val="18"/>
              </w:rPr>
              <w:t>Osobné náklady spolu (R15 výkazu ZaS)</w:t>
            </w:r>
          </w:p>
        </w:tc>
        <w:tc>
          <w:tcPr>
            <w:tcW w:w="27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F1919" w:rsidRDefault="00DF191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5 836 601</w:t>
            </w:r>
          </w:p>
        </w:tc>
        <w:tc>
          <w:tcPr>
            <w:tcW w:w="30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DF1919" w:rsidRDefault="00DF1919">
            <w:pPr>
              <w:jc w:val="center"/>
              <w:rPr>
                <w:rFonts w:ascii="Arial Narrow" w:hAnsi="Arial Narrow" w:cs="Calibri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Calibri"/>
                <w:color w:val="000000"/>
                <w:sz w:val="18"/>
                <w:szCs w:val="18"/>
              </w:rPr>
              <w:t>5 437 044</w:t>
            </w:r>
          </w:p>
        </w:tc>
      </w:tr>
    </w:tbl>
    <w:p w:rsidR="00985D7A" w:rsidRDefault="00985D7A" w:rsidP="00712BD7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:rsidR="00D004CC" w:rsidRPr="00985D7A" w:rsidRDefault="00D004CC" w:rsidP="00712BD7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 xml:space="preserve">e) </w:t>
      </w:r>
      <w:r w:rsidR="00952C06" w:rsidRPr="00985D7A">
        <w:rPr>
          <w:rFonts w:ascii="Arial Narrow" w:hAnsi="Arial Narrow" w:cs="Arial Narrow"/>
          <w:sz w:val="18"/>
          <w:szCs w:val="18"/>
        </w:rPr>
        <w:t>O</w:t>
      </w:r>
      <w:r w:rsidR="00235630" w:rsidRPr="00985D7A">
        <w:rPr>
          <w:rFonts w:ascii="Arial Narrow" w:hAnsi="Arial Narrow" w:cs="Arial Narrow"/>
          <w:sz w:val="18"/>
          <w:szCs w:val="18"/>
        </w:rPr>
        <w:t>pis a </w:t>
      </w:r>
      <w:r w:rsidR="0070649A" w:rsidRPr="00985D7A">
        <w:rPr>
          <w:rFonts w:ascii="Arial Narrow" w:hAnsi="Arial Narrow" w:cs="Arial Narrow"/>
          <w:sz w:val="18"/>
          <w:szCs w:val="18"/>
        </w:rPr>
        <w:t xml:space="preserve">suma významných položiek </w:t>
      </w:r>
      <w:r w:rsidR="00235630" w:rsidRPr="00985D7A">
        <w:rPr>
          <w:rFonts w:ascii="Arial Narrow" w:hAnsi="Arial Narrow" w:cs="Arial Narrow"/>
          <w:sz w:val="18"/>
          <w:szCs w:val="18"/>
          <w:u w:val="single"/>
        </w:rPr>
        <w:t>finančných výnosov</w:t>
      </w:r>
      <w:r w:rsidR="00235630" w:rsidRPr="00985D7A">
        <w:rPr>
          <w:rFonts w:ascii="Arial Narrow" w:hAnsi="Arial Narrow" w:cs="Arial Narrow"/>
          <w:sz w:val="18"/>
          <w:szCs w:val="18"/>
        </w:rPr>
        <w:t xml:space="preserve"> a celková suma kurzových ziskov; osobitne sa uvádza hodnota kurzových ziskov účtovaná ku dňu, ku ktorém</w:t>
      </w:r>
      <w:r w:rsidR="00967EF0" w:rsidRPr="00985D7A">
        <w:rPr>
          <w:rFonts w:ascii="Arial Narrow" w:hAnsi="Arial Narrow" w:cs="Arial Narrow"/>
          <w:sz w:val="18"/>
          <w:szCs w:val="18"/>
        </w:rPr>
        <w:t>u sa zostavuje účtovná závierka</w:t>
      </w:r>
      <w:r w:rsidR="00053F45" w:rsidRPr="00985D7A">
        <w:rPr>
          <w:rFonts w:ascii="Arial Narrow" w:hAnsi="Arial Narrow" w:cs="Arial Narrow"/>
          <w:sz w:val="18"/>
          <w:szCs w:val="18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:rsidTr="008C6DA6">
        <w:tc>
          <w:tcPr>
            <w:tcW w:w="4646" w:type="dxa"/>
            <w:vMerge w:val="restart"/>
            <w:shd w:val="clear" w:color="auto" w:fill="auto"/>
          </w:tcPr>
          <w:p w:rsidR="00712BD7" w:rsidRPr="00985D7A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985D7A">
              <w:rPr>
                <w:rFonts w:ascii="Arial Narrow" w:hAnsi="Arial Narrow" w:cs="Arial Narrow"/>
                <w:b/>
                <w:sz w:val="18"/>
                <w:szCs w:val="18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712BD7" w:rsidRPr="00985D7A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985D7A">
              <w:rPr>
                <w:rFonts w:ascii="Arial Narrow" w:hAnsi="Arial Narrow" w:cs="Arial Narrow"/>
                <w:b/>
                <w:sz w:val="18"/>
                <w:szCs w:val="18"/>
              </w:rPr>
              <w:t>Suma finančných výnosov</w:t>
            </w:r>
          </w:p>
        </w:tc>
      </w:tr>
      <w:tr w:rsidR="00712BD7" w:rsidRPr="003A351E" w:rsidTr="008C6DA6">
        <w:tc>
          <w:tcPr>
            <w:tcW w:w="4646" w:type="dxa"/>
            <w:vMerge/>
            <w:shd w:val="clear" w:color="auto" w:fill="auto"/>
          </w:tcPr>
          <w:p w:rsidR="00712BD7" w:rsidRPr="00985D7A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37" w:type="dxa"/>
            <w:shd w:val="clear" w:color="auto" w:fill="auto"/>
          </w:tcPr>
          <w:p w:rsidR="00712BD7" w:rsidRPr="00985D7A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985D7A">
              <w:rPr>
                <w:rFonts w:ascii="Arial Narrow" w:hAnsi="Arial Narrow" w:cs="Arial Narrow"/>
                <w:b/>
                <w:sz w:val="18"/>
                <w:szCs w:val="18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712BD7" w:rsidRPr="00985D7A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985D7A">
              <w:rPr>
                <w:rFonts w:ascii="Arial Narrow" w:hAnsi="Arial Narrow" w:cs="Arial Narrow"/>
                <w:b/>
                <w:sz w:val="18"/>
                <w:szCs w:val="18"/>
              </w:rPr>
              <w:t>Minulý rok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985D7A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85D7A">
              <w:rPr>
                <w:rFonts w:ascii="Arial Narrow" w:hAnsi="Arial Narrow" w:cs="Arial Narrow"/>
                <w:sz w:val="18"/>
                <w:szCs w:val="18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:rsidR="00712BD7" w:rsidRPr="00985D7A" w:rsidRDefault="008910FD" w:rsidP="008910FD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712BD7" w:rsidRPr="00985D7A" w:rsidRDefault="008910FD" w:rsidP="008910FD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985D7A" w:rsidRDefault="00712BD7" w:rsidP="00EB3ECE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85D7A">
              <w:rPr>
                <w:rFonts w:ascii="Arial Narrow" w:hAnsi="Arial Narrow" w:cs="Arial Narrow"/>
                <w:sz w:val="18"/>
                <w:szCs w:val="18"/>
              </w:rPr>
              <w:t>Výnos</w:t>
            </w:r>
            <w:r w:rsidR="00EB3ECE" w:rsidRPr="00985D7A">
              <w:rPr>
                <w:rFonts w:ascii="Arial Narrow" w:hAnsi="Arial Narrow" w:cs="Arial Narrow"/>
                <w:sz w:val="18"/>
                <w:szCs w:val="18"/>
              </w:rPr>
              <w:t xml:space="preserve">ové </w:t>
            </w:r>
            <w:r w:rsidRPr="00985D7A">
              <w:rPr>
                <w:rFonts w:ascii="Arial Narrow" w:hAnsi="Arial Narrow" w:cs="Arial Narrow"/>
                <w:sz w:val="18"/>
                <w:szCs w:val="18"/>
              </w:rPr>
              <w:t>úrok</w:t>
            </w:r>
            <w:r w:rsidR="00EB3ECE" w:rsidRPr="00985D7A">
              <w:rPr>
                <w:rFonts w:ascii="Arial Narrow" w:hAnsi="Arial Narrow" w:cs="Arial Narrow"/>
                <w:sz w:val="18"/>
                <w:szCs w:val="18"/>
              </w:rPr>
              <w:t xml:space="preserve">y </w:t>
            </w:r>
            <w:r w:rsidRPr="00985D7A">
              <w:rPr>
                <w:rFonts w:ascii="Arial Narrow" w:hAnsi="Arial Narrow" w:cs="Arial Narrow"/>
                <w:sz w:val="18"/>
                <w:szCs w:val="18"/>
              </w:rPr>
              <w:t>(662)</w:t>
            </w:r>
          </w:p>
        </w:tc>
        <w:tc>
          <w:tcPr>
            <w:tcW w:w="2337" w:type="dxa"/>
            <w:shd w:val="clear" w:color="auto" w:fill="auto"/>
          </w:tcPr>
          <w:p w:rsidR="00712BD7" w:rsidRPr="00985D7A" w:rsidRDefault="00794811" w:rsidP="0076646F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712BD7" w:rsidRPr="00985D7A" w:rsidRDefault="00437D47" w:rsidP="0076646F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0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985D7A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85D7A">
              <w:rPr>
                <w:rFonts w:ascii="Arial Narrow" w:hAnsi="Arial Narrow" w:cs="Arial Narrow"/>
                <w:sz w:val="18"/>
                <w:szCs w:val="18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:rsidR="00712BD7" w:rsidRPr="00985D7A" w:rsidRDefault="002568E0" w:rsidP="00746D61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21 650</w:t>
            </w:r>
          </w:p>
        </w:tc>
        <w:tc>
          <w:tcPr>
            <w:tcW w:w="2585" w:type="dxa"/>
            <w:shd w:val="clear" w:color="auto" w:fill="auto"/>
          </w:tcPr>
          <w:p w:rsidR="00712BD7" w:rsidRPr="00985D7A" w:rsidRDefault="002568E0" w:rsidP="00746D61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50 591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985D7A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85D7A">
              <w:rPr>
                <w:rFonts w:ascii="Arial Narrow" w:hAnsi="Arial Narrow" w:cs="Arial Narrow"/>
                <w:sz w:val="18"/>
                <w:szCs w:val="18"/>
              </w:rPr>
              <w:t>Kurzové zisky k závierkovému dňu (663.A)</w:t>
            </w:r>
          </w:p>
        </w:tc>
        <w:tc>
          <w:tcPr>
            <w:tcW w:w="2337" w:type="dxa"/>
            <w:shd w:val="clear" w:color="auto" w:fill="auto"/>
          </w:tcPr>
          <w:p w:rsidR="00712BD7" w:rsidRPr="00985D7A" w:rsidRDefault="002568E0" w:rsidP="00746D61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4 768</w:t>
            </w:r>
          </w:p>
        </w:tc>
        <w:tc>
          <w:tcPr>
            <w:tcW w:w="2585" w:type="dxa"/>
            <w:shd w:val="clear" w:color="auto" w:fill="auto"/>
          </w:tcPr>
          <w:p w:rsidR="00712BD7" w:rsidRPr="00985D7A" w:rsidRDefault="002568E0" w:rsidP="00746D61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16 352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985D7A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85D7A">
              <w:rPr>
                <w:rFonts w:ascii="Arial Narrow" w:hAnsi="Arial Narrow" w:cs="Arial Narrow"/>
                <w:sz w:val="18"/>
                <w:szCs w:val="18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:rsidR="00712BD7" w:rsidRPr="00985D7A" w:rsidRDefault="002568E0" w:rsidP="0076646F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90 207</w:t>
            </w:r>
          </w:p>
        </w:tc>
        <w:tc>
          <w:tcPr>
            <w:tcW w:w="2585" w:type="dxa"/>
            <w:shd w:val="clear" w:color="auto" w:fill="auto"/>
          </w:tcPr>
          <w:p w:rsidR="00712BD7" w:rsidRPr="00985D7A" w:rsidRDefault="002568E0" w:rsidP="0076646F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85 504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985D7A" w:rsidRDefault="00712BD7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985D7A">
              <w:rPr>
                <w:rFonts w:ascii="Arial Narrow" w:hAnsi="Arial Narrow" w:cs="Arial Narrow"/>
                <w:b/>
                <w:sz w:val="18"/>
                <w:szCs w:val="18"/>
              </w:rPr>
              <w:t>Výnosy z finančnej činnosti spolu (R29 výkazu ZaS)</w:t>
            </w:r>
          </w:p>
        </w:tc>
        <w:tc>
          <w:tcPr>
            <w:tcW w:w="2337" w:type="dxa"/>
            <w:shd w:val="clear" w:color="auto" w:fill="auto"/>
          </w:tcPr>
          <w:p w:rsidR="00712BD7" w:rsidRPr="00985D7A" w:rsidRDefault="002568E0" w:rsidP="00976316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116 625</w:t>
            </w:r>
          </w:p>
        </w:tc>
        <w:tc>
          <w:tcPr>
            <w:tcW w:w="2585" w:type="dxa"/>
            <w:shd w:val="clear" w:color="auto" w:fill="auto"/>
          </w:tcPr>
          <w:p w:rsidR="00712BD7" w:rsidRPr="00985D7A" w:rsidRDefault="002568E0" w:rsidP="00976316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152 447</w:t>
            </w:r>
          </w:p>
        </w:tc>
      </w:tr>
    </w:tbl>
    <w:p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35234F" w:rsidRPr="00985D7A" w:rsidRDefault="0035234F" w:rsidP="00F94B39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 xml:space="preserve">g) Opis a suma významných položiek </w:t>
      </w:r>
      <w:r w:rsidRPr="00985D7A">
        <w:rPr>
          <w:rFonts w:ascii="Arial Narrow" w:hAnsi="Arial Narrow" w:cs="Arial Narrow"/>
          <w:sz w:val="18"/>
          <w:szCs w:val="18"/>
          <w:u w:val="single"/>
        </w:rPr>
        <w:t xml:space="preserve">nákladov na </w:t>
      </w:r>
      <w:r w:rsidR="00F94B39" w:rsidRPr="00985D7A">
        <w:rPr>
          <w:rFonts w:ascii="Arial Narrow" w:hAnsi="Arial Narrow" w:cs="Arial Narrow"/>
          <w:sz w:val="18"/>
          <w:szCs w:val="18"/>
          <w:u w:val="single"/>
        </w:rPr>
        <w:t xml:space="preserve">nákup </w:t>
      </w:r>
      <w:r w:rsidRPr="00985D7A">
        <w:rPr>
          <w:rFonts w:ascii="Arial Narrow" w:hAnsi="Arial Narrow" w:cs="Arial Narrow"/>
          <w:sz w:val="18"/>
          <w:szCs w:val="18"/>
          <w:u w:val="single"/>
        </w:rPr>
        <w:t>služ</w:t>
      </w:r>
      <w:r w:rsidR="00F94B39" w:rsidRPr="00985D7A">
        <w:rPr>
          <w:rFonts w:ascii="Arial Narrow" w:hAnsi="Arial Narrow" w:cs="Arial Narrow"/>
          <w:sz w:val="18"/>
          <w:szCs w:val="18"/>
          <w:u w:val="single"/>
        </w:rPr>
        <w:t>ieb</w:t>
      </w:r>
      <w:r w:rsidR="00EB3ECE" w:rsidRPr="00985D7A">
        <w:rPr>
          <w:rFonts w:ascii="Arial Narrow" w:hAnsi="Arial Narrow" w:cs="Arial Narrow"/>
          <w:sz w:val="18"/>
          <w:szCs w:val="18"/>
          <w:u w:val="single"/>
        </w:rPr>
        <w:t xml:space="preserve"> (účtová skupina 51x)</w:t>
      </w:r>
      <w:r w:rsidRPr="00985D7A">
        <w:rPr>
          <w:rFonts w:ascii="Arial Narrow" w:hAnsi="Arial Narrow" w:cs="Arial Narrow"/>
          <w:sz w:val="18"/>
          <w:szCs w:val="18"/>
        </w:rPr>
        <w:t>:</w:t>
      </w:r>
    </w:p>
    <w:tbl>
      <w:tblPr>
        <w:tblW w:w="951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36"/>
        <w:gridCol w:w="1841"/>
        <w:gridCol w:w="1733"/>
      </w:tblGrid>
      <w:tr w:rsidR="00885981" w:rsidTr="00B9350F">
        <w:trPr>
          <w:trHeight w:val="805"/>
        </w:trPr>
        <w:tc>
          <w:tcPr>
            <w:tcW w:w="593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885981" w:rsidRDefault="00885981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84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85981" w:rsidRDefault="00885981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733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885981" w:rsidRDefault="00885981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885981" w:rsidTr="00B9350F">
        <w:trPr>
          <w:trHeight w:val="288"/>
        </w:trPr>
        <w:tc>
          <w:tcPr>
            <w:tcW w:w="59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5981" w:rsidRDefault="00885981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Náklady za poskytnuté služby, z toho:</w:t>
            </w:r>
          </w:p>
        </w:tc>
        <w:tc>
          <w:tcPr>
            <w:tcW w:w="18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85981" w:rsidRDefault="0088598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2 086 204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85981" w:rsidRDefault="0088598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1 824 652</w:t>
            </w:r>
          </w:p>
        </w:tc>
      </w:tr>
      <w:tr w:rsidR="00885981" w:rsidTr="00B9350F">
        <w:trPr>
          <w:trHeight w:val="288"/>
        </w:trPr>
        <w:tc>
          <w:tcPr>
            <w:tcW w:w="59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5981" w:rsidRDefault="00885981">
            <w:pPr>
              <w:rPr>
                <w:rFonts w:ascii="Arial Narrow" w:hAnsi="Arial Narrow" w:cs="Calibri"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Calibri"/>
                <w:i/>
                <w:iCs/>
                <w:sz w:val="18"/>
                <w:szCs w:val="18"/>
              </w:rPr>
              <w:t>Náklady voči audítorovi, audítorskej spoločnosti, z toho:</w:t>
            </w:r>
          </w:p>
        </w:tc>
        <w:tc>
          <w:tcPr>
            <w:tcW w:w="18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885981" w:rsidRDefault="00885981">
            <w:pPr>
              <w:jc w:val="right"/>
              <w:rPr>
                <w:rFonts w:ascii="Arial Narrow" w:hAnsi="Arial Narrow" w:cs="Calibri"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Calibri"/>
                <w:i/>
                <w:iCs/>
                <w:sz w:val="18"/>
                <w:szCs w:val="18"/>
              </w:rPr>
              <w:t>12 350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885981" w:rsidRDefault="00885981">
            <w:pPr>
              <w:jc w:val="right"/>
              <w:rPr>
                <w:rFonts w:ascii="Arial Narrow" w:hAnsi="Arial Narrow" w:cs="Calibri"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Calibri"/>
                <w:i/>
                <w:iCs/>
                <w:sz w:val="18"/>
                <w:szCs w:val="18"/>
              </w:rPr>
              <w:t>12 200</w:t>
            </w:r>
          </w:p>
        </w:tc>
      </w:tr>
      <w:tr w:rsidR="00885981" w:rsidTr="00B9350F">
        <w:trPr>
          <w:trHeight w:val="288"/>
        </w:trPr>
        <w:tc>
          <w:tcPr>
            <w:tcW w:w="59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5981" w:rsidRDefault="00885981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náklady za overenie individuálnej účtovnej závierky</w:t>
            </w:r>
          </w:p>
        </w:tc>
        <w:tc>
          <w:tcPr>
            <w:tcW w:w="18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885981" w:rsidRDefault="0088598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7 600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885981" w:rsidRDefault="0088598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7 600</w:t>
            </w:r>
          </w:p>
        </w:tc>
      </w:tr>
      <w:tr w:rsidR="00885981" w:rsidTr="00B9350F">
        <w:trPr>
          <w:trHeight w:val="288"/>
        </w:trPr>
        <w:tc>
          <w:tcPr>
            <w:tcW w:w="59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5981" w:rsidRDefault="00885981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iné uisťovacie audítorské služby</w:t>
            </w:r>
          </w:p>
        </w:tc>
        <w:tc>
          <w:tcPr>
            <w:tcW w:w="18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85981" w:rsidRDefault="0088598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4 300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85981" w:rsidRDefault="0088598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4 300</w:t>
            </w:r>
          </w:p>
        </w:tc>
      </w:tr>
      <w:tr w:rsidR="00885981" w:rsidTr="00B9350F">
        <w:trPr>
          <w:trHeight w:val="288"/>
        </w:trPr>
        <w:tc>
          <w:tcPr>
            <w:tcW w:w="59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5981" w:rsidRDefault="00885981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súvisiace audítorské služby</w:t>
            </w:r>
          </w:p>
        </w:tc>
        <w:tc>
          <w:tcPr>
            <w:tcW w:w="18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85981" w:rsidRDefault="0088598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85981" w:rsidRDefault="0088598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885981" w:rsidTr="00B9350F">
        <w:trPr>
          <w:trHeight w:val="288"/>
        </w:trPr>
        <w:tc>
          <w:tcPr>
            <w:tcW w:w="59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5981" w:rsidRDefault="00885981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daňové poradenstvo</w:t>
            </w:r>
          </w:p>
        </w:tc>
        <w:tc>
          <w:tcPr>
            <w:tcW w:w="18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85981" w:rsidRDefault="0088598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450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85981" w:rsidRDefault="0088598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300</w:t>
            </w:r>
          </w:p>
        </w:tc>
      </w:tr>
      <w:tr w:rsidR="00885981" w:rsidTr="00B9350F">
        <w:trPr>
          <w:trHeight w:val="288"/>
        </w:trPr>
        <w:tc>
          <w:tcPr>
            <w:tcW w:w="59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5981" w:rsidRDefault="00885981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ostatné neaudítorské služby</w:t>
            </w:r>
          </w:p>
        </w:tc>
        <w:tc>
          <w:tcPr>
            <w:tcW w:w="18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85981" w:rsidRDefault="0088598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85981" w:rsidRDefault="0088598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</w:tr>
      <w:tr w:rsidR="00885981" w:rsidTr="00B9350F">
        <w:trPr>
          <w:trHeight w:val="288"/>
        </w:trPr>
        <w:tc>
          <w:tcPr>
            <w:tcW w:w="59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5981" w:rsidRDefault="00885981">
            <w:pPr>
              <w:rPr>
                <w:rFonts w:ascii="Arial Narrow" w:hAnsi="Arial Narrow" w:cs="Calibri"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Calibri"/>
                <w:i/>
                <w:iCs/>
                <w:sz w:val="18"/>
                <w:szCs w:val="18"/>
              </w:rPr>
              <w:t>Ostatné významné položky nákladov za poskytnuté služby, z toho:</w:t>
            </w:r>
          </w:p>
        </w:tc>
        <w:tc>
          <w:tcPr>
            <w:tcW w:w="18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85981" w:rsidRDefault="00885981">
            <w:pPr>
              <w:jc w:val="right"/>
              <w:rPr>
                <w:rFonts w:ascii="Arial Narrow" w:hAnsi="Arial Narrow" w:cs="Calibri"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Calibri"/>
                <w:i/>
                <w:iCs/>
                <w:sz w:val="18"/>
                <w:szCs w:val="18"/>
              </w:rPr>
              <w:t>2 073 854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85981" w:rsidRDefault="00885981">
            <w:pPr>
              <w:jc w:val="right"/>
              <w:rPr>
                <w:rFonts w:ascii="Arial Narrow" w:hAnsi="Arial Narrow" w:cs="Calibri"/>
                <w:i/>
                <w:iCs/>
                <w:sz w:val="18"/>
                <w:szCs w:val="18"/>
              </w:rPr>
            </w:pPr>
            <w:r>
              <w:rPr>
                <w:rFonts w:ascii="Arial Narrow" w:hAnsi="Arial Narrow" w:cs="Calibri"/>
                <w:i/>
                <w:iCs/>
                <w:sz w:val="18"/>
                <w:szCs w:val="18"/>
              </w:rPr>
              <w:t>1 812 452</w:t>
            </w:r>
          </w:p>
        </w:tc>
      </w:tr>
      <w:tr w:rsidR="00885981" w:rsidTr="00B9350F">
        <w:trPr>
          <w:trHeight w:val="288"/>
        </w:trPr>
        <w:tc>
          <w:tcPr>
            <w:tcW w:w="59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5981" w:rsidRDefault="00885981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opravy a udržiavanie</w:t>
            </w:r>
          </w:p>
        </w:tc>
        <w:tc>
          <w:tcPr>
            <w:tcW w:w="18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85981" w:rsidRDefault="0088598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94 522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85981" w:rsidRDefault="0088598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86 446</w:t>
            </w:r>
          </w:p>
        </w:tc>
      </w:tr>
      <w:tr w:rsidR="00885981" w:rsidTr="00B9350F">
        <w:trPr>
          <w:trHeight w:val="288"/>
        </w:trPr>
        <w:tc>
          <w:tcPr>
            <w:tcW w:w="59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5981" w:rsidRDefault="00885981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cestovné</w:t>
            </w:r>
          </w:p>
        </w:tc>
        <w:tc>
          <w:tcPr>
            <w:tcW w:w="18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85981" w:rsidRDefault="0088598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17 664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85981" w:rsidRDefault="0088598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5 297</w:t>
            </w:r>
          </w:p>
        </w:tc>
      </w:tr>
      <w:tr w:rsidR="00885981" w:rsidTr="00B9350F">
        <w:trPr>
          <w:trHeight w:val="288"/>
        </w:trPr>
        <w:tc>
          <w:tcPr>
            <w:tcW w:w="59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5981" w:rsidRDefault="00885981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nájomné + služby spojené s nájmom</w:t>
            </w:r>
          </w:p>
        </w:tc>
        <w:tc>
          <w:tcPr>
            <w:tcW w:w="18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85981" w:rsidRDefault="0088598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81 345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85981" w:rsidRDefault="0088598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49 340</w:t>
            </w:r>
          </w:p>
        </w:tc>
      </w:tr>
      <w:tr w:rsidR="00885981" w:rsidTr="00B9350F">
        <w:trPr>
          <w:trHeight w:val="288"/>
        </w:trPr>
        <w:tc>
          <w:tcPr>
            <w:tcW w:w="59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5981" w:rsidRDefault="00885981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prepravné</w:t>
            </w:r>
          </w:p>
        </w:tc>
        <w:tc>
          <w:tcPr>
            <w:tcW w:w="18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85981" w:rsidRDefault="0088598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219 047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85981" w:rsidRDefault="0088598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198 828</w:t>
            </w:r>
          </w:p>
        </w:tc>
      </w:tr>
      <w:tr w:rsidR="00885981" w:rsidTr="00B9350F">
        <w:trPr>
          <w:trHeight w:val="288"/>
        </w:trPr>
        <w:tc>
          <w:tcPr>
            <w:tcW w:w="59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5981" w:rsidRDefault="00885981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opravárenské služby</w:t>
            </w:r>
          </w:p>
        </w:tc>
        <w:tc>
          <w:tcPr>
            <w:tcW w:w="18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85981" w:rsidRDefault="0088598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32 152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85981" w:rsidRDefault="0088598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18 606</w:t>
            </w:r>
          </w:p>
        </w:tc>
      </w:tr>
      <w:tr w:rsidR="00885981" w:rsidTr="00B9350F">
        <w:trPr>
          <w:trHeight w:val="288"/>
        </w:trPr>
        <w:tc>
          <w:tcPr>
            <w:tcW w:w="59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5981" w:rsidRDefault="00885981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iné služby</w:t>
            </w:r>
          </w:p>
        </w:tc>
        <w:tc>
          <w:tcPr>
            <w:tcW w:w="18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85981" w:rsidRDefault="0088598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1 527 833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85981" w:rsidRDefault="0088598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1 367 426</w:t>
            </w:r>
          </w:p>
        </w:tc>
      </w:tr>
      <w:tr w:rsidR="00885981" w:rsidTr="00B9350F">
        <w:trPr>
          <w:trHeight w:val="288"/>
        </w:trPr>
        <w:tc>
          <w:tcPr>
            <w:tcW w:w="59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885981" w:rsidRDefault="00885981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školenie, reklama, telefónne poplatky, nedaňové náklady, reprezentačné</w:t>
            </w:r>
          </w:p>
        </w:tc>
        <w:tc>
          <w:tcPr>
            <w:tcW w:w="184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85981" w:rsidRDefault="0088598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101 290</w:t>
            </w:r>
          </w:p>
        </w:tc>
        <w:tc>
          <w:tcPr>
            <w:tcW w:w="1733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885981" w:rsidRDefault="0088598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86 509</w:t>
            </w:r>
          </w:p>
        </w:tc>
      </w:tr>
    </w:tbl>
    <w:p w:rsidR="00F94B39" w:rsidRDefault="00F94B39" w:rsidP="002E490E">
      <w:pPr>
        <w:jc w:val="both"/>
      </w:pPr>
    </w:p>
    <w:p w:rsidR="004F4859" w:rsidRDefault="004F485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55F33" w:rsidRDefault="00B55F3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55F33" w:rsidRDefault="00B55F3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55F33" w:rsidRDefault="00B55F3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55F33" w:rsidRDefault="00B55F3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55F33" w:rsidRDefault="00B55F3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FE0102" w:rsidRDefault="00FE010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FE0102" w:rsidRDefault="00FE010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55F33" w:rsidRDefault="00B55F3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1254B2" w:rsidRDefault="001254B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55F33" w:rsidRPr="003A351E" w:rsidRDefault="00B55F33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85408B" w:rsidRPr="00985D7A" w:rsidRDefault="0085408B" w:rsidP="0085408B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 xml:space="preserve">h) Opis a suma významných položiek </w:t>
      </w:r>
      <w:r w:rsidRPr="00985D7A">
        <w:rPr>
          <w:rFonts w:ascii="Arial Narrow" w:hAnsi="Arial Narrow" w:cs="Arial Narrow"/>
          <w:sz w:val="18"/>
          <w:szCs w:val="18"/>
          <w:u w:val="single"/>
        </w:rPr>
        <w:t>ostatných nákladov z hospodárskej činnosti (účtová sku</w:t>
      </w:r>
      <w:r w:rsidR="00CF7485" w:rsidRPr="00985D7A">
        <w:rPr>
          <w:rFonts w:ascii="Arial Narrow" w:hAnsi="Arial Narrow" w:cs="Arial Narrow"/>
          <w:sz w:val="18"/>
          <w:szCs w:val="18"/>
          <w:u w:val="single"/>
        </w:rPr>
        <w:t>p</w:t>
      </w:r>
      <w:r w:rsidRPr="00985D7A">
        <w:rPr>
          <w:rFonts w:ascii="Arial Narrow" w:hAnsi="Arial Narrow" w:cs="Arial Narrow"/>
          <w:sz w:val="18"/>
          <w:szCs w:val="18"/>
          <w:u w:val="single"/>
        </w:rPr>
        <w:t>i</w:t>
      </w:r>
      <w:r w:rsidR="00CF7485" w:rsidRPr="00985D7A">
        <w:rPr>
          <w:rFonts w:ascii="Arial Narrow" w:hAnsi="Arial Narrow" w:cs="Arial Narrow"/>
          <w:sz w:val="18"/>
          <w:szCs w:val="18"/>
          <w:u w:val="single"/>
        </w:rPr>
        <w:t>n</w:t>
      </w:r>
      <w:r w:rsidRPr="00985D7A">
        <w:rPr>
          <w:rFonts w:ascii="Arial Narrow" w:hAnsi="Arial Narrow" w:cs="Arial Narrow"/>
          <w:sz w:val="18"/>
          <w:szCs w:val="18"/>
          <w:u w:val="single"/>
        </w:rPr>
        <w:t>a 54x)</w:t>
      </w:r>
      <w:r w:rsidRPr="00985D7A">
        <w:rPr>
          <w:rFonts w:ascii="Arial Narrow" w:hAnsi="Arial Narrow" w:cs="Arial Narrow"/>
          <w:sz w:val="18"/>
          <w:szCs w:val="18"/>
        </w:rPr>
        <w:t>:</w:t>
      </w:r>
    </w:p>
    <w:tbl>
      <w:tblPr>
        <w:tblW w:w="9665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33"/>
        <w:gridCol w:w="1871"/>
        <w:gridCol w:w="1761"/>
      </w:tblGrid>
      <w:tr w:rsidR="001B16E0" w:rsidTr="001B16E0">
        <w:trPr>
          <w:trHeight w:val="289"/>
        </w:trPr>
        <w:tc>
          <w:tcPr>
            <w:tcW w:w="603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16E0" w:rsidRDefault="001B16E0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Ostatné významné položky nákladov z hospodárskej činnosti, z toho: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6E0" w:rsidRDefault="001B16E0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258 208</w:t>
            </w:r>
          </w:p>
        </w:tc>
        <w:tc>
          <w:tcPr>
            <w:tcW w:w="1761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6E0" w:rsidRDefault="001B16E0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652 272</w:t>
            </w:r>
          </w:p>
        </w:tc>
      </w:tr>
      <w:tr w:rsidR="001B16E0" w:rsidTr="001B16E0">
        <w:trPr>
          <w:trHeight w:val="289"/>
        </w:trPr>
        <w:tc>
          <w:tcPr>
            <w:tcW w:w="603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16E0" w:rsidRDefault="001B16E0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predaj materiálu, ZC predaného majetku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6E0" w:rsidRDefault="001B16E0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171 548</w:t>
            </w:r>
          </w:p>
        </w:tc>
        <w:tc>
          <w:tcPr>
            <w:tcW w:w="17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6E0" w:rsidRDefault="001B16E0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550 303</w:t>
            </w:r>
          </w:p>
        </w:tc>
      </w:tr>
      <w:tr w:rsidR="001B16E0" w:rsidTr="001B16E0">
        <w:trPr>
          <w:trHeight w:val="289"/>
        </w:trPr>
        <w:tc>
          <w:tcPr>
            <w:tcW w:w="603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16E0" w:rsidRDefault="001B16E0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dary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6E0" w:rsidRDefault="001B16E0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6 550</w:t>
            </w:r>
          </w:p>
        </w:tc>
        <w:tc>
          <w:tcPr>
            <w:tcW w:w="17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6E0" w:rsidRDefault="001B16E0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1 000</w:t>
            </w:r>
          </w:p>
        </w:tc>
      </w:tr>
      <w:tr w:rsidR="001B16E0" w:rsidTr="001B16E0">
        <w:trPr>
          <w:trHeight w:val="289"/>
        </w:trPr>
        <w:tc>
          <w:tcPr>
            <w:tcW w:w="603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16E0" w:rsidRDefault="001B16E0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ostatné prevádzkové náklady - poistné, prefakturácie, pokuty a penále, ...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6E0" w:rsidRDefault="001B16E0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54 846</w:t>
            </w:r>
          </w:p>
        </w:tc>
        <w:tc>
          <w:tcPr>
            <w:tcW w:w="17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6E0" w:rsidRDefault="001B16E0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43 007</w:t>
            </w:r>
          </w:p>
        </w:tc>
      </w:tr>
      <w:tr w:rsidR="001B16E0" w:rsidTr="001B16E0">
        <w:trPr>
          <w:trHeight w:val="289"/>
        </w:trPr>
        <w:tc>
          <w:tcPr>
            <w:tcW w:w="603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16E0" w:rsidRDefault="001B16E0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dane a poplatky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6E0" w:rsidRDefault="001B16E0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25 264</w:t>
            </w:r>
          </w:p>
        </w:tc>
        <w:tc>
          <w:tcPr>
            <w:tcW w:w="17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6E0" w:rsidRDefault="001B16E0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18 926</w:t>
            </w:r>
          </w:p>
        </w:tc>
      </w:tr>
      <w:tr w:rsidR="001B16E0" w:rsidTr="001B16E0">
        <w:trPr>
          <w:trHeight w:val="289"/>
        </w:trPr>
        <w:tc>
          <w:tcPr>
            <w:tcW w:w="603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1B16E0" w:rsidRDefault="001B16E0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opravná položka k pohľadávkam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6E0" w:rsidRDefault="001B16E0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76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1B16E0" w:rsidRDefault="001B16E0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39 036</w:t>
            </w:r>
          </w:p>
        </w:tc>
      </w:tr>
    </w:tbl>
    <w:p w:rsidR="0085408B" w:rsidRDefault="0085408B" w:rsidP="002E490E">
      <w:pPr>
        <w:jc w:val="both"/>
      </w:pPr>
    </w:p>
    <w:p w:rsidR="0035081D" w:rsidRDefault="0035081D" w:rsidP="00EB3ECE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</w:p>
    <w:p w:rsidR="00EB3ECE" w:rsidRPr="00985D7A" w:rsidRDefault="00FB427A" w:rsidP="00EB3ECE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985D7A">
        <w:rPr>
          <w:rFonts w:ascii="Arial Narrow" w:hAnsi="Arial Narrow" w:cs="Arial Narrow"/>
          <w:sz w:val="18"/>
          <w:szCs w:val="18"/>
        </w:rPr>
        <w:t>i</w:t>
      </w:r>
      <w:r w:rsidR="00EB3ECE" w:rsidRPr="00985D7A">
        <w:rPr>
          <w:rFonts w:ascii="Arial Narrow" w:hAnsi="Arial Narrow" w:cs="Arial Narrow"/>
          <w:sz w:val="18"/>
          <w:szCs w:val="18"/>
        </w:rPr>
        <w:t xml:space="preserve">) Opis a suma významných položiek </w:t>
      </w:r>
      <w:r w:rsidR="00EB3ECE" w:rsidRPr="00985D7A">
        <w:rPr>
          <w:rFonts w:ascii="Arial Narrow" w:hAnsi="Arial Narrow" w:cs="Arial Narrow"/>
          <w:sz w:val="18"/>
          <w:szCs w:val="18"/>
          <w:u w:val="single"/>
        </w:rPr>
        <w:t xml:space="preserve">finančných </w:t>
      </w:r>
      <w:r w:rsidR="00CF7485" w:rsidRPr="00985D7A">
        <w:rPr>
          <w:rFonts w:ascii="Arial Narrow" w:hAnsi="Arial Narrow" w:cs="Arial Narrow"/>
          <w:sz w:val="18"/>
          <w:szCs w:val="18"/>
          <w:u w:val="single"/>
        </w:rPr>
        <w:t>nákladov</w:t>
      </w:r>
      <w:r w:rsidR="00EB3ECE" w:rsidRPr="00985D7A">
        <w:rPr>
          <w:rFonts w:ascii="Arial Narrow" w:hAnsi="Arial Narrow" w:cs="Arial Narrow"/>
          <w:sz w:val="18"/>
          <w:szCs w:val="18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87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02"/>
        <w:gridCol w:w="2307"/>
        <w:gridCol w:w="2670"/>
      </w:tblGrid>
      <w:tr w:rsidR="00EB3ECE" w:rsidRPr="00985D7A" w:rsidTr="001B16E0">
        <w:trPr>
          <w:trHeight w:val="249"/>
        </w:trPr>
        <w:tc>
          <w:tcPr>
            <w:tcW w:w="4902" w:type="dxa"/>
            <w:vMerge w:val="restart"/>
            <w:shd w:val="clear" w:color="auto" w:fill="auto"/>
          </w:tcPr>
          <w:p w:rsidR="00EB3ECE" w:rsidRPr="00985D7A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985D7A">
              <w:rPr>
                <w:rFonts w:ascii="Arial Narrow" w:hAnsi="Arial Narrow" w:cs="Arial Narrow"/>
                <w:b/>
                <w:sz w:val="18"/>
                <w:szCs w:val="18"/>
              </w:rPr>
              <w:t>Opis účtovného prípadu</w:t>
            </w:r>
          </w:p>
        </w:tc>
        <w:tc>
          <w:tcPr>
            <w:tcW w:w="4977" w:type="dxa"/>
            <w:gridSpan w:val="2"/>
            <w:shd w:val="clear" w:color="auto" w:fill="auto"/>
          </w:tcPr>
          <w:p w:rsidR="00EB3ECE" w:rsidRPr="00985D7A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985D7A">
              <w:rPr>
                <w:rFonts w:ascii="Arial Narrow" w:hAnsi="Arial Narrow" w:cs="Arial Narrow"/>
                <w:b/>
                <w:sz w:val="18"/>
                <w:szCs w:val="18"/>
              </w:rPr>
              <w:t>Suma finančných nákladov</w:t>
            </w:r>
          </w:p>
        </w:tc>
      </w:tr>
      <w:tr w:rsidR="00EB3ECE" w:rsidRPr="00985D7A" w:rsidTr="001B16E0">
        <w:trPr>
          <w:trHeight w:val="263"/>
        </w:trPr>
        <w:tc>
          <w:tcPr>
            <w:tcW w:w="4902" w:type="dxa"/>
            <w:vMerge/>
            <w:shd w:val="clear" w:color="auto" w:fill="auto"/>
          </w:tcPr>
          <w:p w:rsidR="00EB3ECE" w:rsidRPr="00985D7A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07" w:type="dxa"/>
            <w:shd w:val="clear" w:color="auto" w:fill="auto"/>
          </w:tcPr>
          <w:p w:rsidR="00EB3ECE" w:rsidRPr="00985D7A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985D7A">
              <w:rPr>
                <w:rFonts w:ascii="Arial Narrow" w:hAnsi="Arial Narrow" w:cs="Arial Narrow"/>
                <w:b/>
                <w:sz w:val="18"/>
                <w:szCs w:val="18"/>
              </w:rPr>
              <w:t>Bežný rok</w:t>
            </w:r>
          </w:p>
        </w:tc>
        <w:tc>
          <w:tcPr>
            <w:tcW w:w="2669" w:type="dxa"/>
            <w:shd w:val="clear" w:color="auto" w:fill="auto"/>
          </w:tcPr>
          <w:p w:rsidR="00EB3ECE" w:rsidRPr="00985D7A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985D7A">
              <w:rPr>
                <w:rFonts w:ascii="Arial Narrow" w:hAnsi="Arial Narrow" w:cs="Arial Narrow"/>
                <w:b/>
                <w:sz w:val="18"/>
                <w:szCs w:val="18"/>
              </w:rPr>
              <w:t>Minulý rok</w:t>
            </w:r>
          </w:p>
        </w:tc>
      </w:tr>
      <w:tr w:rsidR="00EB3ECE" w:rsidRPr="00985D7A" w:rsidTr="001B16E0">
        <w:trPr>
          <w:trHeight w:val="249"/>
        </w:trPr>
        <w:tc>
          <w:tcPr>
            <w:tcW w:w="4902" w:type="dxa"/>
            <w:shd w:val="clear" w:color="auto" w:fill="auto"/>
          </w:tcPr>
          <w:p w:rsidR="00EB3ECE" w:rsidRPr="00985D7A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85D7A">
              <w:rPr>
                <w:rFonts w:ascii="Arial Narrow" w:hAnsi="Arial Narrow" w:cs="Arial Narrow"/>
                <w:sz w:val="18"/>
                <w:szCs w:val="18"/>
              </w:rPr>
              <w:t>Náklady z predaja CP a podielov (561)</w:t>
            </w:r>
          </w:p>
        </w:tc>
        <w:tc>
          <w:tcPr>
            <w:tcW w:w="2307" w:type="dxa"/>
            <w:shd w:val="clear" w:color="auto" w:fill="auto"/>
          </w:tcPr>
          <w:p w:rsidR="00EB3ECE" w:rsidRPr="00985D7A" w:rsidRDefault="00EB3ECE" w:rsidP="0076646F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669" w:type="dxa"/>
            <w:shd w:val="clear" w:color="auto" w:fill="auto"/>
          </w:tcPr>
          <w:p w:rsidR="00EB3ECE" w:rsidRPr="00985D7A" w:rsidRDefault="00EB3ECE" w:rsidP="0076646F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</w:p>
        </w:tc>
      </w:tr>
      <w:tr w:rsidR="00EB3ECE" w:rsidRPr="00985D7A" w:rsidTr="001B16E0">
        <w:trPr>
          <w:trHeight w:val="249"/>
        </w:trPr>
        <w:tc>
          <w:tcPr>
            <w:tcW w:w="4902" w:type="dxa"/>
            <w:shd w:val="clear" w:color="auto" w:fill="auto"/>
          </w:tcPr>
          <w:p w:rsidR="00EB3ECE" w:rsidRPr="00985D7A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85D7A">
              <w:rPr>
                <w:rFonts w:ascii="Arial Narrow" w:hAnsi="Arial Narrow" w:cs="Arial Narrow"/>
                <w:sz w:val="18"/>
                <w:szCs w:val="18"/>
              </w:rPr>
              <w:t>Nákladové úroky (562)</w:t>
            </w:r>
          </w:p>
        </w:tc>
        <w:tc>
          <w:tcPr>
            <w:tcW w:w="2307" w:type="dxa"/>
            <w:shd w:val="clear" w:color="auto" w:fill="auto"/>
          </w:tcPr>
          <w:p w:rsidR="00EB3ECE" w:rsidRPr="00985D7A" w:rsidRDefault="001B16E0" w:rsidP="00746D61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340 511</w:t>
            </w:r>
          </w:p>
        </w:tc>
        <w:tc>
          <w:tcPr>
            <w:tcW w:w="2669" w:type="dxa"/>
            <w:shd w:val="clear" w:color="auto" w:fill="auto"/>
          </w:tcPr>
          <w:p w:rsidR="00EB3ECE" w:rsidRPr="00985D7A" w:rsidRDefault="001B16E0" w:rsidP="00746D61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382 767</w:t>
            </w:r>
          </w:p>
        </w:tc>
      </w:tr>
      <w:tr w:rsidR="00EB3ECE" w:rsidRPr="00985D7A" w:rsidTr="001B16E0">
        <w:trPr>
          <w:trHeight w:val="249"/>
        </w:trPr>
        <w:tc>
          <w:tcPr>
            <w:tcW w:w="4902" w:type="dxa"/>
            <w:shd w:val="clear" w:color="auto" w:fill="auto"/>
          </w:tcPr>
          <w:p w:rsidR="00EB3ECE" w:rsidRPr="00985D7A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85D7A">
              <w:rPr>
                <w:rFonts w:ascii="Arial Narrow" w:hAnsi="Arial Narrow" w:cs="Arial Narrow"/>
                <w:sz w:val="18"/>
                <w:szCs w:val="18"/>
              </w:rPr>
              <w:t>Kurzové straty počas roku (563.A)</w:t>
            </w:r>
          </w:p>
        </w:tc>
        <w:tc>
          <w:tcPr>
            <w:tcW w:w="2307" w:type="dxa"/>
            <w:shd w:val="clear" w:color="auto" w:fill="auto"/>
          </w:tcPr>
          <w:p w:rsidR="00EB3ECE" w:rsidRPr="00985D7A" w:rsidRDefault="001B16E0" w:rsidP="00746D61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44 546</w:t>
            </w:r>
          </w:p>
        </w:tc>
        <w:tc>
          <w:tcPr>
            <w:tcW w:w="2669" w:type="dxa"/>
            <w:shd w:val="clear" w:color="auto" w:fill="auto"/>
          </w:tcPr>
          <w:p w:rsidR="00EB3ECE" w:rsidRPr="00985D7A" w:rsidRDefault="001B16E0" w:rsidP="00746D61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51 690</w:t>
            </w:r>
          </w:p>
        </w:tc>
      </w:tr>
      <w:tr w:rsidR="00EB3ECE" w:rsidRPr="00985D7A" w:rsidTr="001B16E0">
        <w:trPr>
          <w:trHeight w:val="249"/>
        </w:trPr>
        <w:tc>
          <w:tcPr>
            <w:tcW w:w="4902" w:type="dxa"/>
            <w:shd w:val="clear" w:color="auto" w:fill="auto"/>
          </w:tcPr>
          <w:p w:rsidR="00EB3ECE" w:rsidRPr="00985D7A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85D7A">
              <w:rPr>
                <w:rFonts w:ascii="Arial Narrow" w:hAnsi="Arial Narrow" w:cs="Arial Narrow"/>
                <w:sz w:val="18"/>
                <w:szCs w:val="18"/>
              </w:rPr>
              <w:t>Kurzové straty k závierkovému dňu (563.A)</w:t>
            </w:r>
          </w:p>
        </w:tc>
        <w:tc>
          <w:tcPr>
            <w:tcW w:w="2307" w:type="dxa"/>
            <w:shd w:val="clear" w:color="auto" w:fill="auto"/>
          </w:tcPr>
          <w:p w:rsidR="00EB3ECE" w:rsidRPr="00985D7A" w:rsidRDefault="001B16E0" w:rsidP="00746D61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7 367</w:t>
            </w:r>
          </w:p>
        </w:tc>
        <w:tc>
          <w:tcPr>
            <w:tcW w:w="2669" w:type="dxa"/>
            <w:shd w:val="clear" w:color="auto" w:fill="auto"/>
          </w:tcPr>
          <w:p w:rsidR="00EB3ECE" w:rsidRPr="00985D7A" w:rsidRDefault="001B16E0" w:rsidP="00746D61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2 805</w:t>
            </w:r>
          </w:p>
        </w:tc>
      </w:tr>
      <w:tr w:rsidR="00EB3ECE" w:rsidRPr="00985D7A" w:rsidTr="001B16E0">
        <w:trPr>
          <w:trHeight w:val="249"/>
        </w:trPr>
        <w:tc>
          <w:tcPr>
            <w:tcW w:w="4902" w:type="dxa"/>
            <w:shd w:val="clear" w:color="auto" w:fill="auto"/>
          </w:tcPr>
          <w:p w:rsidR="00EB3ECE" w:rsidRPr="00985D7A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985D7A">
              <w:rPr>
                <w:rFonts w:ascii="Arial Narrow" w:hAnsi="Arial Narrow" w:cs="Arial Narrow"/>
                <w:sz w:val="18"/>
                <w:szCs w:val="18"/>
              </w:rPr>
              <w:t>Ostatné finančné náklady (56x)</w:t>
            </w:r>
          </w:p>
        </w:tc>
        <w:tc>
          <w:tcPr>
            <w:tcW w:w="2307" w:type="dxa"/>
            <w:shd w:val="clear" w:color="auto" w:fill="auto"/>
          </w:tcPr>
          <w:p w:rsidR="00EB3ECE" w:rsidRPr="00985D7A" w:rsidRDefault="001B16E0" w:rsidP="00746D61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21 382</w:t>
            </w:r>
          </w:p>
        </w:tc>
        <w:tc>
          <w:tcPr>
            <w:tcW w:w="2669" w:type="dxa"/>
            <w:shd w:val="clear" w:color="auto" w:fill="auto"/>
          </w:tcPr>
          <w:p w:rsidR="00EB3ECE" w:rsidRPr="00985D7A" w:rsidRDefault="001B16E0" w:rsidP="00746D61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23 409</w:t>
            </w:r>
          </w:p>
        </w:tc>
      </w:tr>
      <w:tr w:rsidR="00EB3ECE" w:rsidRPr="00985D7A" w:rsidTr="001B16E0">
        <w:trPr>
          <w:trHeight w:val="249"/>
        </w:trPr>
        <w:tc>
          <w:tcPr>
            <w:tcW w:w="4902" w:type="dxa"/>
            <w:shd w:val="clear" w:color="auto" w:fill="auto"/>
          </w:tcPr>
          <w:p w:rsidR="00EB3ECE" w:rsidRPr="00985D7A" w:rsidRDefault="00EB3ECE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985D7A">
              <w:rPr>
                <w:rFonts w:ascii="Arial Narrow" w:hAnsi="Arial Narrow" w:cs="Arial Narrow"/>
                <w:b/>
                <w:sz w:val="18"/>
                <w:szCs w:val="18"/>
              </w:rPr>
              <w:t>Náklady na finančnú činnosť spolu (R45 výkazu ZaS)</w:t>
            </w:r>
          </w:p>
        </w:tc>
        <w:tc>
          <w:tcPr>
            <w:tcW w:w="2307" w:type="dxa"/>
            <w:shd w:val="clear" w:color="auto" w:fill="auto"/>
          </w:tcPr>
          <w:p w:rsidR="00EB3ECE" w:rsidRPr="00985D7A" w:rsidRDefault="001B16E0" w:rsidP="00746D61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413 806</w:t>
            </w:r>
          </w:p>
        </w:tc>
        <w:tc>
          <w:tcPr>
            <w:tcW w:w="2669" w:type="dxa"/>
            <w:shd w:val="clear" w:color="auto" w:fill="auto"/>
          </w:tcPr>
          <w:p w:rsidR="00EB3ECE" w:rsidRPr="00985D7A" w:rsidRDefault="001B16E0" w:rsidP="00746D61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460 671</w:t>
            </w:r>
          </w:p>
        </w:tc>
      </w:tr>
    </w:tbl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73317" w:rsidRPr="004C6EF7" w:rsidRDefault="00FB427A" w:rsidP="00E73317">
      <w:pPr>
        <w:jc w:val="both"/>
        <w:rPr>
          <w:rFonts w:ascii="Arial Narrow" w:hAnsi="Arial Narrow" w:cs="Arial Narrow"/>
          <w:b/>
          <w:sz w:val="18"/>
          <w:szCs w:val="18"/>
        </w:rPr>
      </w:pPr>
      <w:r w:rsidRPr="006D7D68">
        <w:rPr>
          <w:rFonts w:ascii="Arial Narrow" w:hAnsi="Arial Narrow" w:cs="Arial Narrow"/>
          <w:sz w:val="18"/>
          <w:szCs w:val="18"/>
        </w:rPr>
        <w:t>2</w:t>
      </w:r>
      <w:r w:rsidR="00D004CC" w:rsidRPr="006D7D68">
        <w:rPr>
          <w:rFonts w:ascii="Arial Narrow" w:hAnsi="Arial Narrow" w:cs="Arial Narrow"/>
          <w:sz w:val="18"/>
          <w:szCs w:val="18"/>
        </w:rPr>
        <w:t xml:space="preserve">) </w:t>
      </w:r>
      <w:r w:rsidRPr="006D7D68">
        <w:rPr>
          <w:rFonts w:ascii="Arial Narrow" w:hAnsi="Arial Narrow" w:cs="Arial Narrow"/>
          <w:sz w:val="18"/>
          <w:szCs w:val="18"/>
        </w:rPr>
        <w:t xml:space="preserve">Pri výnosoch a nákladoch sa uvádza výška a charakter jednotlivých položiek </w:t>
      </w:r>
      <w:r w:rsidRPr="006D7D68">
        <w:rPr>
          <w:rFonts w:ascii="Arial Narrow" w:hAnsi="Arial Narrow" w:cs="Arial Narrow"/>
          <w:b/>
          <w:sz w:val="18"/>
          <w:szCs w:val="18"/>
        </w:rPr>
        <w:t>výnosov a nákladov</w:t>
      </w:r>
      <w:r w:rsidRPr="006D7D68">
        <w:rPr>
          <w:rFonts w:ascii="Arial Narrow" w:hAnsi="Arial Narrow" w:cs="Arial Narrow"/>
          <w:sz w:val="18"/>
          <w:szCs w:val="18"/>
        </w:rPr>
        <w:t xml:space="preserve">, ktoré majú </w:t>
      </w:r>
      <w:r w:rsidRPr="006D7D68">
        <w:rPr>
          <w:rFonts w:ascii="Arial Narrow" w:hAnsi="Arial Narrow" w:cs="Arial Narrow"/>
          <w:sz w:val="18"/>
          <w:szCs w:val="18"/>
          <w:u w:val="single"/>
        </w:rPr>
        <w:t>výnimočný rozsah alebo výskyt</w:t>
      </w:r>
      <w:r w:rsidR="00E73317" w:rsidRPr="006D7D68">
        <w:rPr>
          <w:rFonts w:ascii="Arial Narrow" w:hAnsi="Arial Narrow" w:cs="Arial Narrow"/>
          <w:sz w:val="18"/>
          <w:szCs w:val="18"/>
        </w:rPr>
        <w:t xml:space="preserve"> (napr. výnosy</w:t>
      </w:r>
      <w:r w:rsidR="004C6EF7">
        <w:rPr>
          <w:rFonts w:ascii="Arial Narrow" w:hAnsi="Arial Narrow" w:cs="Arial Narrow"/>
          <w:sz w:val="18"/>
          <w:szCs w:val="18"/>
        </w:rPr>
        <w:t xml:space="preserve"> a náklady</w:t>
      </w:r>
      <w:r w:rsidR="00E73317" w:rsidRPr="006D7D68">
        <w:rPr>
          <w:rFonts w:ascii="Arial Narrow" w:hAnsi="Arial Narrow" w:cs="Arial Narrow"/>
          <w:sz w:val="18"/>
          <w:szCs w:val="18"/>
        </w:rPr>
        <w:t xml:space="preserve"> z predaja podniku alebo jeho časti, škody z dôvodu živelných pohrôm):</w:t>
      </w:r>
      <w:r w:rsidR="004C6EF7">
        <w:rPr>
          <w:rFonts w:ascii="Arial Narrow" w:hAnsi="Arial Narrow" w:cs="Arial Narrow"/>
          <w:sz w:val="18"/>
          <w:szCs w:val="18"/>
        </w:rPr>
        <w:tab/>
      </w:r>
      <w:r w:rsidR="00723F1B" w:rsidRPr="004C6EF7">
        <w:rPr>
          <w:rFonts w:ascii="Arial Narrow" w:hAnsi="Arial Narrow" w:cs="Arial Narrow"/>
          <w:b/>
          <w:sz w:val="18"/>
          <w:szCs w:val="18"/>
        </w:rPr>
        <w:t>bez náplne</w:t>
      </w:r>
    </w:p>
    <w:p w:rsidR="00FB427A" w:rsidRPr="006D7D68" w:rsidRDefault="00FB427A" w:rsidP="002E490E">
      <w:pPr>
        <w:jc w:val="both"/>
        <w:rPr>
          <w:rFonts w:ascii="Arial Narrow" w:hAnsi="Arial Narrow" w:cs="Arial Narrow"/>
          <w:sz w:val="18"/>
          <w:szCs w:val="18"/>
        </w:rPr>
      </w:pPr>
    </w:p>
    <w:p w:rsidR="00E44945" w:rsidRPr="006D7D68" w:rsidRDefault="00FB427A" w:rsidP="00586CE9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6D7D68">
        <w:rPr>
          <w:rFonts w:ascii="Arial Narrow" w:hAnsi="Arial Narrow" w:cs="Arial Narrow"/>
          <w:sz w:val="18"/>
          <w:szCs w:val="18"/>
        </w:rPr>
        <w:t xml:space="preserve">3) Opis a celková suma </w:t>
      </w:r>
      <w:r w:rsidRPr="006D7D68">
        <w:rPr>
          <w:rFonts w:ascii="Arial Narrow" w:hAnsi="Arial Narrow" w:cs="Arial Narrow"/>
          <w:sz w:val="18"/>
          <w:szCs w:val="18"/>
          <w:u w:val="single"/>
        </w:rPr>
        <w:t>nákladov za overenie individuálnej závierky audítorom</w:t>
      </w:r>
      <w:r w:rsidRPr="006D7D68">
        <w:rPr>
          <w:rFonts w:ascii="Arial Narrow" w:hAnsi="Arial Narrow" w:cs="Arial Narrow"/>
          <w:sz w:val="18"/>
          <w:szCs w:val="18"/>
        </w:rPr>
        <w:t xml:space="preserve"> alebo audítor</w:t>
      </w:r>
      <w:r w:rsidR="00586CE9" w:rsidRPr="006D7D68">
        <w:rPr>
          <w:rFonts w:ascii="Arial Narrow" w:hAnsi="Arial Narrow" w:cs="Arial Narrow"/>
          <w:sz w:val="18"/>
          <w:szCs w:val="18"/>
        </w:rPr>
        <w:t>sk</w:t>
      </w:r>
      <w:r w:rsidRPr="006D7D68">
        <w:rPr>
          <w:rFonts w:ascii="Arial Narrow" w:hAnsi="Arial Narrow" w:cs="Arial Narrow"/>
          <w:sz w:val="18"/>
          <w:szCs w:val="18"/>
        </w:rPr>
        <w:t>ou spoločnosťou, iné uisťovacie služby, daňové poradenstvo</w:t>
      </w:r>
      <w:r w:rsidR="00586CE9" w:rsidRPr="006D7D68">
        <w:rPr>
          <w:rFonts w:ascii="Arial Narrow" w:hAnsi="Arial Narrow" w:cs="Arial Narrow"/>
          <w:sz w:val="18"/>
          <w:szCs w:val="18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586CE9" w:rsidRPr="006D7D68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6D7D68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D7D68">
              <w:rPr>
                <w:rFonts w:ascii="Arial Narrow" w:hAnsi="Arial Narrow" w:cs="Arial Narrow"/>
                <w:b/>
                <w:sz w:val="18"/>
                <w:szCs w:val="18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6D7D68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D7D68">
              <w:rPr>
                <w:rFonts w:ascii="Arial Narrow" w:hAnsi="Arial Narrow" w:cs="Arial Narrow"/>
                <w:b/>
                <w:sz w:val="18"/>
                <w:szCs w:val="18"/>
              </w:rPr>
              <w:t>Náklady na audit a</w:t>
            </w:r>
            <w:r w:rsidR="00F43ABD" w:rsidRPr="006D7D68">
              <w:rPr>
                <w:rFonts w:ascii="Arial Narrow" w:hAnsi="Arial Narrow" w:cs="Arial Narrow"/>
                <w:b/>
                <w:sz w:val="18"/>
                <w:szCs w:val="18"/>
              </w:rPr>
              <w:t> </w:t>
            </w:r>
            <w:r w:rsidRPr="006D7D68">
              <w:rPr>
                <w:rFonts w:ascii="Arial Narrow" w:hAnsi="Arial Narrow" w:cs="Arial Narrow"/>
                <w:b/>
                <w:sz w:val="18"/>
                <w:szCs w:val="18"/>
              </w:rPr>
              <w:t>poradenstvo</w:t>
            </w:r>
          </w:p>
        </w:tc>
      </w:tr>
      <w:tr w:rsidR="00586CE9" w:rsidRPr="006D7D68" w:rsidTr="008C6DA6">
        <w:tc>
          <w:tcPr>
            <w:tcW w:w="4646" w:type="dxa"/>
            <w:vMerge/>
            <w:shd w:val="clear" w:color="auto" w:fill="auto"/>
          </w:tcPr>
          <w:p w:rsidR="00586CE9" w:rsidRPr="006D7D68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6D7D68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D7D68">
              <w:rPr>
                <w:rFonts w:ascii="Arial Narrow" w:hAnsi="Arial Narrow" w:cs="Arial Narrow"/>
                <w:b/>
                <w:sz w:val="18"/>
                <w:szCs w:val="18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586CE9" w:rsidRPr="006D7D68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18"/>
                <w:szCs w:val="18"/>
              </w:rPr>
            </w:pPr>
            <w:r w:rsidRPr="006D7D68">
              <w:rPr>
                <w:rFonts w:ascii="Arial Narrow" w:hAnsi="Arial Narrow" w:cs="Arial Narrow"/>
                <w:b/>
                <w:sz w:val="18"/>
                <w:szCs w:val="18"/>
              </w:rPr>
              <w:t>Minulý rok</w:t>
            </w:r>
          </w:p>
        </w:tc>
      </w:tr>
      <w:tr w:rsidR="00586CE9" w:rsidRPr="006D7D68" w:rsidTr="008C6DA6">
        <w:tc>
          <w:tcPr>
            <w:tcW w:w="4646" w:type="dxa"/>
            <w:shd w:val="clear" w:color="auto" w:fill="auto"/>
          </w:tcPr>
          <w:p w:rsidR="00586CE9" w:rsidRPr="006D7D68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D7D68">
              <w:rPr>
                <w:rFonts w:ascii="Arial Narrow" w:hAnsi="Arial Narrow" w:cs="Arial Narrow"/>
                <w:sz w:val="18"/>
                <w:szCs w:val="18"/>
              </w:rPr>
              <w:t>Náklady za overenie účtovnej závierky</w:t>
            </w:r>
          </w:p>
        </w:tc>
        <w:tc>
          <w:tcPr>
            <w:tcW w:w="2337" w:type="dxa"/>
            <w:shd w:val="clear" w:color="auto" w:fill="auto"/>
          </w:tcPr>
          <w:p w:rsidR="00586CE9" w:rsidRPr="006D7D68" w:rsidRDefault="00041595" w:rsidP="00F249A8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7 600</w:t>
            </w:r>
          </w:p>
        </w:tc>
        <w:tc>
          <w:tcPr>
            <w:tcW w:w="2585" w:type="dxa"/>
            <w:shd w:val="clear" w:color="auto" w:fill="auto"/>
          </w:tcPr>
          <w:p w:rsidR="00586CE9" w:rsidRPr="006D7D68" w:rsidRDefault="00194C68" w:rsidP="00F249A8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7 600</w:t>
            </w:r>
          </w:p>
        </w:tc>
      </w:tr>
      <w:tr w:rsidR="00586CE9" w:rsidRPr="006D7D68" w:rsidTr="008C6DA6">
        <w:tc>
          <w:tcPr>
            <w:tcW w:w="4646" w:type="dxa"/>
            <w:shd w:val="clear" w:color="auto" w:fill="auto"/>
          </w:tcPr>
          <w:p w:rsidR="00586CE9" w:rsidRPr="006D7D68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D7D68">
              <w:rPr>
                <w:rFonts w:ascii="Arial Narrow" w:hAnsi="Arial Narrow" w:cs="Arial Narrow"/>
                <w:sz w:val="18"/>
                <w:szCs w:val="18"/>
              </w:rPr>
              <w:t>Iné uisťovacie služby</w:t>
            </w:r>
          </w:p>
        </w:tc>
        <w:tc>
          <w:tcPr>
            <w:tcW w:w="2337" w:type="dxa"/>
            <w:shd w:val="clear" w:color="auto" w:fill="auto"/>
          </w:tcPr>
          <w:p w:rsidR="00586CE9" w:rsidRPr="006D7D68" w:rsidRDefault="00041595" w:rsidP="0011135F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  <w:r w:rsidRPr="00041595">
              <w:rPr>
                <w:rFonts w:ascii="Arial Narrow" w:hAnsi="Arial Narrow" w:cs="Arial Narrow"/>
                <w:sz w:val="18"/>
                <w:szCs w:val="18"/>
              </w:rPr>
              <w:t>4 300</w:t>
            </w:r>
          </w:p>
        </w:tc>
        <w:tc>
          <w:tcPr>
            <w:tcW w:w="2585" w:type="dxa"/>
            <w:shd w:val="clear" w:color="auto" w:fill="auto"/>
          </w:tcPr>
          <w:p w:rsidR="00586CE9" w:rsidRPr="00041595" w:rsidRDefault="00194C68" w:rsidP="0011135F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>4 300</w:t>
            </w:r>
          </w:p>
        </w:tc>
      </w:tr>
      <w:tr w:rsidR="00586CE9" w:rsidRPr="006D7D68" w:rsidTr="008C6DA6">
        <w:tc>
          <w:tcPr>
            <w:tcW w:w="4646" w:type="dxa"/>
            <w:shd w:val="clear" w:color="auto" w:fill="auto"/>
          </w:tcPr>
          <w:p w:rsidR="00586CE9" w:rsidRPr="006D7D68" w:rsidRDefault="00586CE9" w:rsidP="00586CE9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D7D68">
              <w:rPr>
                <w:rFonts w:ascii="Arial Narrow" w:hAnsi="Arial Narrow" w:cs="Arial Narrow"/>
                <w:sz w:val="18"/>
                <w:szCs w:val="18"/>
              </w:rPr>
              <w:t>Daňové poradenstvo</w:t>
            </w:r>
          </w:p>
        </w:tc>
        <w:tc>
          <w:tcPr>
            <w:tcW w:w="2337" w:type="dxa"/>
            <w:shd w:val="clear" w:color="auto" w:fill="auto"/>
          </w:tcPr>
          <w:p w:rsidR="00586CE9" w:rsidRPr="00194C68" w:rsidRDefault="00194C68" w:rsidP="0011135F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 w:rsidR="007F2C5A">
              <w:rPr>
                <w:rFonts w:ascii="Arial Narrow" w:hAnsi="Arial Narrow" w:cs="Arial Narrow"/>
                <w:sz w:val="18"/>
                <w:szCs w:val="18"/>
              </w:rPr>
              <w:t>450</w:t>
            </w:r>
          </w:p>
        </w:tc>
        <w:tc>
          <w:tcPr>
            <w:tcW w:w="2585" w:type="dxa"/>
            <w:shd w:val="clear" w:color="auto" w:fill="auto"/>
          </w:tcPr>
          <w:p w:rsidR="00586CE9" w:rsidRPr="007F2C5A" w:rsidRDefault="007F2C5A" w:rsidP="0011135F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18"/>
                <w:szCs w:val="18"/>
              </w:rPr>
              <w:t xml:space="preserve">   </w:t>
            </w:r>
            <w:r w:rsidRPr="007F2C5A">
              <w:rPr>
                <w:rFonts w:ascii="Arial Narrow" w:hAnsi="Arial Narrow" w:cs="Arial Narrow"/>
                <w:sz w:val="18"/>
                <w:szCs w:val="18"/>
              </w:rPr>
              <w:t>300</w:t>
            </w:r>
          </w:p>
        </w:tc>
      </w:tr>
      <w:tr w:rsidR="00BC7121" w:rsidRPr="006D7D68" w:rsidTr="008C6DA6">
        <w:tc>
          <w:tcPr>
            <w:tcW w:w="4646" w:type="dxa"/>
            <w:shd w:val="clear" w:color="auto" w:fill="auto"/>
          </w:tcPr>
          <w:p w:rsidR="00BC7121" w:rsidRPr="006D7D68" w:rsidRDefault="00BC7121" w:rsidP="00586CE9">
            <w:pPr>
              <w:ind w:right="-468"/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 w:rsidRPr="006D7D68">
              <w:rPr>
                <w:rFonts w:ascii="Arial Narrow" w:hAnsi="Arial Narrow" w:cs="Arial Narrow"/>
                <w:sz w:val="18"/>
                <w:szCs w:val="18"/>
              </w:rPr>
              <w:t>Neaudítorské služby</w:t>
            </w:r>
          </w:p>
        </w:tc>
        <w:tc>
          <w:tcPr>
            <w:tcW w:w="2337" w:type="dxa"/>
            <w:shd w:val="clear" w:color="auto" w:fill="auto"/>
          </w:tcPr>
          <w:p w:rsidR="00BC7121" w:rsidRPr="006D7D68" w:rsidRDefault="00BC7121" w:rsidP="0011135F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</w:p>
        </w:tc>
        <w:tc>
          <w:tcPr>
            <w:tcW w:w="2585" w:type="dxa"/>
            <w:shd w:val="clear" w:color="auto" w:fill="auto"/>
          </w:tcPr>
          <w:p w:rsidR="00BC7121" w:rsidRPr="006D7D68" w:rsidRDefault="00BC7121" w:rsidP="0011135F">
            <w:pPr>
              <w:ind w:right="-468"/>
              <w:jc w:val="center"/>
              <w:rPr>
                <w:rFonts w:ascii="Arial Narrow" w:hAnsi="Arial Narrow" w:cs="Arial Narrow"/>
                <w:sz w:val="18"/>
                <w:szCs w:val="18"/>
                <w:highlight w:val="yellow"/>
              </w:rPr>
            </w:pPr>
          </w:p>
        </w:tc>
      </w:tr>
    </w:tbl>
    <w:p w:rsidR="00586CE9" w:rsidRPr="003A351E" w:rsidRDefault="00586CE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4C6EF7" w:rsidRPr="004C6EF7" w:rsidRDefault="0095638F" w:rsidP="004C6EF7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6D7D68">
        <w:rPr>
          <w:rFonts w:ascii="Arial Narrow" w:hAnsi="Arial Narrow" w:cs="Arial Narrow"/>
          <w:sz w:val="18"/>
          <w:szCs w:val="18"/>
        </w:rPr>
        <w:t xml:space="preserve">g) </w:t>
      </w:r>
      <w:r w:rsidRPr="006D7D68">
        <w:rPr>
          <w:rFonts w:ascii="Arial Narrow" w:hAnsi="Arial Narrow" w:cs="Arial Narrow"/>
          <w:b/>
          <w:sz w:val="18"/>
          <w:szCs w:val="18"/>
        </w:rPr>
        <w:t>Suma čistého obratu</w:t>
      </w:r>
      <w:r w:rsidRPr="006D7D68">
        <w:rPr>
          <w:rFonts w:ascii="Arial Narrow" w:hAnsi="Arial Narrow" w:cs="Arial Narrow"/>
          <w:sz w:val="18"/>
          <w:szCs w:val="18"/>
        </w:rPr>
        <w:t xml:space="preserve"> podľa § </w:t>
      </w:r>
      <w:r w:rsidR="00586CE9" w:rsidRPr="006D7D68">
        <w:rPr>
          <w:rFonts w:ascii="Arial Narrow" w:hAnsi="Arial Narrow" w:cs="Arial Narrow"/>
          <w:sz w:val="18"/>
          <w:szCs w:val="18"/>
        </w:rPr>
        <w:t xml:space="preserve">2 </w:t>
      </w:r>
      <w:r w:rsidRPr="006D7D68">
        <w:rPr>
          <w:rFonts w:ascii="Arial Narrow" w:hAnsi="Arial Narrow" w:cs="Arial Narrow"/>
          <w:sz w:val="18"/>
          <w:szCs w:val="18"/>
        </w:rPr>
        <w:t>ods.1</w:t>
      </w:r>
      <w:r w:rsidR="00586CE9" w:rsidRPr="006D7D68">
        <w:rPr>
          <w:rFonts w:ascii="Arial Narrow" w:hAnsi="Arial Narrow" w:cs="Arial Narrow"/>
          <w:sz w:val="18"/>
          <w:szCs w:val="18"/>
        </w:rPr>
        <w:t xml:space="preserve">5 </w:t>
      </w:r>
      <w:r w:rsidRPr="006D7D68">
        <w:rPr>
          <w:rFonts w:ascii="Arial Narrow" w:hAnsi="Arial Narrow" w:cs="Arial Narrow"/>
          <w:sz w:val="18"/>
          <w:szCs w:val="18"/>
        </w:rPr>
        <w:t>zákona</w:t>
      </w:r>
      <w:r w:rsidR="004A1E6C" w:rsidRPr="006D7D68">
        <w:rPr>
          <w:rFonts w:ascii="Arial Narrow" w:hAnsi="Arial Narrow" w:cs="Arial Narrow"/>
          <w:sz w:val="18"/>
          <w:szCs w:val="18"/>
        </w:rPr>
        <w:t xml:space="preserve"> o</w:t>
      </w:r>
      <w:r w:rsidR="00586CE9" w:rsidRPr="006D7D68">
        <w:rPr>
          <w:rFonts w:ascii="Arial Narrow" w:hAnsi="Arial Narrow" w:cs="Arial Narrow"/>
          <w:sz w:val="18"/>
          <w:szCs w:val="18"/>
        </w:rPr>
        <w:t> </w:t>
      </w:r>
      <w:r w:rsidR="004A1E6C" w:rsidRPr="006D7D68">
        <w:rPr>
          <w:rFonts w:ascii="Arial Narrow" w:hAnsi="Arial Narrow" w:cs="Arial Narrow"/>
          <w:sz w:val="18"/>
          <w:szCs w:val="18"/>
        </w:rPr>
        <w:t>účtovníctve</w:t>
      </w:r>
      <w:r w:rsidR="00586CE9" w:rsidRPr="006D7D68">
        <w:rPr>
          <w:rFonts w:ascii="Arial Narrow" w:hAnsi="Arial Narrow" w:cs="Arial Narrow"/>
          <w:sz w:val="18"/>
          <w:szCs w:val="18"/>
        </w:rPr>
        <w:t xml:space="preserve"> </w:t>
      </w:r>
      <w:r w:rsidR="00586CE9" w:rsidRPr="006D7D68">
        <w:rPr>
          <w:rFonts w:ascii="Arial Narrow" w:hAnsi="Arial Narrow" w:cs="Arial Narrow"/>
          <w:sz w:val="18"/>
          <w:szCs w:val="18"/>
          <w:u w:val="single"/>
        </w:rPr>
        <w:t>podľa jednotlivých typov výrobkov, tovarov, služieb</w:t>
      </w:r>
      <w:r w:rsidR="00586CE9" w:rsidRPr="006D7D68">
        <w:rPr>
          <w:rFonts w:ascii="Arial Narrow" w:hAnsi="Arial Narrow" w:cs="Arial Narrow"/>
          <w:sz w:val="18"/>
          <w:szCs w:val="18"/>
        </w:rPr>
        <w:t xml:space="preserve"> alebo iných činností účtovnej jednotky a hla</w:t>
      </w:r>
      <w:r w:rsidR="00077870" w:rsidRPr="006D7D68">
        <w:rPr>
          <w:rFonts w:ascii="Arial Narrow" w:hAnsi="Arial Narrow" w:cs="Arial Narrow"/>
          <w:sz w:val="18"/>
          <w:szCs w:val="18"/>
        </w:rPr>
        <w:t>v</w:t>
      </w:r>
      <w:r w:rsidR="00586CE9" w:rsidRPr="006D7D68">
        <w:rPr>
          <w:rFonts w:ascii="Arial Narrow" w:hAnsi="Arial Narrow" w:cs="Arial Narrow"/>
          <w:sz w:val="18"/>
          <w:szCs w:val="18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9602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76"/>
        <w:gridCol w:w="1784"/>
        <w:gridCol w:w="1742"/>
      </w:tblGrid>
      <w:tr w:rsidR="00081961" w:rsidTr="00081961">
        <w:trPr>
          <w:trHeight w:val="817"/>
        </w:trPr>
        <w:tc>
          <w:tcPr>
            <w:tcW w:w="607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81961" w:rsidRDefault="00081961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Názov položky</w:t>
            </w:r>
          </w:p>
        </w:tc>
        <w:tc>
          <w:tcPr>
            <w:tcW w:w="1784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81961" w:rsidRDefault="00081961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Bežné účtovné obdobie</w:t>
            </w:r>
          </w:p>
        </w:tc>
        <w:tc>
          <w:tcPr>
            <w:tcW w:w="17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081961" w:rsidRDefault="00081961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081961" w:rsidTr="00081961">
        <w:trPr>
          <w:trHeight w:val="268"/>
        </w:trPr>
        <w:tc>
          <w:tcPr>
            <w:tcW w:w="60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81961" w:rsidRDefault="00081961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Tržby z predaja tovaru (604,607)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81961" w:rsidRDefault="000819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647 540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81961" w:rsidRDefault="000819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1 219 242</w:t>
            </w:r>
          </w:p>
        </w:tc>
      </w:tr>
      <w:tr w:rsidR="00081961" w:rsidTr="00081961">
        <w:trPr>
          <w:trHeight w:val="268"/>
        </w:trPr>
        <w:tc>
          <w:tcPr>
            <w:tcW w:w="60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81961" w:rsidRDefault="00081961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Tržby z predaja vlastných výrobkov (601)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81961" w:rsidRDefault="000819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35 170 315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81961" w:rsidRDefault="000819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34 879 566</w:t>
            </w:r>
          </w:p>
        </w:tc>
      </w:tr>
      <w:tr w:rsidR="00081961" w:rsidTr="00081961">
        <w:trPr>
          <w:trHeight w:val="268"/>
        </w:trPr>
        <w:tc>
          <w:tcPr>
            <w:tcW w:w="60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81961" w:rsidRDefault="00081961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Tržby z predaja služieb (602, 606)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81961" w:rsidRDefault="000819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779 748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81961" w:rsidRDefault="000819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842 818</w:t>
            </w:r>
          </w:p>
        </w:tc>
      </w:tr>
      <w:tr w:rsidR="00081961" w:rsidTr="00081961">
        <w:trPr>
          <w:trHeight w:val="268"/>
        </w:trPr>
        <w:tc>
          <w:tcPr>
            <w:tcW w:w="607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81961" w:rsidRDefault="00081961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Iné súvisiace výnosy (64x, 66x)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81961" w:rsidRDefault="000819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81961" w:rsidRDefault="00081961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081961" w:rsidTr="00081961">
        <w:trPr>
          <w:trHeight w:val="280"/>
        </w:trPr>
        <w:tc>
          <w:tcPr>
            <w:tcW w:w="607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81961" w:rsidRDefault="00081961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Čistý obrat celkom</w:t>
            </w:r>
          </w:p>
        </w:tc>
        <w:tc>
          <w:tcPr>
            <w:tcW w:w="178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81961" w:rsidRDefault="00081961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36 597 603</w:t>
            </w:r>
          </w:p>
        </w:tc>
        <w:tc>
          <w:tcPr>
            <w:tcW w:w="1742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081961" w:rsidRDefault="00081961">
            <w:pPr>
              <w:jc w:val="right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36 941 626</w:t>
            </w:r>
          </w:p>
        </w:tc>
      </w:tr>
    </w:tbl>
    <w:p w:rsidR="004C6EF7" w:rsidRDefault="004C6EF7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C6EF7" w:rsidRPr="003A351E" w:rsidRDefault="004C6EF7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D7D68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18"/>
          <w:szCs w:val="18"/>
        </w:rPr>
      </w:pPr>
      <w:r w:rsidRPr="006D7D68">
        <w:rPr>
          <w:rFonts w:ascii="Arial Narrow" w:hAnsi="Arial Narrow" w:cs="Arial Narrow"/>
          <w:b/>
          <w:bCs/>
          <w:sz w:val="18"/>
          <w:szCs w:val="18"/>
        </w:rPr>
        <w:t>Článok V – I</w:t>
      </w:r>
      <w:r w:rsidR="00F43ABD" w:rsidRPr="006D7D68">
        <w:rPr>
          <w:rFonts w:ascii="Arial Narrow" w:hAnsi="Arial Narrow" w:cs="Arial Narrow"/>
          <w:b/>
          <w:bCs/>
          <w:sz w:val="18"/>
          <w:szCs w:val="18"/>
        </w:rPr>
        <w:t>NFORMÁCIE O INÝCH AKTÍVACH A INÝCH PASÍVACH</w:t>
      </w:r>
    </w:p>
    <w:p w:rsidR="007534C7" w:rsidRPr="006D7D68" w:rsidRDefault="0055670C" w:rsidP="007534C7">
      <w:pPr>
        <w:jc w:val="both"/>
        <w:rPr>
          <w:rFonts w:ascii="Arial Narrow" w:hAnsi="Arial Narrow" w:cs="Arial Narrow"/>
          <w:sz w:val="18"/>
          <w:szCs w:val="18"/>
        </w:rPr>
      </w:pPr>
      <w:r w:rsidRPr="006D7D68">
        <w:rPr>
          <w:rFonts w:ascii="Arial Narrow" w:hAnsi="Arial Narrow" w:cs="Arial Narrow"/>
          <w:sz w:val="18"/>
          <w:szCs w:val="18"/>
        </w:rPr>
        <w:t>1</w:t>
      </w:r>
      <w:r w:rsidR="007534C7" w:rsidRPr="006D7D68">
        <w:rPr>
          <w:rFonts w:ascii="Arial Narrow" w:hAnsi="Arial Narrow" w:cs="Arial Narrow"/>
          <w:sz w:val="18"/>
          <w:szCs w:val="18"/>
        </w:rPr>
        <w:t xml:space="preserve">a) </w:t>
      </w:r>
      <w:r w:rsidR="007534C7" w:rsidRPr="006D7D68">
        <w:rPr>
          <w:rFonts w:ascii="Arial Narrow" w:hAnsi="Arial Narrow" w:cs="Arial Narrow"/>
          <w:b/>
          <w:sz w:val="18"/>
          <w:szCs w:val="18"/>
          <w:u w:val="single"/>
        </w:rPr>
        <w:t>Podmienený majetok</w:t>
      </w:r>
      <w:r w:rsidR="007534C7" w:rsidRPr="006D7D68">
        <w:rPr>
          <w:rFonts w:ascii="Arial Narrow" w:hAnsi="Arial Narrow" w:cs="Arial Narrow"/>
          <w:sz w:val="18"/>
          <w:szCs w:val="18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AF566E" w:rsidRPr="006D7D68">
        <w:rPr>
          <w:rFonts w:ascii="Arial Narrow" w:hAnsi="Arial Narrow" w:cs="Arial Narrow"/>
          <w:sz w:val="18"/>
          <w:szCs w:val="18"/>
        </w:rPr>
        <w:tab/>
      </w:r>
      <w:r w:rsidR="00AF566E" w:rsidRPr="006D7D68">
        <w:rPr>
          <w:rFonts w:ascii="Arial Narrow" w:hAnsi="Arial Narrow" w:cs="Arial Narrow"/>
          <w:sz w:val="18"/>
          <w:szCs w:val="18"/>
        </w:rPr>
        <w:tab/>
      </w:r>
      <w:r w:rsidR="00AF566E" w:rsidRPr="006D7D68">
        <w:rPr>
          <w:rFonts w:ascii="Arial Narrow" w:hAnsi="Arial Narrow" w:cs="Arial Narrow"/>
          <w:sz w:val="18"/>
          <w:szCs w:val="18"/>
        </w:rPr>
        <w:tab/>
      </w:r>
      <w:r w:rsidR="00AF566E" w:rsidRPr="006D7D68">
        <w:rPr>
          <w:rFonts w:ascii="Arial Narrow" w:hAnsi="Arial Narrow" w:cs="Arial Narrow"/>
          <w:sz w:val="18"/>
          <w:szCs w:val="18"/>
        </w:rPr>
        <w:tab/>
      </w:r>
      <w:r w:rsidR="00AF566E" w:rsidRPr="00D60FA4">
        <w:rPr>
          <w:rFonts w:ascii="Arial Narrow" w:hAnsi="Arial Narrow" w:cs="Arial Narrow"/>
          <w:b/>
          <w:sz w:val="18"/>
          <w:szCs w:val="18"/>
        </w:rPr>
        <w:t>bez náplne</w:t>
      </w:r>
    </w:p>
    <w:p w:rsidR="007534C7" w:rsidRPr="006D7D68" w:rsidRDefault="007534C7" w:rsidP="00697203">
      <w:pPr>
        <w:jc w:val="both"/>
        <w:rPr>
          <w:rFonts w:ascii="Arial Narrow" w:hAnsi="Arial Narrow" w:cs="Arial Narrow"/>
          <w:sz w:val="18"/>
          <w:szCs w:val="18"/>
        </w:rPr>
      </w:pPr>
    </w:p>
    <w:p w:rsidR="00DE00F7" w:rsidRDefault="0055670C" w:rsidP="007534C7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6D7D68">
        <w:rPr>
          <w:rFonts w:ascii="Arial Narrow" w:hAnsi="Arial Narrow" w:cs="Arial Narrow"/>
          <w:sz w:val="18"/>
          <w:szCs w:val="18"/>
        </w:rPr>
        <w:lastRenderedPageBreak/>
        <w:t>1b</w:t>
      </w:r>
      <w:r w:rsidR="00DE00F7" w:rsidRPr="006D7D68">
        <w:rPr>
          <w:rFonts w:ascii="Arial Narrow" w:hAnsi="Arial Narrow" w:cs="Arial Narrow"/>
          <w:sz w:val="18"/>
          <w:szCs w:val="18"/>
        </w:rPr>
        <w:t xml:space="preserve">) </w:t>
      </w:r>
      <w:r w:rsidR="00DE00F7" w:rsidRPr="006D7D68">
        <w:rPr>
          <w:rFonts w:ascii="Arial Narrow" w:hAnsi="Arial Narrow" w:cs="Arial Narrow"/>
          <w:b/>
          <w:sz w:val="18"/>
          <w:szCs w:val="18"/>
          <w:u w:val="single"/>
        </w:rPr>
        <w:t>P</w:t>
      </w:r>
      <w:r w:rsidR="005F504F" w:rsidRPr="006D7D68">
        <w:rPr>
          <w:rFonts w:ascii="Arial Narrow" w:hAnsi="Arial Narrow" w:cs="Arial Narrow"/>
          <w:b/>
          <w:sz w:val="18"/>
          <w:szCs w:val="18"/>
          <w:u w:val="single"/>
        </w:rPr>
        <w:t>odmienen</w:t>
      </w:r>
      <w:r w:rsidR="00DE00F7" w:rsidRPr="006D7D68">
        <w:rPr>
          <w:rFonts w:ascii="Arial Narrow" w:hAnsi="Arial Narrow" w:cs="Arial Narrow"/>
          <w:b/>
          <w:sz w:val="18"/>
          <w:szCs w:val="18"/>
          <w:u w:val="single"/>
        </w:rPr>
        <w:t xml:space="preserve">é </w:t>
      </w:r>
      <w:r w:rsidR="005F504F" w:rsidRPr="006D7D68">
        <w:rPr>
          <w:rFonts w:ascii="Arial Narrow" w:hAnsi="Arial Narrow" w:cs="Arial Narrow"/>
          <w:b/>
          <w:sz w:val="18"/>
          <w:szCs w:val="18"/>
          <w:u w:val="single"/>
        </w:rPr>
        <w:t>záväzk</w:t>
      </w:r>
      <w:r w:rsidR="00DE00F7" w:rsidRPr="006D7D68">
        <w:rPr>
          <w:rFonts w:ascii="Arial Narrow" w:hAnsi="Arial Narrow" w:cs="Arial Narrow"/>
          <w:b/>
          <w:sz w:val="18"/>
          <w:szCs w:val="18"/>
          <w:u w:val="single"/>
        </w:rPr>
        <w:t>y</w:t>
      </w:r>
      <w:r w:rsidR="00DE00F7" w:rsidRPr="006D7D68">
        <w:rPr>
          <w:rFonts w:ascii="Arial Narrow" w:hAnsi="Arial Narrow" w:cs="Arial Narrow"/>
          <w:sz w:val="18"/>
          <w:szCs w:val="18"/>
        </w:rPr>
        <w:t xml:space="preserve"> – </w:t>
      </w:r>
      <w:r w:rsidR="00C53BB5" w:rsidRPr="006D7D68">
        <w:rPr>
          <w:rFonts w:ascii="Arial Narrow" w:hAnsi="Arial Narrow" w:cs="Arial Narrow"/>
          <w:sz w:val="18"/>
          <w:szCs w:val="18"/>
        </w:rPr>
        <w:t xml:space="preserve">opis a hodnota </w:t>
      </w:r>
      <w:r w:rsidR="00DE00F7" w:rsidRPr="006D7D68">
        <w:rPr>
          <w:rFonts w:ascii="Arial Narrow" w:hAnsi="Arial Narrow" w:cs="Arial Narrow"/>
          <w:sz w:val="18"/>
          <w:szCs w:val="18"/>
        </w:rPr>
        <w:t>podmienen</w:t>
      </w:r>
      <w:r w:rsidR="00C53BB5" w:rsidRPr="006D7D68">
        <w:rPr>
          <w:rFonts w:ascii="Arial Narrow" w:hAnsi="Arial Narrow" w:cs="Arial Narrow"/>
          <w:sz w:val="18"/>
          <w:szCs w:val="18"/>
        </w:rPr>
        <w:t xml:space="preserve">ých </w:t>
      </w:r>
      <w:r w:rsidR="00DE00F7" w:rsidRPr="006D7D68">
        <w:rPr>
          <w:rFonts w:ascii="Arial Narrow" w:hAnsi="Arial Narrow" w:cs="Arial Narrow"/>
          <w:sz w:val="18"/>
          <w:szCs w:val="18"/>
        </w:rPr>
        <w:t>záväzk</w:t>
      </w:r>
      <w:r w:rsidR="00C53BB5" w:rsidRPr="006D7D68">
        <w:rPr>
          <w:rFonts w:ascii="Arial Narrow" w:hAnsi="Arial Narrow" w:cs="Arial Narrow"/>
          <w:sz w:val="18"/>
          <w:szCs w:val="18"/>
        </w:rPr>
        <w:t xml:space="preserve">ov vyplývajúcich </w:t>
      </w:r>
      <w:r w:rsidR="007534C7" w:rsidRPr="006D7D68">
        <w:rPr>
          <w:rFonts w:ascii="Arial Narrow" w:hAnsi="Arial Narrow" w:cs="Arial Narrow"/>
          <w:sz w:val="18"/>
          <w:szCs w:val="18"/>
        </w:rPr>
        <w:t xml:space="preserve">napr. </w:t>
      </w:r>
      <w:r w:rsidR="00C53BB5" w:rsidRPr="006D7D68">
        <w:rPr>
          <w:rFonts w:ascii="Arial Narrow" w:hAnsi="Arial Narrow" w:cs="Arial Narrow"/>
          <w:sz w:val="18"/>
          <w:szCs w:val="18"/>
        </w:rPr>
        <w:t>zo súdnych rozhodnutí, z poskytnutých záruk, zo všeobecne záväzných právnych predpisov</w:t>
      </w:r>
      <w:r w:rsidR="00D35100" w:rsidRPr="006D7D68">
        <w:rPr>
          <w:rFonts w:ascii="Arial Narrow" w:hAnsi="Arial Narrow" w:cs="Arial Narrow"/>
          <w:sz w:val="18"/>
          <w:szCs w:val="18"/>
        </w:rPr>
        <w:t>, z</w:t>
      </w:r>
      <w:r w:rsidR="007534C7" w:rsidRPr="006D7D68">
        <w:rPr>
          <w:rFonts w:ascii="Arial Narrow" w:hAnsi="Arial Narrow" w:cs="Arial Narrow"/>
          <w:sz w:val="18"/>
          <w:szCs w:val="18"/>
        </w:rPr>
        <w:t> ručenia podľa jednotlivých druhov ručenia; takými podmienenými záväzkami sú:</w:t>
      </w:r>
      <w:r w:rsidR="00AF566E" w:rsidRPr="006D7D68">
        <w:rPr>
          <w:rFonts w:ascii="Arial Narrow" w:hAnsi="Arial Narrow" w:cs="Arial Narrow"/>
          <w:sz w:val="18"/>
          <w:szCs w:val="18"/>
        </w:rPr>
        <w:tab/>
      </w:r>
      <w:r w:rsidR="00AF566E" w:rsidRPr="006D7D68">
        <w:rPr>
          <w:rFonts w:ascii="Arial Narrow" w:hAnsi="Arial Narrow" w:cs="Arial Narrow"/>
          <w:sz w:val="18"/>
          <w:szCs w:val="18"/>
        </w:rPr>
        <w:tab/>
      </w:r>
    </w:p>
    <w:p w:rsidR="00532E4A" w:rsidRPr="00532E4A" w:rsidRDefault="00532E4A" w:rsidP="00532E4A">
      <w:pPr>
        <w:rPr>
          <w:rFonts w:ascii="Arial Narrow" w:hAnsi="Arial Narrow" w:cs="Arial Narrow"/>
          <w:sz w:val="18"/>
          <w:szCs w:val="18"/>
        </w:rPr>
      </w:pPr>
      <w:r w:rsidRPr="00532E4A">
        <w:rPr>
          <w:rFonts w:ascii="Arial Narrow" w:hAnsi="Arial Narrow" w:cs="Arial Narrow"/>
          <w:sz w:val="18"/>
          <w:szCs w:val="18"/>
        </w:rPr>
        <w:t xml:space="preserve">  </w:t>
      </w:r>
    </w:p>
    <w:p w:rsidR="00D35100" w:rsidRPr="006D7D68" w:rsidRDefault="00D35100" w:rsidP="00697203">
      <w:pPr>
        <w:jc w:val="both"/>
        <w:rPr>
          <w:rFonts w:ascii="Arial Narrow" w:hAnsi="Arial Narrow" w:cs="Arial Narrow"/>
          <w:sz w:val="18"/>
          <w:szCs w:val="18"/>
        </w:rPr>
      </w:pPr>
    </w:p>
    <w:p w:rsidR="00235630" w:rsidRDefault="00C560F3" w:rsidP="00D35100">
      <w:pPr>
        <w:jc w:val="both"/>
        <w:rPr>
          <w:rFonts w:ascii="Arial Narrow" w:hAnsi="Arial Narrow" w:cs="Arial Narrow"/>
          <w:sz w:val="18"/>
          <w:szCs w:val="18"/>
        </w:rPr>
      </w:pPr>
      <w:r w:rsidRPr="006D7D68">
        <w:rPr>
          <w:rFonts w:ascii="Arial Narrow" w:hAnsi="Arial Narrow" w:cs="Arial Narrow"/>
          <w:sz w:val="18"/>
          <w:szCs w:val="18"/>
        </w:rPr>
        <w:t>2</w:t>
      </w:r>
      <w:r w:rsidR="00D35100" w:rsidRPr="006D7D68">
        <w:rPr>
          <w:rFonts w:ascii="Arial Narrow" w:hAnsi="Arial Narrow" w:cs="Arial Narrow"/>
          <w:sz w:val="18"/>
          <w:szCs w:val="18"/>
        </w:rPr>
        <w:t xml:space="preserve">) </w:t>
      </w:r>
      <w:r w:rsidRPr="006D7D68">
        <w:rPr>
          <w:rFonts w:ascii="Arial Narrow" w:hAnsi="Arial Narrow" w:cs="Arial Narrow"/>
          <w:b/>
          <w:sz w:val="18"/>
          <w:szCs w:val="18"/>
          <w:u w:val="single"/>
        </w:rPr>
        <w:t>Ostatné finančné povinnosti</w:t>
      </w:r>
      <w:r w:rsidRPr="006D7D68">
        <w:rPr>
          <w:rFonts w:ascii="Arial Narrow" w:hAnsi="Arial Narrow" w:cs="Arial Narrow"/>
          <w:sz w:val="18"/>
          <w:szCs w:val="18"/>
        </w:rPr>
        <w:t xml:space="preserve">, ktoré </w:t>
      </w:r>
      <w:r w:rsidR="00B6552B" w:rsidRPr="006D7D68">
        <w:rPr>
          <w:rFonts w:ascii="Arial Narrow" w:hAnsi="Arial Narrow" w:cs="Arial Narrow"/>
          <w:sz w:val="18"/>
          <w:szCs w:val="18"/>
        </w:rPr>
        <w:t>s</w:t>
      </w:r>
      <w:r w:rsidRPr="006D7D68">
        <w:rPr>
          <w:rFonts w:ascii="Arial Narrow" w:hAnsi="Arial Narrow" w:cs="Arial Narrow"/>
          <w:sz w:val="18"/>
          <w:szCs w:val="18"/>
        </w:rPr>
        <w:t xml:space="preserve">a nevykazujú v účtovných výkazoch; pri každej položke sa uvádza popis, výška a údaj, či sa netýka spriaznených osôb – </w:t>
      </w:r>
      <w:r w:rsidR="00D35100" w:rsidRPr="006D7D68">
        <w:rPr>
          <w:rFonts w:ascii="Arial Narrow" w:hAnsi="Arial Narrow" w:cs="Arial Narrow"/>
          <w:sz w:val="18"/>
          <w:szCs w:val="18"/>
        </w:rPr>
        <w:t>napr</w:t>
      </w:r>
      <w:r w:rsidRPr="006D7D68">
        <w:rPr>
          <w:rFonts w:ascii="Arial Narrow" w:hAnsi="Arial Narrow" w:cs="Arial Narrow"/>
          <w:sz w:val="18"/>
          <w:szCs w:val="18"/>
        </w:rPr>
        <w:t>íklad zákonná povinnosť alebo zmluvná povinnosť odobrať určité množstvo produktu, uskutočniť investície a veľké opravy</w:t>
      </w:r>
      <w:r w:rsidR="00D35100" w:rsidRPr="006D7D68">
        <w:rPr>
          <w:rFonts w:ascii="Arial Narrow" w:hAnsi="Arial Narrow" w:cs="Arial Narrow"/>
          <w:sz w:val="18"/>
          <w:szCs w:val="18"/>
        </w:rPr>
        <w:t>:</w:t>
      </w:r>
      <w:r w:rsidR="00AF566E" w:rsidRPr="006D7D68">
        <w:rPr>
          <w:rFonts w:ascii="Arial Narrow" w:hAnsi="Arial Narrow" w:cs="Arial Narrow"/>
          <w:sz w:val="18"/>
          <w:szCs w:val="18"/>
        </w:rPr>
        <w:tab/>
      </w:r>
      <w:r w:rsidR="006838D1">
        <w:rPr>
          <w:rFonts w:ascii="Arial Narrow" w:hAnsi="Arial Narrow" w:cs="Arial Narrow"/>
          <w:sz w:val="18"/>
          <w:szCs w:val="18"/>
        </w:rPr>
        <w:t xml:space="preserve"> </w:t>
      </w:r>
      <w:r w:rsidR="006838D1" w:rsidRPr="006838D1">
        <w:rPr>
          <w:rFonts w:ascii="Arial Narrow" w:hAnsi="Arial Narrow" w:cs="Arial Narrow"/>
          <w:b/>
          <w:sz w:val="18"/>
          <w:szCs w:val="18"/>
        </w:rPr>
        <w:t>bez náplne</w:t>
      </w:r>
    </w:p>
    <w:p w:rsidR="00C560F3" w:rsidRPr="006D7D68" w:rsidRDefault="00C560F3" w:rsidP="00D35100">
      <w:pPr>
        <w:jc w:val="both"/>
        <w:rPr>
          <w:rFonts w:ascii="Arial Narrow" w:hAnsi="Arial Narrow" w:cs="Arial Narrow"/>
          <w:sz w:val="18"/>
          <w:szCs w:val="18"/>
        </w:rPr>
      </w:pPr>
    </w:p>
    <w:p w:rsidR="00D60FA4" w:rsidRDefault="00C560F3" w:rsidP="00D60FA4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6D7D68">
        <w:rPr>
          <w:rFonts w:ascii="Arial Narrow" w:hAnsi="Arial Narrow" w:cs="Arial Narrow"/>
          <w:sz w:val="18"/>
          <w:szCs w:val="18"/>
        </w:rPr>
        <w:t xml:space="preserve">3) </w:t>
      </w:r>
      <w:r w:rsidRPr="006D7D68">
        <w:rPr>
          <w:rFonts w:ascii="Arial Narrow" w:hAnsi="Arial Narrow" w:cs="Arial Narrow"/>
          <w:b/>
          <w:sz w:val="18"/>
          <w:szCs w:val="18"/>
          <w:u w:val="single"/>
        </w:rPr>
        <w:t>Podsúvahové účty</w:t>
      </w:r>
      <w:r w:rsidRPr="006D7D68">
        <w:rPr>
          <w:rFonts w:ascii="Arial Narrow" w:hAnsi="Arial Narrow" w:cs="Arial Narrow"/>
          <w:sz w:val="18"/>
          <w:szCs w:val="18"/>
        </w:rPr>
        <w:t xml:space="preserve"> – uvádzajú sa informácie o významných položkách sledovaných na podsúvahových účtoch</w:t>
      </w:r>
      <w:r w:rsidR="00D60FA4">
        <w:rPr>
          <w:rFonts w:ascii="Arial Narrow" w:hAnsi="Arial Narrow" w:cs="Arial Narrow"/>
          <w:sz w:val="18"/>
          <w:szCs w:val="18"/>
        </w:rPr>
        <w:t xml:space="preserve"> napr. položkách prenajatého majetku, majetku prijatého do úschovy, o pohľadávkach a záväzkoch z opcií, odpísaných pohľadávkach a podobne</w:t>
      </w:r>
      <w:r w:rsidR="00B6552B" w:rsidRPr="006D7D68">
        <w:rPr>
          <w:rFonts w:ascii="Arial Narrow" w:hAnsi="Arial Narrow" w:cs="Arial Narrow"/>
          <w:sz w:val="18"/>
          <w:szCs w:val="18"/>
        </w:rPr>
        <w:t xml:space="preserve"> (§ 85 PU)</w:t>
      </w:r>
      <w:r w:rsidR="00D60FA4">
        <w:rPr>
          <w:rFonts w:ascii="Arial Narrow" w:hAnsi="Arial Narrow" w:cs="Arial Narrow"/>
          <w:sz w:val="18"/>
          <w:szCs w:val="18"/>
        </w:rPr>
        <w:t>:</w:t>
      </w:r>
    </w:p>
    <w:p w:rsidR="00C560F3" w:rsidRPr="006D7D68" w:rsidRDefault="00AF566E" w:rsidP="00D60FA4">
      <w:pPr>
        <w:jc w:val="both"/>
        <w:rPr>
          <w:rFonts w:ascii="Arial Narrow" w:hAnsi="Arial Narrow" w:cs="Arial Narrow"/>
          <w:sz w:val="18"/>
          <w:szCs w:val="18"/>
          <w:u w:val="single"/>
        </w:rPr>
      </w:pPr>
      <w:r w:rsidRPr="006D7D68">
        <w:rPr>
          <w:rFonts w:ascii="Arial Narrow" w:hAnsi="Arial Narrow" w:cs="Arial Narrow"/>
          <w:sz w:val="18"/>
          <w:szCs w:val="18"/>
          <w:u w:val="single"/>
        </w:rPr>
        <w:t>Komentár:</w:t>
      </w:r>
    </w:p>
    <w:p w:rsidR="004A1E6C" w:rsidRPr="00CF59D0" w:rsidRDefault="00AF566E" w:rsidP="00CF59D0">
      <w:pPr>
        <w:jc w:val="both"/>
        <w:rPr>
          <w:rFonts w:ascii="Arial Narrow" w:hAnsi="Arial Narrow" w:cs="Arial Narrow"/>
          <w:sz w:val="18"/>
          <w:szCs w:val="18"/>
        </w:rPr>
      </w:pPr>
      <w:r w:rsidRPr="006D7D68">
        <w:rPr>
          <w:rFonts w:ascii="Arial Narrow" w:hAnsi="Arial Narrow" w:cs="Arial Narrow"/>
          <w:sz w:val="18"/>
          <w:szCs w:val="18"/>
        </w:rPr>
        <w:t xml:space="preserve">ÚJ vedie podsúvahovú evidenciu formou operatívnej evidencie v nefinančných merných jednotkách cudzí majetok </w:t>
      </w:r>
      <w:r w:rsidR="00D60FA4">
        <w:rPr>
          <w:rFonts w:ascii="Arial Narrow" w:hAnsi="Arial Narrow" w:cs="Arial Narrow"/>
          <w:sz w:val="18"/>
          <w:szCs w:val="18"/>
        </w:rPr>
        <w:t>– zásoby prijaté na spracovanie</w:t>
      </w:r>
      <w:r w:rsidRPr="006D7D68">
        <w:rPr>
          <w:rFonts w:ascii="Arial Narrow" w:hAnsi="Arial Narrow" w:cs="Arial Narrow"/>
          <w:sz w:val="18"/>
          <w:szCs w:val="18"/>
        </w:rPr>
        <w:t>.</w:t>
      </w:r>
    </w:p>
    <w:p w:rsidR="006D7D68" w:rsidRDefault="006D7D68" w:rsidP="00DA40CD">
      <w:pPr>
        <w:ind w:right="-468"/>
        <w:jc w:val="center"/>
        <w:rPr>
          <w:rFonts w:ascii="Arial Narrow" w:hAnsi="Arial Narrow" w:cs="Arial Narrow"/>
          <w:b/>
          <w:bCs/>
          <w:sz w:val="18"/>
          <w:szCs w:val="18"/>
        </w:rPr>
      </w:pPr>
    </w:p>
    <w:p w:rsidR="006D7D68" w:rsidRDefault="006D7D68" w:rsidP="00DA40CD">
      <w:pPr>
        <w:ind w:right="-468"/>
        <w:jc w:val="center"/>
        <w:rPr>
          <w:rFonts w:ascii="Arial Narrow" w:hAnsi="Arial Narrow" w:cs="Arial Narrow"/>
          <w:b/>
          <w:bCs/>
          <w:sz w:val="18"/>
          <w:szCs w:val="18"/>
        </w:rPr>
      </w:pPr>
    </w:p>
    <w:p w:rsidR="0035081D" w:rsidRDefault="0035081D" w:rsidP="00DA40CD">
      <w:pPr>
        <w:ind w:right="-468"/>
        <w:jc w:val="center"/>
        <w:rPr>
          <w:rFonts w:ascii="Arial Narrow" w:hAnsi="Arial Narrow" w:cs="Arial Narrow"/>
          <w:b/>
          <w:bCs/>
          <w:sz w:val="18"/>
          <w:szCs w:val="18"/>
        </w:rPr>
      </w:pPr>
    </w:p>
    <w:p w:rsidR="0035081D" w:rsidRDefault="0035081D" w:rsidP="00DA40CD">
      <w:pPr>
        <w:ind w:right="-468"/>
        <w:jc w:val="center"/>
        <w:rPr>
          <w:rFonts w:ascii="Arial Narrow" w:hAnsi="Arial Narrow" w:cs="Arial Narrow"/>
          <w:b/>
          <w:bCs/>
          <w:sz w:val="18"/>
          <w:szCs w:val="18"/>
        </w:rPr>
      </w:pPr>
    </w:p>
    <w:p w:rsidR="0035081D" w:rsidRDefault="0035081D" w:rsidP="00DA40CD">
      <w:pPr>
        <w:ind w:right="-468"/>
        <w:jc w:val="center"/>
        <w:rPr>
          <w:rFonts w:ascii="Arial Narrow" w:hAnsi="Arial Narrow" w:cs="Arial Narrow"/>
          <w:b/>
          <w:bCs/>
          <w:sz w:val="18"/>
          <w:szCs w:val="18"/>
        </w:rPr>
      </w:pPr>
    </w:p>
    <w:p w:rsidR="002C1A49" w:rsidRPr="006D7D68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18"/>
          <w:szCs w:val="18"/>
        </w:rPr>
      </w:pPr>
      <w:r w:rsidRPr="006D7D68">
        <w:rPr>
          <w:rFonts w:ascii="Arial Narrow" w:hAnsi="Arial Narrow" w:cs="Arial Narrow"/>
          <w:b/>
          <w:bCs/>
          <w:sz w:val="18"/>
          <w:szCs w:val="18"/>
        </w:rPr>
        <w:t xml:space="preserve">Článok VI – </w:t>
      </w:r>
      <w:r w:rsidR="00F43ABD" w:rsidRPr="006D7D68">
        <w:rPr>
          <w:rFonts w:ascii="Arial Narrow" w:hAnsi="Arial Narrow" w:cs="Arial Narrow"/>
          <w:b/>
          <w:bCs/>
          <w:sz w:val="18"/>
          <w:szCs w:val="18"/>
        </w:rPr>
        <w:t>UDALOSTI, KTORÉ NASTALI PO ZÁVIERKOVOM DNI</w:t>
      </w:r>
    </w:p>
    <w:p w:rsidR="0035081D" w:rsidRDefault="0035081D" w:rsidP="00DA40CD">
      <w:pPr>
        <w:ind w:right="-468"/>
        <w:jc w:val="center"/>
        <w:rPr>
          <w:rFonts w:ascii="Arial Narrow" w:hAnsi="Arial Narrow" w:cs="Arial Narrow"/>
          <w:b/>
          <w:bCs/>
          <w:sz w:val="18"/>
          <w:szCs w:val="18"/>
        </w:rPr>
      </w:pPr>
    </w:p>
    <w:p w:rsidR="000A4BDC" w:rsidRPr="006D7D68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18"/>
          <w:szCs w:val="18"/>
        </w:rPr>
      </w:pPr>
      <w:r w:rsidRPr="006D7D68">
        <w:rPr>
          <w:rFonts w:ascii="Arial Narrow" w:hAnsi="Arial Narrow" w:cs="Arial Narrow"/>
          <w:b/>
          <w:bCs/>
          <w:sz w:val="18"/>
          <w:szCs w:val="18"/>
        </w:rPr>
        <w:t>(Následné udalosti)</w:t>
      </w:r>
    </w:p>
    <w:p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821C1" w:rsidRPr="006D7D68" w:rsidRDefault="001821C1" w:rsidP="001821C1">
      <w:pPr>
        <w:spacing w:after="120"/>
        <w:jc w:val="both"/>
        <w:rPr>
          <w:rFonts w:ascii="Arial Narrow" w:hAnsi="Arial Narrow" w:cs="Arial Narrow"/>
          <w:sz w:val="18"/>
          <w:szCs w:val="18"/>
        </w:rPr>
      </w:pPr>
      <w:r w:rsidRPr="006D7D68">
        <w:rPr>
          <w:rFonts w:ascii="Arial Narrow" w:hAnsi="Arial Narrow" w:cs="Arial Narrow"/>
          <w:sz w:val="18"/>
          <w:szCs w:val="18"/>
        </w:rPr>
        <w:t xml:space="preserve">Uvádzajú sa informácie o charaktere a finančnom vplyve významných udalostí, ktoré nastali </w:t>
      </w:r>
      <w:r w:rsidR="000A4BDC" w:rsidRPr="006D7D68">
        <w:rPr>
          <w:rFonts w:ascii="Arial Narrow" w:hAnsi="Arial Narrow" w:cs="Arial Narrow"/>
          <w:sz w:val="18"/>
          <w:szCs w:val="18"/>
        </w:rPr>
        <w:t xml:space="preserve">v čase </w:t>
      </w:r>
      <w:r w:rsidRPr="006D7D68">
        <w:rPr>
          <w:rFonts w:ascii="Arial Narrow" w:hAnsi="Arial Narrow" w:cs="Arial Narrow"/>
          <w:sz w:val="18"/>
          <w:szCs w:val="18"/>
        </w:rPr>
        <w:t xml:space="preserve">po </w:t>
      </w:r>
      <w:r w:rsidR="000A4BDC" w:rsidRPr="006D7D68">
        <w:rPr>
          <w:rFonts w:ascii="Arial Narrow" w:hAnsi="Arial Narrow" w:cs="Arial Narrow"/>
          <w:sz w:val="18"/>
          <w:szCs w:val="18"/>
        </w:rPr>
        <w:t xml:space="preserve">závierkovom dni - </w:t>
      </w:r>
      <w:r w:rsidRPr="006D7D68">
        <w:rPr>
          <w:rFonts w:ascii="Arial Narrow" w:hAnsi="Arial Narrow" w:cs="Arial Narrow"/>
          <w:sz w:val="18"/>
          <w:szCs w:val="18"/>
        </w:rPr>
        <w:t xml:space="preserve">do dňa zostavenia účtovnej závierky </w:t>
      </w:r>
      <w:r w:rsidR="000A4BDC" w:rsidRPr="006D7D68">
        <w:rPr>
          <w:rFonts w:ascii="Arial Narrow" w:hAnsi="Arial Narrow" w:cs="Arial Narrow"/>
          <w:sz w:val="18"/>
          <w:szCs w:val="18"/>
        </w:rPr>
        <w:t xml:space="preserve">(t.j. do dňa podpísania výkazov podľa § 17/5 ZoU) </w:t>
      </w:r>
      <w:r w:rsidRPr="006D7D68">
        <w:rPr>
          <w:rFonts w:ascii="Arial Narrow" w:hAnsi="Arial Narrow" w:cs="Arial Narrow"/>
          <w:sz w:val="18"/>
          <w:szCs w:val="18"/>
        </w:rPr>
        <w:t>a ktoré nie sú zohľadnené v s</w:t>
      </w:r>
      <w:r w:rsidR="00CF7485" w:rsidRPr="006D7D68">
        <w:rPr>
          <w:rFonts w:ascii="Arial Narrow" w:hAnsi="Arial Narrow" w:cs="Arial Narrow"/>
          <w:sz w:val="18"/>
          <w:szCs w:val="18"/>
        </w:rPr>
        <w:t>ú</w:t>
      </w:r>
      <w:r w:rsidRPr="006D7D68">
        <w:rPr>
          <w:rFonts w:ascii="Arial Narrow" w:hAnsi="Arial Narrow" w:cs="Arial Narrow"/>
          <w:sz w:val="18"/>
          <w:szCs w:val="18"/>
        </w:rPr>
        <w:t xml:space="preserve">vahe alebo vo výkaze ziskov a strát, </w:t>
      </w:r>
      <w:r w:rsidR="00BD6BC3" w:rsidRPr="006D7D68">
        <w:rPr>
          <w:rFonts w:ascii="Arial Narrow" w:hAnsi="Arial Narrow" w:cs="Arial Narrow"/>
          <w:sz w:val="18"/>
          <w:szCs w:val="18"/>
        </w:rPr>
        <w:t>:</w:t>
      </w:r>
    </w:p>
    <w:p w:rsidR="00BD6BC3" w:rsidRPr="006D7D68" w:rsidRDefault="00BD6BC3" w:rsidP="00CF59D0">
      <w:pPr>
        <w:spacing w:after="120"/>
        <w:ind w:left="678"/>
        <w:jc w:val="both"/>
        <w:rPr>
          <w:rFonts w:ascii="Arial Narrow" w:hAnsi="Arial Narrow" w:cs="Arial Narrow"/>
          <w:b/>
          <w:sz w:val="18"/>
          <w:szCs w:val="18"/>
        </w:rPr>
      </w:pPr>
      <w:r w:rsidRPr="006D7D68">
        <w:rPr>
          <w:rFonts w:ascii="Arial Narrow" w:hAnsi="Arial Narrow" w:cs="Arial Narrow"/>
          <w:b/>
          <w:sz w:val="18"/>
          <w:szCs w:val="18"/>
        </w:rPr>
        <w:t xml:space="preserve">ÚJ neidentifikovala žiadne následné udalosti, </w:t>
      </w:r>
      <w:r w:rsidR="00CF59D0">
        <w:rPr>
          <w:rFonts w:ascii="Arial Narrow" w:hAnsi="Arial Narrow" w:cs="Arial Narrow"/>
          <w:b/>
          <w:sz w:val="18"/>
          <w:szCs w:val="18"/>
        </w:rPr>
        <w:t xml:space="preserve">vrátane tých </w:t>
      </w:r>
      <w:r w:rsidRPr="006D7D68">
        <w:rPr>
          <w:rFonts w:ascii="Arial Narrow" w:hAnsi="Arial Narrow" w:cs="Arial Narrow"/>
          <w:b/>
          <w:sz w:val="18"/>
          <w:szCs w:val="18"/>
        </w:rPr>
        <w:t>ktoré sú ako príklad (a-j) uvedené nižšie.</w:t>
      </w:r>
    </w:p>
    <w:p w:rsidR="00DA40CD" w:rsidRPr="006D7D68" w:rsidRDefault="00DA40CD" w:rsidP="00CF59D0">
      <w:pPr>
        <w:jc w:val="both"/>
        <w:rPr>
          <w:rFonts w:ascii="Arial Narrow" w:hAnsi="Arial Narrow" w:cs="Arial Narrow"/>
          <w:sz w:val="18"/>
          <w:szCs w:val="18"/>
        </w:rPr>
      </w:pPr>
      <w:r w:rsidRPr="006D7D68">
        <w:rPr>
          <w:rFonts w:ascii="Arial Narrow" w:hAnsi="Arial Narrow" w:cs="Arial Narrow"/>
          <w:sz w:val="18"/>
          <w:szCs w:val="18"/>
        </w:rPr>
        <w:t xml:space="preserve">a) </w:t>
      </w:r>
      <w:r w:rsidRPr="006D7D68">
        <w:rPr>
          <w:rFonts w:ascii="Arial Narrow" w:hAnsi="Arial Narrow" w:cs="Arial Narrow"/>
          <w:sz w:val="18"/>
          <w:szCs w:val="18"/>
          <w:u w:val="single"/>
        </w:rPr>
        <w:t>Pokles alebo zvýšenie trhovej ceny finančného majetku</w:t>
      </w:r>
      <w:r w:rsidRPr="006D7D68">
        <w:rPr>
          <w:rFonts w:ascii="Arial Narrow" w:hAnsi="Arial Narrow" w:cs="Arial Narrow"/>
          <w:sz w:val="18"/>
          <w:szCs w:val="18"/>
        </w:rPr>
        <w:t xml:space="preserve"> ako dôsledok okolností, ktoré nastali po dni, ku ktorému sa zostavuje účtovná závierka do dňa zostavenia účtovnej závierky s uvedením dôvodu týchto zmien: </w:t>
      </w:r>
    </w:p>
    <w:p w:rsidR="00DA40CD" w:rsidRPr="006D7D68" w:rsidRDefault="00DA40CD" w:rsidP="00CF59D0">
      <w:pPr>
        <w:jc w:val="both"/>
        <w:rPr>
          <w:rFonts w:ascii="Arial Narrow" w:hAnsi="Arial Narrow" w:cs="Arial Narrow"/>
          <w:sz w:val="18"/>
          <w:szCs w:val="18"/>
        </w:rPr>
      </w:pPr>
      <w:r w:rsidRPr="006D7D68">
        <w:rPr>
          <w:rFonts w:ascii="Arial Narrow" w:hAnsi="Arial Narrow" w:cs="Arial Narrow"/>
          <w:sz w:val="18"/>
          <w:szCs w:val="18"/>
        </w:rPr>
        <w:t xml:space="preserve">b) </w:t>
      </w:r>
      <w:r w:rsidRPr="006D7D68">
        <w:rPr>
          <w:rFonts w:ascii="Arial Narrow" w:hAnsi="Arial Narrow" w:cs="Arial Narrow"/>
          <w:sz w:val="18"/>
          <w:szCs w:val="18"/>
          <w:u w:val="single"/>
        </w:rPr>
        <w:t>Dôvody pre zmenu výšky rezerv a opravných položiek</w:t>
      </w:r>
      <w:r w:rsidRPr="006D7D68">
        <w:rPr>
          <w:rFonts w:ascii="Arial Narrow" w:hAnsi="Arial Narrow" w:cs="Arial Narrow"/>
          <w:sz w:val="18"/>
          <w:szCs w:val="18"/>
        </w:rPr>
        <w:t>, ktor</w:t>
      </w:r>
      <w:r w:rsidR="001821C1" w:rsidRPr="006D7D68">
        <w:rPr>
          <w:rFonts w:ascii="Arial Narrow" w:hAnsi="Arial Narrow" w:cs="Arial Narrow"/>
          <w:sz w:val="18"/>
          <w:szCs w:val="18"/>
        </w:rPr>
        <w:t>é nastali v dôsledku udalostí po dni, ku ktorému sa zostavuje účtovná závierka do dňa zostavenia účtovnej závierky:</w:t>
      </w:r>
    </w:p>
    <w:p w:rsidR="00DA40CD" w:rsidRPr="006D7D68" w:rsidRDefault="00DA40CD" w:rsidP="00CF59D0">
      <w:pPr>
        <w:jc w:val="both"/>
        <w:rPr>
          <w:rFonts w:ascii="Arial Narrow" w:hAnsi="Arial Narrow" w:cs="Arial Narrow"/>
          <w:sz w:val="18"/>
          <w:szCs w:val="18"/>
        </w:rPr>
      </w:pPr>
      <w:r w:rsidRPr="006D7D68">
        <w:rPr>
          <w:rFonts w:ascii="Arial Narrow" w:hAnsi="Arial Narrow" w:cs="Arial Narrow"/>
          <w:sz w:val="18"/>
          <w:szCs w:val="18"/>
        </w:rPr>
        <w:t xml:space="preserve">c) Zmena spoločníkov účtovnej jednotky: </w:t>
      </w:r>
    </w:p>
    <w:p w:rsidR="00DA40CD" w:rsidRPr="006D7D68" w:rsidRDefault="00DA40CD" w:rsidP="00CF59D0">
      <w:pPr>
        <w:jc w:val="both"/>
        <w:rPr>
          <w:rFonts w:ascii="Arial Narrow" w:hAnsi="Arial Narrow" w:cs="Arial Narrow"/>
          <w:sz w:val="18"/>
          <w:szCs w:val="18"/>
        </w:rPr>
      </w:pPr>
      <w:r w:rsidRPr="006D7D68">
        <w:rPr>
          <w:rFonts w:ascii="Arial Narrow" w:hAnsi="Arial Narrow" w:cs="Arial Narrow"/>
          <w:sz w:val="18"/>
          <w:szCs w:val="18"/>
        </w:rPr>
        <w:t>d) Prijaté rozhodnutia o predaji účtovnej jednotky alebo jej časti:</w:t>
      </w:r>
    </w:p>
    <w:p w:rsidR="00DA40CD" w:rsidRPr="006D7D68" w:rsidRDefault="00DA40CD" w:rsidP="00CF59D0">
      <w:pPr>
        <w:jc w:val="both"/>
        <w:rPr>
          <w:rFonts w:ascii="Arial Narrow" w:hAnsi="Arial Narrow" w:cs="Arial Narrow"/>
          <w:sz w:val="18"/>
          <w:szCs w:val="18"/>
        </w:rPr>
      </w:pPr>
      <w:r w:rsidRPr="006D7D68">
        <w:rPr>
          <w:rFonts w:ascii="Arial Narrow" w:hAnsi="Arial Narrow" w:cs="Arial Narrow"/>
          <w:sz w:val="18"/>
          <w:szCs w:val="18"/>
        </w:rPr>
        <w:t>e) Zmeny významných položiek dlhodobého finančného majetku:</w:t>
      </w:r>
    </w:p>
    <w:p w:rsidR="00DA40CD" w:rsidRPr="006D7D68" w:rsidRDefault="00DA40CD" w:rsidP="00CF59D0">
      <w:pPr>
        <w:jc w:val="both"/>
        <w:rPr>
          <w:rFonts w:ascii="Arial Narrow" w:hAnsi="Arial Narrow" w:cs="Arial Narrow"/>
          <w:sz w:val="18"/>
          <w:szCs w:val="18"/>
        </w:rPr>
      </w:pPr>
      <w:r w:rsidRPr="006D7D68">
        <w:rPr>
          <w:rFonts w:ascii="Arial Narrow" w:hAnsi="Arial Narrow" w:cs="Arial Narrow"/>
          <w:sz w:val="18"/>
          <w:szCs w:val="18"/>
        </w:rPr>
        <w:t xml:space="preserve">f) Začatie alebo ukončenie činnosti časti účtovnej jednotky, napríklad odštepného závodu, organizačnej zložky, prevádzkarne: </w:t>
      </w:r>
    </w:p>
    <w:p w:rsidR="00DA40CD" w:rsidRPr="006D7D68" w:rsidRDefault="00DA40CD" w:rsidP="00CF59D0">
      <w:pPr>
        <w:jc w:val="both"/>
        <w:rPr>
          <w:rFonts w:ascii="Arial Narrow" w:hAnsi="Arial Narrow" w:cs="Arial Narrow"/>
          <w:sz w:val="18"/>
          <w:szCs w:val="18"/>
        </w:rPr>
      </w:pPr>
      <w:r w:rsidRPr="006D7D68">
        <w:rPr>
          <w:rFonts w:ascii="Arial Narrow" w:hAnsi="Arial Narrow" w:cs="Arial Narrow"/>
          <w:sz w:val="18"/>
          <w:szCs w:val="18"/>
        </w:rPr>
        <w:t xml:space="preserve">g) Vydané dlhopisy a iné cenné papiere: </w:t>
      </w:r>
    </w:p>
    <w:p w:rsidR="00DA40CD" w:rsidRPr="006D7D68" w:rsidRDefault="00DA40CD" w:rsidP="00CF59D0">
      <w:pPr>
        <w:jc w:val="both"/>
        <w:rPr>
          <w:rFonts w:ascii="Arial Narrow" w:hAnsi="Arial Narrow" w:cs="Arial Narrow"/>
          <w:sz w:val="18"/>
          <w:szCs w:val="18"/>
        </w:rPr>
      </w:pPr>
      <w:r w:rsidRPr="006D7D68">
        <w:rPr>
          <w:rFonts w:ascii="Arial Narrow" w:hAnsi="Arial Narrow" w:cs="Arial Narrow"/>
          <w:sz w:val="18"/>
          <w:szCs w:val="18"/>
        </w:rPr>
        <w:t xml:space="preserve">h) Zlúčenie, splynutie, rozdelenie a zmena právnej formy účtovnej jednotky: </w:t>
      </w:r>
    </w:p>
    <w:p w:rsidR="00DA40CD" w:rsidRDefault="00DA40CD" w:rsidP="00CF59D0">
      <w:pPr>
        <w:jc w:val="both"/>
        <w:rPr>
          <w:rFonts w:ascii="Arial Narrow" w:hAnsi="Arial Narrow" w:cs="Arial Narrow"/>
          <w:sz w:val="18"/>
          <w:szCs w:val="18"/>
        </w:rPr>
      </w:pPr>
      <w:r w:rsidRPr="006D7D68">
        <w:rPr>
          <w:rFonts w:ascii="Arial Narrow" w:hAnsi="Arial Narrow" w:cs="Arial Narrow"/>
          <w:sz w:val="18"/>
          <w:szCs w:val="18"/>
        </w:rPr>
        <w:t xml:space="preserve">i) Mimoriadne udalosti, ak majú vplyv na hospodárenie účtovnej jednotky, napr. živelná pohroma: </w:t>
      </w:r>
    </w:p>
    <w:p w:rsidR="00DA40CD" w:rsidRPr="006D7D68" w:rsidRDefault="00DA40CD" w:rsidP="00CF59D0">
      <w:pPr>
        <w:jc w:val="both"/>
        <w:rPr>
          <w:rFonts w:ascii="Arial Narrow" w:hAnsi="Arial Narrow" w:cs="Arial Narrow"/>
          <w:sz w:val="18"/>
          <w:szCs w:val="18"/>
        </w:rPr>
      </w:pPr>
      <w:r w:rsidRPr="006D7D68">
        <w:rPr>
          <w:rFonts w:ascii="Arial Narrow" w:hAnsi="Arial Narrow" w:cs="Arial Narrow"/>
          <w:sz w:val="18"/>
          <w:szCs w:val="18"/>
        </w:rPr>
        <w:t>j) Získanie alebo odobratie licencií alebo iných povolení významných pre činnosť účtovnej jednotky:</w:t>
      </w:r>
    </w:p>
    <w:p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6D7D68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18"/>
          <w:szCs w:val="18"/>
        </w:rPr>
      </w:pPr>
      <w:r w:rsidRPr="006D7D68">
        <w:rPr>
          <w:rFonts w:ascii="Arial Narrow" w:hAnsi="Arial Narrow" w:cs="Arial Narrow"/>
          <w:b/>
          <w:bCs/>
          <w:sz w:val="18"/>
          <w:szCs w:val="18"/>
        </w:rPr>
        <w:t>Článok VII – I</w:t>
      </w:r>
      <w:r w:rsidR="00F43ABD" w:rsidRPr="006D7D68">
        <w:rPr>
          <w:rFonts w:ascii="Arial Narrow" w:hAnsi="Arial Narrow" w:cs="Arial Narrow"/>
          <w:b/>
          <w:bCs/>
          <w:sz w:val="18"/>
          <w:szCs w:val="18"/>
        </w:rPr>
        <w:t>NFORMÁCIE O SPRIAZNENÝCH OSOBÁCH</w:t>
      </w:r>
    </w:p>
    <w:p w:rsidR="00DA40CD" w:rsidRPr="006D7D68" w:rsidRDefault="00DA40CD" w:rsidP="00DA40CD">
      <w:pPr>
        <w:ind w:right="-468"/>
        <w:jc w:val="both"/>
        <w:rPr>
          <w:rFonts w:ascii="Arial Narrow" w:hAnsi="Arial Narrow" w:cs="Arial Narrow"/>
          <w:bCs/>
          <w:sz w:val="18"/>
          <w:szCs w:val="18"/>
        </w:rPr>
      </w:pPr>
    </w:p>
    <w:p w:rsidR="00DA40CD" w:rsidRPr="006D7D68" w:rsidRDefault="006E766F" w:rsidP="008C6DA6">
      <w:pPr>
        <w:spacing w:after="120"/>
        <w:jc w:val="both"/>
        <w:rPr>
          <w:rFonts w:ascii="Arial Narrow" w:hAnsi="Arial Narrow" w:cs="Arial Narrow"/>
          <w:bCs/>
          <w:sz w:val="18"/>
          <w:szCs w:val="18"/>
        </w:rPr>
      </w:pPr>
      <w:r w:rsidRPr="006D7D68">
        <w:rPr>
          <w:rFonts w:ascii="Arial Narrow" w:hAnsi="Arial Narrow" w:cs="Arial Narrow"/>
          <w:bCs/>
          <w:sz w:val="18"/>
          <w:szCs w:val="18"/>
        </w:rPr>
        <w:t xml:space="preserve">1) </w:t>
      </w:r>
      <w:r w:rsidR="00D45EE1" w:rsidRPr="006D7D68">
        <w:rPr>
          <w:rFonts w:ascii="Arial Narrow" w:hAnsi="Arial Narrow" w:cs="Arial Narrow"/>
          <w:bCs/>
          <w:sz w:val="18"/>
          <w:szCs w:val="18"/>
        </w:rPr>
        <w:t>Informácie o transakciách medzi vykazujúcou účtovnou jednotkou a spriaznenými osobami sa uvádzajú z dôvodu potreby užívateľov účtovnej závierky porozumieť vplyvu týchto transakcií na účtovnú závierku, a to:</w:t>
      </w:r>
    </w:p>
    <w:p w:rsidR="00D45EE1" w:rsidRPr="006D7D68" w:rsidRDefault="00D45EE1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18"/>
          <w:szCs w:val="18"/>
        </w:rPr>
      </w:pPr>
      <w:r w:rsidRPr="006D7D68">
        <w:rPr>
          <w:rFonts w:ascii="Arial Narrow" w:hAnsi="Arial Narrow" w:cs="Arial Narrow"/>
          <w:b/>
          <w:bCs/>
          <w:sz w:val="18"/>
          <w:szCs w:val="18"/>
        </w:rPr>
        <w:t>Zoznam transakcií</w:t>
      </w:r>
      <w:r w:rsidRPr="006D7D68">
        <w:rPr>
          <w:rFonts w:ascii="Arial Narrow" w:hAnsi="Arial Narrow" w:cs="Arial Narrow"/>
          <w:bCs/>
          <w:sz w:val="18"/>
          <w:szCs w:val="18"/>
        </w:rPr>
        <w:t>, ktoré sa uskutočnili medzi vykazujúcou účtovnou jednotkou a spriaznenými osobami, pričom sa uvádza napríklad kúpa alebo predaj zásob, kúpa alebo predaj nehnuteľností a iného majetku, nákup a predaj služieb, lízing, výskum a vývoj, licencie, financovanie, vrátane pôžičiek a vkladov do vlastného imania, poskytnutie záruk a garancií, podmienený majetok, podmienené záväzky a ostatné finančné povinnosti (napr. zmluvná povinnosť odobrať produkt, uskutočniť investície alebo opravy), úhrada záväzkov v mene príslušnej účtovnej jednotky alebo príslušnou účtovnou jednotkou a to bez ohľadu, či za to bola alebo nebola účtovaná cena</w:t>
      </w:r>
      <w:r w:rsidR="00B00ECD" w:rsidRPr="006D7D68">
        <w:rPr>
          <w:rFonts w:ascii="Arial Narrow" w:hAnsi="Arial Narrow" w:cs="Arial Narrow"/>
          <w:bCs/>
          <w:sz w:val="18"/>
          <w:szCs w:val="18"/>
        </w:rPr>
        <w:t>.</w:t>
      </w:r>
    </w:p>
    <w:p w:rsidR="006E766F" w:rsidRPr="006D7D68" w:rsidRDefault="006E766F" w:rsidP="00CF59D0">
      <w:pPr>
        <w:numPr>
          <w:ilvl w:val="0"/>
          <w:numId w:val="15"/>
        </w:numPr>
        <w:ind w:left="227" w:hanging="227"/>
        <w:jc w:val="both"/>
        <w:rPr>
          <w:rFonts w:ascii="Arial Narrow" w:hAnsi="Arial Narrow" w:cs="Arial Narrow"/>
          <w:bCs/>
          <w:sz w:val="18"/>
          <w:szCs w:val="18"/>
        </w:rPr>
      </w:pPr>
      <w:r w:rsidRPr="006D7D68">
        <w:rPr>
          <w:rFonts w:ascii="Arial Narrow" w:hAnsi="Arial Narrow" w:cs="Arial Narrow"/>
          <w:b/>
          <w:bCs/>
          <w:sz w:val="18"/>
          <w:szCs w:val="18"/>
        </w:rPr>
        <w:t>Charakteristika transakcie</w:t>
      </w:r>
      <w:r w:rsidRPr="006D7D68">
        <w:rPr>
          <w:rFonts w:ascii="Arial Narrow" w:hAnsi="Arial Narrow" w:cs="Arial Narrow"/>
          <w:bCs/>
          <w:sz w:val="18"/>
          <w:szCs w:val="18"/>
        </w:rPr>
        <w:t>, ktorou je suma, výška zostatku ku dňu, ku ktorému sa zostavuje účtovná závierka, jeho zabezpečenie, opravná položka k pochybným pohľadávkam, odúčtovanie pochybných pohľadávok do nákladov</w:t>
      </w:r>
      <w:r w:rsidR="00B00ECD" w:rsidRPr="006D7D68">
        <w:rPr>
          <w:rFonts w:ascii="Arial Narrow" w:hAnsi="Arial Narrow" w:cs="Arial Narrow"/>
          <w:bCs/>
          <w:sz w:val="18"/>
          <w:szCs w:val="18"/>
        </w:rPr>
        <w:t>.</w:t>
      </w:r>
    </w:p>
    <w:p w:rsidR="006E766F" w:rsidRPr="006D7D68" w:rsidRDefault="006E766F" w:rsidP="00CF59D0">
      <w:pPr>
        <w:numPr>
          <w:ilvl w:val="0"/>
          <w:numId w:val="15"/>
        </w:numPr>
        <w:ind w:left="227" w:hanging="227"/>
        <w:jc w:val="both"/>
        <w:rPr>
          <w:rFonts w:ascii="Arial Narrow" w:hAnsi="Arial Narrow" w:cs="Arial Narrow"/>
          <w:bCs/>
          <w:sz w:val="18"/>
          <w:szCs w:val="18"/>
        </w:rPr>
      </w:pPr>
      <w:r w:rsidRPr="006D7D68">
        <w:rPr>
          <w:rFonts w:ascii="Arial Narrow" w:hAnsi="Arial Narrow" w:cs="Arial Narrow"/>
          <w:bCs/>
          <w:sz w:val="18"/>
          <w:szCs w:val="18"/>
        </w:rPr>
        <w:t xml:space="preserve">Samostatne sa uvádzajú transakcie so </w:t>
      </w:r>
      <w:r w:rsidRPr="006D7D68">
        <w:rPr>
          <w:rFonts w:ascii="Arial Narrow" w:hAnsi="Arial Narrow" w:cs="Arial Narrow"/>
          <w:b/>
          <w:bCs/>
          <w:sz w:val="18"/>
          <w:szCs w:val="18"/>
        </w:rPr>
        <w:t>spriaznenými osobami</w:t>
      </w:r>
      <w:r w:rsidRPr="006D7D68">
        <w:rPr>
          <w:rFonts w:ascii="Arial Narrow" w:hAnsi="Arial Narrow" w:cs="Arial Narrow"/>
          <w:bCs/>
          <w:sz w:val="18"/>
          <w:szCs w:val="18"/>
        </w:rPr>
        <w:t xml:space="preserve"> za každú z týchto osôb:</w:t>
      </w:r>
    </w:p>
    <w:p w:rsidR="006E766F" w:rsidRPr="006D7D68" w:rsidRDefault="006E766F" w:rsidP="00CF59D0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18"/>
          <w:szCs w:val="18"/>
        </w:rPr>
      </w:pPr>
      <w:r w:rsidRPr="006D7D68">
        <w:rPr>
          <w:rFonts w:ascii="Arial Narrow" w:hAnsi="Arial Narrow" w:cs="Arial Narrow"/>
          <w:bCs/>
          <w:sz w:val="18"/>
          <w:szCs w:val="18"/>
        </w:rPr>
        <w:t>subjekt, ktorý v účtovnej jednotke vykonáva rozhodujúci vplyv</w:t>
      </w:r>
      <w:r w:rsidR="00B00ECD" w:rsidRPr="006D7D68">
        <w:rPr>
          <w:rFonts w:ascii="Arial Narrow" w:hAnsi="Arial Narrow" w:cs="Arial Narrow"/>
          <w:bCs/>
          <w:sz w:val="18"/>
          <w:szCs w:val="18"/>
        </w:rPr>
        <w:t xml:space="preserve"> (</w:t>
      </w:r>
      <w:r w:rsidR="00340849" w:rsidRPr="006D7D68">
        <w:rPr>
          <w:rFonts w:ascii="Arial Narrow" w:hAnsi="Arial Narrow" w:cs="Arial Narrow"/>
          <w:bCs/>
          <w:sz w:val="18"/>
          <w:szCs w:val="18"/>
        </w:rPr>
        <w:t xml:space="preserve">vlastník </w:t>
      </w:r>
      <w:r w:rsidR="00B00ECD" w:rsidRPr="006D7D68">
        <w:rPr>
          <w:rFonts w:ascii="Arial Narrow" w:hAnsi="Arial Narrow" w:cs="Arial Narrow"/>
          <w:bCs/>
          <w:sz w:val="18"/>
          <w:szCs w:val="18"/>
        </w:rPr>
        <w:t>nad 50 %</w:t>
      </w:r>
      <w:r w:rsidR="00340849" w:rsidRPr="006D7D68">
        <w:rPr>
          <w:rFonts w:ascii="Arial Narrow" w:hAnsi="Arial Narrow" w:cs="Arial Narrow"/>
          <w:bCs/>
          <w:sz w:val="18"/>
          <w:szCs w:val="18"/>
        </w:rPr>
        <w:t xml:space="preserve"> - materská UJ</w:t>
      </w:r>
      <w:r w:rsidR="00B00ECD" w:rsidRPr="006D7D68">
        <w:rPr>
          <w:rFonts w:ascii="Arial Narrow" w:hAnsi="Arial Narrow" w:cs="Arial Narrow"/>
          <w:bCs/>
          <w:sz w:val="18"/>
          <w:szCs w:val="18"/>
        </w:rPr>
        <w:t>)</w:t>
      </w:r>
      <w:r w:rsidRPr="006D7D68">
        <w:rPr>
          <w:rFonts w:ascii="Arial Narrow" w:hAnsi="Arial Narrow" w:cs="Arial Narrow"/>
          <w:bCs/>
          <w:sz w:val="18"/>
          <w:szCs w:val="18"/>
        </w:rPr>
        <w:t>,</w:t>
      </w:r>
    </w:p>
    <w:p w:rsidR="006E766F" w:rsidRPr="006D7D68" w:rsidRDefault="006E766F" w:rsidP="008C6DA6">
      <w:pPr>
        <w:numPr>
          <w:ilvl w:val="0"/>
          <w:numId w:val="16"/>
        </w:numPr>
        <w:ind w:left="454" w:hanging="227"/>
        <w:jc w:val="both"/>
        <w:rPr>
          <w:rFonts w:ascii="Arial Narrow" w:hAnsi="Arial Narrow" w:cs="Arial Narrow"/>
          <w:bCs/>
          <w:sz w:val="18"/>
          <w:szCs w:val="18"/>
        </w:rPr>
      </w:pPr>
      <w:r w:rsidRPr="006D7D68">
        <w:rPr>
          <w:rFonts w:ascii="Arial Narrow" w:hAnsi="Arial Narrow" w:cs="Arial Narrow"/>
          <w:bCs/>
          <w:sz w:val="18"/>
          <w:szCs w:val="18"/>
        </w:rPr>
        <w:t xml:space="preserve">subjekt, ktorý v účtovnej jednotke vykonáva spoločný rozhodujúci vplyv </w:t>
      </w:r>
      <w:r w:rsidR="00B00ECD" w:rsidRPr="006D7D68">
        <w:rPr>
          <w:rFonts w:ascii="Arial Narrow" w:hAnsi="Arial Narrow" w:cs="Arial Narrow"/>
          <w:bCs/>
          <w:sz w:val="18"/>
          <w:szCs w:val="18"/>
        </w:rPr>
        <w:t xml:space="preserve">(zmluvne dohodnutý rozhodujúci vplyv) </w:t>
      </w:r>
      <w:r w:rsidRPr="006D7D68">
        <w:rPr>
          <w:rFonts w:ascii="Arial Narrow" w:hAnsi="Arial Narrow" w:cs="Arial Narrow"/>
          <w:bCs/>
          <w:sz w:val="18"/>
          <w:szCs w:val="18"/>
        </w:rPr>
        <w:t>alebo podstatný vplyv</w:t>
      </w:r>
      <w:r w:rsidR="00B00ECD" w:rsidRPr="006D7D68">
        <w:rPr>
          <w:rFonts w:ascii="Arial Narrow" w:hAnsi="Arial Narrow" w:cs="Arial Narrow"/>
          <w:bCs/>
          <w:sz w:val="18"/>
          <w:szCs w:val="18"/>
        </w:rPr>
        <w:t xml:space="preserve"> (</w:t>
      </w:r>
      <w:r w:rsidR="00790F98" w:rsidRPr="006D7D68">
        <w:rPr>
          <w:rFonts w:ascii="Arial Narrow" w:hAnsi="Arial Narrow" w:cs="Arial Narrow"/>
          <w:bCs/>
          <w:sz w:val="18"/>
          <w:szCs w:val="18"/>
        </w:rPr>
        <w:t xml:space="preserve">najmenej </w:t>
      </w:r>
      <w:r w:rsidR="00B00ECD" w:rsidRPr="006D7D68">
        <w:rPr>
          <w:rFonts w:ascii="Arial Narrow" w:hAnsi="Arial Narrow" w:cs="Arial Narrow"/>
          <w:bCs/>
          <w:sz w:val="18"/>
          <w:szCs w:val="18"/>
        </w:rPr>
        <w:t>20</w:t>
      </w:r>
      <w:r w:rsidR="00790F98" w:rsidRPr="006D7D68">
        <w:rPr>
          <w:rFonts w:ascii="Arial Narrow" w:hAnsi="Arial Narrow" w:cs="Arial Narrow"/>
          <w:bCs/>
          <w:sz w:val="18"/>
          <w:szCs w:val="18"/>
        </w:rPr>
        <w:t xml:space="preserve"> </w:t>
      </w:r>
      <w:r w:rsidR="00B00ECD" w:rsidRPr="006D7D68">
        <w:rPr>
          <w:rFonts w:ascii="Arial Narrow" w:hAnsi="Arial Narrow" w:cs="Arial Narrow"/>
          <w:bCs/>
          <w:sz w:val="18"/>
          <w:szCs w:val="18"/>
        </w:rPr>
        <w:t>%)</w:t>
      </w:r>
      <w:r w:rsidRPr="006D7D68">
        <w:rPr>
          <w:rFonts w:ascii="Arial Narrow" w:hAnsi="Arial Narrow" w:cs="Arial Narrow"/>
          <w:bCs/>
          <w:sz w:val="18"/>
          <w:szCs w:val="18"/>
        </w:rPr>
        <w:t>,</w:t>
      </w:r>
    </w:p>
    <w:p w:rsidR="006E766F" w:rsidRPr="006D7D68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18"/>
          <w:szCs w:val="18"/>
        </w:rPr>
      </w:pPr>
      <w:r w:rsidRPr="006D7D68">
        <w:rPr>
          <w:rFonts w:ascii="Arial Narrow" w:hAnsi="Arial Narrow" w:cs="Arial Narrow"/>
          <w:bCs/>
          <w:sz w:val="18"/>
          <w:szCs w:val="18"/>
        </w:rPr>
        <w:t>dcérske účtovné jednotky</w:t>
      </w:r>
      <w:r w:rsidR="00340849" w:rsidRPr="006D7D68">
        <w:rPr>
          <w:rFonts w:ascii="Arial Narrow" w:hAnsi="Arial Narrow" w:cs="Arial Narrow"/>
          <w:bCs/>
          <w:sz w:val="18"/>
          <w:szCs w:val="18"/>
        </w:rPr>
        <w:t xml:space="preserve"> (vlastnená </w:t>
      </w:r>
      <w:r w:rsidR="00790F98" w:rsidRPr="006D7D68">
        <w:rPr>
          <w:rFonts w:ascii="Arial Narrow" w:hAnsi="Arial Narrow" w:cs="Arial Narrow"/>
          <w:bCs/>
          <w:sz w:val="18"/>
          <w:szCs w:val="18"/>
        </w:rPr>
        <w:t xml:space="preserve">inou UJ </w:t>
      </w:r>
      <w:r w:rsidR="00340849" w:rsidRPr="006D7D68">
        <w:rPr>
          <w:rFonts w:ascii="Arial Narrow" w:hAnsi="Arial Narrow" w:cs="Arial Narrow"/>
          <w:bCs/>
          <w:sz w:val="18"/>
          <w:szCs w:val="18"/>
        </w:rPr>
        <w:t>nad 50 %),</w:t>
      </w:r>
    </w:p>
    <w:p w:rsidR="006E766F" w:rsidRPr="006D7D68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18"/>
          <w:szCs w:val="18"/>
        </w:rPr>
      </w:pPr>
      <w:r w:rsidRPr="006D7D68">
        <w:rPr>
          <w:rFonts w:ascii="Arial Narrow" w:hAnsi="Arial Narrow" w:cs="Arial Narrow"/>
          <w:bCs/>
          <w:sz w:val="18"/>
          <w:szCs w:val="18"/>
        </w:rPr>
        <w:t>spoločné účtovné jednotky</w:t>
      </w:r>
      <w:r w:rsidR="00340849" w:rsidRPr="006D7D68">
        <w:rPr>
          <w:rFonts w:ascii="Arial Narrow" w:hAnsi="Arial Narrow" w:cs="Arial Narrow"/>
          <w:bCs/>
          <w:sz w:val="18"/>
          <w:szCs w:val="18"/>
        </w:rPr>
        <w:t xml:space="preserve"> (50 %)</w:t>
      </w:r>
      <w:r w:rsidRPr="006D7D68">
        <w:rPr>
          <w:rFonts w:ascii="Arial Narrow" w:hAnsi="Arial Narrow" w:cs="Arial Narrow"/>
          <w:bCs/>
          <w:sz w:val="18"/>
          <w:szCs w:val="18"/>
        </w:rPr>
        <w:t>,</w:t>
      </w:r>
    </w:p>
    <w:p w:rsidR="006E766F" w:rsidRPr="006D7D68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18"/>
          <w:szCs w:val="18"/>
        </w:rPr>
      </w:pPr>
      <w:r w:rsidRPr="006D7D68">
        <w:rPr>
          <w:rFonts w:ascii="Arial Narrow" w:hAnsi="Arial Narrow" w:cs="Arial Narrow"/>
          <w:bCs/>
          <w:sz w:val="18"/>
          <w:szCs w:val="18"/>
        </w:rPr>
        <w:t>pridružené podniky</w:t>
      </w:r>
      <w:r w:rsidR="00340849" w:rsidRPr="006D7D68">
        <w:rPr>
          <w:rFonts w:ascii="Arial Narrow" w:hAnsi="Arial Narrow" w:cs="Arial Narrow"/>
          <w:bCs/>
          <w:sz w:val="18"/>
          <w:szCs w:val="18"/>
        </w:rPr>
        <w:t xml:space="preserve"> (</w:t>
      </w:r>
      <w:r w:rsidR="00790F98" w:rsidRPr="006D7D68">
        <w:rPr>
          <w:rFonts w:ascii="Arial Narrow" w:hAnsi="Arial Narrow" w:cs="Arial Narrow"/>
          <w:bCs/>
          <w:sz w:val="18"/>
          <w:szCs w:val="18"/>
        </w:rPr>
        <w:t xml:space="preserve">najmenej </w:t>
      </w:r>
      <w:r w:rsidR="00340849" w:rsidRPr="006D7D68">
        <w:rPr>
          <w:rFonts w:ascii="Arial Narrow" w:hAnsi="Arial Narrow" w:cs="Arial Narrow"/>
          <w:bCs/>
          <w:sz w:val="18"/>
          <w:szCs w:val="18"/>
        </w:rPr>
        <w:t>20 %)</w:t>
      </w:r>
      <w:r w:rsidRPr="006D7D68">
        <w:rPr>
          <w:rFonts w:ascii="Arial Narrow" w:hAnsi="Arial Narrow" w:cs="Arial Narrow"/>
          <w:bCs/>
          <w:sz w:val="18"/>
          <w:szCs w:val="18"/>
        </w:rPr>
        <w:t>,</w:t>
      </w:r>
    </w:p>
    <w:p w:rsidR="006E766F" w:rsidRPr="006D7D68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18"/>
          <w:szCs w:val="18"/>
        </w:rPr>
      </w:pPr>
      <w:r w:rsidRPr="006D7D68">
        <w:rPr>
          <w:rFonts w:ascii="Arial Narrow" w:hAnsi="Arial Narrow" w:cs="Arial Narrow"/>
          <w:bCs/>
          <w:sz w:val="18"/>
          <w:szCs w:val="18"/>
        </w:rPr>
        <w:t>kľúčový manažment účtovnej jednotky alebo jej materskej účtovnej jednotky,</w:t>
      </w:r>
    </w:p>
    <w:p w:rsidR="00D45EE1" w:rsidRDefault="006E766F" w:rsidP="00CF59D0">
      <w:pPr>
        <w:numPr>
          <w:ilvl w:val="0"/>
          <w:numId w:val="16"/>
        </w:numPr>
        <w:ind w:left="454" w:hanging="227"/>
        <w:jc w:val="both"/>
        <w:rPr>
          <w:rFonts w:ascii="Arial Narrow" w:hAnsi="Arial Narrow" w:cs="Arial Narrow"/>
          <w:bCs/>
          <w:sz w:val="18"/>
          <w:szCs w:val="18"/>
        </w:rPr>
      </w:pPr>
      <w:r w:rsidRPr="006D7D68">
        <w:rPr>
          <w:rFonts w:ascii="Arial Narrow" w:hAnsi="Arial Narrow" w:cs="Arial Narrow"/>
          <w:bCs/>
          <w:sz w:val="18"/>
          <w:szCs w:val="18"/>
        </w:rPr>
        <w:t>ostatné spriaznené osoby</w:t>
      </w:r>
      <w:r w:rsidR="00340849" w:rsidRPr="006D7D68">
        <w:rPr>
          <w:rFonts w:ascii="Arial Narrow" w:hAnsi="Arial Narrow" w:cs="Arial Narrow"/>
          <w:bCs/>
          <w:sz w:val="18"/>
          <w:szCs w:val="18"/>
        </w:rPr>
        <w:t xml:space="preserve"> (napr. personálne prepojenie - blízke osoby vlastníkov alebo kľúčového manažmentu; rozhodujúci obchodní partneri alebo rozhodujúci veritelia a ich blízke osoby).</w:t>
      </w:r>
      <w:r w:rsidRPr="006D7D68">
        <w:rPr>
          <w:rFonts w:ascii="Arial Narrow" w:hAnsi="Arial Narrow" w:cs="Arial Narrow"/>
          <w:bCs/>
          <w:sz w:val="18"/>
          <w:szCs w:val="18"/>
        </w:rPr>
        <w:t xml:space="preserve"> </w:t>
      </w:r>
    </w:p>
    <w:p w:rsidR="00D82923" w:rsidRDefault="00D82923" w:rsidP="00D82923">
      <w:pPr>
        <w:ind w:left="454"/>
        <w:jc w:val="both"/>
        <w:rPr>
          <w:rFonts w:ascii="Arial Narrow" w:hAnsi="Arial Narrow" w:cs="Arial Narrow"/>
          <w:bCs/>
          <w:sz w:val="18"/>
          <w:szCs w:val="18"/>
        </w:rPr>
      </w:pPr>
    </w:p>
    <w:p w:rsidR="007C0D9E" w:rsidRDefault="007C0D9E" w:rsidP="00D82923">
      <w:pPr>
        <w:ind w:left="454"/>
        <w:jc w:val="both"/>
        <w:rPr>
          <w:rFonts w:ascii="Arial Narrow" w:hAnsi="Arial Narrow" w:cs="Arial Narrow"/>
          <w:bCs/>
          <w:sz w:val="18"/>
          <w:szCs w:val="18"/>
        </w:rPr>
      </w:pPr>
    </w:p>
    <w:p w:rsidR="000532D3" w:rsidRDefault="000532D3" w:rsidP="00D82923">
      <w:pPr>
        <w:ind w:left="454"/>
        <w:jc w:val="both"/>
        <w:rPr>
          <w:rFonts w:ascii="Arial Narrow" w:hAnsi="Arial Narrow" w:cs="Arial Narrow"/>
          <w:bCs/>
          <w:sz w:val="18"/>
          <w:szCs w:val="18"/>
        </w:rPr>
      </w:pPr>
    </w:p>
    <w:p w:rsidR="000532D3" w:rsidRDefault="000532D3" w:rsidP="00D82923">
      <w:pPr>
        <w:ind w:left="454"/>
        <w:jc w:val="both"/>
        <w:rPr>
          <w:rFonts w:ascii="Arial Narrow" w:hAnsi="Arial Narrow" w:cs="Arial Narrow"/>
          <w:bCs/>
          <w:sz w:val="18"/>
          <w:szCs w:val="18"/>
        </w:rPr>
      </w:pPr>
    </w:p>
    <w:p w:rsidR="000532D3" w:rsidRDefault="000532D3" w:rsidP="00D82923">
      <w:pPr>
        <w:ind w:left="454"/>
        <w:jc w:val="both"/>
        <w:rPr>
          <w:rFonts w:ascii="Arial Narrow" w:hAnsi="Arial Narrow" w:cs="Arial Narrow"/>
          <w:bCs/>
          <w:sz w:val="18"/>
          <w:szCs w:val="18"/>
        </w:rPr>
      </w:pPr>
    </w:p>
    <w:p w:rsidR="000532D3" w:rsidRDefault="000532D3" w:rsidP="00D82923">
      <w:pPr>
        <w:ind w:left="454"/>
        <w:jc w:val="both"/>
        <w:rPr>
          <w:rFonts w:ascii="Arial Narrow" w:hAnsi="Arial Narrow" w:cs="Arial Narrow"/>
          <w:bCs/>
          <w:sz w:val="18"/>
          <w:szCs w:val="18"/>
        </w:rPr>
      </w:pPr>
    </w:p>
    <w:p w:rsidR="000532D3" w:rsidRDefault="000532D3" w:rsidP="00D82923">
      <w:pPr>
        <w:ind w:left="454"/>
        <w:jc w:val="both"/>
        <w:rPr>
          <w:rFonts w:ascii="Arial Narrow" w:hAnsi="Arial Narrow" w:cs="Arial Narrow"/>
          <w:bCs/>
          <w:sz w:val="18"/>
          <w:szCs w:val="18"/>
        </w:rPr>
      </w:pPr>
    </w:p>
    <w:p w:rsidR="000532D3" w:rsidRDefault="000532D3" w:rsidP="00D82923">
      <w:pPr>
        <w:ind w:left="454"/>
        <w:jc w:val="both"/>
        <w:rPr>
          <w:rFonts w:ascii="Arial Narrow" w:hAnsi="Arial Narrow" w:cs="Arial Narrow"/>
          <w:bCs/>
          <w:sz w:val="18"/>
          <w:szCs w:val="18"/>
        </w:rPr>
      </w:pPr>
    </w:p>
    <w:tbl>
      <w:tblPr>
        <w:tblW w:w="762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20"/>
        <w:gridCol w:w="868"/>
        <w:gridCol w:w="1760"/>
        <w:gridCol w:w="1780"/>
      </w:tblGrid>
      <w:tr w:rsidR="00E50453" w:rsidTr="00E50453">
        <w:trPr>
          <w:trHeight w:val="300"/>
        </w:trPr>
        <w:tc>
          <w:tcPr>
            <w:tcW w:w="322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50453" w:rsidRDefault="00E50453">
            <w:pPr>
              <w:jc w:val="center"/>
              <w:rPr>
                <w:rFonts w:ascii="Arial Narrow" w:hAnsi="Arial Narrow" w:cs="Calibri"/>
                <w:b/>
                <w:bCs/>
                <w:sz w:val="21"/>
                <w:szCs w:val="21"/>
              </w:rPr>
            </w:pPr>
            <w:r>
              <w:rPr>
                <w:rFonts w:ascii="Arial Narrow" w:hAnsi="Arial Narrow" w:cs="Calibri"/>
                <w:b/>
                <w:bCs/>
                <w:sz w:val="21"/>
                <w:szCs w:val="21"/>
              </w:rPr>
              <w:lastRenderedPageBreak/>
              <w:t>Spriaznená osoba </w:t>
            </w:r>
          </w:p>
        </w:tc>
        <w:tc>
          <w:tcPr>
            <w:tcW w:w="8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50453" w:rsidRDefault="00E50453">
            <w:pPr>
              <w:jc w:val="center"/>
              <w:rPr>
                <w:rFonts w:ascii="Arial Narrow" w:hAnsi="Arial Narrow" w:cs="Calibri"/>
                <w:b/>
                <w:bCs/>
                <w:sz w:val="21"/>
                <w:szCs w:val="21"/>
              </w:rPr>
            </w:pPr>
            <w:r>
              <w:rPr>
                <w:rFonts w:ascii="Arial Narrow" w:hAnsi="Arial Narrow" w:cs="Calibri"/>
                <w:b/>
                <w:bCs/>
                <w:sz w:val="21"/>
                <w:szCs w:val="21"/>
              </w:rPr>
              <w:t>Kód    druhu       obchodu</w:t>
            </w:r>
          </w:p>
        </w:tc>
        <w:tc>
          <w:tcPr>
            <w:tcW w:w="3540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50453" w:rsidRDefault="00E50453">
            <w:pPr>
              <w:jc w:val="center"/>
              <w:rPr>
                <w:rFonts w:ascii="Arial Narrow" w:hAnsi="Arial Narrow" w:cs="Calibri"/>
                <w:b/>
                <w:bCs/>
                <w:sz w:val="21"/>
                <w:szCs w:val="21"/>
              </w:rPr>
            </w:pPr>
            <w:r>
              <w:rPr>
                <w:rFonts w:ascii="Arial Narrow" w:hAnsi="Arial Narrow" w:cs="Calibri"/>
                <w:b/>
                <w:bCs/>
                <w:sz w:val="21"/>
                <w:szCs w:val="21"/>
              </w:rPr>
              <w:t>Hodnotové vyjadrenie obchodu</w:t>
            </w:r>
          </w:p>
        </w:tc>
      </w:tr>
      <w:tr w:rsidR="00E50453" w:rsidTr="00E50453">
        <w:trPr>
          <w:trHeight w:val="828"/>
        </w:trPr>
        <w:tc>
          <w:tcPr>
            <w:tcW w:w="322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50453" w:rsidRDefault="00E50453">
            <w:pPr>
              <w:rPr>
                <w:rFonts w:ascii="Arial Narrow" w:hAnsi="Arial Narrow" w:cs="Calibri"/>
                <w:b/>
                <w:bCs/>
                <w:sz w:val="21"/>
                <w:szCs w:val="21"/>
              </w:rPr>
            </w:pPr>
          </w:p>
        </w:tc>
        <w:tc>
          <w:tcPr>
            <w:tcW w:w="8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  <w:hideMark/>
          </w:tcPr>
          <w:p w:rsidR="00E50453" w:rsidRDefault="00E50453">
            <w:pPr>
              <w:rPr>
                <w:rFonts w:ascii="Arial Narrow" w:hAnsi="Arial Narrow" w:cs="Calibri"/>
                <w:b/>
                <w:bCs/>
                <w:sz w:val="21"/>
                <w:szCs w:val="21"/>
              </w:rPr>
            </w:pPr>
          </w:p>
        </w:tc>
        <w:tc>
          <w:tcPr>
            <w:tcW w:w="176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50453" w:rsidRDefault="00E50453">
            <w:pPr>
              <w:jc w:val="center"/>
              <w:rPr>
                <w:rFonts w:ascii="Arial Narrow" w:hAnsi="Arial Narrow" w:cs="Calibri"/>
                <w:b/>
                <w:bCs/>
                <w:sz w:val="21"/>
                <w:szCs w:val="21"/>
              </w:rPr>
            </w:pPr>
            <w:r>
              <w:rPr>
                <w:rFonts w:ascii="Arial Narrow" w:hAnsi="Arial Narrow" w:cs="Calibri"/>
                <w:b/>
                <w:bCs/>
                <w:sz w:val="21"/>
                <w:szCs w:val="21"/>
              </w:rPr>
              <w:t>Bežné účtovné obdobie</w:t>
            </w:r>
          </w:p>
        </w:tc>
        <w:tc>
          <w:tcPr>
            <w:tcW w:w="1780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E50453" w:rsidRDefault="00E50453">
            <w:pPr>
              <w:jc w:val="center"/>
              <w:rPr>
                <w:rFonts w:ascii="Arial Narrow" w:hAnsi="Arial Narrow" w:cs="Calibri"/>
                <w:b/>
                <w:bCs/>
                <w:sz w:val="21"/>
                <w:szCs w:val="21"/>
              </w:rPr>
            </w:pPr>
            <w:r>
              <w:rPr>
                <w:rFonts w:ascii="Arial Narrow" w:hAnsi="Arial Narrow" w:cs="Calibri"/>
                <w:b/>
                <w:bCs/>
                <w:sz w:val="21"/>
                <w:szCs w:val="21"/>
              </w:rPr>
              <w:t xml:space="preserve">Bezprostredne predchádzajúce účtovné obdobie                                            </w:t>
            </w:r>
          </w:p>
        </w:tc>
      </w:tr>
      <w:tr w:rsidR="00E50453" w:rsidTr="00E50453">
        <w:trPr>
          <w:trHeight w:val="300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0453" w:rsidRDefault="00E50453">
            <w:pPr>
              <w:jc w:val="center"/>
              <w:rPr>
                <w:rFonts w:ascii="Arial Narrow" w:hAnsi="Arial Narrow" w:cs="Calibri"/>
                <w:b/>
                <w:bCs/>
                <w:sz w:val="21"/>
                <w:szCs w:val="21"/>
              </w:rPr>
            </w:pPr>
            <w:r>
              <w:rPr>
                <w:rFonts w:ascii="Arial Narrow" w:hAnsi="Arial Narrow" w:cs="Calibri"/>
                <w:b/>
                <w:bCs/>
                <w:sz w:val="21"/>
                <w:szCs w:val="21"/>
              </w:rPr>
              <w:t>a</w:t>
            </w:r>
          </w:p>
        </w:tc>
        <w:tc>
          <w:tcPr>
            <w:tcW w:w="8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50453" w:rsidRDefault="00E50453">
            <w:pPr>
              <w:jc w:val="center"/>
              <w:rPr>
                <w:rFonts w:ascii="Arial Narrow" w:hAnsi="Arial Narrow" w:cs="Calibri"/>
                <w:b/>
                <w:bCs/>
                <w:sz w:val="21"/>
                <w:szCs w:val="21"/>
              </w:rPr>
            </w:pPr>
            <w:r>
              <w:rPr>
                <w:rFonts w:ascii="Arial Narrow" w:hAnsi="Arial Narrow" w:cs="Calibri"/>
                <w:b/>
                <w:bCs/>
                <w:sz w:val="21"/>
                <w:szCs w:val="21"/>
              </w:rPr>
              <w:t>b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50453" w:rsidRDefault="00E50453">
            <w:pPr>
              <w:jc w:val="center"/>
              <w:rPr>
                <w:rFonts w:ascii="Arial Narrow" w:hAnsi="Arial Narrow" w:cs="Calibri"/>
                <w:b/>
                <w:bCs/>
                <w:sz w:val="21"/>
                <w:szCs w:val="21"/>
              </w:rPr>
            </w:pPr>
            <w:r>
              <w:rPr>
                <w:rFonts w:ascii="Arial Narrow" w:hAnsi="Arial Narrow" w:cs="Calibri"/>
                <w:b/>
                <w:bCs/>
                <w:sz w:val="21"/>
                <w:szCs w:val="21"/>
              </w:rPr>
              <w:t>c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50453" w:rsidRDefault="00E50453">
            <w:pPr>
              <w:jc w:val="center"/>
              <w:rPr>
                <w:rFonts w:ascii="Arial Narrow" w:hAnsi="Arial Narrow" w:cs="Calibri"/>
                <w:b/>
                <w:bCs/>
                <w:sz w:val="21"/>
                <w:szCs w:val="21"/>
              </w:rPr>
            </w:pPr>
            <w:r>
              <w:rPr>
                <w:rFonts w:ascii="Arial Narrow" w:hAnsi="Arial Narrow" w:cs="Calibri"/>
                <w:b/>
                <w:bCs/>
                <w:sz w:val="21"/>
                <w:szCs w:val="21"/>
              </w:rPr>
              <w:t>d</w:t>
            </w:r>
          </w:p>
        </w:tc>
      </w:tr>
      <w:tr w:rsidR="00E50453" w:rsidTr="00E50453">
        <w:trPr>
          <w:trHeight w:val="288"/>
        </w:trPr>
        <w:tc>
          <w:tcPr>
            <w:tcW w:w="32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50453" w:rsidRDefault="00E50453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 xml:space="preserve">SVI Austria </w:t>
            </w:r>
          </w:p>
        </w:tc>
        <w:tc>
          <w:tcPr>
            <w:tcW w:w="8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50453" w:rsidRDefault="00E50453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01</w:t>
            </w:r>
          </w:p>
        </w:tc>
        <w:tc>
          <w:tcPr>
            <w:tcW w:w="17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0453" w:rsidRDefault="00E5045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153 923</w:t>
            </w:r>
          </w:p>
        </w:tc>
        <w:tc>
          <w:tcPr>
            <w:tcW w:w="17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0453" w:rsidRDefault="00E5045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390 760</w:t>
            </w:r>
          </w:p>
        </w:tc>
      </w:tr>
      <w:tr w:rsidR="00E50453" w:rsidTr="00E50453">
        <w:trPr>
          <w:trHeight w:val="288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50453" w:rsidRDefault="00E50453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 xml:space="preserve">SVI Austria 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50453" w:rsidRDefault="00E50453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02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0453" w:rsidRDefault="00E5045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1 763 205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0453" w:rsidRDefault="00E5045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2 458 417</w:t>
            </w:r>
          </w:p>
        </w:tc>
      </w:tr>
      <w:tr w:rsidR="00E50453" w:rsidTr="00E50453">
        <w:trPr>
          <w:trHeight w:val="288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50453" w:rsidRDefault="00E50453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 xml:space="preserve">SVI Austria 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50453" w:rsidRDefault="00E50453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03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0453" w:rsidRDefault="00E5045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56 909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0453" w:rsidRDefault="00E5045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42 922</w:t>
            </w:r>
          </w:p>
        </w:tc>
      </w:tr>
      <w:tr w:rsidR="00E50453" w:rsidTr="00E50453">
        <w:trPr>
          <w:trHeight w:val="288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50453" w:rsidRDefault="00E50453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 xml:space="preserve">SVI Austria 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50453" w:rsidRDefault="00E50453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08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0453" w:rsidRDefault="00E5045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0453" w:rsidRDefault="00E5045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E50453" w:rsidTr="00E50453">
        <w:trPr>
          <w:trHeight w:val="288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50453" w:rsidRDefault="00E50453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 xml:space="preserve">SVI Austria 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50453" w:rsidRDefault="00E50453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0453" w:rsidRDefault="00E5045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0453" w:rsidRDefault="00E5045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2 090</w:t>
            </w:r>
          </w:p>
        </w:tc>
      </w:tr>
      <w:tr w:rsidR="00E50453" w:rsidTr="00E50453">
        <w:trPr>
          <w:trHeight w:val="288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50453" w:rsidRDefault="00E50453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 xml:space="preserve">SVI Austria 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50453" w:rsidRDefault="00E50453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12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0453" w:rsidRDefault="00E5045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19 148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0453" w:rsidRDefault="00E5045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103 116</w:t>
            </w:r>
          </w:p>
        </w:tc>
      </w:tr>
      <w:tr w:rsidR="00E50453" w:rsidTr="00E50453">
        <w:trPr>
          <w:trHeight w:val="288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50453" w:rsidRDefault="00E50453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 xml:space="preserve">SVI Austria 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50453" w:rsidRDefault="00E50453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13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0453" w:rsidRDefault="00E5045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87 049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0453" w:rsidRDefault="00E5045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219 743</w:t>
            </w:r>
          </w:p>
        </w:tc>
      </w:tr>
      <w:tr w:rsidR="00E50453" w:rsidTr="00E50453">
        <w:trPr>
          <w:trHeight w:val="288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50453" w:rsidRDefault="00E50453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SVI Hungary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50453" w:rsidRDefault="00E50453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0453" w:rsidRDefault="00E5045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0453" w:rsidRDefault="00E5045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14 720</w:t>
            </w:r>
          </w:p>
        </w:tc>
      </w:tr>
      <w:tr w:rsidR="00E50453" w:rsidTr="00E50453">
        <w:trPr>
          <w:trHeight w:val="288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50453" w:rsidRDefault="00E50453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SVI Hungary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50453" w:rsidRDefault="00E50453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0453" w:rsidRDefault="00E5045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0453" w:rsidRDefault="00E5045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44 065</w:t>
            </w:r>
          </w:p>
        </w:tc>
      </w:tr>
      <w:tr w:rsidR="00E50453" w:rsidTr="00E50453">
        <w:trPr>
          <w:trHeight w:val="288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50453" w:rsidRDefault="00E50453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SVI Hungary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50453" w:rsidRDefault="00E50453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02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0453" w:rsidRDefault="00E5045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0453" w:rsidRDefault="00E5045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8 555</w:t>
            </w:r>
          </w:p>
        </w:tc>
      </w:tr>
      <w:tr w:rsidR="00E50453" w:rsidTr="00E50453">
        <w:trPr>
          <w:trHeight w:val="288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50453" w:rsidRDefault="00E50453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SVI Hungary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50453" w:rsidRDefault="00E50453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03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0453" w:rsidRDefault="00E5045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0453" w:rsidRDefault="00E5045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973</w:t>
            </w:r>
          </w:p>
        </w:tc>
      </w:tr>
      <w:tr w:rsidR="00E50453" w:rsidTr="00E50453">
        <w:trPr>
          <w:trHeight w:val="288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50453" w:rsidRDefault="00E50453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SVI Hungary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50453" w:rsidRDefault="00E50453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13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0453" w:rsidRDefault="00E5045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0453" w:rsidRDefault="00E5045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E50453" w:rsidTr="00E50453">
        <w:trPr>
          <w:trHeight w:val="288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50453" w:rsidRDefault="00E50453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SVI Public Company Limited (TH)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50453" w:rsidRDefault="00E50453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0453" w:rsidRDefault="00E5045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977 248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0453" w:rsidRDefault="00E5045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385 562</w:t>
            </w:r>
          </w:p>
        </w:tc>
      </w:tr>
      <w:tr w:rsidR="00E50453" w:rsidTr="00E50453">
        <w:trPr>
          <w:trHeight w:val="288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50453" w:rsidRDefault="00E50453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SVI Public Company Limited (TH)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50453" w:rsidRDefault="00E50453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02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0453" w:rsidRDefault="00E5045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56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0453" w:rsidRDefault="00E5045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56</w:t>
            </w:r>
          </w:p>
        </w:tc>
      </w:tr>
      <w:tr w:rsidR="00E50453" w:rsidTr="00E50453">
        <w:trPr>
          <w:trHeight w:val="288"/>
        </w:trPr>
        <w:tc>
          <w:tcPr>
            <w:tcW w:w="32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50453" w:rsidRDefault="00E50453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SVI Public Company Limited (TH)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E50453" w:rsidRDefault="00E50453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11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0453" w:rsidRDefault="00E5045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56 389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50453" w:rsidRDefault="00E5045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152 089</w:t>
            </w:r>
          </w:p>
        </w:tc>
      </w:tr>
      <w:tr w:rsidR="00E50453" w:rsidTr="00E50453">
        <w:trPr>
          <w:trHeight w:val="288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50453" w:rsidRDefault="00E50453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SVI Public Company Limited (TH)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50453" w:rsidRDefault="00E50453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12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0453" w:rsidRDefault="00E5045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0453" w:rsidRDefault="00E5045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E50453" w:rsidTr="00E50453">
        <w:trPr>
          <w:trHeight w:val="288"/>
        </w:trPr>
        <w:tc>
          <w:tcPr>
            <w:tcW w:w="322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50453" w:rsidRDefault="00E50453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SVI Public Company Limited (TH)</w:t>
            </w:r>
          </w:p>
        </w:tc>
        <w:tc>
          <w:tcPr>
            <w:tcW w:w="8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50453" w:rsidRDefault="00E50453">
            <w:pPr>
              <w:jc w:val="center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13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0453" w:rsidRDefault="00E5045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103 948</w:t>
            </w:r>
          </w:p>
        </w:tc>
        <w:tc>
          <w:tcPr>
            <w:tcW w:w="17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50453" w:rsidRDefault="00E50453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358 146</w:t>
            </w:r>
          </w:p>
        </w:tc>
      </w:tr>
    </w:tbl>
    <w:p w:rsidR="007C0D9E" w:rsidRDefault="007C0D9E" w:rsidP="00D82923">
      <w:pPr>
        <w:ind w:left="454"/>
        <w:jc w:val="both"/>
        <w:rPr>
          <w:rFonts w:ascii="Arial Narrow" w:hAnsi="Arial Narrow" w:cs="Arial Narrow"/>
          <w:bCs/>
          <w:sz w:val="18"/>
          <w:szCs w:val="18"/>
        </w:rPr>
      </w:pPr>
    </w:p>
    <w:p w:rsidR="007C0D9E" w:rsidRPr="00CF59D0" w:rsidRDefault="007C0D9E" w:rsidP="00D82923">
      <w:pPr>
        <w:ind w:left="454"/>
        <w:jc w:val="both"/>
        <w:rPr>
          <w:rFonts w:ascii="Arial Narrow" w:hAnsi="Arial Narrow" w:cs="Arial Narrow"/>
          <w:bCs/>
          <w:sz w:val="18"/>
          <w:szCs w:val="18"/>
        </w:rPr>
      </w:pPr>
    </w:p>
    <w:p w:rsidR="0088075E" w:rsidRDefault="0088075E" w:rsidP="00DA40CD">
      <w:pPr>
        <w:ind w:right="-468"/>
        <w:jc w:val="both"/>
      </w:pPr>
    </w:p>
    <w:tbl>
      <w:tblPr>
        <w:tblW w:w="7428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36"/>
        <w:gridCol w:w="2534"/>
        <w:gridCol w:w="146"/>
        <w:gridCol w:w="1736"/>
      </w:tblGrid>
      <w:tr w:rsidR="0059108B" w:rsidTr="0059108B">
        <w:trPr>
          <w:trHeight w:val="300"/>
        </w:trPr>
        <w:tc>
          <w:tcPr>
            <w:tcW w:w="3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108B" w:rsidRDefault="0059108B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01</w:t>
            </w:r>
          </w:p>
        </w:tc>
        <w:tc>
          <w:tcPr>
            <w:tcW w:w="25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108B" w:rsidRDefault="0059108B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kúpa - materiál</w:t>
            </w: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108B" w:rsidRDefault="0059108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59108B" w:rsidTr="0059108B">
        <w:trPr>
          <w:trHeight w:val="300"/>
        </w:trPr>
        <w:tc>
          <w:tcPr>
            <w:tcW w:w="3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108B" w:rsidRDefault="0059108B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02</w:t>
            </w:r>
          </w:p>
        </w:tc>
        <w:tc>
          <w:tcPr>
            <w:tcW w:w="429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108B" w:rsidRDefault="0059108B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predaj - výrobkov, tovaru, služieb a</w:t>
            </w:r>
            <w:r w:rsidR="00F93A2A">
              <w:rPr>
                <w:rFonts w:ascii="Arial Narrow" w:hAnsi="Arial Narrow"/>
                <w:sz w:val="18"/>
                <w:szCs w:val="18"/>
              </w:rPr>
              <w:t> </w:t>
            </w:r>
            <w:r>
              <w:rPr>
                <w:rFonts w:ascii="Arial Narrow" w:hAnsi="Arial Narrow"/>
                <w:sz w:val="18"/>
                <w:szCs w:val="18"/>
              </w:rPr>
              <w:t>materiálu</w:t>
            </w:r>
            <w:r w:rsidR="00F93A2A">
              <w:rPr>
                <w:rFonts w:ascii="Arial Narrow" w:hAnsi="Arial Narrow"/>
                <w:sz w:val="18"/>
                <w:szCs w:val="18"/>
              </w:rPr>
              <w:t>,DHM</w:t>
            </w:r>
          </w:p>
        </w:tc>
      </w:tr>
      <w:tr w:rsidR="0059108B" w:rsidTr="0059108B">
        <w:trPr>
          <w:trHeight w:val="300"/>
        </w:trPr>
        <w:tc>
          <w:tcPr>
            <w:tcW w:w="3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108B" w:rsidRDefault="0059108B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03</w:t>
            </w:r>
          </w:p>
        </w:tc>
        <w:tc>
          <w:tcPr>
            <w:tcW w:w="25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108B" w:rsidRDefault="0059108B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prijatie  služby</w:t>
            </w:r>
            <w:r w:rsidR="00612619">
              <w:rPr>
                <w:rFonts w:ascii="Arial Narrow" w:hAnsi="Arial Narrow"/>
                <w:sz w:val="18"/>
                <w:szCs w:val="18"/>
              </w:rPr>
              <w:t>, úroky z pôžičky</w:t>
            </w: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108B" w:rsidRDefault="0059108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59108B" w:rsidTr="0059108B">
        <w:trPr>
          <w:trHeight w:val="300"/>
        </w:trPr>
        <w:tc>
          <w:tcPr>
            <w:tcW w:w="3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108B" w:rsidRDefault="0059108B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04</w:t>
            </w:r>
          </w:p>
        </w:tc>
        <w:tc>
          <w:tcPr>
            <w:tcW w:w="25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108B" w:rsidRDefault="0059108B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obchodné zastúpenie</w:t>
            </w: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108B" w:rsidRDefault="0059108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59108B" w:rsidTr="0059108B">
        <w:trPr>
          <w:trHeight w:val="300"/>
        </w:trPr>
        <w:tc>
          <w:tcPr>
            <w:tcW w:w="3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108B" w:rsidRDefault="0059108B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05</w:t>
            </w:r>
          </w:p>
        </w:tc>
        <w:tc>
          <w:tcPr>
            <w:tcW w:w="2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108B" w:rsidRDefault="0059108B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licencia</w:t>
            </w:r>
          </w:p>
        </w:tc>
        <w:tc>
          <w:tcPr>
            <w:tcW w:w="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108B" w:rsidRDefault="0059108B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108B" w:rsidRDefault="0059108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59108B" w:rsidTr="0059108B">
        <w:trPr>
          <w:trHeight w:val="300"/>
        </w:trPr>
        <w:tc>
          <w:tcPr>
            <w:tcW w:w="3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108B" w:rsidRDefault="0059108B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06</w:t>
            </w:r>
          </w:p>
        </w:tc>
        <w:tc>
          <w:tcPr>
            <w:tcW w:w="2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108B" w:rsidRDefault="0059108B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transfer</w:t>
            </w:r>
          </w:p>
        </w:tc>
        <w:tc>
          <w:tcPr>
            <w:tcW w:w="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108B" w:rsidRDefault="0059108B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108B" w:rsidRDefault="0059108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59108B" w:rsidTr="0059108B">
        <w:trPr>
          <w:trHeight w:val="300"/>
        </w:trPr>
        <w:tc>
          <w:tcPr>
            <w:tcW w:w="3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108B" w:rsidRDefault="0059108B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07</w:t>
            </w:r>
          </w:p>
        </w:tc>
        <w:tc>
          <w:tcPr>
            <w:tcW w:w="2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108B" w:rsidRDefault="0059108B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know -how</w:t>
            </w:r>
          </w:p>
        </w:tc>
        <w:tc>
          <w:tcPr>
            <w:tcW w:w="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108B" w:rsidRDefault="0059108B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108B" w:rsidRDefault="0059108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59108B" w:rsidTr="0059108B">
        <w:trPr>
          <w:trHeight w:val="300"/>
        </w:trPr>
        <w:tc>
          <w:tcPr>
            <w:tcW w:w="3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108B" w:rsidRDefault="0059108B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08</w:t>
            </w:r>
          </w:p>
        </w:tc>
        <w:tc>
          <w:tcPr>
            <w:tcW w:w="25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108B" w:rsidRDefault="00F93A2A" w:rsidP="00F93A2A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Ú</w:t>
            </w:r>
            <w:r w:rsidR="0059108B">
              <w:rPr>
                <w:rFonts w:ascii="Arial Narrow" w:hAnsi="Arial Narrow"/>
                <w:sz w:val="18"/>
                <w:szCs w:val="18"/>
              </w:rPr>
              <w:t>ver</w:t>
            </w:r>
            <w:r>
              <w:rPr>
                <w:rFonts w:ascii="Arial Narrow" w:hAnsi="Arial Narrow"/>
                <w:sz w:val="18"/>
                <w:szCs w:val="18"/>
              </w:rPr>
              <w:t>-prijatý</w:t>
            </w:r>
            <w:r w:rsidR="003C52BC">
              <w:rPr>
                <w:rFonts w:ascii="Arial Narrow" w:hAnsi="Arial Narrow"/>
                <w:sz w:val="18"/>
                <w:szCs w:val="18"/>
              </w:rPr>
              <w:t xml:space="preserve"> – stav k 31.12.</w:t>
            </w: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108B" w:rsidRDefault="0059108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59108B" w:rsidTr="0059108B">
        <w:trPr>
          <w:trHeight w:val="300"/>
        </w:trPr>
        <w:tc>
          <w:tcPr>
            <w:tcW w:w="3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108B" w:rsidRDefault="0059108B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09</w:t>
            </w:r>
          </w:p>
        </w:tc>
        <w:tc>
          <w:tcPr>
            <w:tcW w:w="2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108B" w:rsidRDefault="0059108B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výpomoc</w:t>
            </w:r>
          </w:p>
        </w:tc>
        <w:tc>
          <w:tcPr>
            <w:tcW w:w="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108B" w:rsidRDefault="0059108B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108B" w:rsidRDefault="0059108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59108B" w:rsidTr="0059108B">
        <w:trPr>
          <w:trHeight w:val="300"/>
        </w:trPr>
        <w:tc>
          <w:tcPr>
            <w:tcW w:w="3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108B" w:rsidRDefault="0059108B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</w:t>
            </w:r>
          </w:p>
        </w:tc>
        <w:tc>
          <w:tcPr>
            <w:tcW w:w="25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108B" w:rsidRDefault="0059108B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záruka</w:t>
            </w:r>
          </w:p>
        </w:tc>
        <w:tc>
          <w:tcPr>
            <w:tcW w:w="2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108B" w:rsidRDefault="0059108B">
            <w:pPr>
              <w:rPr>
                <w:rFonts w:ascii="Calibri" w:hAnsi="Calibri"/>
                <w:sz w:val="18"/>
                <w:szCs w:val="18"/>
              </w:rPr>
            </w:pP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108B" w:rsidRDefault="0059108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59108B" w:rsidTr="0059108B">
        <w:trPr>
          <w:trHeight w:val="300"/>
        </w:trPr>
        <w:tc>
          <w:tcPr>
            <w:tcW w:w="3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108B" w:rsidRDefault="0059108B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</w:t>
            </w:r>
          </w:p>
        </w:tc>
        <w:tc>
          <w:tcPr>
            <w:tcW w:w="25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108B" w:rsidRDefault="0059108B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iný obchod - nákup DHM</w:t>
            </w: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108B" w:rsidRDefault="0059108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59108B" w:rsidTr="0059108B">
        <w:trPr>
          <w:trHeight w:val="300"/>
        </w:trPr>
        <w:tc>
          <w:tcPr>
            <w:tcW w:w="3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108B" w:rsidRDefault="0059108B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</w:t>
            </w:r>
          </w:p>
        </w:tc>
        <w:tc>
          <w:tcPr>
            <w:tcW w:w="25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108B" w:rsidRDefault="0059108B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stav pohľadávok k 31.12.</w:t>
            </w: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108B" w:rsidRDefault="0059108B">
            <w:pPr>
              <w:rPr>
                <w:rFonts w:ascii="Calibri" w:hAnsi="Calibri"/>
                <w:sz w:val="22"/>
                <w:szCs w:val="22"/>
              </w:rPr>
            </w:pPr>
          </w:p>
        </w:tc>
      </w:tr>
      <w:tr w:rsidR="0059108B" w:rsidTr="0059108B">
        <w:trPr>
          <w:trHeight w:val="300"/>
        </w:trPr>
        <w:tc>
          <w:tcPr>
            <w:tcW w:w="3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108B" w:rsidRDefault="0059108B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</w:t>
            </w:r>
          </w:p>
        </w:tc>
        <w:tc>
          <w:tcPr>
            <w:tcW w:w="25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108B" w:rsidRDefault="0059108B">
            <w:pPr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stav záväzkov k 31.12.</w:t>
            </w:r>
          </w:p>
        </w:tc>
        <w:tc>
          <w:tcPr>
            <w:tcW w:w="17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59108B" w:rsidRDefault="0059108B">
            <w:pPr>
              <w:rPr>
                <w:rFonts w:ascii="Calibri" w:hAnsi="Calibri"/>
                <w:sz w:val="22"/>
                <w:szCs w:val="22"/>
              </w:rPr>
            </w:pPr>
          </w:p>
        </w:tc>
      </w:tr>
    </w:tbl>
    <w:p w:rsidR="0059108B" w:rsidRDefault="0059108B" w:rsidP="00DA40CD">
      <w:pPr>
        <w:ind w:right="-468"/>
        <w:jc w:val="both"/>
      </w:pPr>
    </w:p>
    <w:p w:rsidR="001B1F02" w:rsidRPr="006D7D68" w:rsidRDefault="001B1F02" w:rsidP="00CF59D0">
      <w:pPr>
        <w:jc w:val="both"/>
        <w:rPr>
          <w:rFonts w:ascii="Arial Narrow" w:hAnsi="Arial Narrow" w:cs="Arial Narrow"/>
          <w:bCs/>
          <w:sz w:val="18"/>
          <w:szCs w:val="18"/>
        </w:rPr>
      </w:pPr>
      <w:r w:rsidRPr="006D7D68">
        <w:rPr>
          <w:rFonts w:ascii="Arial Narrow" w:hAnsi="Arial Narrow" w:cs="Arial Narrow"/>
          <w:bCs/>
          <w:sz w:val="18"/>
          <w:szCs w:val="18"/>
        </w:rPr>
        <w:t xml:space="preserve">2) </w:t>
      </w:r>
      <w:r w:rsidRPr="006D7D68">
        <w:rPr>
          <w:rFonts w:ascii="Arial Narrow" w:hAnsi="Arial Narrow" w:cs="Arial Narrow"/>
          <w:b/>
          <w:bCs/>
          <w:sz w:val="18"/>
          <w:szCs w:val="18"/>
          <w:u w:val="single"/>
        </w:rPr>
        <w:t>Príjmy a výhody členov orgánov</w:t>
      </w:r>
      <w:r w:rsidRPr="006D7D68">
        <w:rPr>
          <w:rFonts w:ascii="Arial Narrow" w:hAnsi="Arial Narrow" w:cs="Arial Narrow"/>
          <w:bCs/>
          <w:sz w:val="18"/>
          <w:szCs w:val="18"/>
        </w:rPr>
        <w:t xml:space="preserve"> – štatutárneho orgánu, dozorného orgánu a iného orgánu účtovnej jednotky</w:t>
      </w:r>
      <w:r w:rsidR="009F058C" w:rsidRPr="006D7D68">
        <w:rPr>
          <w:rFonts w:ascii="Arial Narrow" w:hAnsi="Arial Narrow" w:cs="Arial Narrow"/>
          <w:bCs/>
          <w:sz w:val="18"/>
          <w:szCs w:val="18"/>
        </w:rPr>
        <w:t xml:space="preserve">, pričom sa </w:t>
      </w:r>
      <w:r w:rsidRPr="006D7D68">
        <w:rPr>
          <w:rFonts w:ascii="Arial Narrow" w:hAnsi="Arial Narrow" w:cs="Arial Narrow"/>
          <w:bCs/>
          <w:sz w:val="18"/>
          <w:szCs w:val="18"/>
        </w:rPr>
        <w:t xml:space="preserve">uvádzajú </w:t>
      </w:r>
      <w:r w:rsidR="009F058C" w:rsidRPr="006D7D68">
        <w:rPr>
          <w:rFonts w:ascii="Arial Narrow" w:hAnsi="Arial Narrow" w:cs="Arial Narrow"/>
          <w:bCs/>
          <w:sz w:val="18"/>
          <w:szCs w:val="18"/>
        </w:rPr>
        <w:t xml:space="preserve">najmä </w:t>
      </w:r>
      <w:r w:rsidRPr="006D7D68">
        <w:rPr>
          <w:rFonts w:ascii="Arial Narrow" w:hAnsi="Arial Narrow" w:cs="Arial Narrow"/>
          <w:bCs/>
          <w:sz w:val="18"/>
          <w:szCs w:val="18"/>
        </w:rPr>
        <w:t>informácie o</w:t>
      </w:r>
      <w:r w:rsidR="009F058C" w:rsidRPr="006D7D68">
        <w:rPr>
          <w:rFonts w:ascii="Arial Narrow" w:hAnsi="Arial Narrow" w:cs="Arial Narrow"/>
          <w:bCs/>
          <w:sz w:val="18"/>
          <w:szCs w:val="18"/>
        </w:rPr>
        <w:t xml:space="preserve"> – odmenách za výkon funkcie vrátane dôchodkových programov, záruky a iné zabezpečenia, pôžičky (podmienky a úroky), použitie majetku účtovnej jednotky na súkromné účely; v členení na jednotlivé </w:t>
      </w:r>
      <w:r w:rsidRPr="006D7D68">
        <w:rPr>
          <w:rFonts w:ascii="Arial Narrow" w:hAnsi="Arial Narrow" w:cs="Arial Narrow"/>
          <w:bCs/>
          <w:sz w:val="18"/>
          <w:szCs w:val="18"/>
        </w:rPr>
        <w:t xml:space="preserve">orgány (informácie sa neuvádzajú vtedy, ak by umožnili identifikáciu finančnej situácie konkrétnej </w:t>
      </w:r>
      <w:r w:rsidR="00EC2956" w:rsidRPr="006D7D68">
        <w:rPr>
          <w:rFonts w:ascii="Arial Narrow" w:hAnsi="Arial Narrow" w:cs="Arial Narrow"/>
          <w:bCs/>
          <w:sz w:val="18"/>
          <w:szCs w:val="18"/>
        </w:rPr>
        <w:t xml:space="preserve">fyzickej </w:t>
      </w:r>
      <w:r w:rsidRPr="006D7D68">
        <w:rPr>
          <w:rFonts w:ascii="Arial Narrow" w:hAnsi="Arial Narrow" w:cs="Arial Narrow"/>
          <w:bCs/>
          <w:sz w:val="18"/>
          <w:szCs w:val="18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595"/>
        <w:gridCol w:w="1701"/>
        <w:gridCol w:w="1701"/>
      </w:tblGrid>
      <w:tr w:rsidR="003A351E" w:rsidRPr="003A351E" w:rsidTr="0009286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9F058C" w:rsidRPr="006D7D68" w:rsidRDefault="009F058C" w:rsidP="009F058C">
            <w:pPr>
              <w:pStyle w:val="TopHeader"/>
              <w:rPr>
                <w:sz w:val="18"/>
                <w:szCs w:val="18"/>
              </w:rPr>
            </w:pPr>
            <w:r w:rsidRPr="006D7D68">
              <w:rPr>
                <w:sz w:val="18"/>
                <w:szCs w:val="18"/>
              </w:rPr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9F058C" w:rsidRPr="006D7D68" w:rsidRDefault="009F058C" w:rsidP="00092868">
            <w:pPr>
              <w:pStyle w:val="TopHeader"/>
              <w:rPr>
                <w:sz w:val="18"/>
                <w:szCs w:val="18"/>
              </w:rPr>
            </w:pPr>
            <w:r w:rsidRPr="006D7D68">
              <w:rPr>
                <w:sz w:val="18"/>
                <w:szCs w:val="18"/>
              </w:rPr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9F058C" w:rsidRPr="006D7D68" w:rsidRDefault="009F058C" w:rsidP="00092868">
            <w:pPr>
              <w:pStyle w:val="TopHeader"/>
              <w:rPr>
                <w:sz w:val="18"/>
                <w:szCs w:val="18"/>
              </w:rPr>
            </w:pPr>
            <w:r w:rsidRPr="006D7D68">
              <w:rPr>
                <w:sz w:val="18"/>
                <w:szCs w:val="18"/>
              </w:rPr>
              <w:t>Bezprostredne predchádzajúce účtovné obdobie</w:t>
            </w:r>
          </w:p>
        </w:tc>
      </w:tr>
      <w:tr w:rsidR="003A351E" w:rsidRPr="003A351E" w:rsidTr="0009286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9F058C" w:rsidRPr="006D7D68" w:rsidRDefault="009F058C" w:rsidP="009F058C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6D7D68">
              <w:rPr>
                <w:rFonts w:ascii="Arial Narrow" w:hAnsi="Arial Narrow"/>
                <w:b/>
                <w:sz w:val="18"/>
                <w:szCs w:val="18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9F058C" w:rsidRPr="006D7D68" w:rsidRDefault="009F058C" w:rsidP="00CF59D0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6D7D68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9F058C" w:rsidRPr="006D7D68" w:rsidRDefault="009F058C" w:rsidP="00CF59D0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6D7D68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</w:tr>
      <w:tr w:rsidR="003A351E" w:rsidRPr="003A351E" w:rsidTr="0009286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9F058C" w:rsidRPr="006D7D68" w:rsidRDefault="009F058C" w:rsidP="009F058C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D7D68">
              <w:rPr>
                <w:rFonts w:ascii="Arial Narrow" w:hAnsi="Arial Narrow"/>
                <w:sz w:val="18"/>
                <w:szCs w:val="18"/>
              </w:rPr>
              <w:t>druh príjmu (výhody</w:t>
            </w:r>
            <w:r w:rsidR="00F724BB" w:rsidRPr="006D7D68">
              <w:rPr>
                <w:rFonts w:ascii="Arial Narrow" w:hAnsi="Arial Narrow"/>
                <w:sz w:val="18"/>
                <w:szCs w:val="18"/>
              </w:rPr>
              <w:t>)</w:t>
            </w:r>
            <w:r w:rsidRPr="006D7D68">
              <w:rPr>
                <w:rFonts w:ascii="Arial Narrow" w:hAnsi="Arial Narrow"/>
                <w:sz w:val="18"/>
                <w:szCs w:val="18"/>
              </w:rPr>
              <w:t>:</w:t>
            </w:r>
          </w:p>
        </w:tc>
        <w:tc>
          <w:tcPr>
            <w:tcW w:w="1701" w:type="dxa"/>
            <w:noWrap/>
            <w:vAlign w:val="center"/>
            <w:hideMark/>
          </w:tcPr>
          <w:p w:rsidR="009F058C" w:rsidRPr="006D7D68" w:rsidRDefault="000676DD" w:rsidP="000676DD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1 593</w:t>
            </w:r>
          </w:p>
        </w:tc>
        <w:tc>
          <w:tcPr>
            <w:tcW w:w="1701" w:type="dxa"/>
            <w:noWrap/>
            <w:vAlign w:val="center"/>
            <w:hideMark/>
          </w:tcPr>
          <w:p w:rsidR="009F058C" w:rsidRPr="006D7D68" w:rsidRDefault="009E78D6" w:rsidP="000676DD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1 593</w:t>
            </w:r>
          </w:p>
        </w:tc>
      </w:tr>
      <w:tr w:rsidR="003A351E" w:rsidRPr="003A351E" w:rsidTr="0009286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9F058C" w:rsidRPr="006D7D68" w:rsidRDefault="009F058C" w:rsidP="00092868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6D7D68">
              <w:rPr>
                <w:rFonts w:ascii="Arial Narrow" w:hAnsi="Arial Narrow"/>
                <w:b/>
                <w:sz w:val="18"/>
                <w:szCs w:val="18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9F058C" w:rsidRPr="006D7D68" w:rsidRDefault="009F058C" w:rsidP="00CF59D0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6D7D68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9F058C" w:rsidRPr="006D7D68" w:rsidRDefault="009F058C" w:rsidP="00CF59D0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  <w:r w:rsidRPr="006D7D68">
              <w:rPr>
                <w:rFonts w:ascii="Arial Narrow" w:hAnsi="Arial Narrow"/>
                <w:sz w:val="18"/>
                <w:szCs w:val="18"/>
              </w:rPr>
              <w:t> </w:t>
            </w:r>
          </w:p>
        </w:tc>
      </w:tr>
      <w:tr w:rsidR="003A351E" w:rsidRPr="003A351E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9F058C" w:rsidRPr="006D7D68" w:rsidRDefault="009F058C" w:rsidP="009F058C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D7D68">
              <w:rPr>
                <w:rFonts w:ascii="Arial Narrow" w:hAnsi="Arial Narrow"/>
                <w:sz w:val="18"/>
                <w:szCs w:val="18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9F058C" w:rsidRPr="006D7D68" w:rsidRDefault="009F058C" w:rsidP="00CF59D0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9F058C" w:rsidRPr="006D7D68" w:rsidRDefault="009F058C" w:rsidP="00CF59D0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3A351E" w:rsidRPr="003A351E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9F058C" w:rsidRPr="006D7D68" w:rsidRDefault="009F058C" w:rsidP="00092868">
            <w:pPr>
              <w:rPr>
                <w:rFonts w:ascii="Arial Narrow" w:hAnsi="Arial Narrow"/>
                <w:b/>
                <w:sz w:val="18"/>
                <w:szCs w:val="18"/>
              </w:rPr>
            </w:pPr>
            <w:r w:rsidRPr="006D7D68">
              <w:rPr>
                <w:rFonts w:ascii="Arial Narrow" w:hAnsi="Arial Narrow"/>
                <w:b/>
                <w:sz w:val="18"/>
                <w:szCs w:val="18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9F058C" w:rsidRPr="006D7D68" w:rsidRDefault="009F058C" w:rsidP="00CF59D0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9F058C" w:rsidRPr="006D7D68" w:rsidRDefault="009F058C" w:rsidP="00CF59D0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3A351E" w:rsidRPr="003A351E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9F058C" w:rsidRPr="006D7D68" w:rsidRDefault="009F058C" w:rsidP="009F058C">
            <w:pPr>
              <w:numPr>
                <w:ilvl w:val="0"/>
                <w:numId w:val="6"/>
              </w:numPr>
              <w:rPr>
                <w:rFonts w:ascii="Arial Narrow" w:hAnsi="Arial Narrow"/>
                <w:sz w:val="18"/>
                <w:szCs w:val="18"/>
              </w:rPr>
            </w:pPr>
            <w:r w:rsidRPr="006D7D68">
              <w:rPr>
                <w:rFonts w:ascii="Arial Narrow" w:hAnsi="Arial Narrow"/>
                <w:sz w:val="18"/>
                <w:szCs w:val="18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9F058C" w:rsidRPr="006D7D68" w:rsidRDefault="009F058C" w:rsidP="00CF59D0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701" w:type="dxa"/>
            <w:noWrap/>
            <w:vAlign w:val="center"/>
          </w:tcPr>
          <w:p w:rsidR="009F058C" w:rsidRPr="006D7D68" w:rsidRDefault="009F058C" w:rsidP="00CF59D0">
            <w:pPr>
              <w:jc w:val="right"/>
              <w:rPr>
                <w:rFonts w:ascii="Arial Narrow" w:hAnsi="Arial Narrow"/>
                <w:sz w:val="18"/>
                <w:szCs w:val="18"/>
              </w:rPr>
            </w:pPr>
          </w:p>
        </w:tc>
      </w:tr>
    </w:tbl>
    <w:p w:rsidR="0035081D" w:rsidRDefault="0035081D" w:rsidP="00B52FF9">
      <w:pPr>
        <w:ind w:right="-468"/>
        <w:jc w:val="center"/>
        <w:rPr>
          <w:rFonts w:ascii="Arial Narrow" w:hAnsi="Arial Narrow" w:cs="Arial Narrow"/>
          <w:b/>
          <w:bCs/>
          <w:sz w:val="18"/>
          <w:szCs w:val="18"/>
        </w:rPr>
      </w:pPr>
    </w:p>
    <w:p w:rsidR="00F86DA9" w:rsidRDefault="00F86DA9" w:rsidP="00B52FF9">
      <w:pPr>
        <w:ind w:right="-468"/>
        <w:jc w:val="center"/>
        <w:rPr>
          <w:rFonts w:ascii="Arial Narrow" w:hAnsi="Arial Narrow" w:cs="Arial Narrow"/>
          <w:b/>
          <w:bCs/>
          <w:sz w:val="18"/>
          <w:szCs w:val="18"/>
        </w:rPr>
      </w:pPr>
    </w:p>
    <w:p w:rsidR="00F86DA9" w:rsidRDefault="00F86DA9" w:rsidP="00B52FF9">
      <w:pPr>
        <w:ind w:right="-468"/>
        <w:jc w:val="center"/>
        <w:rPr>
          <w:rFonts w:ascii="Arial Narrow" w:hAnsi="Arial Narrow" w:cs="Arial Narrow"/>
          <w:b/>
          <w:bCs/>
          <w:sz w:val="18"/>
          <w:szCs w:val="18"/>
        </w:rPr>
      </w:pPr>
    </w:p>
    <w:p w:rsidR="00F86DA9" w:rsidRDefault="00F86DA9" w:rsidP="00B52FF9">
      <w:pPr>
        <w:ind w:right="-468"/>
        <w:jc w:val="center"/>
        <w:rPr>
          <w:rFonts w:ascii="Arial Narrow" w:hAnsi="Arial Narrow" w:cs="Arial Narrow"/>
          <w:b/>
          <w:bCs/>
          <w:sz w:val="18"/>
          <w:szCs w:val="18"/>
        </w:rPr>
      </w:pPr>
    </w:p>
    <w:p w:rsidR="00B65938" w:rsidRDefault="00B65938" w:rsidP="00B52FF9">
      <w:pPr>
        <w:ind w:right="-468"/>
        <w:jc w:val="center"/>
        <w:rPr>
          <w:rFonts w:ascii="Arial Narrow" w:hAnsi="Arial Narrow" w:cs="Arial Narrow"/>
          <w:b/>
          <w:bCs/>
          <w:sz w:val="18"/>
          <w:szCs w:val="18"/>
        </w:rPr>
      </w:pPr>
    </w:p>
    <w:p w:rsidR="00DA3816" w:rsidRPr="006D7D6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18"/>
          <w:szCs w:val="18"/>
        </w:rPr>
      </w:pPr>
      <w:r w:rsidRPr="006D7D68">
        <w:rPr>
          <w:rFonts w:ascii="Arial Narrow" w:hAnsi="Arial Narrow" w:cs="Arial Narrow"/>
          <w:b/>
          <w:bCs/>
          <w:sz w:val="18"/>
          <w:szCs w:val="18"/>
        </w:rPr>
        <w:t>Článok VIII – O</w:t>
      </w:r>
      <w:r w:rsidR="00F43ABD" w:rsidRPr="006D7D68">
        <w:rPr>
          <w:rFonts w:ascii="Arial Narrow" w:hAnsi="Arial Narrow" w:cs="Arial Narrow"/>
          <w:b/>
          <w:bCs/>
          <w:sz w:val="18"/>
          <w:szCs w:val="18"/>
        </w:rPr>
        <w:t>STATNÉ INFORMÁCIE</w:t>
      </w:r>
    </w:p>
    <w:p w:rsidR="00B52FF9" w:rsidRPr="006D7D6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18"/>
          <w:szCs w:val="18"/>
        </w:rPr>
      </w:pPr>
    </w:p>
    <w:p w:rsidR="00B52FF9" w:rsidRPr="006D7D68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18"/>
          <w:szCs w:val="18"/>
        </w:rPr>
      </w:pPr>
      <w:r w:rsidRPr="006D7D68">
        <w:rPr>
          <w:rFonts w:ascii="Arial Narrow" w:hAnsi="Arial Narrow" w:cs="Arial Narrow"/>
          <w:b/>
          <w:bCs/>
          <w:sz w:val="18"/>
          <w:szCs w:val="18"/>
        </w:rPr>
        <w:t>1) Informácie o práve poskytovať služby vo verejnom záujme:</w:t>
      </w:r>
      <w:r w:rsidR="00CF59D0">
        <w:rPr>
          <w:rFonts w:ascii="Arial Narrow" w:hAnsi="Arial Narrow" w:cs="Arial Narrow"/>
          <w:b/>
          <w:bCs/>
          <w:sz w:val="18"/>
          <w:szCs w:val="18"/>
        </w:rPr>
        <w:tab/>
      </w:r>
      <w:r w:rsidR="00CF59D0">
        <w:rPr>
          <w:rFonts w:ascii="Arial Narrow" w:hAnsi="Arial Narrow" w:cs="Arial Narrow"/>
          <w:b/>
          <w:bCs/>
          <w:sz w:val="18"/>
          <w:szCs w:val="18"/>
        </w:rPr>
        <w:tab/>
      </w:r>
      <w:r w:rsidR="00CF59D0">
        <w:rPr>
          <w:rFonts w:ascii="Arial Narrow" w:hAnsi="Arial Narrow" w:cs="Arial Narrow"/>
          <w:b/>
          <w:bCs/>
          <w:sz w:val="18"/>
          <w:szCs w:val="18"/>
        </w:rPr>
        <w:tab/>
      </w:r>
      <w:r w:rsidR="00CF59D0">
        <w:rPr>
          <w:rFonts w:ascii="Arial Narrow" w:hAnsi="Arial Narrow" w:cs="Arial Narrow"/>
          <w:b/>
          <w:bCs/>
          <w:sz w:val="18"/>
          <w:szCs w:val="18"/>
        </w:rPr>
        <w:tab/>
      </w:r>
      <w:r w:rsidR="00CF59D0">
        <w:rPr>
          <w:rFonts w:ascii="Arial Narrow" w:hAnsi="Arial Narrow" w:cs="Arial Narrow"/>
          <w:b/>
          <w:bCs/>
          <w:sz w:val="18"/>
          <w:szCs w:val="18"/>
        </w:rPr>
        <w:tab/>
      </w:r>
      <w:r w:rsidR="00CF59D0">
        <w:rPr>
          <w:rFonts w:ascii="Arial Narrow" w:hAnsi="Arial Narrow" w:cs="Arial Narrow"/>
          <w:b/>
          <w:bCs/>
          <w:sz w:val="18"/>
          <w:szCs w:val="18"/>
        </w:rPr>
        <w:tab/>
      </w:r>
      <w:r w:rsidR="00CF59D0">
        <w:rPr>
          <w:rFonts w:ascii="Arial Narrow" w:hAnsi="Arial Narrow" w:cs="Arial Narrow"/>
          <w:b/>
          <w:bCs/>
          <w:sz w:val="18"/>
          <w:szCs w:val="18"/>
        </w:rPr>
        <w:tab/>
      </w:r>
      <w:r w:rsidR="00CF59D0">
        <w:rPr>
          <w:rFonts w:ascii="Arial Narrow" w:hAnsi="Arial Narrow" w:cs="Arial Narrow"/>
          <w:b/>
          <w:bCs/>
          <w:sz w:val="18"/>
          <w:szCs w:val="18"/>
        </w:rPr>
        <w:tab/>
      </w:r>
      <w:r w:rsidR="00CF59D0">
        <w:rPr>
          <w:rFonts w:ascii="Arial Narrow" w:hAnsi="Arial Narrow" w:cs="Arial Narrow"/>
          <w:b/>
          <w:bCs/>
          <w:sz w:val="18"/>
          <w:szCs w:val="18"/>
        </w:rPr>
        <w:tab/>
      </w:r>
      <w:r w:rsidR="00CF59D0">
        <w:rPr>
          <w:rFonts w:ascii="Arial Narrow" w:hAnsi="Arial Narrow" w:cs="Arial Narrow"/>
          <w:b/>
          <w:bCs/>
          <w:sz w:val="18"/>
          <w:szCs w:val="18"/>
        </w:rPr>
        <w:tab/>
      </w:r>
      <w:r w:rsidR="00CF59D0">
        <w:rPr>
          <w:rFonts w:ascii="Arial Narrow" w:hAnsi="Arial Narrow" w:cs="Arial Narrow"/>
          <w:b/>
          <w:bCs/>
          <w:sz w:val="18"/>
          <w:szCs w:val="18"/>
        </w:rPr>
        <w:tab/>
      </w:r>
      <w:r w:rsidR="00CF59D0">
        <w:rPr>
          <w:rFonts w:ascii="Arial Narrow" w:hAnsi="Arial Narrow" w:cs="Arial Narrow"/>
          <w:b/>
          <w:bCs/>
          <w:sz w:val="18"/>
          <w:szCs w:val="18"/>
        </w:rPr>
        <w:tab/>
      </w:r>
      <w:r w:rsidR="00CF59D0">
        <w:rPr>
          <w:rFonts w:ascii="Arial Narrow" w:hAnsi="Arial Narrow" w:cs="Arial Narrow"/>
          <w:b/>
          <w:bCs/>
          <w:sz w:val="18"/>
          <w:szCs w:val="18"/>
        </w:rPr>
        <w:tab/>
      </w:r>
      <w:r w:rsidR="00CF59D0">
        <w:rPr>
          <w:rFonts w:ascii="Arial Narrow" w:hAnsi="Arial Narrow" w:cs="Arial Narrow"/>
          <w:b/>
          <w:bCs/>
          <w:sz w:val="18"/>
          <w:szCs w:val="18"/>
        </w:rPr>
        <w:tab/>
      </w:r>
      <w:r w:rsidR="00CF59D0">
        <w:rPr>
          <w:rFonts w:ascii="Arial Narrow" w:hAnsi="Arial Narrow" w:cs="Arial Narrow"/>
          <w:b/>
          <w:bCs/>
          <w:sz w:val="18"/>
          <w:szCs w:val="18"/>
        </w:rPr>
        <w:tab/>
      </w:r>
      <w:r w:rsidR="00CF59D0">
        <w:rPr>
          <w:rFonts w:ascii="Arial Narrow" w:hAnsi="Arial Narrow" w:cs="Arial Narrow"/>
          <w:b/>
          <w:bCs/>
          <w:sz w:val="18"/>
          <w:szCs w:val="18"/>
        </w:rPr>
        <w:tab/>
      </w:r>
      <w:r w:rsidR="00CF59D0">
        <w:rPr>
          <w:rFonts w:ascii="Arial Narrow" w:hAnsi="Arial Narrow" w:cs="Arial Narrow"/>
          <w:b/>
          <w:bCs/>
          <w:sz w:val="18"/>
          <w:szCs w:val="18"/>
        </w:rPr>
        <w:tab/>
      </w:r>
      <w:r w:rsidR="00CF59D0">
        <w:rPr>
          <w:rFonts w:ascii="Arial Narrow" w:hAnsi="Arial Narrow" w:cs="Arial Narrow"/>
          <w:b/>
          <w:bCs/>
          <w:sz w:val="18"/>
          <w:szCs w:val="18"/>
        </w:rPr>
        <w:tab/>
      </w:r>
      <w:r w:rsidR="00CF59D0">
        <w:rPr>
          <w:rFonts w:ascii="Arial Narrow" w:hAnsi="Arial Narrow" w:cs="Arial Narrow"/>
          <w:b/>
          <w:bCs/>
          <w:sz w:val="18"/>
          <w:szCs w:val="18"/>
        </w:rPr>
        <w:tab/>
      </w:r>
      <w:r w:rsidR="00CF59D0">
        <w:rPr>
          <w:rFonts w:ascii="Arial Narrow" w:hAnsi="Arial Narrow" w:cs="Arial Narrow"/>
          <w:b/>
          <w:bCs/>
          <w:sz w:val="18"/>
          <w:szCs w:val="18"/>
        </w:rPr>
        <w:tab/>
      </w:r>
      <w:r w:rsidR="00CF59D0">
        <w:rPr>
          <w:rFonts w:ascii="Arial Narrow" w:hAnsi="Arial Narrow" w:cs="Arial Narrow"/>
          <w:b/>
          <w:bCs/>
          <w:sz w:val="18"/>
          <w:szCs w:val="18"/>
        </w:rPr>
        <w:tab/>
      </w:r>
      <w:r w:rsidR="00BD6BC3" w:rsidRPr="006D7D68">
        <w:rPr>
          <w:rFonts w:ascii="Arial Narrow" w:hAnsi="Arial Narrow" w:cs="Arial Narrow"/>
          <w:b/>
          <w:bCs/>
          <w:sz w:val="18"/>
          <w:szCs w:val="18"/>
        </w:rPr>
        <w:t>bez náplne</w:t>
      </w:r>
    </w:p>
    <w:p w:rsidR="00B52FF9" w:rsidRPr="006D7D68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18"/>
          <w:szCs w:val="18"/>
        </w:rPr>
      </w:pPr>
      <w:r w:rsidRPr="006D7D68">
        <w:rPr>
          <w:rFonts w:ascii="Arial Narrow" w:hAnsi="Arial Narrow" w:cs="Arial Narrow"/>
          <w:b/>
          <w:bCs/>
          <w:sz w:val="18"/>
          <w:szCs w:val="18"/>
        </w:rPr>
        <w:t>2) Informácie o osobitnej kategórii priemyselnej výroby (§ 23d/6 ZoU):</w:t>
      </w:r>
      <w:r w:rsidR="00BD6BC3" w:rsidRPr="006D7D68">
        <w:rPr>
          <w:rFonts w:ascii="Arial Narrow" w:hAnsi="Arial Narrow" w:cs="Arial Narrow"/>
          <w:b/>
          <w:bCs/>
          <w:sz w:val="18"/>
          <w:szCs w:val="18"/>
        </w:rPr>
        <w:tab/>
      </w:r>
      <w:r w:rsidR="00BD6BC3" w:rsidRPr="006D7D68">
        <w:rPr>
          <w:rFonts w:ascii="Arial Narrow" w:hAnsi="Arial Narrow" w:cs="Arial Narrow"/>
          <w:b/>
          <w:bCs/>
          <w:sz w:val="18"/>
          <w:szCs w:val="18"/>
        </w:rPr>
        <w:tab/>
      </w:r>
      <w:r w:rsidR="00BD6BC3" w:rsidRPr="006D7D68">
        <w:rPr>
          <w:rFonts w:ascii="Arial Narrow" w:hAnsi="Arial Narrow" w:cs="Arial Narrow"/>
          <w:b/>
          <w:bCs/>
          <w:sz w:val="18"/>
          <w:szCs w:val="18"/>
        </w:rPr>
        <w:tab/>
      </w:r>
      <w:r w:rsidR="00BD6BC3" w:rsidRPr="006D7D68">
        <w:rPr>
          <w:rFonts w:ascii="Arial Narrow" w:hAnsi="Arial Narrow" w:cs="Arial Narrow"/>
          <w:b/>
          <w:bCs/>
          <w:sz w:val="18"/>
          <w:szCs w:val="18"/>
        </w:rPr>
        <w:tab/>
      </w:r>
      <w:r w:rsidR="00BD6BC3" w:rsidRPr="006D7D68">
        <w:rPr>
          <w:rFonts w:ascii="Arial Narrow" w:hAnsi="Arial Narrow" w:cs="Arial Narrow"/>
          <w:b/>
          <w:bCs/>
          <w:sz w:val="18"/>
          <w:szCs w:val="18"/>
        </w:rPr>
        <w:tab/>
      </w:r>
      <w:r w:rsidR="00BD6BC3" w:rsidRPr="006D7D68">
        <w:rPr>
          <w:rFonts w:ascii="Arial Narrow" w:hAnsi="Arial Narrow" w:cs="Arial Narrow"/>
          <w:b/>
          <w:bCs/>
          <w:sz w:val="18"/>
          <w:szCs w:val="18"/>
        </w:rPr>
        <w:tab/>
      </w:r>
      <w:r w:rsidR="00BD6BC3" w:rsidRPr="006D7D68">
        <w:rPr>
          <w:rFonts w:ascii="Arial Narrow" w:hAnsi="Arial Narrow" w:cs="Arial Narrow"/>
          <w:b/>
          <w:bCs/>
          <w:sz w:val="18"/>
          <w:szCs w:val="18"/>
        </w:rPr>
        <w:tab/>
      </w:r>
      <w:r w:rsidR="00BD6BC3" w:rsidRPr="006D7D68">
        <w:rPr>
          <w:rFonts w:ascii="Arial Narrow" w:hAnsi="Arial Narrow" w:cs="Arial Narrow"/>
          <w:b/>
          <w:bCs/>
          <w:sz w:val="18"/>
          <w:szCs w:val="18"/>
        </w:rPr>
        <w:tab/>
      </w:r>
      <w:r w:rsidR="00BD6BC3" w:rsidRPr="006D7D68">
        <w:rPr>
          <w:rFonts w:ascii="Arial Narrow" w:hAnsi="Arial Narrow" w:cs="Arial Narrow"/>
          <w:b/>
          <w:bCs/>
          <w:sz w:val="18"/>
          <w:szCs w:val="18"/>
        </w:rPr>
        <w:tab/>
      </w:r>
      <w:r w:rsidR="00BD6BC3" w:rsidRPr="006D7D68">
        <w:rPr>
          <w:rFonts w:ascii="Arial Narrow" w:hAnsi="Arial Narrow" w:cs="Arial Narrow"/>
          <w:b/>
          <w:bCs/>
          <w:sz w:val="18"/>
          <w:szCs w:val="18"/>
        </w:rPr>
        <w:tab/>
      </w:r>
      <w:r w:rsidR="00BD6BC3" w:rsidRPr="006D7D68">
        <w:rPr>
          <w:rFonts w:ascii="Arial Narrow" w:hAnsi="Arial Narrow" w:cs="Arial Narrow"/>
          <w:b/>
          <w:bCs/>
          <w:sz w:val="18"/>
          <w:szCs w:val="18"/>
        </w:rPr>
        <w:tab/>
      </w:r>
      <w:r w:rsidR="00BD6BC3" w:rsidRPr="006D7D68">
        <w:rPr>
          <w:rFonts w:ascii="Arial Narrow" w:hAnsi="Arial Narrow" w:cs="Arial Narrow"/>
          <w:b/>
          <w:bCs/>
          <w:sz w:val="18"/>
          <w:szCs w:val="18"/>
        </w:rPr>
        <w:tab/>
      </w:r>
      <w:r w:rsidR="00BD6BC3" w:rsidRPr="006D7D68">
        <w:rPr>
          <w:rFonts w:ascii="Arial Narrow" w:hAnsi="Arial Narrow" w:cs="Arial Narrow"/>
          <w:b/>
          <w:bCs/>
          <w:sz w:val="18"/>
          <w:szCs w:val="18"/>
        </w:rPr>
        <w:tab/>
      </w:r>
      <w:r w:rsidR="00BD6BC3" w:rsidRPr="006D7D68">
        <w:rPr>
          <w:rFonts w:ascii="Arial Narrow" w:hAnsi="Arial Narrow" w:cs="Arial Narrow"/>
          <w:b/>
          <w:bCs/>
          <w:sz w:val="18"/>
          <w:szCs w:val="18"/>
        </w:rPr>
        <w:tab/>
      </w:r>
      <w:r w:rsidR="00BD6BC3" w:rsidRPr="006D7D68">
        <w:rPr>
          <w:rFonts w:ascii="Arial Narrow" w:hAnsi="Arial Narrow" w:cs="Arial Narrow"/>
          <w:b/>
          <w:bCs/>
          <w:sz w:val="18"/>
          <w:szCs w:val="18"/>
        </w:rPr>
        <w:tab/>
      </w:r>
      <w:r w:rsidR="00CF59D0">
        <w:rPr>
          <w:rFonts w:ascii="Arial Narrow" w:hAnsi="Arial Narrow" w:cs="Arial Narrow"/>
          <w:b/>
          <w:bCs/>
          <w:sz w:val="18"/>
          <w:szCs w:val="18"/>
        </w:rPr>
        <w:tab/>
        <w:t>b</w:t>
      </w:r>
      <w:r w:rsidR="00BD6BC3" w:rsidRPr="006D7D68">
        <w:rPr>
          <w:rFonts w:ascii="Arial Narrow" w:hAnsi="Arial Narrow" w:cs="Arial Narrow"/>
          <w:b/>
          <w:bCs/>
          <w:sz w:val="18"/>
          <w:szCs w:val="18"/>
        </w:rPr>
        <w:t>ez náplne</w:t>
      </w:r>
    </w:p>
    <w:p w:rsidR="00B52FF9" w:rsidRPr="006D7D68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18"/>
          <w:szCs w:val="18"/>
        </w:rPr>
      </w:pPr>
      <w:r w:rsidRPr="006D7D68">
        <w:rPr>
          <w:rFonts w:ascii="Arial Narrow" w:hAnsi="Arial Narrow" w:cs="Arial Narrow"/>
          <w:b/>
          <w:bCs/>
          <w:sz w:val="18"/>
          <w:szCs w:val="18"/>
        </w:rPr>
        <w:t>3) Informácie o finančných vzťahoch s orgánmi verejnej moci (§ 23d/6 ZoU):</w:t>
      </w:r>
      <w:r w:rsidR="00BD6BC3" w:rsidRPr="006D7D68">
        <w:rPr>
          <w:rFonts w:ascii="Arial Narrow" w:hAnsi="Arial Narrow" w:cs="Arial Narrow"/>
          <w:b/>
          <w:bCs/>
          <w:sz w:val="18"/>
          <w:szCs w:val="18"/>
        </w:rPr>
        <w:tab/>
      </w:r>
      <w:r w:rsidR="00BD6BC3" w:rsidRPr="006D7D68">
        <w:rPr>
          <w:rFonts w:ascii="Arial Narrow" w:hAnsi="Arial Narrow" w:cs="Arial Narrow"/>
          <w:b/>
          <w:bCs/>
          <w:sz w:val="18"/>
          <w:szCs w:val="18"/>
        </w:rPr>
        <w:tab/>
      </w:r>
      <w:r w:rsidR="00BD6BC3" w:rsidRPr="006D7D68">
        <w:rPr>
          <w:rFonts w:ascii="Arial Narrow" w:hAnsi="Arial Narrow" w:cs="Arial Narrow"/>
          <w:b/>
          <w:bCs/>
          <w:sz w:val="18"/>
          <w:szCs w:val="18"/>
        </w:rPr>
        <w:tab/>
      </w:r>
      <w:r w:rsidR="00BD6BC3" w:rsidRPr="006D7D68">
        <w:rPr>
          <w:rFonts w:ascii="Arial Narrow" w:hAnsi="Arial Narrow" w:cs="Arial Narrow"/>
          <w:b/>
          <w:bCs/>
          <w:sz w:val="18"/>
          <w:szCs w:val="18"/>
        </w:rPr>
        <w:tab/>
      </w:r>
      <w:r w:rsidR="00BD6BC3" w:rsidRPr="006D7D68">
        <w:rPr>
          <w:rFonts w:ascii="Arial Narrow" w:hAnsi="Arial Narrow" w:cs="Arial Narrow"/>
          <w:b/>
          <w:bCs/>
          <w:sz w:val="18"/>
          <w:szCs w:val="18"/>
        </w:rPr>
        <w:tab/>
      </w:r>
      <w:r w:rsidR="00BD6BC3" w:rsidRPr="006D7D68">
        <w:rPr>
          <w:rFonts w:ascii="Arial Narrow" w:hAnsi="Arial Narrow" w:cs="Arial Narrow"/>
          <w:b/>
          <w:bCs/>
          <w:sz w:val="18"/>
          <w:szCs w:val="18"/>
        </w:rPr>
        <w:tab/>
      </w:r>
      <w:r w:rsidR="00BD6BC3" w:rsidRPr="006D7D68">
        <w:rPr>
          <w:rFonts w:ascii="Arial Narrow" w:hAnsi="Arial Narrow" w:cs="Arial Narrow"/>
          <w:b/>
          <w:bCs/>
          <w:sz w:val="18"/>
          <w:szCs w:val="18"/>
        </w:rPr>
        <w:tab/>
      </w:r>
      <w:r w:rsidR="00BD6BC3" w:rsidRPr="006D7D68">
        <w:rPr>
          <w:rFonts w:ascii="Arial Narrow" w:hAnsi="Arial Narrow" w:cs="Arial Narrow"/>
          <w:b/>
          <w:bCs/>
          <w:sz w:val="18"/>
          <w:szCs w:val="18"/>
        </w:rPr>
        <w:tab/>
      </w:r>
      <w:r w:rsidR="00BD6BC3" w:rsidRPr="006D7D68">
        <w:rPr>
          <w:rFonts w:ascii="Arial Narrow" w:hAnsi="Arial Narrow" w:cs="Arial Narrow"/>
          <w:b/>
          <w:bCs/>
          <w:sz w:val="18"/>
          <w:szCs w:val="18"/>
        </w:rPr>
        <w:tab/>
      </w:r>
      <w:r w:rsidR="00BD6BC3" w:rsidRPr="006D7D68">
        <w:rPr>
          <w:rFonts w:ascii="Arial Narrow" w:hAnsi="Arial Narrow" w:cs="Arial Narrow"/>
          <w:b/>
          <w:bCs/>
          <w:sz w:val="18"/>
          <w:szCs w:val="18"/>
        </w:rPr>
        <w:tab/>
      </w:r>
      <w:r w:rsidR="00BD6BC3" w:rsidRPr="006D7D68">
        <w:rPr>
          <w:rFonts w:ascii="Arial Narrow" w:hAnsi="Arial Narrow" w:cs="Arial Narrow"/>
          <w:b/>
          <w:bCs/>
          <w:sz w:val="18"/>
          <w:szCs w:val="18"/>
        </w:rPr>
        <w:tab/>
      </w:r>
      <w:r w:rsidR="00CF59D0">
        <w:rPr>
          <w:rFonts w:ascii="Arial Narrow" w:hAnsi="Arial Narrow" w:cs="Arial Narrow"/>
          <w:b/>
          <w:bCs/>
          <w:sz w:val="18"/>
          <w:szCs w:val="18"/>
        </w:rPr>
        <w:tab/>
        <w:t>b</w:t>
      </w:r>
      <w:r w:rsidR="00BD6BC3" w:rsidRPr="006D7D68">
        <w:rPr>
          <w:rFonts w:ascii="Arial Narrow" w:hAnsi="Arial Narrow" w:cs="Arial Narrow"/>
          <w:b/>
          <w:bCs/>
          <w:sz w:val="18"/>
          <w:szCs w:val="18"/>
        </w:rPr>
        <w:t>ez náplne</w:t>
      </w:r>
    </w:p>
    <w:p w:rsidR="00235630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B93686" w:rsidRPr="006D7D68" w:rsidRDefault="00B52FF9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18"/>
          <w:szCs w:val="18"/>
        </w:rPr>
      </w:pPr>
      <w:r w:rsidRPr="006D7D68">
        <w:rPr>
          <w:rFonts w:ascii="Arial Narrow" w:hAnsi="Arial Narrow" w:cs="Arial Narrow"/>
          <w:b/>
          <w:bCs/>
          <w:sz w:val="18"/>
          <w:szCs w:val="18"/>
        </w:rPr>
        <w:t xml:space="preserve">Článok IX </w:t>
      </w:r>
      <w:r w:rsidR="00F43ABD" w:rsidRPr="006D7D68">
        <w:rPr>
          <w:rFonts w:ascii="Arial Narrow" w:hAnsi="Arial Narrow" w:cs="Arial Narrow"/>
          <w:b/>
          <w:bCs/>
          <w:sz w:val="18"/>
          <w:szCs w:val="18"/>
        </w:rPr>
        <w:t>–</w:t>
      </w:r>
      <w:r w:rsidRPr="006D7D68">
        <w:rPr>
          <w:rFonts w:ascii="Arial Narrow" w:hAnsi="Arial Narrow" w:cs="Arial Narrow"/>
          <w:b/>
          <w:bCs/>
          <w:sz w:val="18"/>
          <w:szCs w:val="18"/>
        </w:rPr>
        <w:t xml:space="preserve"> </w:t>
      </w:r>
      <w:r w:rsidR="00884A8C" w:rsidRPr="006D7D68">
        <w:rPr>
          <w:rFonts w:ascii="Arial Narrow" w:hAnsi="Arial Narrow" w:cs="Arial Narrow"/>
          <w:b/>
          <w:bCs/>
          <w:sz w:val="18"/>
          <w:szCs w:val="18"/>
        </w:rPr>
        <w:t>P</w:t>
      </w:r>
      <w:r w:rsidR="00F43ABD" w:rsidRPr="006D7D68">
        <w:rPr>
          <w:rFonts w:ascii="Arial Narrow" w:hAnsi="Arial Narrow" w:cs="Arial Narrow"/>
          <w:b/>
          <w:bCs/>
          <w:sz w:val="18"/>
          <w:szCs w:val="18"/>
        </w:rPr>
        <w:t>REHĽAD O POHYBE VLASTNÉHO IMANIA</w:t>
      </w:r>
    </w:p>
    <w:tbl>
      <w:tblPr>
        <w:tblW w:w="740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120"/>
        <w:gridCol w:w="1120"/>
        <w:gridCol w:w="1120"/>
        <w:gridCol w:w="1120"/>
        <w:gridCol w:w="1100"/>
      </w:tblGrid>
      <w:tr w:rsidR="00901A96" w:rsidTr="00901A96">
        <w:trPr>
          <w:trHeight w:val="300"/>
        </w:trPr>
        <w:tc>
          <w:tcPr>
            <w:tcW w:w="18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01A96" w:rsidRDefault="00901A96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Položka vlastného imania</w:t>
            </w:r>
          </w:p>
        </w:tc>
        <w:tc>
          <w:tcPr>
            <w:tcW w:w="5580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01A96" w:rsidRDefault="00901A96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Bežné účtovné obdobie</w:t>
            </w:r>
          </w:p>
        </w:tc>
      </w:tr>
      <w:tr w:rsidR="00901A96" w:rsidTr="00901A96">
        <w:trPr>
          <w:trHeight w:val="1056"/>
        </w:trPr>
        <w:tc>
          <w:tcPr>
            <w:tcW w:w="18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901A96" w:rsidRDefault="00901A96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01A96" w:rsidRDefault="00901A96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 na začiatku účtovného obdobia 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01A96" w:rsidRDefault="00901A96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01A96" w:rsidRDefault="00901A96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01A96" w:rsidRDefault="00901A96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01A96" w:rsidRDefault="00901A96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901A96" w:rsidTr="00901A96">
        <w:trPr>
          <w:trHeight w:val="300"/>
        </w:trPr>
        <w:tc>
          <w:tcPr>
            <w:tcW w:w="1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01A96" w:rsidRDefault="00901A96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01A96" w:rsidRDefault="00901A96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1A96" w:rsidRDefault="00901A96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1A96" w:rsidRDefault="00901A96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901A96" w:rsidRDefault="00901A96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01A96" w:rsidRDefault="00901A96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f</w:t>
            </w:r>
          </w:p>
        </w:tc>
      </w:tr>
      <w:tr w:rsidR="00901A96" w:rsidTr="00901A96">
        <w:trPr>
          <w:trHeight w:val="288"/>
        </w:trPr>
        <w:tc>
          <w:tcPr>
            <w:tcW w:w="18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01A96" w:rsidRDefault="00901A96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Základné imanie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132 776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132 776</w:t>
            </w:r>
          </w:p>
        </w:tc>
      </w:tr>
      <w:tr w:rsidR="00901A96" w:rsidTr="00901A96">
        <w:trPr>
          <w:trHeight w:val="528"/>
        </w:trPr>
        <w:tc>
          <w:tcPr>
            <w:tcW w:w="18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01A96" w:rsidRDefault="00901A96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Zmena základného imania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901A96" w:rsidTr="00901A96">
        <w:trPr>
          <w:trHeight w:val="288"/>
        </w:trPr>
        <w:tc>
          <w:tcPr>
            <w:tcW w:w="18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01A96" w:rsidRDefault="00901A96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Emisné ážio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901A96" w:rsidTr="00901A96">
        <w:trPr>
          <w:trHeight w:val="528"/>
        </w:trPr>
        <w:tc>
          <w:tcPr>
            <w:tcW w:w="18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01A96" w:rsidRDefault="00901A96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Ostatné kapitálové fondy (účet 413):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901A96" w:rsidTr="00901A96">
        <w:trPr>
          <w:trHeight w:val="528"/>
        </w:trPr>
        <w:tc>
          <w:tcPr>
            <w:tcW w:w="18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01A96" w:rsidRDefault="00901A96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Zákonné rezervné fondy (účet 417,418,421,422):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340 048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52 883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392 931</w:t>
            </w:r>
          </w:p>
        </w:tc>
      </w:tr>
      <w:tr w:rsidR="00901A96" w:rsidTr="00901A96">
        <w:trPr>
          <w:trHeight w:val="1056"/>
        </w:trPr>
        <w:tc>
          <w:tcPr>
            <w:tcW w:w="18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01A96" w:rsidRDefault="00901A96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Oceňovacie rozdiely nezahrnuté do výsledku hospodárenia (účet 414,415,416):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195 015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69 210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125 805</w:t>
            </w:r>
          </w:p>
        </w:tc>
      </w:tr>
      <w:tr w:rsidR="00901A96" w:rsidTr="00901A96">
        <w:trPr>
          <w:trHeight w:val="528"/>
        </w:trPr>
        <w:tc>
          <w:tcPr>
            <w:tcW w:w="18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01A96" w:rsidRDefault="00901A96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Ostatné fondy tvorené zo zisku (účet 423,427):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901A96" w:rsidTr="00901A96">
        <w:trPr>
          <w:trHeight w:val="528"/>
        </w:trPr>
        <w:tc>
          <w:tcPr>
            <w:tcW w:w="18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01A96" w:rsidRDefault="00901A96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Nerozdelený zisk minulých rokov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3 918 048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951 908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4 869 956</w:t>
            </w:r>
          </w:p>
        </w:tc>
      </w:tr>
      <w:tr w:rsidR="00901A96" w:rsidTr="00901A96">
        <w:trPr>
          <w:trHeight w:val="528"/>
        </w:trPr>
        <w:tc>
          <w:tcPr>
            <w:tcW w:w="18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01A96" w:rsidRDefault="00901A96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Neuhradená strata minulých rokov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901A96" w:rsidTr="00901A96">
        <w:trPr>
          <w:trHeight w:val="792"/>
        </w:trPr>
        <w:tc>
          <w:tcPr>
            <w:tcW w:w="18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01A96" w:rsidRDefault="00901A96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1 057 673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1 117 960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52 883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1 004 790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1 117 960</w:t>
            </w:r>
          </w:p>
        </w:tc>
      </w:tr>
      <w:tr w:rsidR="00901A96" w:rsidTr="00901A96">
        <w:trPr>
          <w:trHeight w:val="288"/>
        </w:trPr>
        <w:tc>
          <w:tcPr>
            <w:tcW w:w="18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01A96" w:rsidRDefault="00901A96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Vyplatené dividendy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901A96" w:rsidTr="00901A96">
        <w:trPr>
          <w:trHeight w:val="528"/>
        </w:trPr>
        <w:tc>
          <w:tcPr>
            <w:tcW w:w="182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01A96" w:rsidRDefault="00901A96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Ďalšie zmeny vlastného imania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901A96" w:rsidTr="00901A96">
        <w:trPr>
          <w:trHeight w:val="804"/>
        </w:trPr>
        <w:tc>
          <w:tcPr>
            <w:tcW w:w="182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01A96" w:rsidRDefault="00901A96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</w:tbl>
    <w:p w:rsidR="00B05037" w:rsidRPr="003A351E" w:rsidRDefault="00B05037" w:rsidP="00A75C97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</w:p>
    <w:p w:rsidR="00DD36B7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8135BC" w:rsidRDefault="008135BC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8135BC" w:rsidRDefault="008135BC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8135BC" w:rsidRDefault="008135BC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8135BC" w:rsidRDefault="008135BC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8135BC" w:rsidRDefault="008135BC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8135BC" w:rsidRDefault="008135BC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8135BC" w:rsidRDefault="008135BC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8135BC" w:rsidRDefault="008135BC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7220" w:type="dxa"/>
        <w:tblInd w:w="8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660"/>
        <w:gridCol w:w="1100"/>
        <w:gridCol w:w="1120"/>
        <w:gridCol w:w="1100"/>
        <w:gridCol w:w="1120"/>
        <w:gridCol w:w="1120"/>
      </w:tblGrid>
      <w:tr w:rsidR="00901A96" w:rsidTr="00901A96">
        <w:trPr>
          <w:trHeight w:val="300"/>
        </w:trPr>
        <w:tc>
          <w:tcPr>
            <w:tcW w:w="16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01A96" w:rsidRDefault="00901A96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Položka vlastného imania</w:t>
            </w:r>
          </w:p>
        </w:tc>
        <w:tc>
          <w:tcPr>
            <w:tcW w:w="5560" w:type="dxa"/>
            <w:gridSpan w:val="5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01A96" w:rsidRDefault="00901A96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Bezprostredne predchádzajúce účtovné obdobie</w:t>
            </w:r>
          </w:p>
        </w:tc>
      </w:tr>
      <w:tr w:rsidR="00901A96" w:rsidTr="00901A96">
        <w:trPr>
          <w:trHeight w:val="1056"/>
        </w:trPr>
        <w:tc>
          <w:tcPr>
            <w:tcW w:w="16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  <w:hideMark/>
          </w:tcPr>
          <w:p w:rsidR="00901A96" w:rsidRDefault="00901A96">
            <w:pPr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01A96" w:rsidRDefault="00901A96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 na začiatku účtovného obdobia 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01A96" w:rsidRDefault="00901A96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Prírastky</w:t>
            </w:r>
          </w:p>
        </w:tc>
        <w:tc>
          <w:tcPr>
            <w:tcW w:w="1100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01A96" w:rsidRDefault="00901A96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Úbytky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nil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01A96" w:rsidRDefault="00901A96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Presuny</w:t>
            </w:r>
          </w:p>
        </w:tc>
        <w:tc>
          <w:tcPr>
            <w:tcW w:w="1120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901A96" w:rsidRDefault="00901A96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Stav na konci účtovného obdobia</w:t>
            </w:r>
          </w:p>
        </w:tc>
      </w:tr>
      <w:tr w:rsidR="00901A96" w:rsidTr="00901A96">
        <w:trPr>
          <w:trHeight w:val="300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01A96" w:rsidRDefault="00901A96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901A96" w:rsidRDefault="00901A96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b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d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e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01A96" w:rsidRDefault="00901A96">
            <w:pPr>
              <w:jc w:val="center"/>
              <w:rPr>
                <w:rFonts w:ascii="Arial Narrow" w:hAnsi="Arial Narrow" w:cs="Calibri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Calibri"/>
                <w:b/>
                <w:bCs/>
                <w:sz w:val="18"/>
                <w:szCs w:val="18"/>
              </w:rPr>
              <w:t>f</w:t>
            </w:r>
          </w:p>
        </w:tc>
      </w:tr>
      <w:tr w:rsidR="00901A96" w:rsidTr="00901A96">
        <w:trPr>
          <w:trHeight w:val="288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01A96" w:rsidRDefault="00901A96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Základné imanie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132 776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132 776</w:t>
            </w:r>
          </w:p>
        </w:tc>
      </w:tr>
      <w:tr w:rsidR="00901A96" w:rsidTr="00901A96">
        <w:trPr>
          <w:trHeight w:val="528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01A96" w:rsidRDefault="00901A96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Zmena základného imania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901A96" w:rsidTr="00901A96">
        <w:trPr>
          <w:trHeight w:val="288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01A96" w:rsidRDefault="00901A96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Emisné ážio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901A96" w:rsidTr="00901A96">
        <w:trPr>
          <w:trHeight w:val="528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01A96" w:rsidRDefault="00901A96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Ostatné kapitálové fondy (účet 413):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901A96" w:rsidTr="00901A96">
        <w:trPr>
          <w:trHeight w:val="528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01A96" w:rsidRDefault="00901A96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Zákonné rezervné fondy (účet 417,418,421,422):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301 121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38 927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340 048</w:t>
            </w:r>
          </w:p>
        </w:tc>
      </w:tr>
      <w:tr w:rsidR="00901A96" w:rsidTr="00901A96">
        <w:trPr>
          <w:trHeight w:val="1056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01A96" w:rsidRDefault="00901A96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Oceňovacie rozdiely nezahrnuté do výsledku hospodárenia (účet 414,415,416):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328 697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133 682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195 015</w:t>
            </w:r>
          </w:p>
        </w:tc>
      </w:tr>
      <w:tr w:rsidR="00901A96" w:rsidTr="00901A96">
        <w:trPr>
          <w:trHeight w:val="528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01A96" w:rsidRDefault="00901A96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Ostatné fondy tvorené zo zisku (účet 423,427):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901A96" w:rsidTr="00901A96">
        <w:trPr>
          <w:trHeight w:val="528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01A96" w:rsidRDefault="00901A96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Nerozdelený zisk minulých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3 217 352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700 696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3 918 048</w:t>
            </w:r>
          </w:p>
        </w:tc>
      </w:tr>
      <w:tr w:rsidR="00901A96" w:rsidTr="00901A96">
        <w:trPr>
          <w:trHeight w:val="528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01A96" w:rsidRDefault="00901A96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Neuhradená strata minulých rokov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901A96" w:rsidTr="00901A96">
        <w:trPr>
          <w:trHeight w:val="792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01A96" w:rsidRDefault="00901A96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Výsledok hospodárenia bežného účtovného obdobia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778 550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1 057 673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38 927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739 623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1 057 673</w:t>
            </w:r>
          </w:p>
        </w:tc>
      </w:tr>
      <w:tr w:rsidR="00901A96" w:rsidTr="00901A96">
        <w:trPr>
          <w:trHeight w:val="288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01A96" w:rsidRDefault="00901A96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Vyplatené dividendy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901A96" w:rsidTr="00901A96">
        <w:trPr>
          <w:trHeight w:val="528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01A96" w:rsidRDefault="00901A96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Ďalšie zmeny vlastného imania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  <w:tr w:rsidR="00901A96" w:rsidTr="00901A96">
        <w:trPr>
          <w:trHeight w:val="804"/>
        </w:trPr>
        <w:tc>
          <w:tcPr>
            <w:tcW w:w="16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901A96" w:rsidRDefault="00901A96">
            <w:pPr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Účet 491 - Vlastné imanie fyzickej osoby - podnikateľa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 </w:t>
            </w:r>
          </w:p>
        </w:tc>
        <w:tc>
          <w:tcPr>
            <w:tcW w:w="11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01A96" w:rsidRDefault="00901A96">
            <w:pPr>
              <w:jc w:val="right"/>
              <w:rPr>
                <w:rFonts w:ascii="Arial Narrow" w:hAnsi="Arial Narrow" w:cs="Calibri"/>
                <w:sz w:val="18"/>
                <w:szCs w:val="18"/>
              </w:rPr>
            </w:pPr>
            <w:r>
              <w:rPr>
                <w:rFonts w:ascii="Arial Narrow" w:hAnsi="Arial Narrow" w:cs="Calibri"/>
                <w:sz w:val="18"/>
                <w:szCs w:val="18"/>
              </w:rPr>
              <w:t>0</w:t>
            </w:r>
          </w:p>
        </w:tc>
      </w:tr>
    </w:tbl>
    <w:p w:rsidR="000B12AB" w:rsidRDefault="000B12AB" w:rsidP="00B93686">
      <w:pPr>
        <w:spacing w:after="120"/>
        <w:ind w:right="-471"/>
        <w:jc w:val="both"/>
      </w:pPr>
    </w:p>
    <w:p w:rsidR="006738F1" w:rsidRPr="003A351E" w:rsidRDefault="006738F1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B52FF9" w:rsidRPr="006D7D68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18"/>
          <w:szCs w:val="18"/>
        </w:rPr>
      </w:pPr>
      <w:r w:rsidRPr="006D7D68">
        <w:rPr>
          <w:rFonts w:ascii="Arial Narrow" w:hAnsi="Arial Narrow" w:cs="Arial Narrow"/>
          <w:b/>
          <w:bCs/>
          <w:sz w:val="18"/>
          <w:szCs w:val="18"/>
        </w:rPr>
        <w:t xml:space="preserve">Článok X </w:t>
      </w:r>
      <w:r w:rsidR="00F43ABD" w:rsidRPr="006D7D68">
        <w:rPr>
          <w:rFonts w:ascii="Arial Narrow" w:hAnsi="Arial Narrow" w:cs="Arial Narrow"/>
          <w:b/>
          <w:bCs/>
          <w:sz w:val="18"/>
          <w:szCs w:val="18"/>
        </w:rPr>
        <w:t>–</w:t>
      </w:r>
      <w:r w:rsidRPr="006D7D68">
        <w:rPr>
          <w:rFonts w:ascii="Arial Narrow" w:hAnsi="Arial Narrow" w:cs="Arial Narrow"/>
          <w:b/>
          <w:bCs/>
          <w:sz w:val="18"/>
          <w:szCs w:val="18"/>
        </w:rPr>
        <w:t xml:space="preserve"> P</w:t>
      </w:r>
      <w:r w:rsidR="00F43ABD" w:rsidRPr="006D7D68">
        <w:rPr>
          <w:rFonts w:ascii="Arial Narrow" w:hAnsi="Arial Narrow" w:cs="Arial Narrow"/>
          <w:b/>
          <w:bCs/>
          <w:sz w:val="18"/>
          <w:szCs w:val="18"/>
        </w:rPr>
        <w:t xml:space="preserve">REHĽAD PEŇAŽNÝCH TOKOV: </w:t>
      </w:r>
      <w:r w:rsidRPr="006D7D68">
        <w:rPr>
          <w:rFonts w:ascii="Arial Narrow" w:hAnsi="Arial Narrow" w:cs="Arial Narrow"/>
          <w:b/>
          <w:bCs/>
          <w:sz w:val="18"/>
          <w:szCs w:val="18"/>
        </w:rPr>
        <w:t>v prílohe</w:t>
      </w:r>
    </w:p>
    <w:p w:rsidR="00E51AE1" w:rsidRPr="002716CB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E51AE1" w:rsidRPr="002716CB" w:rsidSect="00711D69">
      <w:headerReference w:type="default" r:id="rId9"/>
      <w:footerReference w:type="default" r:id="rId10"/>
      <w:headerReference w:type="first" r:id="rId11"/>
      <w:pgSz w:w="11907" w:h="16840" w:code="9"/>
      <w:pgMar w:top="851" w:right="992" w:bottom="284" w:left="1134" w:header="284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67D72" w:rsidRDefault="00867D72">
      <w:r>
        <w:separator/>
      </w:r>
    </w:p>
  </w:endnote>
  <w:endnote w:type="continuationSeparator" w:id="0">
    <w:p w:rsidR="00867D72" w:rsidRDefault="00867D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F1919" w:rsidRDefault="00DF1919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>
      <w:rPr>
        <w:noProof/>
      </w:rPr>
      <w:t>21</w:t>
    </w:r>
    <w:r>
      <w:fldChar w:fldCharType="end"/>
    </w:r>
  </w:p>
  <w:p w:rsidR="00DF1919" w:rsidRDefault="00DF191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67D72" w:rsidRDefault="00867D72">
      <w:r>
        <w:separator/>
      </w:r>
    </w:p>
  </w:footnote>
  <w:footnote w:type="continuationSeparator" w:id="0">
    <w:p w:rsidR="00867D72" w:rsidRDefault="00867D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DF1919" w:rsidRDefault="00DF1919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18"/>
        <w:szCs w:val="18"/>
        <w:bdr w:val="single" w:sz="4" w:space="0" w:color="auto" w:frame="1"/>
        <w:lang w:val="sk-SK"/>
      </w:rPr>
    </w:pPr>
  </w:p>
  <w:p w:rsidR="00DF1919" w:rsidRDefault="00DF1919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18"/>
        <w:szCs w:val="18"/>
        <w:bdr w:val="single" w:sz="4" w:space="0" w:color="auto" w:frame="1"/>
        <w:lang w:val="sk-SK"/>
      </w:rPr>
    </w:pPr>
  </w:p>
  <w:p w:rsidR="00DF1919" w:rsidRDefault="00DF1919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6F0070">
      <w:rPr>
        <w:rFonts w:ascii="Arial" w:hAnsi="Arial" w:cs="Arial"/>
        <w:sz w:val="18"/>
        <w:szCs w:val="18"/>
        <w:bdr w:val="single" w:sz="4" w:space="0" w:color="auto" w:frame="1"/>
        <w:lang w:val="sk-SK"/>
      </w:rPr>
      <w:t>Po</w:t>
    </w:r>
    <w:r w:rsidRPr="006F0070">
      <w:rPr>
        <w:rFonts w:ascii="Arial" w:hAnsi="Arial" w:cs="Arial"/>
        <w:spacing w:val="1"/>
        <w:sz w:val="18"/>
        <w:szCs w:val="18"/>
        <w:bdr w:val="single" w:sz="4" w:space="0" w:color="auto" w:frame="1"/>
        <w:lang w:val="sk-SK"/>
      </w:rPr>
      <w:t>z</w:t>
    </w:r>
    <w:r w:rsidRPr="006F0070">
      <w:rPr>
        <w:rFonts w:ascii="Arial" w:hAnsi="Arial" w:cs="Arial"/>
        <w:sz w:val="18"/>
        <w:szCs w:val="18"/>
        <w:bdr w:val="single" w:sz="4" w:space="0" w:color="auto" w:frame="1"/>
        <w:lang w:val="sk-SK"/>
      </w:rPr>
      <w:t>n</w:t>
    </w:r>
    <w:r w:rsidRPr="006F0070">
      <w:rPr>
        <w:rFonts w:ascii="Arial" w:hAnsi="Arial" w:cs="Arial"/>
        <w:spacing w:val="-1"/>
        <w:sz w:val="18"/>
        <w:szCs w:val="18"/>
        <w:bdr w:val="single" w:sz="4" w:space="0" w:color="auto" w:frame="1"/>
        <w:lang w:val="sk-SK"/>
      </w:rPr>
      <w:t>á</w:t>
    </w:r>
    <w:r w:rsidRPr="006F0070">
      <w:rPr>
        <w:rFonts w:ascii="Arial" w:hAnsi="Arial" w:cs="Arial"/>
        <w:sz w:val="18"/>
        <w:szCs w:val="18"/>
        <w:bdr w:val="single" w:sz="4" w:space="0" w:color="auto" w:frame="1"/>
        <w:lang w:val="sk-SK"/>
      </w:rPr>
      <w:t>m</w:t>
    </w:r>
    <w:r w:rsidRPr="006F0070">
      <w:rPr>
        <w:rFonts w:ascii="Arial" w:hAnsi="Arial" w:cs="Arial"/>
        <w:spacing w:val="2"/>
        <w:sz w:val="18"/>
        <w:szCs w:val="18"/>
        <w:bdr w:val="single" w:sz="4" w:space="0" w:color="auto" w:frame="1"/>
        <w:lang w:val="sk-SK"/>
      </w:rPr>
      <w:t>k</w:t>
    </w:r>
    <w:r w:rsidRPr="006F0070">
      <w:rPr>
        <w:rFonts w:ascii="Arial" w:hAnsi="Arial" w:cs="Arial"/>
        <w:sz w:val="18"/>
        <w:szCs w:val="18"/>
        <w:bdr w:val="single" w:sz="4" w:space="0" w:color="auto" w:frame="1"/>
        <w:lang w:val="sk-SK"/>
      </w:rPr>
      <w:t>y</w:t>
    </w:r>
    <w:r w:rsidRPr="006F0070">
      <w:rPr>
        <w:rFonts w:ascii="Arial" w:hAnsi="Arial" w:cs="Arial"/>
        <w:spacing w:val="-8"/>
        <w:sz w:val="18"/>
        <w:szCs w:val="18"/>
        <w:bdr w:val="single" w:sz="4" w:space="0" w:color="auto" w:frame="1"/>
        <w:lang w:val="sk-SK"/>
      </w:rPr>
      <w:t xml:space="preserve"> </w:t>
    </w:r>
    <w:r w:rsidRPr="006F0070">
      <w:rPr>
        <w:rFonts w:ascii="Arial" w:hAnsi="Arial" w:cs="Arial"/>
        <w:spacing w:val="1"/>
        <w:sz w:val="18"/>
        <w:szCs w:val="18"/>
        <w:bdr w:val="single" w:sz="4" w:space="0" w:color="auto" w:frame="1"/>
        <w:lang w:val="sk-SK"/>
      </w:rPr>
      <w:t>Ú</w:t>
    </w:r>
    <w:r w:rsidRPr="006F0070">
      <w:rPr>
        <w:rFonts w:ascii="Arial" w:hAnsi="Arial" w:cs="Arial"/>
        <w:sz w:val="18"/>
        <w:szCs w:val="18"/>
        <w:bdr w:val="single" w:sz="4" w:space="0" w:color="auto" w:frame="1"/>
        <w:lang w:val="sk-SK"/>
      </w:rPr>
      <w:t>č</w:t>
    </w:r>
    <w:r w:rsidRPr="006F0070">
      <w:rPr>
        <w:rFonts w:ascii="Arial" w:hAnsi="Arial" w:cs="Arial"/>
        <w:sz w:val="18"/>
        <w:szCs w:val="18"/>
        <w:bdr w:val="single" w:sz="4" w:space="0" w:color="auto" w:frame="1"/>
      </w:rPr>
      <w:t xml:space="preserve"> POD 3 –</w:t>
    </w:r>
    <w:r w:rsidRPr="006F0070">
      <w:rPr>
        <w:rFonts w:ascii="Arial" w:hAnsi="Arial" w:cs="Arial"/>
        <w:spacing w:val="-1"/>
        <w:sz w:val="18"/>
        <w:szCs w:val="18"/>
        <w:bdr w:val="single" w:sz="4" w:space="0" w:color="auto" w:frame="1"/>
      </w:rPr>
      <w:t xml:space="preserve"> </w:t>
    </w:r>
    <w:r w:rsidRPr="006F0070">
      <w:rPr>
        <w:rFonts w:ascii="Arial" w:hAnsi="Arial" w:cs="Arial"/>
        <w:sz w:val="18"/>
        <w:szCs w:val="18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 w:rsidRPr="006F0070">
      <w:rPr>
        <w:rFonts w:ascii="Arial" w:hAnsi="Arial" w:cs="Arial"/>
        <w:spacing w:val="-6"/>
        <w:sz w:val="18"/>
        <w:szCs w:val="18"/>
        <w:bdr w:val="single" w:sz="4" w:space="0" w:color="auto" w:frame="1"/>
      </w:rPr>
      <w:t>I</w:t>
    </w:r>
    <w:r w:rsidRPr="006F0070">
      <w:rPr>
        <w:rFonts w:ascii="Arial" w:hAnsi="Arial" w:cs="Arial"/>
        <w:sz w:val="18"/>
        <w:szCs w:val="18"/>
        <w:bdr w:val="single" w:sz="4" w:space="0" w:color="auto" w:frame="1"/>
      </w:rPr>
      <w:t xml:space="preserve">ČO: 36402141      </w:t>
    </w:r>
    <w:r w:rsidRPr="006F0070">
      <w:rPr>
        <w:rFonts w:ascii="Arial" w:hAnsi="Arial" w:cs="Arial"/>
        <w:sz w:val="18"/>
        <w:szCs w:val="18"/>
      </w:rPr>
      <w:t xml:space="preserve"> </w:t>
    </w:r>
    <w:r w:rsidRPr="006F0070">
      <w:rPr>
        <w:rFonts w:ascii="Arial" w:hAnsi="Arial" w:cs="Arial"/>
        <w:sz w:val="18"/>
        <w:szCs w:val="18"/>
        <w:bdr w:val="single" w:sz="4" w:space="0" w:color="auto" w:frame="1"/>
      </w:rPr>
      <w:t xml:space="preserve"> </w:t>
    </w:r>
    <w:r w:rsidRPr="006F0070">
      <w:rPr>
        <w:rFonts w:ascii="Arial" w:hAnsi="Arial" w:cs="Arial"/>
        <w:spacing w:val="1"/>
        <w:sz w:val="18"/>
        <w:szCs w:val="18"/>
        <w:bdr w:val="single" w:sz="4" w:space="0" w:color="auto" w:frame="1"/>
      </w:rPr>
      <w:t>D</w:t>
    </w:r>
    <w:r w:rsidRPr="006F0070">
      <w:rPr>
        <w:rFonts w:ascii="Arial" w:hAnsi="Arial" w:cs="Arial"/>
        <w:spacing w:val="-6"/>
        <w:sz w:val="18"/>
        <w:szCs w:val="18"/>
        <w:bdr w:val="single" w:sz="4" w:space="0" w:color="auto" w:frame="1"/>
      </w:rPr>
      <w:t>I</w:t>
    </w:r>
    <w:r w:rsidRPr="006F0070">
      <w:rPr>
        <w:rFonts w:ascii="Arial" w:hAnsi="Arial" w:cs="Arial"/>
        <w:sz w:val="18"/>
        <w:szCs w:val="18"/>
        <w:bdr w:val="single" w:sz="4" w:space="0" w:color="auto" w:frame="1"/>
      </w:rPr>
      <w:t>Č: 2020127714</w:t>
    </w:r>
  </w:p>
  <w:p w:rsidR="00DF1919" w:rsidRDefault="00DF1919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DF1919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F1919" w:rsidRPr="003F477D" w:rsidRDefault="00DF191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F1919" w:rsidRPr="003F477D" w:rsidRDefault="00DF1919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F1919" w:rsidRPr="003F477D" w:rsidRDefault="00DF1919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1919" w:rsidRPr="003F477D" w:rsidRDefault="00DF1919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1919" w:rsidRPr="003F477D" w:rsidRDefault="00DF191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1919" w:rsidRPr="003F477D" w:rsidRDefault="00DF191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1919" w:rsidRPr="003F477D" w:rsidRDefault="00DF191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1919" w:rsidRPr="003F477D" w:rsidRDefault="00DF191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1919" w:rsidRPr="003F477D" w:rsidRDefault="00DF191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1919" w:rsidRPr="003F477D" w:rsidRDefault="00DF191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1919" w:rsidRPr="003F477D" w:rsidRDefault="00DF191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1919" w:rsidRPr="003F477D" w:rsidRDefault="00DF191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DF1919" w:rsidRPr="003F477D" w:rsidRDefault="00DF1919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DF1919" w:rsidRDefault="00DF1919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65D2F5D"/>
    <w:multiLevelType w:val="hybridMultilevel"/>
    <w:tmpl w:val="3DCC436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10"/>
  </w:num>
  <w:num w:numId="7">
    <w:abstractNumId w:val="2"/>
  </w:num>
  <w:num w:numId="8">
    <w:abstractNumId w:val="6"/>
  </w:num>
  <w:num w:numId="9">
    <w:abstractNumId w:val="14"/>
  </w:num>
  <w:num w:numId="10">
    <w:abstractNumId w:val="11"/>
  </w:num>
  <w:num w:numId="11">
    <w:abstractNumId w:val="3"/>
  </w:num>
  <w:num w:numId="12">
    <w:abstractNumId w:val="17"/>
  </w:num>
  <w:num w:numId="13">
    <w:abstractNumId w:val="1"/>
  </w:num>
  <w:num w:numId="14">
    <w:abstractNumId w:val="13"/>
  </w:num>
  <w:num w:numId="15">
    <w:abstractNumId w:val="9"/>
  </w:num>
  <w:num w:numId="16">
    <w:abstractNumId w:val="15"/>
  </w:num>
  <w:num w:numId="17">
    <w:abstractNumId w:val="8"/>
  </w:num>
  <w:num w:numId="18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0164C"/>
    <w:rsid w:val="000043D3"/>
    <w:rsid w:val="0000575D"/>
    <w:rsid w:val="000104C1"/>
    <w:rsid w:val="00016703"/>
    <w:rsid w:val="00024269"/>
    <w:rsid w:val="00024CC8"/>
    <w:rsid w:val="0002705A"/>
    <w:rsid w:val="0002798B"/>
    <w:rsid w:val="000322E4"/>
    <w:rsid w:val="00035385"/>
    <w:rsid w:val="00037B8D"/>
    <w:rsid w:val="00041595"/>
    <w:rsid w:val="00042CD9"/>
    <w:rsid w:val="000433E0"/>
    <w:rsid w:val="00044E9F"/>
    <w:rsid w:val="00045B2B"/>
    <w:rsid w:val="0004669A"/>
    <w:rsid w:val="00051B40"/>
    <w:rsid w:val="000532D3"/>
    <w:rsid w:val="000538A8"/>
    <w:rsid w:val="0005393E"/>
    <w:rsid w:val="00053F45"/>
    <w:rsid w:val="0005650F"/>
    <w:rsid w:val="00057E69"/>
    <w:rsid w:val="00066A39"/>
    <w:rsid w:val="00067195"/>
    <w:rsid w:val="000676DD"/>
    <w:rsid w:val="00070129"/>
    <w:rsid w:val="00070DC9"/>
    <w:rsid w:val="00073FCA"/>
    <w:rsid w:val="00077870"/>
    <w:rsid w:val="00080329"/>
    <w:rsid w:val="000814D5"/>
    <w:rsid w:val="00081961"/>
    <w:rsid w:val="00083E00"/>
    <w:rsid w:val="00086D86"/>
    <w:rsid w:val="00092868"/>
    <w:rsid w:val="000933AB"/>
    <w:rsid w:val="0009688B"/>
    <w:rsid w:val="00097CD0"/>
    <w:rsid w:val="000A0DBF"/>
    <w:rsid w:val="000A2AF1"/>
    <w:rsid w:val="000A46AB"/>
    <w:rsid w:val="000A4BDC"/>
    <w:rsid w:val="000B05BB"/>
    <w:rsid w:val="000B12AB"/>
    <w:rsid w:val="000B1BA1"/>
    <w:rsid w:val="000B252C"/>
    <w:rsid w:val="000B2961"/>
    <w:rsid w:val="000B4B02"/>
    <w:rsid w:val="000B5951"/>
    <w:rsid w:val="000B684D"/>
    <w:rsid w:val="000C1504"/>
    <w:rsid w:val="000C35AE"/>
    <w:rsid w:val="000C7035"/>
    <w:rsid w:val="000C7250"/>
    <w:rsid w:val="000D3E6A"/>
    <w:rsid w:val="000E0FA5"/>
    <w:rsid w:val="000E2106"/>
    <w:rsid w:val="000E423D"/>
    <w:rsid w:val="000E4475"/>
    <w:rsid w:val="000E57B5"/>
    <w:rsid w:val="000E7875"/>
    <w:rsid w:val="000F1A9B"/>
    <w:rsid w:val="000F226D"/>
    <w:rsid w:val="000F41B6"/>
    <w:rsid w:val="000F4534"/>
    <w:rsid w:val="00102019"/>
    <w:rsid w:val="00103870"/>
    <w:rsid w:val="00103EA4"/>
    <w:rsid w:val="00105490"/>
    <w:rsid w:val="0011135F"/>
    <w:rsid w:val="001126C4"/>
    <w:rsid w:val="00113EA0"/>
    <w:rsid w:val="00114386"/>
    <w:rsid w:val="001148AB"/>
    <w:rsid w:val="001162B1"/>
    <w:rsid w:val="0011674A"/>
    <w:rsid w:val="00117BEB"/>
    <w:rsid w:val="00123F1A"/>
    <w:rsid w:val="00124A2A"/>
    <w:rsid w:val="001254B2"/>
    <w:rsid w:val="00126DE3"/>
    <w:rsid w:val="001272DD"/>
    <w:rsid w:val="0012762B"/>
    <w:rsid w:val="001314DC"/>
    <w:rsid w:val="001375F1"/>
    <w:rsid w:val="001422DA"/>
    <w:rsid w:val="00147A01"/>
    <w:rsid w:val="00147D99"/>
    <w:rsid w:val="001500D9"/>
    <w:rsid w:val="001550FB"/>
    <w:rsid w:val="001553EC"/>
    <w:rsid w:val="001641B3"/>
    <w:rsid w:val="00171D3D"/>
    <w:rsid w:val="00173E72"/>
    <w:rsid w:val="00175067"/>
    <w:rsid w:val="00177499"/>
    <w:rsid w:val="00177D7E"/>
    <w:rsid w:val="00177E9D"/>
    <w:rsid w:val="001821C1"/>
    <w:rsid w:val="00182CD7"/>
    <w:rsid w:val="00182F4B"/>
    <w:rsid w:val="00186EE5"/>
    <w:rsid w:val="001922C8"/>
    <w:rsid w:val="00194863"/>
    <w:rsid w:val="00194C68"/>
    <w:rsid w:val="00197815"/>
    <w:rsid w:val="001A0386"/>
    <w:rsid w:val="001A1F4C"/>
    <w:rsid w:val="001A46CA"/>
    <w:rsid w:val="001A5D58"/>
    <w:rsid w:val="001A5DD0"/>
    <w:rsid w:val="001A6AA3"/>
    <w:rsid w:val="001B16E0"/>
    <w:rsid w:val="001B1F02"/>
    <w:rsid w:val="001B34AD"/>
    <w:rsid w:val="001B376D"/>
    <w:rsid w:val="001B4475"/>
    <w:rsid w:val="001C0D1F"/>
    <w:rsid w:val="001C2CAD"/>
    <w:rsid w:val="001C5B3C"/>
    <w:rsid w:val="001C6D68"/>
    <w:rsid w:val="001C7886"/>
    <w:rsid w:val="001D49B2"/>
    <w:rsid w:val="001D6760"/>
    <w:rsid w:val="001E0093"/>
    <w:rsid w:val="001E1772"/>
    <w:rsid w:val="001E1B23"/>
    <w:rsid w:val="001E6826"/>
    <w:rsid w:val="001F453E"/>
    <w:rsid w:val="001F4BD6"/>
    <w:rsid w:val="001F718C"/>
    <w:rsid w:val="001F7CCE"/>
    <w:rsid w:val="002002CE"/>
    <w:rsid w:val="0020170E"/>
    <w:rsid w:val="00201A9A"/>
    <w:rsid w:val="002100EC"/>
    <w:rsid w:val="00214839"/>
    <w:rsid w:val="0021761B"/>
    <w:rsid w:val="00221F31"/>
    <w:rsid w:val="00223544"/>
    <w:rsid w:val="00223758"/>
    <w:rsid w:val="002269D2"/>
    <w:rsid w:val="00231222"/>
    <w:rsid w:val="0023396A"/>
    <w:rsid w:val="002342CE"/>
    <w:rsid w:val="00235630"/>
    <w:rsid w:val="002451A8"/>
    <w:rsid w:val="00245AE3"/>
    <w:rsid w:val="00246C6C"/>
    <w:rsid w:val="00246E9D"/>
    <w:rsid w:val="002474D2"/>
    <w:rsid w:val="002539F9"/>
    <w:rsid w:val="002546FF"/>
    <w:rsid w:val="002568E0"/>
    <w:rsid w:val="00261AE7"/>
    <w:rsid w:val="00262920"/>
    <w:rsid w:val="0026388C"/>
    <w:rsid w:val="00265418"/>
    <w:rsid w:val="0026737F"/>
    <w:rsid w:val="002715D0"/>
    <w:rsid w:val="002716CB"/>
    <w:rsid w:val="002729B2"/>
    <w:rsid w:val="00272B4B"/>
    <w:rsid w:val="00272D9C"/>
    <w:rsid w:val="00281335"/>
    <w:rsid w:val="002819C2"/>
    <w:rsid w:val="00282986"/>
    <w:rsid w:val="00283B09"/>
    <w:rsid w:val="00284FBF"/>
    <w:rsid w:val="00287209"/>
    <w:rsid w:val="00287F94"/>
    <w:rsid w:val="002919DF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4B12"/>
    <w:rsid w:val="002C0372"/>
    <w:rsid w:val="002C1869"/>
    <w:rsid w:val="002C1A49"/>
    <w:rsid w:val="002C222D"/>
    <w:rsid w:val="002C25D7"/>
    <w:rsid w:val="002C34AC"/>
    <w:rsid w:val="002C3C72"/>
    <w:rsid w:val="002C78A9"/>
    <w:rsid w:val="002C7C2D"/>
    <w:rsid w:val="002C7FF2"/>
    <w:rsid w:val="002D0D47"/>
    <w:rsid w:val="002D267F"/>
    <w:rsid w:val="002D31B2"/>
    <w:rsid w:val="002E1542"/>
    <w:rsid w:val="002E490E"/>
    <w:rsid w:val="002E6607"/>
    <w:rsid w:val="002F028A"/>
    <w:rsid w:val="002F23B0"/>
    <w:rsid w:val="002F2D0A"/>
    <w:rsid w:val="002F5C77"/>
    <w:rsid w:val="002F735B"/>
    <w:rsid w:val="003014AC"/>
    <w:rsid w:val="00302371"/>
    <w:rsid w:val="003023F7"/>
    <w:rsid w:val="003061CE"/>
    <w:rsid w:val="00306960"/>
    <w:rsid w:val="00306F56"/>
    <w:rsid w:val="00307B28"/>
    <w:rsid w:val="00312CE9"/>
    <w:rsid w:val="003208FD"/>
    <w:rsid w:val="003237B3"/>
    <w:rsid w:val="00326A64"/>
    <w:rsid w:val="00331575"/>
    <w:rsid w:val="00331EB6"/>
    <w:rsid w:val="00332E9A"/>
    <w:rsid w:val="00333DD6"/>
    <w:rsid w:val="00335A66"/>
    <w:rsid w:val="00336F51"/>
    <w:rsid w:val="00337518"/>
    <w:rsid w:val="00337FBA"/>
    <w:rsid w:val="00340849"/>
    <w:rsid w:val="003408C9"/>
    <w:rsid w:val="00346B7D"/>
    <w:rsid w:val="00346F61"/>
    <w:rsid w:val="0034755E"/>
    <w:rsid w:val="0035081D"/>
    <w:rsid w:val="00351402"/>
    <w:rsid w:val="0035234F"/>
    <w:rsid w:val="00352611"/>
    <w:rsid w:val="003539F9"/>
    <w:rsid w:val="00355441"/>
    <w:rsid w:val="003613D5"/>
    <w:rsid w:val="00362212"/>
    <w:rsid w:val="0036452C"/>
    <w:rsid w:val="00366A2F"/>
    <w:rsid w:val="003672E8"/>
    <w:rsid w:val="003674C9"/>
    <w:rsid w:val="003773CD"/>
    <w:rsid w:val="0038045E"/>
    <w:rsid w:val="0038533F"/>
    <w:rsid w:val="003872EB"/>
    <w:rsid w:val="00390DEA"/>
    <w:rsid w:val="00391830"/>
    <w:rsid w:val="00391A1E"/>
    <w:rsid w:val="00392ABF"/>
    <w:rsid w:val="00394749"/>
    <w:rsid w:val="00396C6C"/>
    <w:rsid w:val="003974CA"/>
    <w:rsid w:val="003A15E2"/>
    <w:rsid w:val="003A351E"/>
    <w:rsid w:val="003A3F6B"/>
    <w:rsid w:val="003A6346"/>
    <w:rsid w:val="003A6AA7"/>
    <w:rsid w:val="003B22E0"/>
    <w:rsid w:val="003B37EA"/>
    <w:rsid w:val="003B5122"/>
    <w:rsid w:val="003B764F"/>
    <w:rsid w:val="003C024D"/>
    <w:rsid w:val="003C0F5E"/>
    <w:rsid w:val="003C13BE"/>
    <w:rsid w:val="003C20BE"/>
    <w:rsid w:val="003C25FC"/>
    <w:rsid w:val="003C4F72"/>
    <w:rsid w:val="003C4F99"/>
    <w:rsid w:val="003C52BC"/>
    <w:rsid w:val="003C5367"/>
    <w:rsid w:val="003C56D5"/>
    <w:rsid w:val="003C6ED0"/>
    <w:rsid w:val="003D1B77"/>
    <w:rsid w:val="003D3AF5"/>
    <w:rsid w:val="003D4C8A"/>
    <w:rsid w:val="003E0E01"/>
    <w:rsid w:val="003E1FCF"/>
    <w:rsid w:val="003E2C16"/>
    <w:rsid w:val="003E330A"/>
    <w:rsid w:val="003E3C41"/>
    <w:rsid w:val="003E7344"/>
    <w:rsid w:val="003F0D89"/>
    <w:rsid w:val="003F6CA1"/>
    <w:rsid w:val="00400EF7"/>
    <w:rsid w:val="0040232A"/>
    <w:rsid w:val="00406D81"/>
    <w:rsid w:val="00407A1C"/>
    <w:rsid w:val="004113C1"/>
    <w:rsid w:val="0041493D"/>
    <w:rsid w:val="00420F05"/>
    <w:rsid w:val="004233E2"/>
    <w:rsid w:val="00426264"/>
    <w:rsid w:val="004264CD"/>
    <w:rsid w:val="00433587"/>
    <w:rsid w:val="00434A9A"/>
    <w:rsid w:val="00437D47"/>
    <w:rsid w:val="004425D0"/>
    <w:rsid w:val="00442E51"/>
    <w:rsid w:val="00444759"/>
    <w:rsid w:val="0044745F"/>
    <w:rsid w:val="0045072D"/>
    <w:rsid w:val="00453111"/>
    <w:rsid w:val="00453858"/>
    <w:rsid w:val="0045492B"/>
    <w:rsid w:val="00454AEB"/>
    <w:rsid w:val="00454F2D"/>
    <w:rsid w:val="0045642D"/>
    <w:rsid w:val="0045702E"/>
    <w:rsid w:val="00460CC6"/>
    <w:rsid w:val="004617C6"/>
    <w:rsid w:val="00462200"/>
    <w:rsid w:val="00474243"/>
    <w:rsid w:val="00475E52"/>
    <w:rsid w:val="00477764"/>
    <w:rsid w:val="00482574"/>
    <w:rsid w:val="00484634"/>
    <w:rsid w:val="00484848"/>
    <w:rsid w:val="00487167"/>
    <w:rsid w:val="00487CB2"/>
    <w:rsid w:val="004A0C7E"/>
    <w:rsid w:val="004A1C62"/>
    <w:rsid w:val="004A1E6C"/>
    <w:rsid w:val="004A2871"/>
    <w:rsid w:val="004A2FB9"/>
    <w:rsid w:val="004A3D87"/>
    <w:rsid w:val="004A6B58"/>
    <w:rsid w:val="004A6DDB"/>
    <w:rsid w:val="004B4B10"/>
    <w:rsid w:val="004B4F11"/>
    <w:rsid w:val="004B60F1"/>
    <w:rsid w:val="004B7DB5"/>
    <w:rsid w:val="004C06EB"/>
    <w:rsid w:val="004C14DE"/>
    <w:rsid w:val="004C30CE"/>
    <w:rsid w:val="004C4D91"/>
    <w:rsid w:val="004C5915"/>
    <w:rsid w:val="004C6EF7"/>
    <w:rsid w:val="004C7D02"/>
    <w:rsid w:val="004D0539"/>
    <w:rsid w:val="004D2FC9"/>
    <w:rsid w:val="004D52BA"/>
    <w:rsid w:val="004D5595"/>
    <w:rsid w:val="004D6D30"/>
    <w:rsid w:val="004E32B6"/>
    <w:rsid w:val="004E4A85"/>
    <w:rsid w:val="004E4FCE"/>
    <w:rsid w:val="004E76A2"/>
    <w:rsid w:val="004F00D5"/>
    <w:rsid w:val="004F169A"/>
    <w:rsid w:val="004F37E0"/>
    <w:rsid w:val="004F4859"/>
    <w:rsid w:val="004F48BF"/>
    <w:rsid w:val="004F4C81"/>
    <w:rsid w:val="005008FA"/>
    <w:rsid w:val="005031B8"/>
    <w:rsid w:val="00505621"/>
    <w:rsid w:val="00511DDE"/>
    <w:rsid w:val="00512000"/>
    <w:rsid w:val="0051700A"/>
    <w:rsid w:val="00520A6E"/>
    <w:rsid w:val="005222B8"/>
    <w:rsid w:val="00526FB9"/>
    <w:rsid w:val="00527E38"/>
    <w:rsid w:val="00532E4A"/>
    <w:rsid w:val="00540965"/>
    <w:rsid w:val="005455E1"/>
    <w:rsid w:val="00545948"/>
    <w:rsid w:val="00547AE9"/>
    <w:rsid w:val="00550109"/>
    <w:rsid w:val="00550F87"/>
    <w:rsid w:val="005527DA"/>
    <w:rsid w:val="0055388A"/>
    <w:rsid w:val="0055670C"/>
    <w:rsid w:val="00561317"/>
    <w:rsid w:val="00561BA9"/>
    <w:rsid w:val="00562E0F"/>
    <w:rsid w:val="00566CE3"/>
    <w:rsid w:val="00570843"/>
    <w:rsid w:val="005708A2"/>
    <w:rsid w:val="00573E9F"/>
    <w:rsid w:val="00573FFD"/>
    <w:rsid w:val="0057641B"/>
    <w:rsid w:val="0057656C"/>
    <w:rsid w:val="00580F57"/>
    <w:rsid w:val="00582C1D"/>
    <w:rsid w:val="00582F0F"/>
    <w:rsid w:val="0058342B"/>
    <w:rsid w:val="00585033"/>
    <w:rsid w:val="00585C1A"/>
    <w:rsid w:val="00586CE9"/>
    <w:rsid w:val="00590ACE"/>
    <w:rsid w:val="0059108B"/>
    <w:rsid w:val="00593B4A"/>
    <w:rsid w:val="005951C5"/>
    <w:rsid w:val="005A0832"/>
    <w:rsid w:val="005A41F7"/>
    <w:rsid w:val="005A5912"/>
    <w:rsid w:val="005A612F"/>
    <w:rsid w:val="005B03D0"/>
    <w:rsid w:val="005B2372"/>
    <w:rsid w:val="005C08D0"/>
    <w:rsid w:val="005C1AB2"/>
    <w:rsid w:val="005C3273"/>
    <w:rsid w:val="005C3B7A"/>
    <w:rsid w:val="005C66DE"/>
    <w:rsid w:val="005C7B5D"/>
    <w:rsid w:val="005C7EEB"/>
    <w:rsid w:val="005D0268"/>
    <w:rsid w:val="005D3005"/>
    <w:rsid w:val="005D3172"/>
    <w:rsid w:val="005D4B35"/>
    <w:rsid w:val="005D5355"/>
    <w:rsid w:val="005D5376"/>
    <w:rsid w:val="005D6564"/>
    <w:rsid w:val="005D7097"/>
    <w:rsid w:val="005E12D2"/>
    <w:rsid w:val="005E4F88"/>
    <w:rsid w:val="005E6774"/>
    <w:rsid w:val="005E6F68"/>
    <w:rsid w:val="005F1DFA"/>
    <w:rsid w:val="005F26DB"/>
    <w:rsid w:val="005F3C30"/>
    <w:rsid w:val="005F3D5D"/>
    <w:rsid w:val="005F504F"/>
    <w:rsid w:val="00602F7A"/>
    <w:rsid w:val="0060376A"/>
    <w:rsid w:val="00611E0C"/>
    <w:rsid w:val="00612619"/>
    <w:rsid w:val="00614845"/>
    <w:rsid w:val="00615C55"/>
    <w:rsid w:val="00631140"/>
    <w:rsid w:val="00636459"/>
    <w:rsid w:val="00640019"/>
    <w:rsid w:val="00641AF9"/>
    <w:rsid w:val="00642FD8"/>
    <w:rsid w:val="00651F5C"/>
    <w:rsid w:val="006557E9"/>
    <w:rsid w:val="00661CE7"/>
    <w:rsid w:val="0066327D"/>
    <w:rsid w:val="00664BC8"/>
    <w:rsid w:val="00671E57"/>
    <w:rsid w:val="00671EEA"/>
    <w:rsid w:val="0067270D"/>
    <w:rsid w:val="006738F1"/>
    <w:rsid w:val="0067616D"/>
    <w:rsid w:val="006761B2"/>
    <w:rsid w:val="006767A9"/>
    <w:rsid w:val="00682DF2"/>
    <w:rsid w:val="00683790"/>
    <w:rsid w:val="006838D1"/>
    <w:rsid w:val="0068435D"/>
    <w:rsid w:val="00684E4D"/>
    <w:rsid w:val="00684F5F"/>
    <w:rsid w:val="006876D9"/>
    <w:rsid w:val="00687A0E"/>
    <w:rsid w:val="00691C1A"/>
    <w:rsid w:val="00692923"/>
    <w:rsid w:val="006955D9"/>
    <w:rsid w:val="00697203"/>
    <w:rsid w:val="006A00C7"/>
    <w:rsid w:val="006A0CA6"/>
    <w:rsid w:val="006B124E"/>
    <w:rsid w:val="006B69FE"/>
    <w:rsid w:val="006B7D5E"/>
    <w:rsid w:val="006C018F"/>
    <w:rsid w:val="006C3C34"/>
    <w:rsid w:val="006C7BF2"/>
    <w:rsid w:val="006D2872"/>
    <w:rsid w:val="006D45DD"/>
    <w:rsid w:val="006D7398"/>
    <w:rsid w:val="006D7D68"/>
    <w:rsid w:val="006E1435"/>
    <w:rsid w:val="006E30F1"/>
    <w:rsid w:val="006E324E"/>
    <w:rsid w:val="006E3EDB"/>
    <w:rsid w:val="006E4511"/>
    <w:rsid w:val="006E766F"/>
    <w:rsid w:val="006F0070"/>
    <w:rsid w:val="006F131C"/>
    <w:rsid w:val="006F1C12"/>
    <w:rsid w:val="006F381E"/>
    <w:rsid w:val="006F5596"/>
    <w:rsid w:val="006F5A49"/>
    <w:rsid w:val="00701C3B"/>
    <w:rsid w:val="00704DF2"/>
    <w:rsid w:val="0070649A"/>
    <w:rsid w:val="00711011"/>
    <w:rsid w:val="00711BAB"/>
    <w:rsid w:val="00711C27"/>
    <w:rsid w:val="00711D69"/>
    <w:rsid w:val="00712BD7"/>
    <w:rsid w:val="007139BF"/>
    <w:rsid w:val="00713B99"/>
    <w:rsid w:val="00720411"/>
    <w:rsid w:val="00720838"/>
    <w:rsid w:val="00720D0A"/>
    <w:rsid w:val="00722B8B"/>
    <w:rsid w:val="00723420"/>
    <w:rsid w:val="00723F1B"/>
    <w:rsid w:val="007240A8"/>
    <w:rsid w:val="00725862"/>
    <w:rsid w:val="007274B4"/>
    <w:rsid w:val="00731118"/>
    <w:rsid w:val="00733A07"/>
    <w:rsid w:val="00734F1B"/>
    <w:rsid w:val="00736286"/>
    <w:rsid w:val="00740ACE"/>
    <w:rsid w:val="00741A9D"/>
    <w:rsid w:val="00746D61"/>
    <w:rsid w:val="007475DC"/>
    <w:rsid w:val="007502AE"/>
    <w:rsid w:val="00750442"/>
    <w:rsid w:val="00750463"/>
    <w:rsid w:val="0075132C"/>
    <w:rsid w:val="00751415"/>
    <w:rsid w:val="007534C7"/>
    <w:rsid w:val="00753A4E"/>
    <w:rsid w:val="0075484E"/>
    <w:rsid w:val="00755E77"/>
    <w:rsid w:val="007561E8"/>
    <w:rsid w:val="00760326"/>
    <w:rsid w:val="007611BE"/>
    <w:rsid w:val="0076539B"/>
    <w:rsid w:val="0076646F"/>
    <w:rsid w:val="00771D0D"/>
    <w:rsid w:val="007728FB"/>
    <w:rsid w:val="007745D5"/>
    <w:rsid w:val="007753B9"/>
    <w:rsid w:val="007763C8"/>
    <w:rsid w:val="00780227"/>
    <w:rsid w:val="007805CE"/>
    <w:rsid w:val="00783573"/>
    <w:rsid w:val="00783BF6"/>
    <w:rsid w:val="0078433D"/>
    <w:rsid w:val="00786DB3"/>
    <w:rsid w:val="00787350"/>
    <w:rsid w:val="00787B4A"/>
    <w:rsid w:val="00790F98"/>
    <w:rsid w:val="00793FEF"/>
    <w:rsid w:val="00794538"/>
    <w:rsid w:val="00794811"/>
    <w:rsid w:val="007971C0"/>
    <w:rsid w:val="007976F4"/>
    <w:rsid w:val="007A17D1"/>
    <w:rsid w:val="007A1A3C"/>
    <w:rsid w:val="007A1EB1"/>
    <w:rsid w:val="007A1F08"/>
    <w:rsid w:val="007A2990"/>
    <w:rsid w:val="007A5455"/>
    <w:rsid w:val="007A6BEE"/>
    <w:rsid w:val="007B3B02"/>
    <w:rsid w:val="007B5309"/>
    <w:rsid w:val="007B6B6C"/>
    <w:rsid w:val="007B6C8A"/>
    <w:rsid w:val="007C0201"/>
    <w:rsid w:val="007C04E4"/>
    <w:rsid w:val="007C0D9E"/>
    <w:rsid w:val="007C24FE"/>
    <w:rsid w:val="007C271A"/>
    <w:rsid w:val="007C40F2"/>
    <w:rsid w:val="007C446D"/>
    <w:rsid w:val="007C52AA"/>
    <w:rsid w:val="007C6DC0"/>
    <w:rsid w:val="007D0D5D"/>
    <w:rsid w:val="007D40B7"/>
    <w:rsid w:val="007D4FC0"/>
    <w:rsid w:val="007D50DA"/>
    <w:rsid w:val="007E1139"/>
    <w:rsid w:val="007E32BC"/>
    <w:rsid w:val="007E4153"/>
    <w:rsid w:val="007E4948"/>
    <w:rsid w:val="007E7210"/>
    <w:rsid w:val="007F0FFC"/>
    <w:rsid w:val="007F26F7"/>
    <w:rsid w:val="007F2C5A"/>
    <w:rsid w:val="007F3179"/>
    <w:rsid w:val="007F523F"/>
    <w:rsid w:val="007F6029"/>
    <w:rsid w:val="0080258D"/>
    <w:rsid w:val="0080392F"/>
    <w:rsid w:val="008119BF"/>
    <w:rsid w:val="008135BC"/>
    <w:rsid w:val="00815AE4"/>
    <w:rsid w:val="00815F77"/>
    <w:rsid w:val="008170A7"/>
    <w:rsid w:val="00822A3C"/>
    <w:rsid w:val="008240C1"/>
    <w:rsid w:val="00826ACA"/>
    <w:rsid w:val="008271F6"/>
    <w:rsid w:val="00827D2A"/>
    <w:rsid w:val="00832FF0"/>
    <w:rsid w:val="008346E6"/>
    <w:rsid w:val="00836EFE"/>
    <w:rsid w:val="00837688"/>
    <w:rsid w:val="0084070B"/>
    <w:rsid w:val="0084241F"/>
    <w:rsid w:val="00846209"/>
    <w:rsid w:val="0085044A"/>
    <w:rsid w:val="008518BC"/>
    <w:rsid w:val="00852EA9"/>
    <w:rsid w:val="008532AC"/>
    <w:rsid w:val="0085408B"/>
    <w:rsid w:val="00857F33"/>
    <w:rsid w:val="00861401"/>
    <w:rsid w:val="00861803"/>
    <w:rsid w:val="00867392"/>
    <w:rsid w:val="00867D72"/>
    <w:rsid w:val="0087132B"/>
    <w:rsid w:val="00874816"/>
    <w:rsid w:val="0088075E"/>
    <w:rsid w:val="00882F60"/>
    <w:rsid w:val="00884A8C"/>
    <w:rsid w:val="00885981"/>
    <w:rsid w:val="00890711"/>
    <w:rsid w:val="008910FD"/>
    <w:rsid w:val="008945D9"/>
    <w:rsid w:val="008A1671"/>
    <w:rsid w:val="008A3611"/>
    <w:rsid w:val="008A4E24"/>
    <w:rsid w:val="008A519A"/>
    <w:rsid w:val="008A6CD3"/>
    <w:rsid w:val="008B0093"/>
    <w:rsid w:val="008B186E"/>
    <w:rsid w:val="008B19F2"/>
    <w:rsid w:val="008B3CF8"/>
    <w:rsid w:val="008B4817"/>
    <w:rsid w:val="008B6609"/>
    <w:rsid w:val="008B6B57"/>
    <w:rsid w:val="008C2654"/>
    <w:rsid w:val="008C2857"/>
    <w:rsid w:val="008C4105"/>
    <w:rsid w:val="008C4D3A"/>
    <w:rsid w:val="008C5C88"/>
    <w:rsid w:val="008C65EC"/>
    <w:rsid w:val="008C6DA6"/>
    <w:rsid w:val="008D0B38"/>
    <w:rsid w:val="008D3EB6"/>
    <w:rsid w:val="008D6D25"/>
    <w:rsid w:val="008D7A2D"/>
    <w:rsid w:val="008E18B3"/>
    <w:rsid w:val="008E4A97"/>
    <w:rsid w:val="008E5C36"/>
    <w:rsid w:val="008E6809"/>
    <w:rsid w:val="008F6A19"/>
    <w:rsid w:val="008F7BD4"/>
    <w:rsid w:val="0090056C"/>
    <w:rsid w:val="00901A96"/>
    <w:rsid w:val="009035C1"/>
    <w:rsid w:val="00921914"/>
    <w:rsid w:val="00925C6F"/>
    <w:rsid w:val="009336DF"/>
    <w:rsid w:val="00935334"/>
    <w:rsid w:val="00940C7E"/>
    <w:rsid w:val="00942A2A"/>
    <w:rsid w:val="00945CB3"/>
    <w:rsid w:val="0095296D"/>
    <w:rsid w:val="00952C06"/>
    <w:rsid w:val="0095638F"/>
    <w:rsid w:val="00957878"/>
    <w:rsid w:val="009608E5"/>
    <w:rsid w:val="0096251F"/>
    <w:rsid w:val="009625B5"/>
    <w:rsid w:val="00962896"/>
    <w:rsid w:val="009630FD"/>
    <w:rsid w:val="00967EF0"/>
    <w:rsid w:val="009721E7"/>
    <w:rsid w:val="00976316"/>
    <w:rsid w:val="0097736B"/>
    <w:rsid w:val="00980ED4"/>
    <w:rsid w:val="009814FE"/>
    <w:rsid w:val="00985D7A"/>
    <w:rsid w:val="00990840"/>
    <w:rsid w:val="009965DA"/>
    <w:rsid w:val="009968E3"/>
    <w:rsid w:val="009A06CA"/>
    <w:rsid w:val="009A60A1"/>
    <w:rsid w:val="009B124D"/>
    <w:rsid w:val="009B17D1"/>
    <w:rsid w:val="009C2162"/>
    <w:rsid w:val="009C284C"/>
    <w:rsid w:val="009C28A8"/>
    <w:rsid w:val="009C49BF"/>
    <w:rsid w:val="009C58C9"/>
    <w:rsid w:val="009D0C18"/>
    <w:rsid w:val="009D1BAD"/>
    <w:rsid w:val="009D2303"/>
    <w:rsid w:val="009D3DB8"/>
    <w:rsid w:val="009E1DC8"/>
    <w:rsid w:val="009E39F8"/>
    <w:rsid w:val="009E56FA"/>
    <w:rsid w:val="009E78D6"/>
    <w:rsid w:val="009F01A9"/>
    <w:rsid w:val="009F04E7"/>
    <w:rsid w:val="009F058C"/>
    <w:rsid w:val="009F3C5C"/>
    <w:rsid w:val="009F5D0D"/>
    <w:rsid w:val="009F65FA"/>
    <w:rsid w:val="009F6DA7"/>
    <w:rsid w:val="009F71A5"/>
    <w:rsid w:val="00A009F5"/>
    <w:rsid w:val="00A068D1"/>
    <w:rsid w:val="00A06EA9"/>
    <w:rsid w:val="00A078AF"/>
    <w:rsid w:val="00A0793F"/>
    <w:rsid w:val="00A10E26"/>
    <w:rsid w:val="00A11E31"/>
    <w:rsid w:val="00A13D62"/>
    <w:rsid w:val="00A16C95"/>
    <w:rsid w:val="00A2195C"/>
    <w:rsid w:val="00A24812"/>
    <w:rsid w:val="00A26876"/>
    <w:rsid w:val="00A270F5"/>
    <w:rsid w:val="00A3246D"/>
    <w:rsid w:val="00A32E72"/>
    <w:rsid w:val="00A35F64"/>
    <w:rsid w:val="00A36FB1"/>
    <w:rsid w:val="00A37D7E"/>
    <w:rsid w:val="00A37F3D"/>
    <w:rsid w:val="00A4030C"/>
    <w:rsid w:val="00A40E0B"/>
    <w:rsid w:val="00A41F4E"/>
    <w:rsid w:val="00A47495"/>
    <w:rsid w:val="00A5030E"/>
    <w:rsid w:val="00A53820"/>
    <w:rsid w:val="00A551DF"/>
    <w:rsid w:val="00A5679E"/>
    <w:rsid w:val="00A63B92"/>
    <w:rsid w:val="00A649E0"/>
    <w:rsid w:val="00A67316"/>
    <w:rsid w:val="00A678A6"/>
    <w:rsid w:val="00A746B7"/>
    <w:rsid w:val="00A75780"/>
    <w:rsid w:val="00A75C97"/>
    <w:rsid w:val="00A76945"/>
    <w:rsid w:val="00A8074E"/>
    <w:rsid w:val="00A820D2"/>
    <w:rsid w:val="00A82DA6"/>
    <w:rsid w:val="00A83FF4"/>
    <w:rsid w:val="00A84C9F"/>
    <w:rsid w:val="00A9024B"/>
    <w:rsid w:val="00A91854"/>
    <w:rsid w:val="00A94290"/>
    <w:rsid w:val="00A94C2E"/>
    <w:rsid w:val="00A94CA6"/>
    <w:rsid w:val="00A95B16"/>
    <w:rsid w:val="00AA0570"/>
    <w:rsid w:val="00AA1861"/>
    <w:rsid w:val="00AA2BED"/>
    <w:rsid w:val="00AA3E88"/>
    <w:rsid w:val="00AA44FB"/>
    <w:rsid w:val="00AA5D5E"/>
    <w:rsid w:val="00AA70A4"/>
    <w:rsid w:val="00AA7E0D"/>
    <w:rsid w:val="00AB3484"/>
    <w:rsid w:val="00AB5E2F"/>
    <w:rsid w:val="00AB7544"/>
    <w:rsid w:val="00AC09A4"/>
    <w:rsid w:val="00AC09B6"/>
    <w:rsid w:val="00AC4A0A"/>
    <w:rsid w:val="00AC5487"/>
    <w:rsid w:val="00AC7CB4"/>
    <w:rsid w:val="00AD0308"/>
    <w:rsid w:val="00AD0B56"/>
    <w:rsid w:val="00AD0D77"/>
    <w:rsid w:val="00AD1402"/>
    <w:rsid w:val="00AD5E55"/>
    <w:rsid w:val="00AE0094"/>
    <w:rsid w:val="00AE28DD"/>
    <w:rsid w:val="00AE370A"/>
    <w:rsid w:val="00AE433D"/>
    <w:rsid w:val="00AF0C89"/>
    <w:rsid w:val="00AF22A5"/>
    <w:rsid w:val="00AF4D05"/>
    <w:rsid w:val="00AF51AA"/>
    <w:rsid w:val="00AF566E"/>
    <w:rsid w:val="00AF57B9"/>
    <w:rsid w:val="00AF6469"/>
    <w:rsid w:val="00AF7D14"/>
    <w:rsid w:val="00B003E0"/>
    <w:rsid w:val="00B00ECD"/>
    <w:rsid w:val="00B03C14"/>
    <w:rsid w:val="00B05037"/>
    <w:rsid w:val="00B078EC"/>
    <w:rsid w:val="00B1126C"/>
    <w:rsid w:val="00B13D40"/>
    <w:rsid w:val="00B13E94"/>
    <w:rsid w:val="00B140E6"/>
    <w:rsid w:val="00B14E1F"/>
    <w:rsid w:val="00B14E77"/>
    <w:rsid w:val="00B1562B"/>
    <w:rsid w:val="00B15EB7"/>
    <w:rsid w:val="00B20048"/>
    <w:rsid w:val="00B22268"/>
    <w:rsid w:val="00B23F82"/>
    <w:rsid w:val="00B2416E"/>
    <w:rsid w:val="00B2601E"/>
    <w:rsid w:val="00B2784D"/>
    <w:rsid w:val="00B30F7B"/>
    <w:rsid w:val="00B46783"/>
    <w:rsid w:val="00B46883"/>
    <w:rsid w:val="00B4721B"/>
    <w:rsid w:val="00B47D3C"/>
    <w:rsid w:val="00B50B0E"/>
    <w:rsid w:val="00B51F0A"/>
    <w:rsid w:val="00B52FF9"/>
    <w:rsid w:val="00B53191"/>
    <w:rsid w:val="00B5321E"/>
    <w:rsid w:val="00B53B34"/>
    <w:rsid w:val="00B542FB"/>
    <w:rsid w:val="00B5432A"/>
    <w:rsid w:val="00B55EE5"/>
    <w:rsid w:val="00B55F33"/>
    <w:rsid w:val="00B63144"/>
    <w:rsid w:val="00B6552B"/>
    <w:rsid w:val="00B65938"/>
    <w:rsid w:val="00B66313"/>
    <w:rsid w:val="00B6773E"/>
    <w:rsid w:val="00B734B0"/>
    <w:rsid w:val="00B7469C"/>
    <w:rsid w:val="00B75BF8"/>
    <w:rsid w:val="00B77EB8"/>
    <w:rsid w:val="00B811C0"/>
    <w:rsid w:val="00B82176"/>
    <w:rsid w:val="00B85A12"/>
    <w:rsid w:val="00B87E21"/>
    <w:rsid w:val="00B9102F"/>
    <w:rsid w:val="00B9350F"/>
    <w:rsid w:val="00B93686"/>
    <w:rsid w:val="00BA12FE"/>
    <w:rsid w:val="00BA1A0C"/>
    <w:rsid w:val="00BA2B22"/>
    <w:rsid w:val="00BA43D8"/>
    <w:rsid w:val="00BB29D9"/>
    <w:rsid w:val="00BC018F"/>
    <w:rsid w:val="00BC1E7D"/>
    <w:rsid w:val="00BC3432"/>
    <w:rsid w:val="00BC392F"/>
    <w:rsid w:val="00BC3D4A"/>
    <w:rsid w:val="00BC7121"/>
    <w:rsid w:val="00BD250E"/>
    <w:rsid w:val="00BD2F98"/>
    <w:rsid w:val="00BD5146"/>
    <w:rsid w:val="00BD55A8"/>
    <w:rsid w:val="00BD6648"/>
    <w:rsid w:val="00BD6BC3"/>
    <w:rsid w:val="00BE426D"/>
    <w:rsid w:val="00BE4945"/>
    <w:rsid w:val="00BE6783"/>
    <w:rsid w:val="00BE7888"/>
    <w:rsid w:val="00BF1944"/>
    <w:rsid w:val="00BF25FC"/>
    <w:rsid w:val="00BF26EB"/>
    <w:rsid w:val="00BF4EC0"/>
    <w:rsid w:val="00BF51A4"/>
    <w:rsid w:val="00BF70FF"/>
    <w:rsid w:val="00BF7B6F"/>
    <w:rsid w:val="00C00639"/>
    <w:rsid w:val="00C035C7"/>
    <w:rsid w:val="00C0603C"/>
    <w:rsid w:val="00C07A86"/>
    <w:rsid w:val="00C128B8"/>
    <w:rsid w:val="00C13428"/>
    <w:rsid w:val="00C15CFA"/>
    <w:rsid w:val="00C15E63"/>
    <w:rsid w:val="00C16273"/>
    <w:rsid w:val="00C20B1A"/>
    <w:rsid w:val="00C20F73"/>
    <w:rsid w:val="00C23C62"/>
    <w:rsid w:val="00C252C9"/>
    <w:rsid w:val="00C2673C"/>
    <w:rsid w:val="00C27218"/>
    <w:rsid w:val="00C31D64"/>
    <w:rsid w:val="00C36029"/>
    <w:rsid w:val="00C362E1"/>
    <w:rsid w:val="00C36A24"/>
    <w:rsid w:val="00C37C58"/>
    <w:rsid w:val="00C41DAA"/>
    <w:rsid w:val="00C42CE5"/>
    <w:rsid w:val="00C45559"/>
    <w:rsid w:val="00C46E8B"/>
    <w:rsid w:val="00C47EB8"/>
    <w:rsid w:val="00C5163D"/>
    <w:rsid w:val="00C521F8"/>
    <w:rsid w:val="00C53BB5"/>
    <w:rsid w:val="00C5428B"/>
    <w:rsid w:val="00C55FAB"/>
    <w:rsid w:val="00C560F3"/>
    <w:rsid w:val="00C57038"/>
    <w:rsid w:val="00C61C50"/>
    <w:rsid w:val="00C66E76"/>
    <w:rsid w:val="00C71790"/>
    <w:rsid w:val="00C71A6D"/>
    <w:rsid w:val="00C73D55"/>
    <w:rsid w:val="00C73DCF"/>
    <w:rsid w:val="00C74B86"/>
    <w:rsid w:val="00C75970"/>
    <w:rsid w:val="00C75C48"/>
    <w:rsid w:val="00C80FCD"/>
    <w:rsid w:val="00C83A0A"/>
    <w:rsid w:val="00C84F78"/>
    <w:rsid w:val="00C86E91"/>
    <w:rsid w:val="00C87B89"/>
    <w:rsid w:val="00C91085"/>
    <w:rsid w:val="00C9361D"/>
    <w:rsid w:val="00C958D9"/>
    <w:rsid w:val="00CA019B"/>
    <w:rsid w:val="00CA1546"/>
    <w:rsid w:val="00CB15B6"/>
    <w:rsid w:val="00CB3BE4"/>
    <w:rsid w:val="00CB65F4"/>
    <w:rsid w:val="00CB7375"/>
    <w:rsid w:val="00CC40E4"/>
    <w:rsid w:val="00CC6D14"/>
    <w:rsid w:val="00CD0EB6"/>
    <w:rsid w:val="00CD1923"/>
    <w:rsid w:val="00CD1BFB"/>
    <w:rsid w:val="00CD2EA4"/>
    <w:rsid w:val="00CD452D"/>
    <w:rsid w:val="00CD560B"/>
    <w:rsid w:val="00CD594A"/>
    <w:rsid w:val="00CD7556"/>
    <w:rsid w:val="00CD7ACD"/>
    <w:rsid w:val="00CE47B4"/>
    <w:rsid w:val="00CF092E"/>
    <w:rsid w:val="00CF59D0"/>
    <w:rsid w:val="00CF7485"/>
    <w:rsid w:val="00CF78A4"/>
    <w:rsid w:val="00D004CC"/>
    <w:rsid w:val="00D223FE"/>
    <w:rsid w:val="00D237A3"/>
    <w:rsid w:val="00D23B0B"/>
    <w:rsid w:val="00D23F42"/>
    <w:rsid w:val="00D30075"/>
    <w:rsid w:val="00D306B0"/>
    <w:rsid w:val="00D319A0"/>
    <w:rsid w:val="00D33238"/>
    <w:rsid w:val="00D343DA"/>
    <w:rsid w:val="00D35100"/>
    <w:rsid w:val="00D36819"/>
    <w:rsid w:val="00D404F7"/>
    <w:rsid w:val="00D4087B"/>
    <w:rsid w:val="00D42468"/>
    <w:rsid w:val="00D45EE1"/>
    <w:rsid w:val="00D47EBF"/>
    <w:rsid w:val="00D505AF"/>
    <w:rsid w:val="00D510A6"/>
    <w:rsid w:val="00D51AF9"/>
    <w:rsid w:val="00D53116"/>
    <w:rsid w:val="00D56526"/>
    <w:rsid w:val="00D56DDC"/>
    <w:rsid w:val="00D57B09"/>
    <w:rsid w:val="00D57F2B"/>
    <w:rsid w:val="00D57F4F"/>
    <w:rsid w:val="00D60FA4"/>
    <w:rsid w:val="00D61D86"/>
    <w:rsid w:val="00D62161"/>
    <w:rsid w:val="00D65F08"/>
    <w:rsid w:val="00D676DD"/>
    <w:rsid w:val="00D67925"/>
    <w:rsid w:val="00D74516"/>
    <w:rsid w:val="00D761FD"/>
    <w:rsid w:val="00D7663E"/>
    <w:rsid w:val="00D775FB"/>
    <w:rsid w:val="00D779C1"/>
    <w:rsid w:val="00D819B8"/>
    <w:rsid w:val="00D82923"/>
    <w:rsid w:val="00D84F44"/>
    <w:rsid w:val="00D84F70"/>
    <w:rsid w:val="00D9393C"/>
    <w:rsid w:val="00D97CDB"/>
    <w:rsid w:val="00DA0AF2"/>
    <w:rsid w:val="00DA1265"/>
    <w:rsid w:val="00DA17F5"/>
    <w:rsid w:val="00DA33E6"/>
    <w:rsid w:val="00DA3816"/>
    <w:rsid w:val="00DA40CD"/>
    <w:rsid w:val="00DA4EEF"/>
    <w:rsid w:val="00DA5BC9"/>
    <w:rsid w:val="00DA68AA"/>
    <w:rsid w:val="00DA7353"/>
    <w:rsid w:val="00DB00DC"/>
    <w:rsid w:val="00DB381D"/>
    <w:rsid w:val="00DB4A9F"/>
    <w:rsid w:val="00DB7199"/>
    <w:rsid w:val="00DC3C25"/>
    <w:rsid w:val="00DC6C53"/>
    <w:rsid w:val="00DC77A2"/>
    <w:rsid w:val="00DD36B7"/>
    <w:rsid w:val="00DD4040"/>
    <w:rsid w:val="00DD45F0"/>
    <w:rsid w:val="00DD6176"/>
    <w:rsid w:val="00DE00F7"/>
    <w:rsid w:val="00DE4D02"/>
    <w:rsid w:val="00DE7317"/>
    <w:rsid w:val="00DF009C"/>
    <w:rsid w:val="00DF0BC8"/>
    <w:rsid w:val="00DF1919"/>
    <w:rsid w:val="00E02BAC"/>
    <w:rsid w:val="00E13E03"/>
    <w:rsid w:val="00E17587"/>
    <w:rsid w:val="00E17CB7"/>
    <w:rsid w:val="00E247AD"/>
    <w:rsid w:val="00E2552D"/>
    <w:rsid w:val="00E25D82"/>
    <w:rsid w:val="00E26FC8"/>
    <w:rsid w:val="00E30A28"/>
    <w:rsid w:val="00E30EE5"/>
    <w:rsid w:val="00E32473"/>
    <w:rsid w:val="00E32841"/>
    <w:rsid w:val="00E33506"/>
    <w:rsid w:val="00E363DC"/>
    <w:rsid w:val="00E36AAF"/>
    <w:rsid w:val="00E40050"/>
    <w:rsid w:val="00E42502"/>
    <w:rsid w:val="00E43AEB"/>
    <w:rsid w:val="00E44945"/>
    <w:rsid w:val="00E44F15"/>
    <w:rsid w:val="00E50453"/>
    <w:rsid w:val="00E508B2"/>
    <w:rsid w:val="00E50A4C"/>
    <w:rsid w:val="00E517ED"/>
    <w:rsid w:val="00E51AE1"/>
    <w:rsid w:val="00E55384"/>
    <w:rsid w:val="00E55B3B"/>
    <w:rsid w:val="00E5665D"/>
    <w:rsid w:val="00E56718"/>
    <w:rsid w:val="00E6025D"/>
    <w:rsid w:val="00E60AA7"/>
    <w:rsid w:val="00E61271"/>
    <w:rsid w:val="00E61ACE"/>
    <w:rsid w:val="00E65523"/>
    <w:rsid w:val="00E65655"/>
    <w:rsid w:val="00E67116"/>
    <w:rsid w:val="00E70599"/>
    <w:rsid w:val="00E7088D"/>
    <w:rsid w:val="00E7136C"/>
    <w:rsid w:val="00E72E71"/>
    <w:rsid w:val="00E73317"/>
    <w:rsid w:val="00E81C52"/>
    <w:rsid w:val="00E839F0"/>
    <w:rsid w:val="00E863DF"/>
    <w:rsid w:val="00E90529"/>
    <w:rsid w:val="00E905E3"/>
    <w:rsid w:val="00E97221"/>
    <w:rsid w:val="00E9723E"/>
    <w:rsid w:val="00EA04EE"/>
    <w:rsid w:val="00EA0DDC"/>
    <w:rsid w:val="00EA33CE"/>
    <w:rsid w:val="00EA405B"/>
    <w:rsid w:val="00EA52E4"/>
    <w:rsid w:val="00EB3ECE"/>
    <w:rsid w:val="00EB5BB2"/>
    <w:rsid w:val="00EB6193"/>
    <w:rsid w:val="00EC2448"/>
    <w:rsid w:val="00EC2956"/>
    <w:rsid w:val="00EC6D08"/>
    <w:rsid w:val="00EC7AA2"/>
    <w:rsid w:val="00ED7779"/>
    <w:rsid w:val="00EE0AB9"/>
    <w:rsid w:val="00EE6710"/>
    <w:rsid w:val="00EF2C86"/>
    <w:rsid w:val="00EF6214"/>
    <w:rsid w:val="00F0310A"/>
    <w:rsid w:val="00F1419E"/>
    <w:rsid w:val="00F15A2F"/>
    <w:rsid w:val="00F20F67"/>
    <w:rsid w:val="00F210A0"/>
    <w:rsid w:val="00F214F4"/>
    <w:rsid w:val="00F23BF7"/>
    <w:rsid w:val="00F246E3"/>
    <w:rsid w:val="00F249A8"/>
    <w:rsid w:val="00F2575B"/>
    <w:rsid w:val="00F26D58"/>
    <w:rsid w:val="00F30374"/>
    <w:rsid w:val="00F420C8"/>
    <w:rsid w:val="00F43ABD"/>
    <w:rsid w:val="00F4540A"/>
    <w:rsid w:val="00F45973"/>
    <w:rsid w:val="00F475CC"/>
    <w:rsid w:val="00F5097F"/>
    <w:rsid w:val="00F509D7"/>
    <w:rsid w:val="00F57983"/>
    <w:rsid w:val="00F6067C"/>
    <w:rsid w:val="00F616AF"/>
    <w:rsid w:val="00F61820"/>
    <w:rsid w:val="00F64277"/>
    <w:rsid w:val="00F658AA"/>
    <w:rsid w:val="00F70490"/>
    <w:rsid w:val="00F724BB"/>
    <w:rsid w:val="00F737B2"/>
    <w:rsid w:val="00F75D2A"/>
    <w:rsid w:val="00F76FD0"/>
    <w:rsid w:val="00F773E0"/>
    <w:rsid w:val="00F803B2"/>
    <w:rsid w:val="00F82459"/>
    <w:rsid w:val="00F83213"/>
    <w:rsid w:val="00F836A0"/>
    <w:rsid w:val="00F86679"/>
    <w:rsid w:val="00F86DA9"/>
    <w:rsid w:val="00F8734A"/>
    <w:rsid w:val="00F920DE"/>
    <w:rsid w:val="00F93A2A"/>
    <w:rsid w:val="00F94B39"/>
    <w:rsid w:val="00FA0504"/>
    <w:rsid w:val="00FA5372"/>
    <w:rsid w:val="00FB124C"/>
    <w:rsid w:val="00FB2916"/>
    <w:rsid w:val="00FB427A"/>
    <w:rsid w:val="00FB7889"/>
    <w:rsid w:val="00FC2FB1"/>
    <w:rsid w:val="00FC4DEC"/>
    <w:rsid w:val="00FC64AE"/>
    <w:rsid w:val="00FC6685"/>
    <w:rsid w:val="00FC75CB"/>
    <w:rsid w:val="00FD040C"/>
    <w:rsid w:val="00FD1F70"/>
    <w:rsid w:val="00FD2532"/>
    <w:rsid w:val="00FD4DFB"/>
    <w:rsid w:val="00FE0102"/>
    <w:rsid w:val="00FF1C1B"/>
    <w:rsid w:val="00FF230B"/>
    <w:rsid w:val="00FF4C65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chartTrackingRefBased/>
  <w15:docId w15:val="{FA74B984-B117-47C9-A355-18E891007A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2546F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rsid w:val="002546FF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D60FA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4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9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4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72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1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23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495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90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32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33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87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621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4821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20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16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97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885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61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624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476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72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359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74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512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26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27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52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900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70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027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8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470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08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57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506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39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409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17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2082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58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18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00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98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972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355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96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474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94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641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499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44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335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061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353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109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47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648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505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704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67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83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44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7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095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52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187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770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6426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4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90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897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255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884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61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544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538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401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537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4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923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6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710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301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673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08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50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245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507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609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460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950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189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60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667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962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655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84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59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31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16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15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071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190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54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17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35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54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2911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31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75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960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799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204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77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289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01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278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5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34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90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749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8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166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05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23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426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1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429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581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80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244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75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40C2BDE-389C-4795-AF23-FD11F5A950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22</Pages>
  <Words>7433</Words>
  <Characters>42372</Characters>
  <Application>Microsoft Office Word</Application>
  <DocSecurity>0</DocSecurity>
  <Lines>353</Lines>
  <Paragraphs>99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49706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Alena Marsalekova</cp:lastModifiedBy>
  <cp:revision>2</cp:revision>
  <cp:lastPrinted>2023-02-21T09:19:00Z</cp:lastPrinted>
  <dcterms:created xsi:type="dcterms:W3CDTF">2025-02-25T13:21:00Z</dcterms:created>
  <dcterms:modified xsi:type="dcterms:W3CDTF">2025-02-25T13:21:00Z</dcterms:modified>
</cp:coreProperties>
</file>