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DD209" w14:textId="77777777" w:rsidR="00D50624" w:rsidRDefault="00D50624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440F8979" w14:textId="77777777" w:rsidR="00D50624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Mladí sú budúcnosť,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2319B782" w14:textId="77777777" w:rsidR="00D50624" w:rsidRDefault="00000000">
      <w:pPr>
        <w:pStyle w:val="Zkladntext1"/>
        <w:shd w:val="clear" w:color="auto" w:fill="auto"/>
        <w:jc w:val="center"/>
      </w:pPr>
      <w:r>
        <w:t xml:space="preserve">S29.augusta 1644/3, 974 01 Banská Bystrica </w:t>
      </w:r>
    </w:p>
    <w:p w14:paraId="2CA1B3D2" w14:textId="77777777" w:rsidR="00D50624" w:rsidRDefault="00D50624">
      <w:pPr>
        <w:pStyle w:val="Zkladntext1"/>
        <w:shd w:val="clear" w:color="auto" w:fill="auto"/>
      </w:pPr>
    </w:p>
    <w:p w14:paraId="527C3E9A" w14:textId="77777777" w:rsidR="00D50624" w:rsidRDefault="00D50624">
      <w:pPr>
        <w:pStyle w:val="Zkladntext1"/>
        <w:shd w:val="clear" w:color="auto" w:fill="auto"/>
      </w:pPr>
    </w:p>
    <w:p w14:paraId="037A8672" w14:textId="77777777" w:rsidR="00D50624" w:rsidRDefault="00D50624">
      <w:pPr>
        <w:pStyle w:val="Zkladntext1"/>
        <w:shd w:val="clear" w:color="auto" w:fill="auto"/>
      </w:pPr>
    </w:p>
    <w:p w14:paraId="0E84777E" w14:textId="77777777" w:rsidR="00D50624" w:rsidRDefault="00D50624">
      <w:pPr>
        <w:pStyle w:val="Zkladntext1"/>
        <w:shd w:val="clear" w:color="auto" w:fill="auto"/>
      </w:pPr>
    </w:p>
    <w:p w14:paraId="0AE8D978" w14:textId="77777777" w:rsidR="00D50624" w:rsidRDefault="00D50624">
      <w:pPr>
        <w:pStyle w:val="Zkladntext1"/>
        <w:shd w:val="clear" w:color="auto" w:fill="auto"/>
      </w:pPr>
    </w:p>
    <w:p w14:paraId="21EB8904" w14:textId="77777777" w:rsidR="00D50624" w:rsidRDefault="00D50624">
      <w:pPr>
        <w:pStyle w:val="Zkladntext1"/>
        <w:shd w:val="clear" w:color="auto" w:fill="auto"/>
      </w:pPr>
    </w:p>
    <w:p w14:paraId="63F42FAC" w14:textId="77777777" w:rsidR="00D50624" w:rsidRDefault="00D50624">
      <w:pPr>
        <w:pStyle w:val="Zkladntext1"/>
        <w:shd w:val="clear" w:color="auto" w:fill="auto"/>
      </w:pPr>
    </w:p>
    <w:p w14:paraId="29D5D5CB" w14:textId="77777777" w:rsidR="00D50624" w:rsidRDefault="00D50624">
      <w:pPr>
        <w:pStyle w:val="Zkladntext1"/>
        <w:shd w:val="clear" w:color="auto" w:fill="auto"/>
      </w:pPr>
    </w:p>
    <w:p w14:paraId="0B778D56" w14:textId="77777777" w:rsidR="00D50624" w:rsidRDefault="00D50624">
      <w:pPr>
        <w:pStyle w:val="Zkladntext1"/>
        <w:shd w:val="clear" w:color="auto" w:fill="auto"/>
      </w:pPr>
    </w:p>
    <w:p w14:paraId="0475E5C0" w14:textId="77777777" w:rsidR="00D50624" w:rsidRDefault="00D50624">
      <w:pPr>
        <w:pStyle w:val="Zkladntext1"/>
        <w:shd w:val="clear" w:color="auto" w:fill="auto"/>
      </w:pPr>
    </w:p>
    <w:p w14:paraId="39FBB17F" w14:textId="77777777" w:rsidR="00D50624" w:rsidRDefault="00D50624">
      <w:pPr>
        <w:pStyle w:val="Zkladntext1"/>
        <w:shd w:val="clear" w:color="auto" w:fill="auto"/>
      </w:pPr>
    </w:p>
    <w:p w14:paraId="07D51834" w14:textId="77777777" w:rsidR="00D50624" w:rsidRDefault="00D50624">
      <w:pPr>
        <w:pStyle w:val="Zkladntext1"/>
        <w:shd w:val="clear" w:color="auto" w:fill="auto"/>
      </w:pPr>
    </w:p>
    <w:p w14:paraId="150E25CF" w14:textId="77777777" w:rsidR="00D50624" w:rsidRDefault="00D50624">
      <w:pPr>
        <w:pStyle w:val="Zkladntext1"/>
        <w:shd w:val="clear" w:color="auto" w:fill="auto"/>
      </w:pPr>
    </w:p>
    <w:p w14:paraId="5ACD4266" w14:textId="77777777" w:rsidR="00D50624" w:rsidRDefault="00D50624">
      <w:pPr>
        <w:pStyle w:val="Zkladntext1"/>
        <w:shd w:val="clear" w:color="auto" w:fill="auto"/>
      </w:pPr>
    </w:p>
    <w:p w14:paraId="0F7938D8" w14:textId="77777777" w:rsidR="00D50624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2021</w:t>
      </w:r>
    </w:p>
    <w:p w14:paraId="38867EA0" w14:textId="77777777" w:rsidR="00D50624" w:rsidRDefault="00D50624">
      <w:pPr>
        <w:pStyle w:val="Zkladntext1"/>
        <w:shd w:val="clear" w:color="auto" w:fill="auto"/>
      </w:pPr>
    </w:p>
    <w:p w14:paraId="1AB496E5" w14:textId="77777777" w:rsidR="00D50624" w:rsidRDefault="00D50624">
      <w:pPr>
        <w:pStyle w:val="Zkladntext1"/>
        <w:shd w:val="clear" w:color="auto" w:fill="auto"/>
      </w:pPr>
    </w:p>
    <w:p w14:paraId="1D0D8FB5" w14:textId="77777777" w:rsidR="00D50624" w:rsidRDefault="00D50624">
      <w:pPr>
        <w:pStyle w:val="Zkladntext1"/>
        <w:shd w:val="clear" w:color="auto" w:fill="auto"/>
      </w:pPr>
    </w:p>
    <w:p w14:paraId="2C4ED54B" w14:textId="77777777" w:rsidR="00D50624" w:rsidRDefault="00D50624">
      <w:pPr>
        <w:pStyle w:val="Zkladntext1"/>
        <w:shd w:val="clear" w:color="auto" w:fill="auto"/>
      </w:pPr>
    </w:p>
    <w:p w14:paraId="67595D1C" w14:textId="77777777" w:rsidR="00D50624" w:rsidRDefault="00D50624">
      <w:pPr>
        <w:pStyle w:val="Zkladntext1"/>
        <w:shd w:val="clear" w:color="auto" w:fill="auto"/>
      </w:pPr>
    </w:p>
    <w:p w14:paraId="6A55E438" w14:textId="77777777" w:rsidR="00D50624" w:rsidRDefault="00D50624">
      <w:pPr>
        <w:pStyle w:val="Zkladntext1"/>
        <w:shd w:val="clear" w:color="auto" w:fill="auto"/>
      </w:pPr>
    </w:p>
    <w:p w14:paraId="7C212B81" w14:textId="77777777" w:rsidR="00D50624" w:rsidRDefault="00D50624">
      <w:pPr>
        <w:pStyle w:val="Zkladntext1"/>
        <w:shd w:val="clear" w:color="auto" w:fill="auto"/>
      </w:pPr>
    </w:p>
    <w:p w14:paraId="1F8EFB09" w14:textId="77777777" w:rsidR="00D50624" w:rsidRDefault="00D50624">
      <w:pPr>
        <w:pStyle w:val="Zkladntext1"/>
        <w:shd w:val="clear" w:color="auto" w:fill="auto"/>
      </w:pPr>
    </w:p>
    <w:p w14:paraId="4B4155D2" w14:textId="77777777" w:rsidR="00D50624" w:rsidRDefault="00D50624">
      <w:pPr>
        <w:pStyle w:val="Zkladntext1"/>
        <w:shd w:val="clear" w:color="auto" w:fill="auto"/>
      </w:pPr>
    </w:p>
    <w:p w14:paraId="2486330E" w14:textId="77777777" w:rsidR="00D50624" w:rsidRDefault="00D50624">
      <w:pPr>
        <w:pStyle w:val="Zkladntext1"/>
        <w:shd w:val="clear" w:color="auto" w:fill="auto"/>
      </w:pPr>
    </w:p>
    <w:p w14:paraId="4B616ACA" w14:textId="77777777" w:rsidR="00D50624" w:rsidRDefault="00D50624">
      <w:pPr>
        <w:pStyle w:val="Zkladntext1"/>
        <w:shd w:val="clear" w:color="auto" w:fill="auto"/>
      </w:pPr>
    </w:p>
    <w:p w14:paraId="734AA4E4" w14:textId="77777777" w:rsidR="00D50624" w:rsidRDefault="00D50624">
      <w:pPr>
        <w:pStyle w:val="Zkladntext1"/>
        <w:shd w:val="clear" w:color="auto" w:fill="auto"/>
      </w:pPr>
    </w:p>
    <w:p w14:paraId="11A4B30C" w14:textId="77777777" w:rsidR="00D50624" w:rsidRDefault="00D50624">
      <w:pPr>
        <w:pStyle w:val="Zkladntext1"/>
        <w:shd w:val="clear" w:color="auto" w:fill="auto"/>
      </w:pPr>
    </w:p>
    <w:p w14:paraId="76757C58" w14:textId="77777777" w:rsidR="00D50624" w:rsidRDefault="00D50624">
      <w:pPr>
        <w:pStyle w:val="Zkladntext1"/>
        <w:shd w:val="clear" w:color="auto" w:fill="auto"/>
      </w:pPr>
    </w:p>
    <w:p w14:paraId="14302386" w14:textId="77777777" w:rsidR="00D50624" w:rsidRDefault="00D50624">
      <w:pPr>
        <w:pStyle w:val="Zkladntext1"/>
        <w:shd w:val="clear" w:color="auto" w:fill="auto"/>
      </w:pPr>
    </w:p>
    <w:p w14:paraId="15CF805B" w14:textId="77777777" w:rsidR="00D50624" w:rsidRDefault="00D50624">
      <w:pPr>
        <w:pStyle w:val="Zkladntext1"/>
        <w:shd w:val="clear" w:color="auto" w:fill="auto"/>
      </w:pPr>
    </w:p>
    <w:p w14:paraId="547BF122" w14:textId="77777777" w:rsidR="00D50624" w:rsidRDefault="00D50624">
      <w:pPr>
        <w:pStyle w:val="Zkladntext1"/>
        <w:shd w:val="clear" w:color="auto" w:fill="auto"/>
      </w:pPr>
    </w:p>
    <w:p w14:paraId="31DE8988" w14:textId="77777777" w:rsidR="00D50624" w:rsidRDefault="00D50624">
      <w:pPr>
        <w:pStyle w:val="Zkladntext1"/>
        <w:shd w:val="clear" w:color="auto" w:fill="auto"/>
      </w:pPr>
    </w:p>
    <w:p w14:paraId="414EFAA0" w14:textId="77777777" w:rsidR="00D50624" w:rsidRDefault="00D50624">
      <w:pPr>
        <w:pStyle w:val="Zkladntext1"/>
        <w:shd w:val="clear" w:color="auto" w:fill="auto"/>
      </w:pPr>
    </w:p>
    <w:p w14:paraId="0DF1AC43" w14:textId="77777777" w:rsidR="00D50624" w:rsidRDefault="00D50624">
      <w:pPr>
        <w:pStyle w:val="Zkladntext1"/>
        <w:shd w:val="clear" w:color="auto" w:fill="auto"/>
      </w:pPr>
    </w:p>
    <w:p w14:paraId="0B6A3B8B" w14:textId="77777777" w:rsidR="00D50624" w:rsidRDefault="00D50624">
      <w:pPr>
        <w:pStyle w:val="Zkladntext1"/>
        <w:shd w:val="clear" w:color="auto" w:fill="auto"/>
      </w:pPr>
    </w:p>
    <w:p w14:paraId="057AF5A1" w14:textId="77777777" w:rsidR="00D50624" w:rsidRDefault="00D50624">
      <w:pPr>
        <w:pStyle w:val="Zkladntext1"/>
        <w:shd w:val="clear" w:color="auto" w:fill="auto"/>
      </w:pPr>
    </w:p>
    <w:p w14:paraId="592DC275" w14:textId="77777777" w:rsidR="00D50624" w:rsidRDefault="00D50624">
      <w:pPr>
        <w:pStyle w:val="Zkladntext1"/>
        <w:shd w:val="clear" w:color="auto" w:fill="auto"/>
      </w:pPr>
    </w:p>
    <w:p w14:paraId="4B89D958" w14:textId="77777777" w:rsidR="00D50624" w:rsidRDefault="00D50624">
      <w:pPr>
        <w:pStyle w:val="Zkladntext1"/>
        <w:shd w:val="clear" w:color="auto" w:fill="auto"/>
      </w:pPr>
    </w:p>
    <w:p w14:paraId="0263F2D1" w14:textId="77777777" w:rsidR="00D50624" w:rsidRDefault="00D50624">
      <w:pPr>
        <w:pStyle w:val="Zkladntext1"/>
        <w:shd w:val="clear" w:color="auto" w:fill="auto"/>
      </w:pPr>
    </w:p>
    <w:p w14:paraId="4F66FA57" w14:textId="77777777" w:rsidR="00D50624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C9EC136" w14:textId="77777777" w:rsidR="00D50624" w:rsidRDefault="00D50624">
      <w:pPr>
        <w:pStyle w:val="Zkladntext1"/>
        <w:shd w:val="clear" w:color="auto" w:fill="auto"/>
        <w:jc w:val="center"/>
        <w:rPr>
          <w:b/>
          <w:bCs/>
        </w:rPr>
      </w:pPr>
    </w:p>
    <w:p w14:paraId="31670AC9" w14:textId="77777777" w:rsidR="00D50624" w:rsidRDefault="00000000">
      <w:pPr>
        <w:pStyle w:val="Zkladntext1"/>
        <w:shd w:val="clear" w:color="auto" w:fill="auto"/>
        <w:ind w:firstLine="708"/>
        <w:jc w:val="both"/>
      </w:pPr>
      <w:r>
        <w:t xml:space="preserve">Mladí sú budúcnosť,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22. </w:t>
      </w:r>
      <w:proofErr w:type="spellStart"/>
      <w:r>
        <w:t>okt</w:t>
      </w:r>
      <w:r>
        <w:rPr>
          <w:lang w:val="es-ES_tradnl"/>
        </w:rPr>
        <w:t>ó</w:t>
      </w:r>
      <w:r>
        <w:t>bra</w:t>
      </w:r>
      <w:proofErr w:type="spellEnd"/>
      <w:r>
        <w:t xml:space="preserve"> 2018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OU-BB-OVVS1-2018/031382-005, odbor všeobecnej vnútornej správy o jej registrácii pod. č</w:t>
      </w:r>
      <w:r>
        <w:rPr>
          <w:lang w:val="nl-NL"/>
        </w:rPr>
        <w:t>. OVVS/NO- 23/2018 zo d</w:t>
      </w:r>
      <w:proofErr w:type="spellStart"/>
      <w:r>
        <w:t>ňa</w:t>
      </w:r>
      <w:proofErr w:type="spellEnd"/>
      <w:r>
        <w:t xml:space="preserve"> 29.11.2018.</w:t>
      </w:r>
    </w:p>
    <w:p w14:paraId="59159683" w14:textId="77777777" w:rsidR="00D50624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>– hudobných, umelecký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podujatí a projektov a rovnako aj organizovaním kultúrno-vzdelávacích podujatí pre deti mládež a dospelých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YOUTH IS THE FUTURE a YOUTH IS THE FUTURE CAMP. </w:t>
      </w:r>
      <w:r>
        <w:t>Ďalej sa zaoberá podporou, rozvojom slovenskej tanečnej komunity a </w:t>
      </w:r>
      <w:proofErr w:type="spellStart"/>
      <w:r>
        <w:t>tradičn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folklorizmu</w:t>
      </w:r>
      <w:proofErr w:type="spellEnd"/>
      <w:r>
        <w:t>, prípravou a organizačným zabezpečením iných podujatí so zameraním na tanečnú, hudobnú, vizuálnu a inú umeleckú tvorbu,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hudobným zameraním.</w:t>
      </w:r>
    </w:p>
    <w:p w14:paraId="2C3C0319" w14:textId="77777777" w:rsidR="00D50624" w:rsidRDefault="00D50624">
      <w:pPr>
        <w:pStyle w:val="Zkladntext1"/>
        <w:shd w:val="clear" w:color="auto" w:fill="auto"/>
        <w:spacing w:line="314" w:lineRule="exact"/>
        <w:jc w:val="both"/>
      </w:pPr>
    </w:p>
    <w:p w14:paraId="154F91F4" w14:textId="77777777" w:rsidR="00D50624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289EF623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Mgr. Romana Dorotovičová</w:t>
      </w:r>
    </w:p>
    <w:p w14:paraId="755574E7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ab/>
        <w:t>29. Augusta 1644/3, 97401 Banská Bystrica</w:t>
      </w:r>
      <w:r>
        <w:br/>
        <w:t>Rod. č.:</w:t>
      </w:r>
      <w:r>
        <w:tab/>
        <w:t>925313/7762</w:t>
      </w:r>
    </w:p>
    <w:p w14:paraId="6A72BA1A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 xml:space="preserve">JUDr. </w:t>
      </w:r>
      <w:proofErr w:type="spellStart"/>
      <w:r>
        <w:t>Ľubomí</w:t>
      </w:r>
      <w:proofErr w:type="spellEnd"/>
      <w:r>
        <w:rPr>
          <w:lang w:val="en-US"/>
        </w:rPr>
        <w:t>r Messinger</w:t>
      </w:r>
    </w:p>
    <w:p w14:paraId="4E5A5EC5" w14:textId="77777777" w:rsidR="00D50624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Švermova 6971/59, 974 04 Banská Bystrica,</w:t>
      </w:r>
    </w:p>
    <w:p w14:paraId="7BF297E9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840721/7489 </w:t>
      </w:r>
    </w:p>
    <w:p w14:paraId="24BAB883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Má</w:t>
      </w:r>
      <w:r>
        <w:rPr>
          <w:lang w:val="nl-NL"/>
        </w:rPr>
        <w:t>ria Seker</w:t>
      </w:r>
      <w:proofErr w:type="spellStart"/>
      <w:r>
        <w:t>ášová</w:t>
      </w:r>
      <w:proofErr w:type="spellEnd"/>
    </w:p>
    <w:p w14:paraId="2A453E9A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Frederika Gilianov</w:t>
      </w:r>
      <w:r>
        <w:t>á</w:t>
      </w:r>
    </w:p>
    <w:p w14:paraId="3D7F5896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597646A3" w14:textId="77777777" w:rsidR="00D50624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Mgr. Zuzana </w:t>
      </w:r>
      <w:proofErr w:type="spellStart"/>
      <w:r>
        <w:rPr>
          <w:lang w:val="es-ES_tradnl"/>
        </w:rPr>
        <w:t>Priechodsk</w:t>
      </w:r>
      <w:proofErr w:type="spellEnd"/>
      <w:r>
        <w:t>á</w:t>
      </w:r>
    </w:p>
    <w:p w14:paraId="2980B462" w14:textId="77777777" w:rsidR="00D50624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Branislav Kostura </w:t>
      </w:r>
    </w:p>
    <w:p w14:paraId="4994CCEC" w14:textId="77777777" w:rsidR="00D50624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6C8651D9" w14:textId="77777777" w:rsidR="00D50624" w:rsidRDefault="00D50624">
      <w:pPr>
        <w:pStyle w:val="Zkladntext1"/>
        <w:shd w:val="clear" w:color="auto" w:fill="auto"/>
        <w:spacing w:line="504" w:lineRule="exact"/>
      </w:pPr>
    </w:p>
    <w:p w14:paraId="77FEE30C" w14:textId="77777777" w:rsidR="00D50624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8592EE3" w14:textId="77777777" w:rsidR="00D50624" w:rsidRDefault="00D50624">
      <w:pPr>
        <w:pStyle w:val="Zkladntext1"/>
        <w:shd w:val="clear" w:color="auto" w:fill="auto"/>
        <w:spacing w:line="307" w:lineRule="exact"/>
      </w:pPr>
    </w:p>
    <w:p w14:paraId="606860C0" w14:textId="59DAA8D0" w:rsidR="00D50624" w:rsidRDefault="00000000">
      <w:pPr>
        <w:pStyle w:val="Zkladntext1"/>
        <w:shd w:val="clear" w:color="auto" w:fill="auto"/>
        <w:spacing w:line="307" w:lineRule="exact"/>
        <w:ind w:firstLine="708"/>
      </w:pPr>
      <w:r>
        <w:t xml:space="preserve">V sledovanom období roku 2021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 w:rsidR="0030188C">
        <w:rPr>
          <w:color w:val="FF2600"/>
          <w:u w:color="FF2600"/>
        </w:rPr>
        <w:t>10750</w:t>
      </w:r>
      <w:r>
        <w:rPr>
          <w:lang w:val="de-DE"/>
        </w:rPr>
        <w:t>EUR</w:t>
      </w:r>
      <w:r>
        <w:t xml:space="preserve">, z toho z podnikateľskej činnosti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EUR.</w:t>
      </w:r>
    </w:p>
    <w:p w14:paraId="1F549EFC" w14:textId="77777777" w:rsidR="00D50624" w:rsidRDefault="00D50624">
      <w:pPr>
        <w:pStyle w:val="Zkladntext1"/>
        <w:shd w:val="clear" w:color="auto" w:fill="auto"/>
        <w:spacing w:line="240" w:lineRule="auto"/>
      </w:pPr>
    </w:p>
    <w:p w14:paraId="0C63FF58" w14:textId="77777777" w:rsidR="00D50624" w:rsidRDefault="00D50624">
      <w:pPr>
        <w:pStyle w:val="Zkladntext1"/>
        <w:shd w:val="clear" w:color="auto" w:fill="auto"/>
        <w:spacing w:line="240" w:lineRule="auto"/>
      </w:pPr>
    </w:p>
    <w:p w14:paraId="7347859E" w14:textId="77777777" w:rsidR="00D50624" w:rsidRDefault="00D50624">
      <w:pPr>
        <w:pStyle w:val="Zkladntext1"/>
        <w:shd w:val="clear" w:color="auto" w:fill="auto"/>
        <w:spacing w:line="307" w:lineRule="exact"/>
      </w:pPr>
    </w:p>
    <w:p w14:paraId="19DDF683" w14:textId="77777777" w:rsidR="00D50624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7346B9A8" w14:textId="77777777" w:rsidR="00D50624" w:rsidRDefault="00D50624">
      <w:pPr>
        <w:pStyle w:val="Zkladntext2"/>
        <w:shd w:val="clear" w:color="auto" w:fill="auto"/>
        <w:spacing w:line="210" w:lineRule="exact"/>
        <w:jc w:val="left"/>
      </w:pPr>
    </w:p>
    <w:p w14:paraId="7B4D5977" w14:textId="77777777" w:rsidR="00D50624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31.12.2021 žiadnych zamestnancov.</w:t>
      </w:r>
    </w:p>
    <w:p w14:paraId="616E18BF" w14:textId="01FE5355" w:rsidR="00D50624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2021 pred zdanením predstavoval -</w:t>
      </w:r>
      <w:r w:rsidR="0030188C">
        <w:rPr>
          <w:color w:val="F70000"/>
          <w:u w:color="F70000"/>
        </w:rPr>
        <w:t xml:space="preserve">15137 </w:t>
      </w:r>
      <w:r>
        <w:t>Eur.</w:t>
      </w:r>
    </w:p>
    <w:p w14:paraId="57B85497" w14:textId="329BB910" w:rsidR="00D50624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proofErr w:type="spellStart"/>
      <w:r>
        <w:t>Ná</w:t>
      </w:r>
      <w:proofErr w:type="spellEnd"/>
      <w:r>
        <w:rPr>
          <w:lang w:val="ru-RU"/>
        </w:rPr>
        <w:t>klady</w:t>
      </w:r>
      <w:r>
        <w:rPr>
          <w:lang w:val="ru-RU"/>
        </w:rPr>
        <w:tab/>
        <w:t xml:space="preserve"> </w:t>
      </w:r>
      <w:r w:rsidR="0030188C">
        <w:rPr>
          <w:color w:val="FF2600"/>
          <w:u w:color="FF2600"/>
        </w:rPr>
        <w:t>15137</w:t>
      </w:r>
      <w:r>
        <w:t xml:space="preserve"> EUR</w:t>
      </w:r>
    </w:p>
    <w:p w14:paraId="559212B3" w14:textId="490E3C54" w:rsidR="00D50624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30188C">
        <w:rPr>
          <w:color w:val="FF2600"/>
          <w:u w:color="FF2600"/>
        </w:rPr>
        <w:t>10750</w:t>
      </w:r>
      <w:r>
        <w:t xml:space="preserve">  EUR</w:t>
      </w:r>
    </w:p>
    <w:p w14:paraId="5FE441CE" w14:textId="33EF4BC7" w:rsidR="00D50624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>
        <w:rPr>
          <w:color w:val="FF2600"/>
          <w:u w:color="FF2600"/>
        </w:rPr>
        <w:t>-</w:t>
      </w:r>
      <w:r w:rsidR="0030188C">
        <w:rPr>
          <w:color w:val="FF2600"/>
          <w:u w:color="FF2600"/>
        </w:rPr>
        <w:t>-4387</w:t>
      </w:r>
      <w:r>
        <w:t xml:space="preserve"> EUR</w:t>
      </w:r>
    </w:p>
    <w:p w14:paraId="52BD6170" w14:textId="77777777" w:rsidR="00D50624" w:rsidRDefault="00D50624">
      <w:pPr>
        <w:pStyle w:val="Zkladntext1"/>
        <w:shd w:val="clear" w:color="auto" w:fill="auto"/>
        <w:spacing w:line="314" w:lineRule="exact"/>
      </w:pPr>
    </w:p>
    <w:p w14:paraId="464FEB37" w14:textId="0DA71AEF" w:rsidR="00D50624" w:rsidRDefault="00000000">
      <w:pPr>
        <w:pStyle w:val="Zkladntext1"/>
        <w:shd w:val="clear" w:color="auto" w:fill="auto"/>
        <w:spacing w:line="314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2021 vykázala záporný hospodársky výsledok.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2021 predstavoval</w:t>
      </w:r>
      <w:r>
        <w:rPr>
          <w:lang w:val="de-DE"/>
        </w:rPr>
        <w:t xml:space="preserve"> </w:t>
      </w:r>
      <w:r>
        <w:rPr>
          <w:color w:val="FF2600"/>
          <w:u w:color="FF2600"/>
          <w:lang w:val="de-DE"/>
        </w:rPr>
        <w:t>-</w:t>
      </w:r>
      <w:r w:rsidR="0030188C">
        <w:rPr>
          <w:color w:val="FF2600"/>
          <w:u w:color="FF2600"/>
          <w:lang w:val="de-DE"/>
        </w:rPr>
        <w:t>15137</w:t>
      </w:r>
      <w:r>
        <w:rPr>
          <w:lang w:val="de-DE"/>
        </w:rPr>
        <w:t xml:space="preserve"> EUR.</w:t>
      </w:r>
    </w:p>
    <w:p w14:paraId="02FF7B8B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1E333FD1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F23F0DF" w14:textId="77777777" w:rsidR="00D50624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10DC717B" w14:textId="77777777" w:rsidR="00D50624" w:rsidRDefault="00D50624">
      <w:pPr>
        <w:pStyle w:val="Zkladntext2"/>
        <w:shd w:val="clear" w:color="auto" w:fill="auto"/>
        <w:spacing w:line="210" w:lineRule="exact"/>
        <w:jc w:val="left"/>
      </w:pPr>
    </w:p>
    <w:p w14:paraId="73FA46AF" w14:textId="77777777" w:rsidR="00D50624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376A0F5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909BABB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654D8F11" w14:textId="77777777" w:rsidR="00D50624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6B767808" w14:textId="77777777" w:rsidR="00D50624" w:rsidRDefault="00D50624">
      <w:pPr>
        <w:pStyle w:val="Zkladntext2"/>
        <w:shd w:val="clear" w:color="auto" w:fill="auto"/>
        <w:spacing w:line="210" w:lineRule="exact"/>
        <w:jc w:val="left"/>
      </w:pPr>
    </w:p>
    <w:p w14:paraId="3AE7CA96" w14:textId="77777777" w:rsidR="00D50624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31.12.2021, z tohto dôvodu nevykonávala odpisovanie majetku.</w:t>
      </w:r>
    </w:p>
    <w:p w14:paraId="6953A3BF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48BDCCA0" w14:textId="77777777" w:rsidR="00D50624" w:rsidRDefault="00D50624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45FE1BB" w14:textId="77777777" w:rsidR="00D50624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5D6380F9" w14:textId="77777777" w:rsidR="00D50624" w:rsidRDefault="00D50624">
      <w:pPr>
        <w:pStyle w:val="Zkladntext2"/>
        <w:shd w:val="clear" w:color="auto" w:fill="auto"/>
        <w:spacing w:line="210" w:lineRule="exact"/>
        <w:jc w:val="left"/>
      </w:pPr>
    </w:p>
    <w:p w14:paraId="4D57B995" w14:textId="77777777" w:rsidR="00D50624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723A0E7E" wp14:editId="384AF401">
            <wp:simplePos x="0" y="0"/>
            <wp:positionH relativeFrom="page">
              <wp:posOffset>4269740</wp:posOffset>
            </wp:positionH>
            <wp:positionV relativeFrom="line">
              <wp:posOffset>209563</wp:posOffset>
            </wp:positionV>
            <wp:extent cx="1669518" cy="78037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Romi podpi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Romi podpis.jpg" descr="Romi podpis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9518" cy="78037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9775CE6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333C03E" w14:textId="77777777" w:rsidR="00D50624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V Banskej Bystrici dňa 30.06.2022  </w:t>
      </w:r>
    </w:p>
    <w:p w14:paraId="6362D872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62168A05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5B9BE48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1C5892E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622C65F4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C501CFA" w14:textId="77777777" w:rsidR="00D50624" w:rsidRDefault="00D50624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8748CC6" w14:textId="77777777" w:rsidR="00D50624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  <w:t>……….…………………………………</w:t>
      </w:r>
    </w:p>
    <w:p w14:paraId="7A493542" w14:textId="77777777" w:rsidR="00D50624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                                           </w:t>
      </w:r>
      <w:r>
        <w:tab/>
        <w:t xml:space="preserve">             Mgr. Romana Dorotovičová</w:t>
      </w:r>
    </w:p>
    <w:p w14:paraId="658D210E" w14:textId="77777777" w:rsidR="00D50624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riaditeľka</w:t>
      </w:r>
    </w:p>
    <w:sectPr w:rsidR="00D50624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E36B0" w14:textId="77777777" w:rsidR="006875B7" w:rsidRDefault="006875B7">
      <w:r>
        <w:separator/>
      </w:r>
    </w:p>
  </w:endnote>
  <w:endnote w:type="continuationSeparator" w:id="0">
    <w:p w14:paraId="1D7A1511" w14:textId="77777777" w:rsidR="006875B7" w:rsidRDefault="00687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75FBC" w14:textId="77777777" w:rsidR="00D50624" w:rsidRDefault="00D50624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F1EE6" w14:textId="77777777" w:rsidR="00D50624" w:rsidRDefault="00D50624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540A4" w14:textId="77777777" w:rsidR="006875B7" w:rsidRDefault="006875B7">
      <w:r>
        <w:separator/>
      </w:r>
    </w:p>
  </w:footnote>
  <w:footnote w:type="continuationSeparator" w:id="0">
    <w:p w14:paraId="5822B38B" w14:textId="77777777" w:rsidR="006875B7" w:rsidRDefault="006875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03A28" w14:textId="77777777" w:rsidR="00D50624" w:rsidRDefault="00D50624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2BF51" w14:textId="77777777" w:rsidR="00D50624" w:rsidRDefault="00D50624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624"/>
    <w:rsid w:val="0030188C"/>
    <w:rsid w:val="006875B7"/>
    <w:rsid w:val="00D50624"/>
    <w:rsid w:val="00F60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D09A5"/>
  <w15:docId w15:val="{5FDD6E91-3971-495E-9949-C9662772E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519</Words>
  <Characters>2960</Characters>
  <Application>Microsoft Office Word</Application>
  <DocSecurity>0</DocSecurity>
  <Lines>24</Lines>
  <Paragraphs>6</Paragraphs>
  <ScaleCrop>false</ScaleCrop>
  <Company/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2025-02-25T20:56:00Z</dcterms:created>
  <dcterms:modified xsi:type="dcterms:W3CDTF">2025-02-25T20:56:00Z</dcterms:modified>
</cp:coreProperties>
</file>