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Pr="00F030AE" w:rsidRDefault="008527D0" w:rsidP="00F030AE">
      <w:pPr>
        <w:pStyle w:val="Nadpis2"/>
        <w:jc w:val="center"/>
        <w:rPr>
          <w:b/>
          <w:sz w:val="36"/>
          <w:szCs w:val="36"/>
        </w:rPr>
      </w:pPr>
      <w:r w:rsidRPr="00F030AE">
        <w:rPr>
          <w:b/>
          <w:sz w:val="36"/>
          <w:szCs w:val="36"/>
        </w:rPr>
        <w:t>POZNÁMKY</w:t>
      </w:r>
    </w:p>
    <w:p w:rsidR="008527D0" w:rsidRPr="00F030AE" w:rsidRDefault="008527D0" w:rsidP="00F030AE">
      <w:pPr>
        <w:pStyle w:val="Nadpis2"/>
        <w:jc w:val="center"/>
        <w:rPr>
          <w:b/>
          <w:caps/>
          <w:sz w:val="36"/>
          <w:szCs w:val="36"/>
        </w:rPr>
      </w:pPr>
      <w:r w:rsidRPr="00F030AE">
        <w:rPr>
          <w:b/>
          <w:sz w:val="36"/>
          <w:szCs w:val="36"/>
        </w:rPr>
        <w:t xml:space="preserve">  </w:t>
      </w:r>
      <w:r w:rsidRPr="00F030AE">
        <w:rPr>
          <w:b/>
          <w:caps/>
          <w:sz w:val="36"/>
          <w:szCs w:val="36"/>
        </w:rPr>
        <w:t>k účtovnej závierke</w:t>
      </w: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8527D0" w:rsidRPr="00F030AE" w:rsidRDefault="00F030AE" w:rsidP="00F030AE">
      <w:pPr>
        <w:ind w:left="2124" w:firstLine="708"/>
        <w:rPr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8527D0" w:rsidRPr="00F030AE">
        <w:rPr>
          <w:bCs/>
          <w:i/>
          <w:iCs/>
          <w:sz w:val="32"/>
          <w:szCs w:val="32"/>
        </w:rPr>
        <w:t>k</w:t>
      </w:r>
      <w:r w:rsidRPr="00F030AE">
        <w:rPr>
          <w:bCs/>
          <w:i/>
          <w:iCs/>
          <w:sz w:val="32"/>
          <w:szCs w:val="32"/>
        </w:rPr>
        <w:t>:</w:t>
      </w:r>
      <w:r w:rsidR="008527D0" w:rsidRPr="00F030AE">
        <w:rPr>
          <w:bCs/>
          <w:i/>
          <w:iCs/>
          <w:sz w:val="32"/>
          <w:szCs w:val="32"/>
        </w:rPr>
        <w:t> </w:t>
      </w:r>
      <w:r w:rsidR="00F464AC">
        <w:rPr>
          <w:bCs/>
          <w:i/>
          <w:iCs/>
          <w:sz w:val="32"/>
          <w:szCs w:val="32"/>
        </w:rPr>
        <w:t>31</w:t>
      </w:r>
      <w:r w:rsidR="008527D0" w:rsidRPr="00F030AE">
        <w:rPr>
          <w:bCs/>
          <w:i/>
          <w:iCs/>
          <w:sz w:val="32"/>
          <w:szCs w:val="32"/>
        </w:rPr>
        <w:t>.12.</w:t>
      </w:r>
      <w:r w:rsidR="00B2372D">
        <w:rPr>
          <w:bCs/>
          <w:i/>
          <w:iCs/>
          <w:sz w:val="32"/>
          <w:szCs w:val="32"/>
        </w:rPr>
        <w:t>20</w:t>
      </w:r>
      <w:r w:rsidR="001508DB">
        <w:rPr>
          <w:bCs/>
          <w:i/>
          <w:iCs/>
          <w:sz w:val="32"/>
          <w:szCs w:val="32"/>
        </w:rPr>
        <w:t>24</w:t>
      </w:r>
    </w:p>
    <w:p w:rsidR="008527D0" w:rsidRDefault="008527D0">
      <w:pPr>
        <w:rPr>
          <w:b/>
          <w:bCs/>
          <w:i/>
          <w:iCs/>
        </w:rPr>
      </w:pPr>
    </w:p>
    <w:p w:rsidR="008527D0" w:rsidRDefault="008527D0">
      <w:pPr>
        <w:rPr>
          <w:b/>
          <w:bCs/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8527D0" w:rsidRPr="00F030AE" w:rsidRDefault="008527D0" w:rsidP="00F030AE">
      <w:pPr>
        <w:jc w:val="center"/>
        <w:rPr>
          <w:b/>
          <w:i/>
          <w:iCs/>
        </w:rPr>
      </w:pPr>
      <w:r w:rsidRPr="00F030AE">
        <w:rPr>
          <w:b/>
          <w:i/>
          <w:iCs/>
        </w:rPr>
        <w:t>Účtovná jednotka (obchodné meno):</w:t>
      </w:r>
      <w:r w:rsidRPr="00F030AE">
        <w:rPr>
          <w:b/>
          <w:i/>
          <w:iCs/>
        </w:rPr>
        <w:tab/>
      </w:r>
      <w:r w:rsidR="006B2C25">
        <w:rPr>
          <w:b/>
          <w:i/>
          <w:iCs/>
        </w:rPr>
        <w:t xml:space="preserve"> </w:t>
      </w:r>
      <w:r w:rsidR="0064019D">
        <w:rPr>
          <w:b/>
          <w:i/>
          <w:iCs/>
        </w:rPr>
        <w:t>CERAGEM TRENČÍN</w:t>
      </w:r>
      <w:r w:rsidR="001E5CE4">
        <w:rPr>
          <w:b/>
          <w:i/>
          <w:iCs/>
        </w:rPr>
        <w:t xml:space="preserve"> S.R.O.</w:t>
      </w: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 w:rsidP="00F030AE"/>
    <w:p w:rsidR="00F030AE" w:rsidRDefault="00F030AE" w:rsidP="00F030AE"/>
    <w:p w:rsidR="00F030AE" w:rsidRPr="00F030AE" w:rsidRDefault="00F030AE" w:rsidP="00F030AE"/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Všeobecné údaje: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1. Obchodné meno účtovnej jednotky:</w:t>
      </w:r>
      <w:r>
        <w:rPr>
          <w:i/>
          <w:iCs/>
        </w:rPr>
        <w:tab/>
      </w:r>
      <w:r w:rsidR="0064019D">
        <w:rPr>
          <w:i/>
          <w:iCs/>
        </w:rPr>
        <w:t xml:space="preserve">CERAGEM </w:t>
      </w:r>
      <w:r w:rsidR="001E5CE4">
        <w:rPr>
          <w:i/>
          <w:iCs/>
        </w:rPr>
        <w:t xml:space="preserve"> </w:t>
      </w:r>
      <w:r w:rsidR="0064019D">
        <w:rPr>
          <w:i/>
          <w:iCs/>
        </w:rPr>
        <w:t>TRENČÍN</w:t>
      </w:r>
      <w:r w:rsidR="001E5CE4">
        <w:rPr>
          <w:i/>
          <w:iCs/>
        </w:rPr>
        <w:t xml:space="preserve"> S.R.O.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2. Sídlo účtovnej jednotky:</w:t>
      </w:r>
      <w:r>
        <w:rPr>
          <w:i/>
          <w:iCs/>
        </w:rPr>
        <w:tab/>
      </w:r>
      <w:r>
        <w:rPr>
          <w:i/>
          <w:iCs/>
        </w:rPr>
        <w:tab/>
      </w:r>
      <w:r w:rsidR="0064019D">
        <w:rPr>
          <w:i/>
          <w:iCs/>
        </w:rPr>
        <w:t>M. Bela 2460/22 Trenčín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3. Dátum založenia: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4019D">
        <w:rPr>
          <w:i/>
          <w:iCs/>
        </w:rPr>
        <w:t>17.07.2007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4. Dátum vzniku: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4019D">
        <w:rPr>
          <w:i/>
          <w:iCs/>
        </w:rPr>
        <w:t>17.07.2007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5. Opis hospodárskej činnosti:</w:t>
      </w:r>
      <w:r>
        <w:rPr>
          <w:i/>
          <w:iCs/>
        </w:rPr>
        <w:tab/>
      </w:r>
      <w:r w:rsidR="0064019D">
        <w:rPr>
          <w:i/>
          <w:iCs/>
        </w:rPr>
        <w:t>Kúpa tovaru za účelom predaja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6. Priemerný počet zamestnancov:</w:t>
      </w:r>
      <w:r>
        <w:rPr>
          <w:i/>
          <w:iCs/>
        </w:rPr>
        <w:tab/>
      </w:r>
      <w:r w:rsidR="000335D8">
        <w:rPr>
          <w:i/>
          <w:iCs/>
        </w:rPr>
        <w:t>2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   - z toho vedúcich zamestnancov:</w:t>
      </w:r>
      <w:r>
        <w:rPr>
          <w:i/>
          <w:iCs/>
        </w:rPr>
        <w:tab/>
      </w:r>
      <w:r w:rsidR="0064019D">
        <w:rPr>
          <w:i/>
          <w:iCs/>
        </w:rPr>
        <w:t>1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7. Účtovná jednotka je neobmedzene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   ručiacim spoločníkom v iných účtovných jednotkách:</w:t>
      </w:r>
      <w:r>
        <w:rPr>
          <w:i/>
          <w:iCs/>
        </w:rPr>
        <w:tab/>
        <w:t>NIE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8. Účtovná závierka</w:t>
      </w:r>
      <w:r w:rsidR="005C2414">
        <w:rPr>
          <w:i/>
          <w:iCs/>
        </w:rPr>
        <w:t>:</w:t>
      </w:r>
      <w:r>
        <w:rPr>
          <w:i/>
          <w:iCs/>
        </w:rPr>
        <w:t xml:space="preserve"> je zostavená k poslednému dňu účtovného obdobia (riadna)</w:t>
      </w:r>
    </w:p>
    <w:p w:rsidR="006B2C25" w:rsidRDefault="005C2414">
      <w:pPr>
        <w:rPr>
          <w:i/>
          <w:iCs/>
        </w:rPr>
      </w:pPr>
      <w:r>
        <w:rPr>
          <w:i/>
          <w:iCs/>
        </w:rPr>
        <w:t xml:space="preserve">     9. Účtovná závierka za bezprostredne  predchádzajúce obdobie bola schválená:                                                                                   </w:t>
      </w:r>
      <w:r>
        <w:rPr>
          <w:i/>
          <w:iCs/>
        </w:rPr>
        <w:tab/>
      </w:r>
      <w:r w:rsidR="0071463A">
        <w:rPr>
          <w:i/>
          <w:iCs/>
        </w:rPr>
        <w:t>0</w:t>
      </w:r>
      <w:r w:rsidR="00A02212">
        <w:rPr>
          <w:i/>
          <w:iCs/>
        </w:rPr>
        <w:t>8</w:t>
      </w:r>
      <w:r w:rsidR="0071463A">
        <w:rPr>
          <w:i/>
          <w:iCs/>
        </w:rPr>
        <w:t>.03.202</w:t>
      </w:r>
      <w:r w:rsidR="00A02212">
        <w:rPr>
          <w:i/>
          <w:iCs/>
        </w:rPr>
        <w:t>1</w:t>
      </w:r>
    </w:p>
    <w:p w:rsidR="008C4600" w:rsidRDefault="005C2414">
      <w:pPr>
        <w:rPr>
          <w:i/>
          <w:iCs/>
        </w:rPr>
      </w:pPr>
      <w:r>
        <w:rPr>
          <w:i/>
          <w:iCs/>
        </w:rPr>
        <w:t xml:space="preserve">    10. Štatutárny orgán spoločnosti: konatelia</w:t>
      </w:r>
      <w:r w:rsidR="0064019D">
        <w:rPr>
          <w:i/>
          <w:iCs/>
        </w:rPr>
        <w:t xml:space="preserve"> – Mgr. </w:t>
      </w:r>
      <w:proofErr w:type="spellStart"/>
      <w:r w:rsidR="0064019D">
        <w:rPr>
          <w:i/>
          <w:iCs/>
        </w:rPr>
        <w:t>Bonka</w:t>
      </w:r>
      <w:proofErr w:type="spellEnd"/>
      <w:r w:rsidR="0064019D">
        <w:rPr>
          <w:i/>
          <w:iCs/>
        </w:rPr>
        <w:t xml:space="preserve"> </w:t>
      </w:r>
      <w:proofErr w:type="spellStart"/>
      <w:r w:rsidR="0064019D">
        <w:rPr>
          <w:i/>
          <w:iCs/>
        </w:rPr>
        <w:t>Heged</w:t>
      </w:r>
      <w:r w:rsidR="00240767">
        <w:rPr>
          <w:i/>
          <w:iCs/>
        </w:rPr>
        <w:t>ú</w:t>
      </w:r>
      <w:r w:rsidR="0064019D">
        <w:rPr>
          <w:i/>
          <w:iCs/>
        </w:rPr>
        <w:t>šová</w:t>
      </w:r>
      <w:proofErr w:type="spellEnd"/>
    </w:p>
    <w:p w:rsidR="006B2C25" w:rsidRDefault="008C4600">
      <w:pPr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F464AC">
        <w:rPr>
          <w:i/>
          <w:iCs/>
        </w:rPr>
        <w:t xml:space="preserve">   </w:t>
      </w:r>
      <w:r>
        <w:rPr>
          <w:i/>
          <w:iCs/>
        </w:rPr>
        <w:tab/>
      </w:r>
      <w:r w:rsidR="006B2C25">
        <w:rPr>
          <w:i/>
          <w:iCs/>
        </w:rPr>
        <w:tab/>
      </w:r>
      <w:r w:rsidR="006B2C25">
        <w:rPr>
          <w:i/>
          <w:iCs/>
        </w:rPr>
        <w:tab/>
      </w:r>
      <w:r w:rsidR="006B2C25">
        <w:rPr>
          <w:i/>
          <w:iCs/>
        </w:rPr>
        <w:tab/>
      </w:r>
      <w:r w:rsidR="006B2C25">
        <w:rPr>
          <w:i/>
          <w:iCs/>
        </w:rPr>
        <w:tab/>
      </w:r>
      <w:r w:rsidR="006B2C25">
        <w:rPr>
          <w:i/>
          <w:iCs/>
        </w:rPr>
        <w:tab/>
      </w:r>
      <w:r w:rsidR="006B2C25">
        <w:rPr>
          <w:i/>
          <w:iCs/>
        </w:rPr>
        <w:tab/>
      </w:r>
    </w:p>
    <w:p w:rsidR="008527D0" w:rsidRDefault="008527D0">
      <w:pPr>
        <w:rPr>
          <w:i/>
          <w:iCs/>
        </w:rPr>
      </w:pPr>
      <w:r>
        <w:rPr>
          <w:i/>
          <w:iCs/>
        </w:rPr>
        <w:lastRenderedPageBreak/>
        <w:t xml:space="preserve">     9. Spoločníkmi sú:</w:t>
      </w:r>
    </w:p>
    <w:p w:rsidR="008527D0" w:rsidRPr="00561358" w:rsidRDefault="0064019D" w:rsidP="001E5CE4">
      <w:pPr>
        <w:pStyle w:val="Nadpis2"/>
        <w:jc w:val="center"/>
        <w:rPr>
          <w:iCs w:val="0"/>
        </w:rPr>
      </w:pPr>
      <w:proofErr w:type="spellStart"/>
      <w:r w:rsidRPr="00561358">
        <w:rPr>
          <w:iCs w:val="0"/>
        </w:rPr>
        <w:t>H</w:t>
      </w:r>
      <w:r w:rsidR="00240767" w:rsidRPr="00561358">
        <w:rPr>
          <w:iCs w:val="0"/>
        </w:rPr>
        <w:t>eged</w:t>
      </w:r>
      <w:r w:rsidR="001E5CE4" w:rsidRPr="00561358">
        <w:rPr>
          <w:sz w:val="22"/>
          <w:szCs w:val="22"/>
        </w:rPr>
        <w:t>ű</w:t>
      </w:r>
      <w:r w:rsidRPr="00561358">
        <w:rPr>
          <w:iCs w:val="0"/>
        </w:rPr>
        <w:t>šová</w:t>
      </w:r>
      <w:proofErr w:type="spellEnd"/>
      <w:r w:rsidRPr="00561358">
        <w:rPr>
          <w:iCs w:val="0"/>
        </w:rPr>
        <w:t xml:space="preserve"> B</w:t>
      </w:r>
      <w:r w:rsidR="00240767" w:rsidRPr="00561358">
        <w:rPr>
          <w:iCs w:val="0"/>
        </w:rPr>
        <w:t>.</w:t>
      </w:r>
      <w:r w:rsidRPr="00561358">
        <w:rPr>
          <w:iCs w:val="0"/>
        </w:rPr>
        <w:t xml:space="preserve"> </w:t>
      </w:r>
      <w:r w:rsidR="008C4600" w:rsidRPr="00561358">
        <w:rPr>
          <w:iCs w:val="0"/>
        </w:rPr>
        <w:t xml:space="preserve"> s výškou  podielu na základnom imaní </w:t>
      </w:r>
      <w:r w:rsidR="00240767" w:rsidRPr="00561358">
        <w:rPr>
          <w:iCs w:val="0"/>
        </w:rPr>
        <w:t>3319,39</w:t>
      </w:r>
      <w:r w:rsidR="00F464AC" w:rsidRPr="00561358">
        <w:rPr>
          <w:iCs w:val="0"/>
        </w:rPr>
        <w:t xml:space="preserve"> EUR</w:t>
      </w:r>
      <w:r w:rsidR="008527D0" w:rsidRPr="00561358">
        <w:rPr>
          <w:iCs w:val="0"/>
        </w:rPr>
        <w:t>(</w:t>
      </w:r>
      <w:r w:rsidR="008C4600" w:rsidRPr="00561358">
        <w:rPr>
          <w:iCs w:val="0"/>
        </w:rPr>
        <w:t>5</w:t>
      </w:r>
      <w:r w:rsidR="00DF1021" w:rsidRPr="00561358">
        <w:rPr>
          <w:iCs w:val="0"/>
        </w:rPr>
        <w:t>0</w:t>
      </w:r>
      <w:r w:rsidR="008527D0" w:rsidRPr="00561358">
        <w:rPr>
          <w:iCs w:val="0"/>
        </w:rPr>
        <w:t>%)</w:t>
      </w:r>
    </w:p>
    <w:p w:rsidR="008527D0" w:rsidRPr="00561358" w:rsidRDefault="008527D0">
      <w:pPr>
        <w:ind w:left="705"/>
        <w:rPr>
          <w:i/>
          <w:iCs/>
        </w:rPr>
      </w:pPr>
    </w:p>
    <w:p w:rsidR="008C4600" w:rsidRDefault="00561358" w:rsidP="00561358">
      <w:pPr>
        <w:rPr>
          <w:i/>
          <w:iCs/>
        </w:rPr>
      </w:pPr>
      <w:r>
        <w:rPr>
          <w:i/>
          <w:iCs/>
        </w:rPr>
        <w:t xml:space="preserve">              </w:t>
      </w:r>
      <w:proofErr w:type="spellStart"/>
      <w:r w:rsidR="00240767">
        <w:rPr>
          <w:i/>
          <w:iCs/>
        </w:rPr>
        <w:t>Hegedúš</w:t>
      </w:r>
      <w:proofErr w:type="spellEnd"/>
      <w:r w:rsidR="00F464AC">
        <w:rPr>
          <w:i/>
          <w:iCs/>
        </w:rPr>
        <w:t xml:space="preserve"> </w:t>
      </w:r>
      <w:r w:rsidR="00240767">
        <w:rPr>
          <w:i/>
          <w:iCs/>
        </w:rPr>
        <w:t>P.</w:t>
      </w:r>
      <w:r w:rsidR="008C4600">
        <w:rPr>
          <w:i/>
          <w:iCs/>
        </w:rPr>
        <w:t xml:space="preserve"> s výškou  podielu na základnom imaní </w:t>
      </w:r>
      <w:r w:rsidR="00240767">
        <w:rPr>
          <w:i/>
          <w:iCs/>
        </w:rPr>
        <w:t>3319,39</w:t>
      </w:r>
      <w:r w:rsidR="00F464AC">
        <w:rPr>
          <w:i/>
          <w:iCs/>
        </w:rPr>
        <w:t xml:space="preserve"> EUR</w:t>
      </w:r>
      <w:r w:rsidR="008C4600">
        <w:rPr>
          <w:i/>
          <w:iCs/>
        </w:rPr>
        <w:t xml:space="preserve"> (50%)</w:t>
      </w:r>
    </w:p>
    <w:p w:rsidR="008C4600" w:rsidRDefault="008C4600">
      <w:pPr>
        <w:ind w:left="705"/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Použité účtovné zásady a účtovné metódy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pStyle w:val="Zarkazkladnhotextu"/>
      </w:pPr>
      <w:r>
        <w:t>1. Spoločnosť zostavila účtovnú závierku za predpokladu nepretržitého pokračovania vo svojej činnosti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2. Účtovná jednotka oceňovala majetok a záväzky ku dňu uskutočnenia účtovného prípadu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3. Ku dňu uskutočnenia účtovného prípadu oceňovala účtovná jednotka majetok a záväzky             obstarávacou cenou :</w:t>
      </w:r>
      <w:r>
        <w:rPr>
          <w:i/>
          <w:iCs/>
        </w:rPr>
        <w:tab/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dlhodobý hmotný majetok obstaraný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zásoby obstarané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pohľadávky  pri odplatnom nadobudnutí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pri ich prevzatí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Obstarávacia cena obsahuje náklady súvisiace s</w:t>
      </w:r>
      <w:r w:rsidR="00156E14">
        <w:rPr>
          <w:i/>
          <w:iCs/>
        </w:rPr>
        <w:t> </w:t>
      </w:r>
      <w:r>
        <w:rPr>
          <w:i/>
          <w:iCs/>
        </w:rPr>
        <w:t>obstaraním</w:t>
      </w:r>
      <w:r w:rsidR="00156E14">
        <w:rPr>
          <w:i/>
          <w:iCs/>
        </w:rPr>
        <w:t>.</w:t>
      </w:r>
      <w:r w:rsidR="005C2414">
        <w:rPr>
          <w:i/>
          <w:iCs/>
        </w:rPr>
        <w:t xml:space="preserve"> </w:t>
      </w:r>
    </w:p>
    <w:p w:rsidR="008527D0" w:rsidRDefault="008527D0">
      <w:pPr>
        <w:pStyle w:val="Nadpis3"/>
        <w:numPr>
          <w:ilvl w:val="0"/>
          <w:numId w:val="1"/>
        </w:numPr>
      </w:pPr>
      <w:r>
        <w:t>Údaje vykázané na strane aktív súvahy</w:t>
      </w:r>
    </w:p>
    <w:p w:rsidR="008527D0" w:rsidRDefault="008527D0"/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 . Dlhodobý nehmotný majetok:</w:t>
      </w:r>
    </w:p>
    <w:p w:rsidR="008527D0" w:rsidRDefault="005C241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 nemá dlhodobý nehmotný majetok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2. Dlhodobý hmotný majetok:</w:t>
      </w:r>
      <w:r w:rsidR="00B953AA">
        <w:rPr>
          <w:i/>
          <w:iCs/>
        </w:rPr>
        <w:t xml:space="preserve"> v </w:t>
      </w:r>
      <w:proofErr w:type="spellStart"/>
      <w:r w:rsidR="00B953AA">
        <w:rPr>
          <w:i/>
          <w:iCs/>
        </w:rPr>
        <w:t>cel</w:t>
      </w:r>
      <w:proofErr w:type="spellEnd"/>
      <w:r w:rsidR="00B953AA">
        <w:rPr>
          <w:i/>
          <w:iCs/>
        </w:rPr>
        <w:t>. eur</w:t>
      </w:r>
      <w:r w:rsidR="003F1B12">
        <w:rPr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</w:p>
    <w:p w:rsidR="003F1B12" w:rsidRDefault="008172A3" w:rsidP="003F1B12">
      <w:pPr>
        <w:rPr>
          <w:i/>
          <w:iCs/>
        </w:rPr>
      </w:pPr>
      <w:proofErr w:type="spellStart"/>
      <w:r>
        <w:rPr>
          <w:i/>
          <w:iCs/>
        </w:rPr>
        <w:t>Samostat</w:t>
      </w:r>
      <w:proofErr w:type="spellEnd"/>
      <w:r>
        <w:rPr>
          <w:i/>
          <w:iCs/>
        </w:rPr>
        <w:t xml:space="preserve">. </w:t>
      </w:r>
      <w:proofErr w:type="spellStart"/>
      <w:r>
        <w:rPr>
          <w:i/>
          <w:iCs/>
        </w:rPr>
        <w:t>hnut</w:t>
      </w:r>
      <w:proofErr w:type="spellEnd"/>
      <w:r>
        <w:rPr>
          <w:i/>
          <w:iCs/>
        </w:rPr>
        <w:t>. veci</w:t>
      </w:r>
      <w:r w:rsidR="003F1B12">
        <w:rPr>
          <w:i/>
          <w:iCs/>
        </w:rPr>
        <w:t xml:space="preserve"> 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8C05BF">
        <w:rPr>
          <w:i/>
          <w:iCs/>
        </w:rPr>
        <w:t>06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71463A">
        <w:rPr>
          <w:i/>
          <w:iCs/>
        </w:rPr>
        <w:t xml:space="preserve">         </w:t>
      </w:r>
      <w:r w:rsidR="008657F4">
        <w:rPr>
          <w:i/>
          <w:iCs/>
        </w:rPr>
        <w:t>93737</w:t>
      </w:r>
      <w:r w:rsidR="0071463A">
        <w:rPr>
          <w:i/>
          <w:iCs/>
        </w:rPr>
        <w:tab/>
      </w:r>
      <w:r w:rsidR="00D73F6B">
        <w:rPr>
          <w:i/>
          <w:iCs/>
        </w:rPr>
        <w:tab/>
      </w:r>
      <w:r w:rsidR="00D73F6B">
        <w:rPr>
          <w:i/>
          <w:iCs/>
        </w:rPr>
        <w:tab/>
      </w:r>
      <w:r w:rsidR="008657F4">
        <w:rPr>
          <w:i/>
          <w:iCs/>
        </w:rPr>
        <w:t>93737</w:t>
      </w:r>
      <w:r w:rsidR="00DC30F7">
        <w:rPr>
          <w:i/>
          <w:iCs/>
        </w:rPr>
        <w:tab/>
      </w:r>
      <w:r w:rsidR="00DC30F7">
        <w:rPr>
          <w:i/>
          <w:iCs/>
        </w:rPr>
        <w:tab/>
      </w:r>
      <w:r w:rsidR="00DC30F7">
        <w:rPr>
          <w:i/>
          <w:iCs/>
        </w:rPr>
        <w:tab/>
      </w:r>
      <w:r w:rsidR="00DC30F7">
        <w:rPr>
          <w:i/>
          <w:iCs/>
        </w:rPr>
        <w:tab/>
      </w:r>
    </w:p>
    <w:p w:rsidR="003F1B12" w:rsidRDefault="003F1B12" w:rsidP="003F1B12">
      <w:pPr>
        <w:rPr>
          <w:i/>
          <w:iCs/>
        </w:rPr>
      </w:pPr>
      <w:r>
        <w:rPr>
          <w:i/>
          <w:iCs/>
        </w:rPr>
        <w:t>OPRÁVKY DHM  v </w:t>
      </w:r>
      <w:proofErr w:type="spellStart"/>
      <w:r w:rsidR="00B953AA">
        <w:rPr>
          <w:i/>
          <w:iCs/>
        </w:rPr>
        <w:t>cel</w:t>
      </w:r>
      <w:proofErr w:type="spellEnd"/>
      <w:r>
        <w:rPr>
          <w:i/>
          <w:iCs/>
        </w:rPr>
        <w:t>.</w:t>
      </w:r>
      <w:r w:rsidR="00B953AA">
        <w:rPr>
          <w:i/>
          <w:iCs/>
        </w:rPr>
        <w:t xml:space="preserve"> eur</w:t>
      </w:r>
    </w:p>
    <w:p w:rsidR="003F1B12" w:rsidRPr="00561358" w:rsidRDefault="003F1B12" w:rsidP="003F1B12">
      <w:pPr>
        <w:rPr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ú.o.</w:t>
      </w:r>
      <w:r>
        <w:rPr>
          <w:i/>
          <w:iCs/>
        </w:rPr>
        <w:t>l</w:t>
      </w:r>
      <w:proofErr w:type="spellEnd"/>
      <w:r>
        <w:rPr>
          <w:i/>
          <w:iCs/>
        </w:rPr>
        <w:t xml:space="preserve"> </w:t>
      </w:r>
      <w:proofErr w:type="spellStart"/>
      <w:r w:rsidR="00DC30F7">
        <w:rPr>
          <w:i/>
          <w:iCs/>
        </w:rPr>
        <w:t>Samostat</w:t>
      </w:r>
      <w:proofErr w:type="spellEnd"/>
      <w:r w:rsidR="00DC30F7">
        <w:rPr>
          <w:i/>
          <w:iCs/>
        </w:rPr>
        <w:t xml:space="preserve">. </w:t>
      </w:r>
      <w:proofErr w:type="spellStart"/>
      <w:r w:rsidR="00DC30F7">
        <w:rPr>
          <w:i/>
          <w:iCs/>
        </w:rPr>
        <w:t>hnut</w:t>
      </w:r>
      <w:proofErr w:type="spellEnd"/>
      <w:r w:rsidR="00DC30F7">
        <w:rPr>
          <w:i/>
          <w:iCs/>
        </w:rPr>
        <w:t>. veci</w:t>
      </w:r>
      <w:r>
        <w:rPr>
          <w:i/>
          <w:iCs/>
        </w:rPr>
        <w:tab/>
      </w:r>
      <w:r>
        <w:rPr>
          <w:i/>
          <w:iCs/>
        </w:rPr>
        <w:tab/>
      </w:r>
      <w:r w:rsidR="008C05BF">
        <w:rPr>
          <w:i/>
          <w:iCs/>
        </w:rPr>
        <w:t>06</w:t>
      </w:r>
      <w:r w:rsidR="00561358">
        <w:rPr>
          <w:i/>
          <w:iCs/>
        </w:rPr>
        <w:tab/>
      </w:r>
      <w:r w:rsidR="00561358">
        <w:rPr>
          <w:i/>
          <w:iCs/>
        </w:rPr>
        <w:tab/>
      </w:r>
      <w:r w:rsidR="00561358">
        <w:rPr>
          <w:i/>
          <w:iCs/>
        </w:rPr>
        <w:tab/>
      </w:r>
      <w:r w:rsidR="008657F4">
        <w:rPr>
          <w:i/>
          <w:iCs/>
        </w:rPr>
        <w:t>93737</w:t>
      </w:r>
      <w:r w:rsidR="008657F4">
        <w:rPr>
          <w:i/>
          <w:iCs/>
        </w:rPr>
        <w:tab/>
      </w:r>
      <w:r w:rsidR="008657F4">
        <w:rPr>
          <w:i/>
          <w:iCs/>
        </w:rPr>
        <w:tab/>
      </w:r>
      <w:r w:rsidR="00167770">
        <w:rPr>
          <w:i/>
          <w:iCs/>
        </w:rPr>
        <w:tab/>
      </w:r>
      <w:r w:rsidR="008657F4">
        <w:rPr>
          <w:i/>
          <w:iCs/>
        </w:rPr>
        <w:t>93737</w:t>
      </w:r>
      <w:r w:rsidR="00167770">
        <w:rPr>
          <w:i/>
          <w:iCs/>
        </w:rPr>
        <w:tab/>
      </w:r>
    </w:p>
    <w:p w:rsidR="003F1B12" w:rsidRDefault="003F1B12" w:rsidP="003F1B12">
      <w:pPr>
        <w:rPr>
          <w:i/>
          <w:iCs/>
        </w:rPr>
      </w:pPr>
    </w:p>
    <w:p w:rsidR="003F1B12" w:rsidRDefault="003F1B12" w:rsidP="003F1B12">
      <w:pPr>
        <w:rPr>
          <w:i/>
          <w:iCs/>
        </w:rPr>
      </w:pPr>
      <w:r>
        <w:rPr>
          <w:i/>
          <w:iCs/>
        </w:rPr>
        <w:t xml:space="preserve">Zostatková hodnota dlhodobého hmotného </w:t>
      </w:r>
      <w:proofErr w:type="spellStart"/>
      <w:r>
        <w:rPr>
          <w:i/>
          <w:iCs/>
        </w:rPr>
        <w:t>majetku:v</w:t>
      </w:r>
      <w:proofErr w:type="spellEnd"/>
      <w:r w:rsidR="00B953AA">
        <w:rPr>
          <w:i/>
          <w:iCs/>
        </w:rPr>
        <w:t xml:space="preserve"> </w:t>
      </w:r>
      <w:proofErr w:type="spellStart"/>
      <w:r w:rsidR="00B953AA">
        <w:rPr>
          <w:i/>
          <w:iCs/>
        </w:rPr>
        <w:t>cel</w:t>
      </w:r>
      <w:proofErr w:type="spellEnd"/>
      <w:r w:rsidR="00B953AA">
        <w:rPr>
          <w:i/>
          <w:iCs/>
        </w:rPr>
        <w:t xml:space="preserve"> eur</w:t>
      </w: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61201" w:rsidRPr="00DC30F7" w:rsidRDefault="003F1B12" w:rsidP="00361201">
      <w:pPr>
        <w:rPr>
          <w:b/>
          <w:i/>
          <w:iCs/>
        </w:rPr>
      </w:pPr>
      <w:r>
        <w:rPr>
          <w:i/>
          <w:iCs/>
        </w:rPr>
        <w:t xml:space="preserve"> </w:t>
      </w:r>
      <w:proofErr w:type="spellStart"/>
      <w:r w:rsidR="002C33EB">
        <w:rPr>
          <w:i/>
          <w:iCs/>
        </w:rPr>
        <w:t>Samostat</w:t>
      </w:r>
      <w:proofErr w:type="spellEnd"/>
      <w:r w:rsidR="002C33EB">
        <w:rPr>
          <w:i/>
          <w:iCs/>
        </w:rPr>
        <w:t xml:space="preserve">. </w:t>
      </w:r>
      <w:proofErr w:type="spellStart"/>
      <w:r w:rsidR="002C33EB">
        <w:rPr>
          <w:i/>
          <w:iCs/>
        </w:rPr>
        <w:t>hnut</w:t>
      </w:r>
      <w:proofErr w:type="spellEnd"/>
      <w:r w:rsidR="002C33EB">
        <w:rPr>
          <w:i/>
          <w:iCs/>
        </w:rPr>
        <w:t>. veci</w:t>
      </w:r>
      <w:r w:rsidR="002C33EB">
        <w:rPr>
          <w:i/>
          <w:iCs/>
        </w:rPr>
        <w:tab/>
      </w:r>
      <w:r w:rsidR="002C33EB">
        <w:rPr>
          <w:i/>
          <w:iCs/>
        </w:rPr>
        <w:tab/>
      </w:r>
      <w:r w:rsidR="008C05BF">
        <w:rPr>
          <w:i/>
          <w:iCs/>
        </w:rPr>
        <w:t>06</w:t>
      </w:r>
      <w:r w:rsidR="00361201">
        <w:rPr>
          <w:i/>
          <w:iCs/>
        </w:rPr>
        <w:tab/>
      </w:r>
      <w:r w:rsidR="00361201">
        <w:rPr>
          <w:i/>
          <w:iCs/>
        </w:rPr>
        <w:tab/>
      </w:r>
      <w:r w:rsidR="00361201">
        <w:rPr>
          <w:i/>
          <w:iCs/>
        </w:rPr>
        <w:tab/>
      </w:r>
      <w:r w:rsidR="0071463A">
        <w:rPr>
          <w:i/>
          <w:iCs/>
        </w:rPr>
        <w:t xml:space="preserve">0 </w:t>
      </w:r>
      <w:r w:rsidR="00167770">
        <w:rPr>
          <w:i/>
          <w:iCs/>
        </w:rPr>
        <w:tab/>
      </w:r>
      <w:r w:rsidR="00167770">
        <w:rPr>
          <w:i/>
          <w:iCs/>
        </w:rPr>
        <w:tab/>
        <w:t>0</w:t>
      </w:r>
    </w:p>
    <w:p w:rsidR="006B2C25" w:rsidRDefault="006B2C25">
      <w:pPr>
        <w:rPr>
          <w:i/>
          <w:iCs/>
        </w:rPr>
      </w:pP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</w:t>
      </w:r>
      <w:r w:rsidR="006050AA">
        <w:rPr>
          <w:i/>
          <w:iCs/>
        </w:rPr>
        <w:t>.</w:t>
      </w:r>
      <w:r>
        <w:rPr>
          <w:i/>
          <w:iCs/>
        </w:rPr>
        <w:t xml:space="preserve"> Zásoby:</w:t>
      </w:r>
    </w:p>
    <w:p w:rsidR="008527D0" w:rsidRDefault="00514E3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</w:t>
      </w:r>
      <w:r w:rsidR="003F1B12">
        <w:rPr>
          <w:i/>
          <w:iCs/>
        </w:rPr>
        <w:t xml:space="preserve"> </w:t>
      </w:r>
      <w:r>
        <w:rPr>
          <w:i/>
          <w:iCs/>
        </w:rPr>
        <w:t>má ku dňu b</w:t>
      </w:r>
      <w:r w:rsidR="00FB3B2D">
        <w:rPr>
          <w:i/>
          <w:iCs/>
        </w:rPr>
        <w:t xml:space="preserve">ežného účtovného obdobia zásoby tovaru v hodnote </w:t>
      </w:r>
      <w:r w:rsidR="001508DB">
        <w:rPr>
          <w:i/>
          <w:iCs/>
        </w:rPr>
        <w:t>23331</w:t>
      </w:r>
      <w:r w:rsidR="00167770">
        <w:rPr>
          <w:i/>
          <w:iCs/>
        </w:rPr>
        <w:t xml:space="preserve"> </w:t>
      </w:r>
      <w:r w:rsidR="00FB3B2D">
        <w:rPr>
          <w:i/>
          <w:iCs/>
        </w:rPr>
        <w:t>eur.</w:t>
      </w:r>
      <w:r>
        <w:rPr>
          <w:i/>
          <w:iCs/>
        </w:rPr>
        <w:t xml:space="preserve">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Pohľadávky:</w:t>
      </w:r>
    </w:p>
    <w:p w:rsidR="00F07C53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krátkodobé pohľadávky</w:t>
      </w:r>
      <w:r w:rsidR="006050AA">
        <w:rPr>
          <w:i/>
          <w:iCs/>
        </w:rPr>
        <w:t xml:space="preserve">  obchodného styku</w:t>
      </w:r>
      <w:r>
        <w:rPr>
          <w:i/>
          <w:iCs/>
        </w:rPr>
        <w:t xml:space="preserve"> vo výške</w:t>
      </w:r>
      <w:r w:rsidR="00FB3B2D">
        <w:rPr>
          <w:i/>
          <w:iCs/>
        </w:rPr>
        <w:t xml:space="preserve"> </w:t>
      </w:r>
      <w:r w:rsidR="001508DB">
        <w:rPr>
          <w:i/>
          <w:iCs/>
        </w:rPr>
        <w:t>6195</w:t>
      </w:r>
      <w:r w:rsidR="006050AA">
        <w:rPr>
          <w:i/>
          <w:iCs/>
        </w:rPr>
        <w:t xml:space="preserve"> </w:t>
      </w:r>
      <w:r w:rsidR="00B953AA">
        <w:rPr>
          <w:i/>
          <w:iCs/>
        </w:rPr>
        <w:t>eur</w:t>
      </w:r>
      <w:r w:rsidR="00240767">
        <w:rPr>
          <w:i/>
          <w:iCs/>
        </w:rPr>
        <w:t>.</w:t>
      </w:r>
    </w:p>
    <w:p w:rsidR="00320AD8" w:rsidRDefault="00320AD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pohľadávky vo výške </w:t>
      </w:r>
      <w:r w:rsidR="001508DB">
        <w:rPr>
          <w:i/>
          <w:iCs/>
        </w:rPr>
        <w:t>119</w:t>
      </w:r>
      <w:r>
        <w:rPr>
          <w:i/>
          <w:iCs/>
        </w:rPr>
        <w:t xml:space="preserve"> eur</w:t>
      </w:r>
    </w:p>
    <w:p w:rsidR="008527D0" w:rsidRDefault="00320AD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F</w:t>
      </w:r>
      <w:r w:rsidR="008527D0">
        <w:rPr>
          <w:i/>
          <w:iCs/>
        </w:rPr>
        <w:t>inančné účty: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stav peňazí v</w:t>
      </w:r>
      <w:r w:rsidR="00320AD8">
        <w:rPr>
          <w:i/>
          <w:iCs/>
        </w:rPr>
        <w:t> </w:t>
      </w:r>
      <w:r>
        <w:rPr>
          <w:i/>
          <w:iCs/>
        </w:rPr>
        <w:t>hotovosti</w:t>
      </w:r>
      <w:r w:rsidR="00320AD8">
        <w:rPr>
          <w:i/>
          <w:iCs/>
        </w:rPr>
        <w:t xml:space="preserve"> a na bankovom účte sumu</w:t>
      </w:r>
      <w:r>
        <w:rPr>
          <w:i/>
          <w:iCs/>
        </w:rPr>
        <w:t xml:space="preserve"> vo výške </w:t>
      </w:r>
      <w:r w:rsidR="001508DB">
        <w:rPr>
          <w:i/>
          <w:iCs/>
        </w:rPr>
        <w:t>7571</w:t>
      </w:r>
      <w:r w:rsidR="006050AA">
        <w:rPr>
          <w:i/>
          <w:iCs/>
        </w:rPr>
        <w:t xml:space="preserve"> </w:t>
      </w:r>
      <w:r w:rsidR="00B953AA">
        <w:rPr>
          <w:i/>
          <w:iCs/>
        </w:rPr>
        <w:t>eur</w:t>
      </w:r>
      <w:r w:rsidR="00240767">
        <w:rPr>
          <w:i/>
          <w:iCs/>
        </w:rPr>
        <w:t>.</w:t>
      </w:r>
    </w:p>
    <w:p w:rsidR="008527D0" w:rsidRDefault="008527D0">
      <w:pPr>
        <w:numPr>
          <w:ilvl w:val="0"/>
          <w:numId w:val="3"/>
        </w:numPr>
        <w:rPr>
          <w:i/>
          <w:iCs/>
        </w:rPr>
      </w:pPr>
      <w:r>
        <w:rPr>
          <w:i/>
          <w:iCs/>
        </w:rPr>
        <w:t>Časové rozlíšenie:</w:t>
      </w:r>
    </w:p>
    <w:p w:rsidR="008527D0" w:rsidRPr="008657F4" w:rsidRDefault="008527D0" w:rsidP="008657F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Významnými položkami časového rozlíšenia sú náklady budúcich období – </w:t>
      </w:r>
      <w:r w:rsidR="006050AA">
        <w:rPr>
          <w:i/>
          <w:iCs/>
        </w:rPr>
        <w:t>spoločnosť má  položky časového rozlíšenia</w:t>
      </w:r>
      <w:r w:rsidR="00514E39">
        <w:rPr>
          <w:i/>
          <w:iCs/>
        </w:rPr>
        <w:t xml:space="preserve"> v hodnote </w:t>
      </w:r>
      <w:r w:rsidR="000335D8">
        <w:rPr>
          <w:i/>
          <w:iCs/>
        </w:rPr>
        <w:t>0</w:t>
      </w:r>
      <w:r w:rsidR="00B953AA">
        <w:rPr>
          <w:i/>
          <w:iCs/>
        </w:rPr>
        <w:t>eur</w:t>
      </w:r>
      <w:r>
        <w:rPr>
          <w:i/>
          <w:iCs/>
        </w:rPr>
        <w:t>.</w:t>
      </w: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Údaje vykázané na strane pasív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Vlastné imanie: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lastRenderedPageBreak/>
        <w:t>Účtovná jednotka vykázala na konci bežného účtovného obdobia základné imanie celkom v</w:t>
      </w:r>
      <w:r w:rsidR="00380CD8">
        <w:rPr>
          <w:i/>
          <w:iCs/>
        </w:rPr>
        <w:t> </w:t>
      </w:r>
      <w:r>
        <w:rPr>
          <w:i/>
          <w:iCs/>
        </w:rPr>
        <w:t>hodnote</w:t>
      </w:r>
      <w:r w:rsidR="00380CD8">
        <w:rPr>
          <w:i/>
          <w:iCs/>
        </w:rPr>
        <w:t xml:space="preserve"> 6639</w:t>
      </w:r>
      <w:r>
        <w:rPr>
          <w:i/>
          <w:iCs/>
        </w:rPr>
        <w:t xml:space="preserve"> - </w:t>
      </w:r>
      <w:r w:rsidR="00B953AA">
        <w:rPr>
          <w:i/>
          <w:iCs/>
        </w:rPr>
        <w:t>eur</w:t>
      </w:r>
      <w:r>
        <w:rPr>
          <w:i/>
          <w:iCs/>
        </w:rPr>
        <w:t xml:space="preserve"> , z toho základné imanie splatené vo výške </w:t>
      </w:r>
      <w:r w:rsidR="00380CD8">
        <w:rPr>
          <w:i/>
          <w:iCs/>
        </w:rPr>
        <w:t>6639</w:t>
      </w:r>
      <w:r>
        <w:rPr>
          <w:i/>
          <w:iCs/>
        </w:rPr>
        <w:t xml:space="preserve"> </w:t>
      </w:r>
      <w:r w:rsidR="00B953AA">
        <w:rPr>
          <w:i/>
          <w:iCs/>
        </w:rPr>
        <w:t>eur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Vysporiadanie účtovn</w:t>
      </w:r>
      <w:r w:rsidR="00F07C53">
        <w:rPr>
          <w:i/>
          <w:iCs/>
        </w:rPr>
        <w:t>ého zisku</w:t>
      </w:r>
      <w:r>
        <w:rPr>
          <w:i/>
          <w:iCs/>
        </w:rPr>
        <w:t xml:space="preserve"> vykázan</w:t>
      </w:r>
      <w:r w:rsidR="00A53D33">
        <w:rPr>
          <w:i/>
          <w:iCs/>
        </w:rPr>
        <w:t>é</w:t>
      </w:r>
      <w:r w:rsidR="00F07C53">
        <w:rPr>
          <w:i/>
          <w:iCs/>
        </w:rPr>
        <w:t>ho</w:t>
      </w:r>
      <w:r>
        <w:rPr>
          <w:i/>
          <w:iCs/>
        </w:rPr>
        <w:t xml:space="preserve"> v predchádzajúcom období:</w:t>
      </w:r>
    </w:p>
    <w:p w:rsidR="008527D0" w:rsidRPr="003C4AD8" w:rsidRDefault="008527D0" w:rsidP="003C4AD8">
      <w:pPr>
        <w:numPr>
          <w:ilvl w:val="1"/>
          <w:numId w:val="1"/>
        </w:numPr>
        <w:rPr>
          <w:i/>
          <w:iCs/>
        </w:rPr>
      </w:pPr>
      <w:r w:rsidRPr="00457AE6">
        <w:rPr>
          <w:i/>
          <w:iCs/>
        </w:rPr>
        <w:t>Účtovn</w:t>
      </w:r>
      <w:r w:rsidR="008657F4">
        <w:rPr>
          <w:i/>
          <w:iCs/>
        </w:rPr>
        <w:t>á strata</w:t>
      </w:r>
      <w:r w:rsidR="0055448B" w:rsidRPr="00457AE6">
        <w:rPr>
          <w:i/>
          <w:iCs/>
        </w:rPr>
        <w:t xml:space="preserve"> </w:t>
      </w:r>
      <w:r w:rsidRPr="00457AE6">
        <w:rPr>
          <w:i/>
          <w:iCs/>
        </w:rPr>
        <w:t xml:space="preserve"> z predchádzajú</w:t>
      </w:r>
      <w:r w:rsidR="002C33EB" w:rsidRPr="00457AE6">
        <w:rPr>
          <w:i/>
          <w:iCs/>
        </w:rPr>
        <w:t>c</w:t>
      </w:r>
      <w:r w:rsidR="00561358" w:rsidRPr="00457AE6">
        <w:rPr>
          <w:i/>
          <w:iCs/>
        </w:rPr>
        <w:t>eho účtovného obdobia ( rok 20</w:t>
      </w:r>
      <w:r w:rsidR="00A02212">
        <w:rPr>
          <w:i/>
          <w:iCs/>
        </w:rPr>
        <w:t>2</w:t>
      </w:r>
      <w:r w:rsidR="001508DB">
        <w:rPr>
          <w:i/>
          <w:iCs/>
        </w:rPr>
        <w:t>3</w:t>
      </w:r>
      <w:r w:rsidRPr="00457AE6">
        <w:rPr>
          <w:i/>
          <w:iCs/>
        </w:rPr>
        <w:t>) v</w:t>
      </w:r>
      <w:r w:rsidR="00380CD8" w:rsidRPr="00457AE6">
        <w:rPr>
          <w:i/>
          <w:iCs/>
        </w:rPr>
        <w:t> </w:t>
      </w:r>
      <w:r w:rsidRPr="00457AE6">
        <w:rPr>
          <w:i/>
          <w:iCs/>
        </w:rPr>
        <w:t>hodnote</w:t>
      </w:r>
      <w:r w:rsidR="00380CD8" w:rsidRPr="00457AE6">
        <w:rPr>
          <w:i/>
          <w:iCs/>
        </w:rPr>
        <w:t xml:space="preserve"> </w:t>
      </w:r>
      <w:r w:rsidR="001508DB">
        <w:rPr>
          <w:i/>
          <w:iCs/>
        </w:rPr>
        <w:t>8735</w:t>
      </w:r>
      <w:r w:rsidR="00B628BD" w:rsidRPr="00457AE6">
        <w:rPr>
          <w:i/>
          <w:iCs/>
        </w:rPr>
        <w:t xml:space="preserve"> </w:t>
      </w:r>
      <w:r w:rsidR="00B953AA" w:rsidRPr="00457AE6">
        <w:rPr>
          <w:i/>
          <w:iCs/>
        </w:rPr>
        <w:t>eur</w:t>
      </w:r>
      <w:r w:rsidRPr="00457AE6">
        <w:rPr>
          <w:i/>
          <w:iCs/>
        </w:rPr>
        <w:t xml:space="preserve"> sa</w:t>
      </w:r>
      <w:r w:rsidR="003C4AD8" w:rsidRPr="00457AE6">
        <w:rPr>
          <w:i/>
          <w:iCs/>
        </w:rPr>
        <w:t xml:space="preserve"> </w:t>
      </w:r>
      <w:proofErr w:type="spellStart"/>
      <w:r w:rsidR="003C4AD8" w:rsidRPr="00457AE6">
        <w:rPr>
          <w:i/>
          <w:iCs/>
        </w:rPr>
        <w:t>za</w:t>
      </w:r>
      <w:r w:rsidR="00457AE6" w:rsidRPr="00457AE6">
        <w:rPr>
          <w:i/>
          <w:iCs/>
        </w:rPr>
        <w:t>učtoval</w:t>
      </w:r>
      <w:proofErr w:type="spellEnd"/>
      <w:r w:rsidR="003C4AD8" w:rsidRPr="00457AE6">
        <w:rPr>
          <w:i/>
          <w:iCs/>
        </w:rPr>
        <w:t xml:space="preserve"> s neuhradenou stratou z min. rokov</w:t>
      </w:r>
      <w:r w:rsidR="0055448B" w:rsidRPr="00457AE6">
        <w:rPr>
          <w:i/>
          <w:iCs/>
        </w:rPr>
        <w:t>.</w:t>
      </w:r>
      <w:r w:rsidR="00457AE6" w:rsidRPr="00457AE6">
        <w:rPr>
          <w:i/>
          <w:iCs/>
        </w:rPr>
        <w:t xml:space="preserve"> </w:t>
      </w:r>
      <w:r w:rsidRPr="00457AE6">
        <w:rPr>
          <w:i/>
          <w:iCs/>
        </w:rPr>
        <w:t>Výsledok hospodárenia za účtovné obdobie:</w:t>
      </w:r>
    </w:p>
    <w:p w:rsidR="00A53D33" w:rsidRPr="00E409CF" w:rsidRDefault="008527D0" w:rsidP="00A53D3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Výsledkom hospodárenia účtovnej jednotky za účtovné obdobie rok 20</w:t>
      </w:r>
      <w:r w:rsidR="0071463A">
        <w:rPr>
          <w:i/>
          <w:iCs/>
        </w:rPr>
        <w:t>2</w:t>
      </w:r>
      <w:r w:rsidR="001508DB">
        <w:rPr>
          <w:i/>
          <w:iCs/>
        </w:rPr>
        <w:t>4</w:t>
      </w:r>
      <w:r w:rsidR="00FC41CC">
        <w:rPr>
          <w:i/>
          <w:iCs/>
        </w:rPr>
        <w:t xml:space="preserve"> </w:t>
      </w:r>
      <w:r>
        <w:rPr>
          <w:i/>
          <w:iCs/>
        </w:rPr>
        <w:t>je</w:t>
      </w:r>
      <w:r w:rsidR="00561358">
        <w:rPr>
          <w:i/>
          <w:iCs/>
        </w:rPr>
        <w:t xml:space="preserve"> </w:t>
      </w:r>
      <w:r w:rsidR="001C4F08">
        <w:rPr>
          <w:i/>
          <w:iCs/>
        </w:rPr>
        <w:t>strata</w:t>
      </w:r>
      <w:r>
        <w:rPr>
          <w:i/>
          <w:iCs/>
        </w:rPr>
        <w:t xml:space="preserve"> vo výške </w:t>
      </w:r>
      <w:r w:rsidR="001508DB">
        <w:rPr>
          <w:i/>
          <w:iCs/>
        </w:rPr>
        <w:t>10549</w:t>
      </w:r>
      <w:r w:rsidR="00B953AA">
        <w:rPr>
          <w:i/>
          <w:iCs/>
        </w:rPr>
        <w:t xml:space="preserve"> eur </w:t>
      </w:r>
      <w:r w:rsidR="00AB3835">
        <w:rPr>
          <w:i/>
          <w:iCs/>
        </w:rPr>
        <w:t>.</w:t>
      </w:r>
    </w:p>
    <w:p w:rsidR="00A53D33" w:rsidRDefault="00A53D33" w:rsidP="00A53D33">
      <w:pPr>
        <w:rPr>
          <w:i/>
          <w:iCs/>
        </w:rPr>
      </w:pP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Rezervy: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vytvorila krátkodobé rezervy</w:t>
      </w:r>
      <w:r w:rsidR="007A1A2C">
        <w:rPr>
          <w:i/>
          <w:iCs/>
        </w:rPr>
        <w:t xml:space="preserve"> </w:t>
      </w:r>
      <w:r>
        <w:rPr>
          <w:i/>
          <w:iCs/>
        </w:rPr>
        <w:t xml:space="preserve"> ku koncu bežného účtovného obdobia vo výške </w:t>
      </w:r>
      <w:r w:rsidR="001508DB">
        <w:rPr>
          <w:i/>
          <w:iCs/>
        </w:rPr>
        <w:t>339</w:t>
      </w:r>
      <w:r w:rsidR="00B628BD">
        <w:rPr>
          <w:i/>
          <w:iCs/>
        </w:rPr>
        <w:t xml:space="preserve"> </w:t>
      </w:r>
      <w:r w:rsidR="00B953AA">
        <w:rPr>
          <w:i/>
          <w:iCs/>
        </w:rPr>
        <w:t>eur</w:t>
      </w:r>
      <w:r w:rsidR="00AB3835"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Záväzky: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eviduje na konci bežného účtovného obdobia stav záväzkov vo výške </w:t>
      </w:r>
      <w:r w:rsidR="001508DB">
        <w:rPr>
          <w:i/>
          <w:iCs/>
        </w:rPr>
        <w:t>7254</w:t>
      </w:r>
      <w:r w:rsidR="00DD2AF6">
        <w:rPr>
          <w:i/>
          <w:iCs/>
        </w:rPr>
        <w:t xml:space="preserve"> </w:t>
      </w:r>
      <w:r w:rsidR="00B628BD">
        <w:rPr>
          <w:i/>
          <w:iCs/>
        </w:rPr>
        <w:t xml:space="preserve"> </w:t>
      </w:r>
      <w:r w:rsidR="00B953AA">
        <w:rPr>
          <w:i/>
          <w:iCs/>
        </w:rPr>
        <w:t>eur</w:t>
      </w:r>
      <w:r w:rsidR="00B628BD"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Krátkodobé záväzky v členení podľa jednotlivých položiek: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z obchodného styku vo výške </w:t>
      </w:r>
      <w:r w:rsidR="001508DB">
        <w:rPr>
          <w:i/>
          <w:iCs/>
        </w:rPr>
        <w:t>58</w:t>
      </w:r>
      <w:r w:rsidR="00240767">
        <w:rPr>
          <w:i/>
          <w:iCs/>
        </w:rPr>
        <w:t xml:space="preserve"> </w:t>
      </w:r>
      <w:r w:rsidR="00B953AA">
        <w:rPr>
          <w:i/>
          <w:iCs/>
        </w:rPr>
        <w:t>eur.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voči zamestnancom vo výške </w:t>
      </w:r>
      <w:r w:rsidR="001508DB">
        <w:rPr>
          <w:i/>
          <w:iCs/>
        </w:rPr>
        <w:t>1294</w:t>
      </w:r>
      <w:r w:rsidR="00114460"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114460" w:rsidRDefault="00FB3B2D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voči spoločníkom </w:t>
      </w:r>
      <w:r w:rsidR="001508DB">
        <w:rPr>
          <w:i/>
          <w:iCs/>
        </w:rPr>
        <w:t>0</w:t>
      </w:r>
      <w:r w:rsidR="00114460"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3C4AD8" w:rsidRPr="00561358" w:rsidRDefault="008527D0" w:rsidP="0056135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daňové záväzky a dotácie vo výške </w:t>
      </w:r>
      <w:r w:rsidR="001508DB">
        <w:rPr>
          <w:i/>
          <w:iCs/>
        </w:rPr>
        <w:t>5706</w:t>
      </w:r>
      <w:r w:rsidR="00167770"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Záväzky zo sociálneho fondu: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eviduje </w:t>
      </w:r>
      <w:r w:rsidR="00114460">
        <w:rPr>
          <w:i/>
          <w:iCs/>
        </w:rPr>
        <w:t>na</w:t>
      </w:r>
      <w:r>
        <w:rPr>
          <w:i/>
          <w:iCs/>
        </w:rPr>
        <w:t xml:space="preserve"> </w:t>
      </w:r>
      <w:r w:rsidR="00114460">
        <w:rPr>
          <w:i/>
          <w:iCs/>
        </w:rPr>
        <w:t>začiatku</w:t>
      </w:r>
      <w:r>
        <w:rPr>
          <w:i/>
          <w:iCs/>
        </w:rPr>
        <w:t xml:space="preserve"> bežného účtovného obdobia sociáln</w:t>
      </w:r>
      <w:r w:rsidR="00114460">
        <w:rPr>
          <w:i/>
          <w:iCs/>
        </w:rPr>
        <w:t>y</w:t>
      </w:r>
      <w:r w:rsidR="00B953AA">
        <w:rPr>
          <w:i/>
          <w:iCs/>
        </w:rPr>
        <w:t xml:space="preserve"> fond vo výške</w:t>
      </w:r>
      <w:r w:rsidR="0071463A">
        <w:rPr>
          <w:i/>
          <w:iCs/>
        </w:rPr>
        <w:t xml:space="preserve"> </w:t>
      </w:r>
      <w:r w:rsidR="001508DB">
        <w:rPr>
          <w:i/>
          <w:iCs/>
        </w:rPr>
        <w:t>1224</w:t>
      </w:r>
      <w:r w:rsidR="00B953AA">
        <w:rPr>
          <w:i/>
          <w:iCs/>
        </w:rPr>
        <w:t xml:space="preserve"> eur</w:t>
      </w:r>
      <w:r>
        <w:rPr>
          <w:i/>
          <w:iCs/>
        </w:rPr>
        <w:t> stav na konci bežného účtovného obdobia</w:t>
      </w:r>
      <w:r w:rsidR="0071463A">
        <w:rPr>
          <w:i/>
          <w:iCs/>
        </w:rPr>
        <w:t xml:space="preserve"> </w:t>
      </w:r>
      <w:r w:rsidR="001508DB">
        <w:rPr>
          <w:i/>
          <w:iCs/>
        </w:rPr>
        <w:t>1302</w:t>
      </w:r>
      <w:r>
        <w:rPr>
          <w:i/>
          <w:iCs/>
        </w:rPr>
        <w:t xml:space="preserve"> </w:t>
      </w:r>
      <w:r w:rsidR="00B953AA">
        <w:rPr>
          <w:i/>
          <w:iCs/>
        </w:rPr>
        <w:t>eur</w:t>
      </w:r>
      <w:r>
        <w:rPr>
          <w:i/>
          <w:iCs/>
        </w:rPr>
        <w:t>.</w:t>
      </w:r>
    </w:p>
    <w:p w:rsidR="00E409CF" w:rsidRDefault="00E409CF">
      <w:pPr>
        <w:ind w:left="705"/>
        <w:rPr>
          <w:i/>
          <w:iCs/>
        </w:rPr>
      </w:pPr>
      <w:r>
        <w:rPr>
          <w:i/>
          <w:iCs/>
        </w:rPr>
        <w:t>Bankové úvery:</w:t>
      </w:r>
    </w:p>
    <w:p w:rsidR="00F071E9" w:rsidRDefault="00E409CF">
      <w:pPr>
        <w:ind w:left="705"/>
        <w:rPr>
          <w:i/>
          <w:iCs/>
        </w:rPr>
      </w:pPr>
      <w:r>
        <w:rPr>
          <w:i/>
          <w:iCs/>
        </w:rPr>
        <w:t>Účtovná jednotka eviduje</w:t>
      </w:r>
      <w:r w:rsidR="002B12C6">
        <w:rPr>
          <w:i/>
          <w:iCs/>
        </w:rPr>
        <w:t xml:space="preserve"> na </w:t>
      </w:r>
      <w:r w:rsidR="00457AE6">
        <w:rPr>
          <w:i/>
          <w:iCs/>
        </w:rPr>
        <w:t>konci</w:t>
      </w:r>
      <w:r w:rsidR="002B12C6">
        <w:rPr>
          <w:i/>
          <w:iCs/>
        </w:rPr>
        <w:t xml:space="preserve"> bežného obdobie bankový úver v hodnote </w:t>
      </w:r>
      <w:r w:rsidR="00D73F6B">
        <w:rPr>
          <w:i/>
          <w:iCs/>
        </w:rPr>
        <w:t>0</w:t>
      </w:r>
      <w:r w:rsidR="002B12C6">
        <w:rPr>
          <w:i/>
          <w:iCs/>
        </w:rPr>
        <w:t xml:space="preserve"> eur</w:t>
      </w:r>
    </w:p>
    <w:p w:rsidR="00E409CF" w:rsidRDefault="00F071E9">
      <w:pPr>
        <w:ind w:left="705"/>
        <w:rPr>
          <w:i/>
          <w:iCs/>
        </w:rPr>
      </w:pPr>
      <w:r>
        <w:rPr>
          <w:i/>
          <w:iCs/>
        </w:rPr>
        <w:t xml:space="preserve">Spoločnosť eviduje krátkodobú pôžičku vo výške </w:t>
      </w:r>
      <w:r w:rsidR="001508DB">
        <w:rPr>
          <w:i/>
          <w:iCs/>
        </w:rPr>
        <w:t>500</w:t>
      </w:r>
      <w:r w:rsidR="0071463A">
        <w:rPr>
          <w:i/>
          <w:iCs/>
        </w:rPr>
        <w:t>0</w:t>
      </w:r>
      <w:r>
        <w:rPr>
          <w:i/>
          <w:iCs/>
        </w:rPr>
        <w:t xml:space="preserve"> eur </w:t>
      </w:r>
      <w:r w:rsidR="002B12C6">
        <w:rPr>
          <w:i/>
          <w:iCs/>
        </w:rPr>
        <w:t>.</w:t>
      </w:r>
    </w:p>
    <w:p w:rsidR="008527D0" w:rsidRDefault="008527D0">
      <w:pPr>
        <w:ind w:left="705"/>
        <w:rPr>
          <w:i/>
          <w:iCs/>
        </w:rPr>
      </w:pPr>
    </w:p>
    <w:p w:rsidR="008527D0" w:rsidRDefault="008527D0">
      <w:pPr>
        <w:pStyle w:val="Nadpis3"/>
        <w:numPr>
          <w:ilvl w:val="0"/>
          <w:numId w:val="1"/>
        </w:numPr>
      </w:pPr>
      <w:r>
        <w:t>Informácie o výnosoch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Druhy výnosov:</w:t>
      </w:r>
    </w:p>
    <w:p w:rsidR="00114460" w:rsidRDefault="0011446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tržby </w:t>
      </w:r>
      <w:r w:rsidR="00A53D33">
        <w:rPr>
          <w:i/>
          <w:iCs/>
        </w:rPr>
        <w:t>z</w:t>
      </w:r>
      <w:r w:rsidR="00FB3B2D">
        <w:rPr>
          <w:i/>
          <w:iCs/>
        </w:rPr>
        <w:t> </w:t>
      </w:r>
      <w:r w:rsidR="008F1609">
        <w:rPr>
          <w:i/>
          <w:iCs/>
        </w:rPr>
        <w:t>predaja</w:t>
      </w:r>
      <w:r w:rsidR="00FB3B2D">
        <w:rPr>
          <w:i/>
          <w:iCs/>
        </w:rPr>
        <w:t xml:space="preserve"> služieb</w:t>
      </w:r>
      <w:r>
        <w:rPr>
          <w:i/>
          <w:iCs/>
        </w:rPr>
        <w:t xml:space="preserve"> vo výške </w:t>
      </w:r>
      <w:r w:rsidR="001508DB">
        <w:rPr>
          <w:i/>
          <w:iCs/>
        </w:rPr>
        <w:t>300</w:t>
      </w:r>
      <w:r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FB3B2D" w:rsidRDefault="00FB3B2D" w:rsidP="003C4AD8">
      <w:pPr>
        <w:numPr>
          <w:ilvl w:val="0"/>
          <w:numId w:val="2"/>
        </w:numPr>
        <w:rPr>
          <w:i/>
          <w:iCs/>
        </w:rPr>
      </w:pPr>
      <w:r w:rsidRPr="003C4AD8">
        <w:rPr>
          <w:i/>
          <w:iCs/>
        </w:rPr>
        <w:t xml:space="preserve">tržby z predaja tovaru </w:t>
      </w:r>
      <w:r w:rsidR="001508DB">
        <w:rPr>
          <w:i/>
          <w:iCs/>
        </w:rPr>
        <w:t>146640</w:t>
      </w:r>
      <w:r w:rsidR="00561358">
        <w:rPr>
          <w:i/>
          <w:iCs/>
        </w:rPr>
        <w:t xml:space="preserve"> </w:t>
      </w:r>
      <w:r w:rsidRPr="003C4AD8">
        <w:rPr>
          <w:i/>
          <w:iCs/>
        </w:rPr>
        <w:t>eur</w:t>
      </w:r>
    </w:p>
    <w:p w:rsidR="00457AE6" w:rsidRDefault="0071463A" w:rsidP="003C4AD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výnosy </w:t>
      </w:r>
      <w:r w:rsidR="001508DB">
        <w:rPr>
          <w:i/>
          <w:iCs/>
        </w:rPr>
        <w:t xml:space="preserve">26 </w:t>
      </w:r>
      <w:r>
        <w:rPr>
          <w:i/>
          <w:iCs/>
        </w:rPr>
        <w:t>eur</w:t>
      </w:r>
    </w:p>
    <w:p w:rsidR="001508DB" w:rsidRDefault="001508DB" w:rsidP="003C4AD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tržby z predaja DHM v sume 2083 eur</w:t>
      </w:r>
    </w:p>
    <w:p w:rsidR="00114460" w:rsidRDefault="00114460">
      <w:pPr>
        <w:rPr>
          <w:i/>
          <w:iCs/>
        </w:rPr>
      </w:pPr>
    </w:p>
    <w:p w:rsidR="008527D0" w:rsidRDefault="008527D0">
      <w:pPr>
        <w:pStyle w:val="Nadpis4"/>
        <w:numPr>
          <w:ilvl w:val="0"/>
          <w:numId w:val="1"/>
        </w:numPr>
      </w:pPr>
      <w:r>
        <w:t>Informácie o nákladoch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Druhy nákladov:</w:t>
      </w:r>
    </w:p>
    <w:p w:rsidR="0055448B" w:rsidRDefault="0055448B" w:rsidP="0055448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Predaný tovar </w:t>
      </w:r>
      <w:r w:rsidR="001508DB">
        <w:rPr>
          <w:i/>
          <w:iCs/>
        </w:rPr>
        <w:t>109671</w:t>
      </w:r>
      <w:r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spotreba materiálu, energie, a ostatných </w:t>
      </w:r>
      <w:proofErr w:type="spellStart"/>
      <w:r>
        <w:rPr>
          <w:i/>
          <w:iCs/>
        </w:rPr>
        <w:t>nesklad</w:t>
      </w:r>
      <w:proofErr w:type="spellEnd"/>
      <w:r w:rsidR="00A53D33">
        <w:rPr>
          <w:i/>
          <w:iCs/>
        </w:rPr>
        <w:t>.</w:t>
      </w:r>
      <w:r>
        <w:rPr>
          <w:i/>
          <w:iCs/>
        </w:rPr>
        <w:t xml:space="preserve"> dodávok vo výške </w:t>
      </w:r>
      <w:r w:rsidR="001508DB">
        <w:rPr>
          <w:i/>
          <w:iCs/>
        </w:rPr>
        <w:t>5269</w:t>
      </w:r>
      <w:r w:rsidR="00114460"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Služby ( opravy, poplatky za telefón, inzerciu, </w:t>
      </w:r>
      <w:r w:rsidR="002B12C6">
        <w:rPr>
          <w:i/>
          <w:iCs/>
        </w:rPr>
        <w:t>nájom</w:t>
      </w:r>
      <w:r>
        <w:rPr>
          <w:i/>
          <w:iCs/>
        </w:rPr>
        <w:t>) vo výške</w:t>
      </w:r>
      <w:r w:rsidR="00DD2AF6">
        <w:rPr>
          <w:i/>
          <w:iCs/>
        </w:rPr>
        <w:t xml:space="preserve"> </w:t>
      </w:r>
      <w:r w:rsidR="001508DB">
        <w:rPr>
          <w:i/>
          <w:iCs/>
        </w:rPr>
        <w:t>20291</w:t>
      </w:r>
      <w:r>
        <w:rPr>
          <w:i/>
          <w:iCs/>
        </w:rPr>
        <w:t xml:space="preserve"> </w:t>
      </w:r>
      <w:r w:rsidR="00F030AE">
        <w:rPr>
          <w:i/>
          <w:iCs/>
        </w:rPr>
        <w:t xml:space="preserve"> </w:t>
      </w:r>
      <w:r w:rsidR="00B953AA">
        <w:rPr>
          <w:i/>
          <w:iCs/>
        </w:rPr>
        <w:t>eur</w:t>
      </w:r>
      <w:r>
        <w:rPr>
          <w:i/>
          <w:iCs/>
        </w:rPr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</w:t>
      </w:r>
      <w:r w:rsidR="00F071E9">
        <w:rPr>
          <w:i/>
          <w:iCs/>
        </w:rPr>
        <w:t>ob</w:t>
      </w:r>
      <w:r>
        <w:rPr>
          <w:i/>
          <w:iCs/>
        </w:rPr>
        <w:t>né náklady ( mzdy, sociálne zabezpečenie, da</w:t>
      </w:r>
      <w:r w:rsidR="00F030AE">
        <w:rPr>
          <w:i/>
          <w:iCs/>
        </w:rPr>
        <w:t>ň</w:t>
      </w:r>
      <w:r>
        <w:rPr>
          <w:i/>
          <w:iCs/>
        </w:rPr>
        <w:t xml:space="preserve"> zo mzdy) vo výške</w:t>
      </w:r>
      <w:r w:rsidR="00080984">
        <w:rPr>
          <w:i/>
          <w:iCs/>
        </w:rPr>
        <w:t xml:space="preserve"> </w:t>
      </w:r>
      <w:r w:rsidR="001508DB">
        <w:rPr>
          <w:i/>
          <w:iCs/>
        </w:rPr>
        <w:t>22879</w:t>
      </w:r>
      <w:r w:rsidR="00B953AA"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Ostatné náklady na finančnú činnosť ( bankové poplatky, zákonné  poistenie ) vo výške</w:t>
      </w:r>
      <w:r w:rsidR="005C7285">
        <w:rPr>
          <w:i/>
          <w:iCs/>
        </w:rPr>
        <w:t xml:space="preserve"> </w:t>
      </w:r>
      <w:r w:rsidR="001508DB">
        <w:rPr>
          <w:i/>
          <w:iCs/>
        </w:rPr>
        <w:t>813</w:t>
      </w:r>
      <w:r w:rsidR="00B953AA">
        <w:rPr>
          <w:i/>
          <w:iCs/>
        </w:rPr>
        <w:t xml:space="preserve"> eur</w:t>
      </w:r>
    </w:p>
    <w:p w:rsidR="00E36E42" w:rsidRDefault="00E36E42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Odpisy HM vo výške </w:t>
      </w:r>
      <w:r w:rsidR="0071463A">
        <w:rPr>
          <w:i/>
          <w:iCs/>
        </w:rPr>
        <w:t>0</w:t>
      </w:r>
      <w:r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8527D0" w:rsidRDefault="008527D0">
      <w:pPr>
        <w:rPr>
          <w:i/>
          <w:iCs/>
        </w:rPr>
      </w:pPr>
    </w:p>
    <w:p w:rsidR="008527D0" w:rsidRDefault="008527D0">
      <w:pPr>
        <w:pStyle w:val="Nadpis4"/>
        <w:numPr>
          <w:ilvl w:val="0"/>
          <w:numId w:val="1"/>
        </w:numPr>
      </w:pPr>
      <w:r>
        <w:t>Daň z príjmu</w:t>
      </w:r>
    </w:p>
    <w:p w:rsidR="008527D0" w:rsidRDefault="008527D0">
      <w:pPr>
        <w:ind w:left="360"/>
        <w:rPr>
          <w:i/>
          <w:iCs/>
        </w:rPr>
      </w:pPr>
    </w:p>
    <w:p w:rsidR="008527D0" w:rsidRDefault="008527D0">
      <w:pPr>
        <w:rPr>
          <w:i/>
          <w:iCs/>
        </w:rPr>
      </w:pPr>
      <w:r>
        <w:rPr>
          <w:i/>
          <w:iCs/>
        </w:rPr>
        <w:t>Daňovým základom účtovnej jednotky za účtovné obdobie rok 20</w:t>
      </w:r>
      <w:r w:rsidR="001508DB">
        <w:rPr>
          <w:i/>
          <w:iCs/>
        </w:rPr>
        <w:t>24</w:t>
      </w:r>
      <w:r>
        <w:rPr>
          <w:i/>
          <w:iCs/>
        </w:rPr>
        <w:t xml:space="preserve"> bol hospodársky výsledok z bežnej činnosti –</w:t>
      </w:r>
      <w:r w:rsidR="005C7285">
        <w:rPr>
          <w:i/>
          <w:iCs/>
        </w:rPr>
        <w:t>strata</w:t>
      </w:r>
      <w:r>
        <w:rPr>
          <w:i/>
          <w:iCs/>
        </w:rPr>
        <w:t xml:space="preserve"> vo výške </w:t>
      </w:r>
      <w:r w:rsidR="001508DB">
        <w:rPr>
          <w:i/>
          <w:iCs/>
        </w:rPr>
        <w:t>10549</w:t>
      </w:r>
      <w:r>
        <w:rPr>
          <w:i/>
          <w:iCs/>
        </w:rPr>
        <w:t xml:space="preserve"> </w:t>
      </w:r>
      <w:r w:rsidR="00B953AA">
        <w:rPr>
          <w:i/>
          <w:iCs/>
        </w:rPr>
        <w:t>eur</w:t>
      </w:r>
      <w:r>
        <w:rPr>
          <w:i/>
          <w:iCs/>
        </w:rPr>
        <w:t xml:space="preserve">. Po pripočítaní pripočítateľných položiek vo výške </w:t>
      </w:r>
      <w:r w:rsidR="001508DB">
        <w:rPr>
          <w:i/>
          <w:iCs/>
        </w:rPr>
        <w:t>889</w:t>
      </w:r>
      <w:r w:rsidR="00670D1A">
        <w:rPr>
          <w:i/>
          <w:iCs/>
        </w:rPr>
        <w:t xml:space="preserve"> </w:t>
      </w:r>
      <w:r w:rsidR="00B953AA">
        <w:rPr>
          <w:i/>
          <w:iCs/>
        </w:rPr>
        <w:t>eur</w:t>
      </w:r>
      <w:r>
        <w:rPr>
          <w:i/>
          <w:iCs/>
        </w:rPr>
        <w:t xml:space="preserve"> (</w:t>
      </w:r>
      <w:r w:rsidR="00E36E42">
        <w:rPr>
          <w:i/>
          <w:iCs/>
        </w:rPr>
        <w:t>Ostatné náklady nedaňové</w:t>
      </w:r>
      <w:r>
        <w:rPr>
          <w:i/>
          <w:iCs/>
        </w:rPr>
        <w:t>) vzni</w:t>
      </w:r>
      <w:r w:rsidR="002E265A">
        <w:rPr>
          <w:i/>
          <w:iCs/>
        </w:rPr>
        <w:t>k</w:t>
      </w:r>
      <w:r w:rsidR="005C7285">
        <w:rPr>
          <w:i/>
          <w:iCs/>
        </w:rPr>
        <w:t xml:space="preserve">la strata </w:t>
      </w:r>
      <w:r w:rsidR="001508DB">
        <w:rPr>
          <w:i/>
          <w:iCs/>
        </w:rPr>
        <w:t>11509</w:t>
      </w:r>
      <w:r w:rsidR="005C7285">
        <w:rPr>
          <w:i/>
          <w:iCs/>
        </w:rPr>
        <w:t xml:space="preserve"> eur</w:t>
      </w:r>
      <w:r w:rsidR="001508DB">
        <w:rPr>
          <w:i/>
          <w:iCs/>
        </w:rPr>
        <w:t xml:space="preserve"> a splatná licencia v sume 960 eur</w:t>
      </w:r>
      <w:r w:rsidRPr="00482197">
        <w:rPr>
          <w:i/>
          <w:iCs/>
        </w:rPr>
        <w:t xml:space="preserve"> </w:t>
      </w:r>
    </w:p>
    <w:p w:rsidR="008527D0" w:rsidRDefault="008527D0">
      <w:pPr>
        <w:ind w:left="4245" w:hanging="3885"/>
        <w:rPr>
          <w:b/>
          <w:bCs/>
          <w:i/>
          <w:iCs/>
        </w:rPr>
      </w:pPr>
    </w:p>
    <w:sectPr w:rsidR="008527D0" w:rsidSect="000746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678F"/>
    <w:multiLevelType w:val="hybridMultilevel"/>
    <w:tmpl w:val="1D7A3562"/>
    <w:lvl w:ilvl="0" w:tplc="201AF3DE">
      <w:start w:val="9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C8E5B94"/>
    <w:multiLevelType w:val="hybridMultilevel"/>
    <w:tmpl w:val="C3D44400"/>
    <w:lvl w:ilvl="0" w:tplc="C242F392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68223941"/>
    <w:multiLevelType w:val="hybridMultilevel"/>
    <w:tmpl w:val="76B46FE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2F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C2414"/>
    <w:rsid w:val="000335D8"/>
    <w:rsid w:val="00060A21"/>
    <w:rsid w:val="00066D3A"/>
    <w:rsid w:val="00074640"/>
    <w:rsid w:val="00080984"/>
    <w:rsid w:val="00114460"/>
    <w:rsid w:val="0013221A"/>
    <w:rsid w:val="001508DB"/>
    <w:rsid w:val="00152269"/>
    <w:rsid w:val="00156E14"/>
    <w:rsid w:val="00167770"/>
    <w:rsid w:val="0017148B"/>
    <w:rsid w:val="001B293A"/>
    <w:rsid w:val="001C4F08"/>
    <w:rsid w:val="001E5CE4"/>
    <w:rsid w:val="00240767"/>
    <w:rsid w:val="00252614"/>
    <w:rsid w:val="002B12C6"/>
    <w:rsid w:val="002C33EB"/>
    <w:rsid w:val="002D72E4"/>
    <w:rsid w:val="002E265A"/>
    <w:rsid w:val="00316F84"/>
    <w:rsid w:val="00320AD8"/>
    <w:rsid w:val="003567B4"/>
    <w:rsid w:val="00361201"/>
    <w:rsid w:val="00380CD8"/>
    <w:rsid w:val="003C4AD8"/>
    <w:rsid w:val="003D72F9"/>
    <w:rsid w:val="003F1B12"/>
    <w:rsid w:val="004032F7"/>
    <w:rsid w:val="004561A4"/>
    <w:rsid w:val="00457AE6"/>
    <w:rsid w:val="00482197"/>
    <w:rsid w:val="00497244"/>
    <w:rsid w:val="00514E39"/>
    <w:rsid w:val="0055448B"/>
    <w:rsid w:val="00561358"/>
    <w:rsid w:val="005C2414"/>
    <w:rsid w:val="005C7285"/>
    <w:rsid w:val="005C7F7F"/>
    <w:rsid w:val="006050AA"/>
    <w:rsid w:val="0064019D"/>
    <w:rsid w:val="00662FC8"/>
    <w:rsid w:val="00670D1A"/>
    <w:rsid w:val="006B2C25"/>
    <w:rsid w:val="006E45D9"/>
    <w:rsid w:val="006F25AB"/>
    <w:rsid w:val="0071463A"/>
    <w:rsid w:val="0075767B"/>
    <w:rsid w:val="00775FF2"/>
    <w:rsid w:val="007A1A2C"/>
    <w:rsid w:val="007B47A0"/>
    <w:rsid w:val="008172A3"/>
    <w:rsid w:val="008527D0"/>
    <w:rsid w:val="008657F4"/>
    <w:rsid w:val="008C05BF"/>
    <w:rsid w:val="008C4600"/>
    <w:rsid w:val="008F1609"/>
    <w:rsid w:val="00905087"/>
    <w:rsid w:val="00914A8C"/>
    <w:rsid w:val="009B385C"/>
    <w:rsid w:val="00A02212"/>
    <w:rsid w:val="00A53D33"/>
    <w:rsid w:val="00AB3835"/>
    <w:rsid w:val="00B13E72"/>
    <w:rsid w:val="00B22790"/>
    <w:rsid w:val="00B2372D"/>
    <w:rsid w:val="00B628BD"/>
    <w:rsid w:val="00B953AA"/>
    <w:rsid w:val="00BF59B7"/>
    <w:rsid w:val="00C060A8"/>
    <w:rsid w:val="00C50508"/>
    <w:rsid w:val="00C62692"/>
    <w:rsid w:val="00C67145"/>
    <w:rsid w:val="00D73F6B"/>
    <w:rsid w:val="00DC30F7"/>
    <w:rsid w:val="00DD2AF6"/>
    <w:rsid w:val="00DF1021"/>
    <w:rsid w:val="00E11495"/>
    <w:rsid w:val="00E36E42"/>
    <w:rsid w:val="00E409CF"/>
    <w:rsid w:val="00F030AE"/>
    <w:rsid w:val="00F071E9"/>
    <w:rsid w:val="00F07C53"/>
    <w:rsid w:val="00F46022"/>
    <w:rsid w:val="00F464AC"/>
    <w:rsid w:val="00F6406F"/>
    <w:rsid w:val="00FB3B2D"/>
    <w:rsid w:val="00FC4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074640"/>
    <w:rPr>
      <w:sz w:val="24"/>
      <w:szCs w:val="24"/>
    </w:rPr>
  </w:style>
  <w:style w:type="paragraph" w:styleId="Nadpis1">
    <w:name w:val="heading 1"/>
    <w:basedOn w:val="Normlny"/>
    <w:next w:val="Normlny"/>
    <w:qFormat/>
    <w:rsid w:val="00074640"/>
    <w:pPr>
      <w:keepNext/>
      <w:ind w:left="2124" w:firstLine="708"/>
      <w:outlineLvl w:val="0"/>
    </w:pPr>
    <w:rPr>
      <w:b/>
      <w:bCs/>
      <w:i/>
      <w:iCs/>
    </w:rPr>
  </w:style>
  <w:style w:type="paragraph" w:styleId="Nadpis2">
    <w:name w:val="heading 2"/>
    <w:basedOn w:val="Normlny"/>
    <w:next w:val="Normlny"/>
    <w:qFormat/>
    <w:rsid w:val="00074640"/>
    <w:pPr>
      <w:keepNext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rsid w:val="00074640"/>
    <w:pPr>
      <w:keepNext/>
      <w:ind w:left="705"/>
      <w:outlineLvl w:val="2"/>
    </w:pPr>
    <w:rPr>
      <w:b/>
      <w:bCs/>
      <w:i/>
      <w:iCs/>
    </w:rPr>
  </w:style>
  <w:style w:type="paragraph" w:styleId="Nadpis4">
    <w:name w:val="heading 4"/>
    <w:basedOn w:val="Normlny"/>
    <w:next w:val="Normlny"/>
    <w:qFormat/>
    <w:rsid w:val="00074640"/>
    <w:pPr>
      <w:keepNext/>
      <w:outlineLvl w:val="3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074640"/>
    <w:pPr>
      <w:ind w:left="360"/>
    </w:pPr>
    <w:rPr>
      <w:i/>
      <w:iCs/>
    </w:rPr>
  </w:style>
  <w:style w:type="paragraph" w:styleId="Textbubliny">
    <w:name w:val="Balloon Text"/>
    <w:basedOn w:val="Normlny"/>
    <w:semiHidden/>
    <w:rsid w:val="005C7F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BADED-01A3-4408-8F4D-210A8921C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741</Words>
  <Characters>4227</Characters>
  <Application>Microsoft Office Word</Application>
  <DocSecurity>0</DocSecurity>
  <Lines>35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 k účtovnej závierke</vt:lpstr>
      <vt:lpstr>POZNÁMKY  k účtovnej závierke</vt:lpstr>
    </vt:vector>
  </TitlesOfParts>
  <Company>Jastrabík - Žalúzie</Company>
  <LinksUpToDate>false</LinksUpToDate>
  <CharactersWithSpaces>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účtovnej závierke</dc:title>
  <dc:creator>*</dc:creator>
  <cp:lastModifiedBy>Slávka</cp:lastModifiedBy>
  <cp:revision>2</cp:revision>
  <cp:lastPrinted>2013-03-19T18:15:00Z</cp:lastPrinted>
  <dcterms:created xsi:type="dcterms:W3CDTF">2025-02-26T08:58:00Z</dcterms:created>
  <dcterms:modified xsi:type="dcterms:W3CDTF">2025-02-26T08:58:00Z</dcterms:modified>
</cp:coreProperties>
</file>