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354"/>
      </w:tblGrid>
      <w:tr w:rsidR="009D5242" w:rsidRPr="009D5242" w14:paraId="22B21B61" w14:textId="77777777" w:rsidTr="003D3B6D">
        <w:trPr>
          <w:trHeight w:val="2347"/>
          <w:jc w:val="center"/>
        </w:trPr>
        <w:tc>
          <w:tcPr>
            <w:tcW w:w="5000" w:type="pct"/>
          </w:tcPr>
          <w:p w14:paraId="410973F3" w14:textId="0733BC89" w:rsidR="00BC04F5" w:rsidRPr="009D5242" w:rsidRDefault="003D3B6D" w:rsidP="00C326EF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noProof/>
                <w:lang w:eastAsia="sk-SK"/>
              </w:rPr>
              <w:drawing>
                <wp:inline distT="0" distB="0" distL="0" distR="0" wp14:anchorId="66D48871" wp14:editId="02834B7E">
                  <wp:extent cx="1057275" cy="723900"/>
                  <wp:effectExtent l="0" t="0" r="9525" b="0"/>
                  <wp:docPr id="5" name="Obrázo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57275" cy="723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C326EF">
              <w:rPr>
                <w:b/>
                <w:noProof/>
                <w:sz w:val="28"/>
                <w:szCs w:val="28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9556DA6" wp14:editId="3D5C6F8B">
                      <wp:simplePos x="0" y="0"/>
                      <wp:positionH relativeFrom="column">
                        <wp:posOffset>1308735</wp:posOffset>
                      </wp:positionH>
                      <wp:positionV relativeFrom="paragraph">
                        <wp:posOffset>881380</wp:posOffset>
                      </wp:positionV>
                      <wp:extent cx="4526280" cy="0"/>
                      <wp:effectExtent l="13335" t="8255" r="13335" b="10795"/>
                      <wp:wrapNone/>
                      <wp:docPr id="6" name="Rovná spojovacia šípka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52628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9CAA919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Rovná spojovacia šípka 6" o:spid="_x0000_s1026" type="#_x0000_t32" style="position:absolute;margin-left:103.05pt;margin-top:69.4pt;width:356.4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" strokecolor="blue"/>
                  </w:pict>
                </mc:Fallback>
              </mc:AlternateContent>
            </w:r>
            <w:r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    </w:t>
            </w:r>
            <w:r w:rsidR="00C326EF">
              <w:rPr>
                <w:b/>
                <w:sz w:val="28"/>
                <w:szCs w:val="28"/>
              </w:rPr>
              <w:t xml:space="preserve"> FEAG SLK Elektro s. r. o. </w:t>
            </w:r>
            <w:r w:rsidR="00C326EF" w:rsidRPr="007421F6">
              <w:rPr>
                <w:b/>
                <w:sz w:val="20"/>
                <w:szCs w:val="20"/>
              </w:rPr>
              <w:t>Elektrárenská</w:t>
            </w:r>
            <w:r w:rsidR="00C326EF">
              <w:rPr>
                <w:b/>
                <w:sz w:val="28"/>
                <w:szCs w:val="28"/>
              </w:rPr>
              <w:t xml:space="preserve">  </w:t>
            </w:r>
            <w:r w:rsidR="00C326EF" w:rsidRPr="007421F6">
              <w:rPr>
                <w:b/>
                <w:sz w:val="20"/>
                <w:szCs w:val="20"/>
              </w:rPr>
              <w:t xml:space="preserve">10, 945 01 </w:t>
            </w:r>
            <w:r w:rsidR="00C326EF">
              <w:rPr>
                <w:b/>
                <w:sz w:val="28"/>
                <w:szCs w:val="28"/>
              </w:rPr>
              <w:t xml:space="preserve">  </w:t>
            </w:r>
            <w:r w:rsidR="00C326EF" w:rsidRPr="007421F6">
              <w:rPr>
                <w:b/>
                <w:sz w:val="20"/>
                <w:szCs w:val="20"/>
              </w:rPr>
              <w:t>Komárno</w:t>
            </w:r>
            <w:r w:rsidR="00C326EF" w:rsidRPr="00CD35DC">
              <w:rPr>
                <w:b/>
                <w:sz w:val="28"/>
                <w:szCs w:val="28"/>
              </w:rPr>
              <w:t xml:space="preserve"> </w:t>
            </w:r>
            <w:r w:rsidR="00C326EF">
              <w:rPr>
                <w:b/>
                <w:sz w:val="28"/>
                <w:szCs w:val="28"/>
              </w:rPr>
              <w:t xml:space="preserve">  </w:t>
            </w:r>
          </w:p>
        </w:tc>
      </w:tr>
      <w:tr w:rsidR="009D5242" w:rsidRPr="009D5242" w14:paraId="60E62FB3" w14:textId="77777777" w:rsidTr="003D3B6D">
        <w:trPr>
          <w:trHeight w:val="292"/>
          <w:jc w:val="center"/>
        </w:trPr>
        <w:tc>
          <w:tcPr>
            <w:tcW w:w="5000" w:type="pct"/>
            <w:vAlign w:val="center"/>
          </w:tcPr>
          <w:p w14:paraId="25D11382" w14:textId="77777777" w:rsidR="00BC04F5" w:rsidRPr="009D5242" w:rsidRDefault="00BC04F5" w:rsidP="00C326EF">
            <w:pPr>
              <w:pStyle w:val="Bezriadkovania"/>
            </w:pPr>
          </w:p>
        </w:tc>
      </w:tr>
      <w:tr w:rsidR="009D5242" w:rsidRPr="009D5242" w14:paraId="711654DA" w14:textId="77777777" w:rsidTr="003D3B6D">
        <w:trPr>
          <w:trHeight w:val="292"/>
          <w:jc w:val="center"/>
        </w:trPr>
        <w:tc>
          <w:tcPr>
            <w:tcW w:w="5000" w:type="pct"/>
            <w:vAlign w:val="center"/>
          </w:tcPr>
          <w:p w14:paraId="486A3971" w14:textId="77777777" w:rsidR="00C326EF" w:rsidRDefault="00C326EF" w:rsidP="00190801">
            <w:pPr>
              <w:pStyle w:val="Bezriadkovania"/>
              <w:rPr>
                <w:b/>
                <w:bCs/>
              </w:rPr>
            </w:pPr>
          </w:p>
          <w:p w14:paraId="2E2A72F4" w14:textId="77777777" w:rsidR="00C326EF" w:rsidRDefault="00C326EF">
            <w:pPr>
              <w:pStyle w:val="Bezriadkovania"/>
              <w:jc w:val="center"/>
              <w:rPr>
                <w:b/>
                <w:bCs/>
              </w:rPr>
            </w:pPr>
          </w:p>
          <w:p w14:paraId="2D88B862" w14:textId="4969630B" w:rsidR="00C326EF" w:rsidRPr="00C326EF" w:rsidRDefault="00805DCB" w:rsidP="00C326EF">
            <w:pPr>
              <w:pStyle w:val="Bezriadkovania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VÝROČNÁ SPRÁVA 20</w:t>
            </w:r>
            <w:r w:rsidR="001E1E3B">
              <w:rPr>
                <w:b/>
                <w:bCs/>
                <w:sz w:val="32"/>
                <w:szCs w:val="32"/>
              </w:rPr>
              <w:t>2</w:t>
            </w:r>
            <w:r w:rsidR="00412B12">
              <w:rPr>
                <w:b/>
                <w:bCs/>
                <w:sz w:val="32"/>
                <w:szCs w:val="32"/>
              </w:rPr>
              <w:t>4</w:t>
            </w:r>
          </w:p>
        </w:tc>
      </w:tr>
      <w:tr w:rsidR="00BC04F5" w:rsidRPr="009D5242" w14:paraId="3070FE1E" w14:textId="77777777" w:rsidTr="003D3B6D">
        <w:trPr>
          <w:trHeight w:val="292"/>
          <w:jc w:val="center"/>
        </w:trPr>
        <w:tc>
          <w:tcPr>
            <w:tcW w:w="5000" w:type="pct"/>
            <w:vAlign w:val="center"/>
          </w:tcPr>
          <w:p w14:paraId="00C21374" w14:textId="77777777"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79D1887B" w14:textId="77777777" w:rsidR="00BC04F5" w:rsidRPr="009D5242" w:rsidRDefault="00BC04F5"/>
    <w:p w14:paraId="766DDC3E" w14:textId="77777777"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354"/>
      </w:tblGrid>
      <w:tr w:rsidR="009D5242" w:rsidRPr="009D5242" w14:paraId="247DFC0C" w14:textId="77777777">
        <w:tc>
          <w:tcPr>
            <w:tcW w:w="5000" w:type="pct"/>
          </w:tcPr>
          <w:p w14:paraId="6FA71B00" w14:textId="77777777" w:rsidR="00BC04F5" w:rsidRPr="006C0A8C" w:rsidRDefault="00BC04F5" w:rsidP="00BC04F5">
            <w:pPr>
              <w:pStyle w:val="Bezriadkovania"/>
              <w:jc w:val="center"/>
              <w:rPr>
                <w:sz w:val="20"/>
                <w:szCs w:val="20"/>
              </w:rPr>
            </w:pPr>
            <w:r w:rsidRPr="006C0A8C">
              <w:rPr>
                <w:sz w:val="20"/>
                <w:szCs w:val="20"/>
              </w:rPr>
              <w:t xml:space="preserve">Výročná správa vyhotovená podľa § 20 zákona č.431/2002 </w:t>
            </w:r>
            <w:proofErr w:type="spellStart"/>
            <w:r w:rsidRPr="006C0A8C">
              <w:rPr>
                <w:sz w:val="20"/>
                <w:szCs w:val="20"/>
              </w:rPr>
              <w:t>Z.z</w:t>
            </w:r>
            <w:proofErr w:type="spellEnd"/>
            <w:r w:rsidRPr="006C0A8C">
              <w:rPr>
                <w:sz w:val="20"/>
                <w:szCs w:val="20"/>
              </w:rPr>
              <w:t xml:space="preserve">. o účtovníctve </w:t>
            </w:r>
          </w:p>
          <w:p w14:paraId="78C3BF2A" w14:textId="77777777" w:rsidR="0047555E" w:rsidRPr="006C0A8C" w:rsidRDefault="0047555E" w:rsidP="00BC04F5">
            <w:pPr>
              <w:pStyle w:val="Bezriadkovania"/>
              <w:jc w:val="center"/>
              <w:rPr>
                <w:sz w:val="20"/>
                <w:szCs w:val="20"/>
              </w:rPr>
            </w:pPr>
          </w:p>
          <w:p w14:paraId="0889AB51" w14:textId="77777777" w:rsidR="00BC04F5" w:rsidRPr="009D5242" w:rsidRDefault="00BC04F5" w:rsidP="00BC04F5">
            <w:pPr>
              <w:pStyle w:val="Bezriadkovania"/>
              <w:jc w:val="center"/>
            </w:pPr>
            <w:r w:rsidRPr="006C0A8C">
              <w:rPr>
                <w:sz w:val="20"/>
                <w:szCs w:val="20"/>
              </w:rPr>
              <w:t>v znení neskorších predpisov</w:t>
            </w:r>
          </w:p>
        </w:tc>
      </w:tr>
    </w:tbl>
    <w:p w14:paraId="103B25FD" w14:textId="77777777" w:rsidR="00BC04F5" w:rsidRPr="009D5242" w:rsidRDefault="00BC04F5"/>
    <w:tbl>
      <w:tblPr>
        <w:tblW w:w="9108" w:type="dxa"/>
        <w:tblInd w:w="-356" w:type="dxa"/>
        <w:tblBorders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6"/>
        <w:gridCol w:w="9564"/>
      </w:tblGrid>
      <w:tr w:rsidR="00C326EF" w:rsidRPr="00CD35DC" w14:paraId="2151AE31" w14:textId="77777777" w:rsidTr="00C326EF">
        <w:trPr>
          <w:trHeight w:val="67"/>
        </w:trPr>
        <w:tc>
          <w:tcPr>
            <w:tcW w:w="144" w:type="dxa"/>
          </w:tcPr>
          <w:p w14:paraId="482D1547" w14:textId="77777777" w:rsidR="00C326EF" w:rsidRDefault="00C326EF" w:rsidP="0049231F">
            <w:pPr>
              <w:pStyle w:val="Hlavika"/>
              <w:tabs>
                <w:tab w:val="clear" w:pos="4536"/>
                <w:tab w:val="clear" w:pos="9072"/>
                <w:tab w:val="center" w:pos="4892"/>
                <w:tab w:val="right" w:pos="9540"/>
              </w:tabs>
            </w:pPr>
          </w:p>
        </w:tc>
        <w:tc>
          <w:tcPr>
            <w:tcW w:w="8964" w:type="dxa"/>
            <w:vAlign w:val="center"/>
          </w:tcPr>
          <w:p w14:paraId="049631BE" w14:textId="77777777" w:rsidR="00C326EF" w:rsidRDefault="00C326EF" w:rsidP="0049231F">
            <w:pPr>
              <w:pStyle w:val="Hlavika"/>
              <w:tabs>
                <w:tab w:val="clear" w:pos="9072"/>
                <w:tab w:val="right" w:pos="954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</w:p>
          <w:p w14:paraId="3D4D989D" w14:textId="77777777" w:rsidR="00412B12" w:rsidRDefault="00412B12" w:rsidP="00412B12">
            <w:pPr>
              <w:pStyle w:val="Normlnywebov"/>
              <w:rPr>
                <w:lang w:eastAsia="en-GB"/>
              </w:rPr>
            </w:pPr>
            <w:r>
              <w:rPr>
                <w:noProof/>
              </w:rPr>
              <w:drawing>
                <wp:inline distT="0" distB="0" distL="0" distR="0" wp14:anchorId="64E48EAF" wp14:editId="2F42ACA3">
                  <wp:extent cx="6511925" cy="5009515"/>
                  <wp:effectExtent l="0" t="0" r="3175" b="635"/>
                  <wp:docPr id="2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11925" cy="50095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E434B04" w14:textId="703E4874" w:rsidR="00190801" w:rsidRDefault="00190801" w:rsidP="00190801">
            <w:pPr>
              <w:pStyle w:val="Normlnywebov"/>
              <w:rPr>
                <w:lang w:eastAsia="en-GB"/>
              </w:rPr>
            </w:pPr>
          </w:p>
          <w:p w14:paraId="10FEFD8C" w14:textId="77777777" w:rsidR="00C326EF" w:rsidRPr="00CD35DC" w:rsidRDefault="00C326EF" w:rsidP="00C326EF">
            <w:pPr>
              <w:pStyle w:val="Hlavika"/>
              <w:tabs>
                <w:tab w:val="clear" w:pos="9072"/>
                <w:tab w:val="right" w:pos="954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</w:t>
            </w:r>
          </w:p>
        </w:tc>
      </w:tr>
    </w:tbl>
    <w:p w14:paraId="34AD060D" w14:textId="77777777" w:rsidR="00575342" w:rsidRPr="00D33994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D33994">
        <w:rPr>
          <w:b/>
          <w:sz w:val="28"/>
          <w:szCs w:val="28"/>
        </w:rPr>
        <w:lastRenderedPageBreak/>
        <w:t>Legislatívny rámec</w:t>
      </w:r>
      <w:r w:rsidR="00096BC7" w:rsidRPr="00D33994">
        <w:rPr>
          <w:b/>
          <w:sz w:val="28"/>
          <w:szCs w:val="28"/>
        </w:rPr>
        <w:t xml:space="preserve"> pre výročnú správu</w:t>
      </w:r>
    </w:p>
    <w:p w14:paraId="6CCDEE1F" w14:textId="77777777" w:rsidR="00096BC7" w:rsidRPr="006C0A8C" w:rsidRDefault="00575342" w:rsidP="00096BC7">
      <w:pPr>
        <w:spacing w:after="120"/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 xml:space="preserve">Spoločnosť má povinnosť auditu podľa § 19 zákona č.431/2002 </w:t>
      </w:r>
      <w:proofErr w:type="spellStart"/>
      <w:r w:rsidRPr="006C0A8C">
        <w:rPr>
          <w:sz w:val="20"/>
          <w:szCs w:val="20"/>
        </w:rPr>
        <w:t>Z.z</w:t>
      </w:r>
      <w:proofErr w:type="spellEnd"/>
      <w:r w:rsidRPr="006C0A8C">
        <w:rPr>
          <w:sz w:val="20"/>
          <w:szCs w:val="20"/>
        </w:rPr>
        <w:t xml:space="preserve">. o účtovníctve </w:t>
      </w:r>
      <w:r w:rsidR="00096BC7" w:rsidRPr="006C0A8C">
        <w:rPr>
          <w:sz w:val="20"/>
          <w:szCs w:val="20"/>
        </w:rPr>
        <w:t xml:space="preserve">v znení neskorších predpisov </w:t>
      </w:r>
      <w:r w:rsidRPr="006C0A8C">
        <w:rPr>
          <w:sz w:val="20"/>
          <w:szCs w:val="20"/>
        </w:rPr>
        <w:t xml:space="preserve">a preto má aj povinnosť vyhotoviť výročnú správu podľa § 20 zákona o účtovníctve. </w:t>
      </w:r>
    </w:p>
    <w:p w14:paraId="33350D74" w14:textId="77777777" w:rsidR="00575342" w:rsidRPr="006C0A8C" w:rsidRDefault="00575342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Táto výročná správa podlieha tiež overeniu audítorom</w:t>
      </w:r>
      <w:r w:rsidR="003F3425" w:rsidRPr="006C0A8C">
        <w:rPr>
          <w:sz w:val="20"/>
          <w:szCs w:val="20"/>
        </w:rPr>
        <w:t xml:space="preserve"> do jedného roka od skončenia účtovného obdobia. </w:t>
      </w:r>
      <w:r w:rsidR="00096BC7" w:rsidRPr="006C0A8C">
        <w:rPr>
          <w:sz w:val="20"/>
          <w:szCs w:val="20"/>
        </w:rPr>
        <w:t>Táto v</w:t>
      </w:r>
      <w:r w:rsidRPr="006C0A8C">
        <w:rPr>
          <w:sz w:val="20"/>
          <w:szCs w:val="20"/>
        </w:rPr>
        <w:t>ýročná správa bude elektronicky uložená do</w:t>
      </w:r>
      <w:r w:rsidR="00096BC7" w:rsidRPr="006C0A8C">
        <w:rPr>
          <w:sz w:val="20"/>
          <w:szCs w:val="20"/>
        </w:rPr>
        <w:t xml:space="preserve"> registra účtovných závierok a jeho cestou aj do </w:t>
      </w:r>
      <w:r w:rsidR="004E53F9" w:rsidRPr="006C0A8C">
        <w:rPr>
          <w:sz w:val="20"/>
          <w:szCs w:val="20"/>
        </w:rPr>
        <w:t xml:space="preserve">zbierky listín </w:t>
      </w:r>
      <w:r w:rsidR="00096BC7" w:rsidRPr="006C0A8C">
        <w:rPr>
          <w:sz w:val="20"/>
          <w:szCs w:val="20"/>
        </w:rPr>
        <w:t>obchodného registra tak, ako to ustanovuje § 23 ods. 2 a § 23b ods. 4 zákona o účtovníctve.</w:t>
      </w:r>
    </w:p>
    <w:p w14:paraId="1551EE17" w14:textId="77777777" w:rsidR="00575342" w:rsidRPr="006C0A8C" w:rsidRDefault="00575342" w:rsidP="0093467A">
      <w:pPr>
        <w:ind w:left="0" w:firstLine="0"/>
        <w:jc w:val="both"/>
        <w:rPr>
          <w:sz w:val="20"/>
          <w:szCs w:val="20"/>
        </w:rPr>
      </w:pPr>
    </w:p>
    <w:p w14:paraId="03279EC2" w14:textId="77777777" w:rsidR="00CD6F01" w:rsidRPr="00D33994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D33994">
        <w:rPr>
          <w:b/>
          <w:sz w:val="28"/>
          <w:szCs w:val="28"/>
        </w:rPr>
        <w:t>Obsah</w:t>
      </w:r>
      <w:r w:rsidR="00096BC7" w:rsidRPr="00D33994">
        <w:rPr>
          <w:b/>
          <w:sz w:val="28"/>
          <w:szCs w:val="28"/>
        </w:rPr>
        <w:t xml:space="preserve"> výročnej správy</w:t>
      </w:r>
      <w:r w:rsidRPr="00D33994">
        <w:rPr>
          <w:b/>
          <w:sz w:val="28"/>
          <w:szCs w:val="28"/>
        </w:rPr>
        <w:t>:</w:t>
      </w:r>
    </w:p>
    <w:p w14:paraId="22022702" w14:textId="77777777" w:rsidR="00BD5A38" w:rsidRPr="006C0A8C" w:rsidRDefault="00096BC7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1) Identifikačné údaje</w:t>
      </w:r>
    </w:p>
    <w:p w14:paraId="479F49DA" w14:textId="77777777" w:rsidR="006C73AA" w:rsidRPr="006C0A8C" w:rsidRDefault="006C73AA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2) História</w:t>
      </w:r>
    </w:p>
    <w:p w14:paraId="44E0FDAC" w14:textId="77777777" w:rsidR="006C73AA" w:rsidRPr="006C0A8C" w:rsidRDefault="006C73AA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3) Riadenie kvality a ISO normy</w:t>
      </w:r>
    </w:p>
    <w:p w14:paraId="06708249" w14:textId="77777777" w:rsidR="006C73AA" w:rsidRPr="006C0A8C" w:rsidRDefault="006C73AA" w:rsidP="006C73A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4) Povinné</w:t>
      </w:r>
      <w:r w:rsidR="0071280F" w:rsidRPr="006C0A8C">
        <w:rPr>
          <w:sz w:val="20"/>
          <w:szCs w:val="20"/>
        </w:rPr>
        <w:t xml:space="preserve"> informácie</w:t>
      </w:r>
    </w:p>
    <w:p w14:paraId="2542D2FC" w14:textId="77777777" w:rsidR="006C73AA" w:rsidRPr="006C0A8C" w:rsidRDefault="006C73AA" w:rsidP="006C73A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 xml:space="preserve">5) Ďalšie </w:t>
      </w:r>
      <w:r w:rsidR="0071280F" w:rsidRPr="006C0A8C">
        <w:rPr>
          <w:sz w:val="20"/>
          <w:szCs w:val="20"/>
        </w:rPr>
        <w:t>informácie</w:t>
      </w:r>
    </w:p>
    <w:p w14:paraId="0FA4C453" w14:textId="77777777" w:rsidR="006C73AA" w:rsidRPr="006C0A8C" w:rsidRDefault="006C73AA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6) Povinné prílohy</w:t>
      </w:r>
    </w:p>
    <w:p w14:paraId="3F0C4F29" w14:textId="77777777" w:rsidR="006C73AA" w:rsidRPr="006C0A8C" w:rsidRDefault="006C73AA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7) Ďalšie prílohy</w:t>
      </w:r>
    </w:p>
    <w:p w14:paraId="5645BBC6" w14:textId="0C518138" w:rsidR="006C73AA" w:rsidRPr="006C0A8C" w:rsidRDefault="006C73AA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 xml:space="preserve">8) Ciele a prognóza </w:t>
      </w:r>
      <w:r w:rsidR="00DF16DB" w:rsidRPr="006C0A8C">
        <w:rPr>
          <w:sz w:val="20"/>
          <w:szCs w:val="20"/>
        </w:rPr>
        <w:t>202</w:t>
      </w:r>
      <w:r w:rsidR="002116EA">
        <w:rPr>
          <w:sz w:val="20"/>
          <w:szCs w:val="20"/>
        </w:rPr>
        <w:t>5</w:t>
      </w:r>
    </w:p>
    <w:p w14:paraId="4C4179A3" w14:textId="77777777" w:rsidR="00D61BAC" w:rsidRPr="006C0A8C" w:rsidRDefault="00D61BAC" w:rsidP="0093467A">
      <w:pPr>
        <w:ind w:left="0" w:firstLine="0"/>
        <w:jc w:val="both"/>
        <w:rPr>
          <w:b/>
          <w:sz w:val="20"/>
          <w:szCs w:val="20"/>
        </w:rPr>
      </w:pPr>
    </w:p>
    <w:p w14:paraId="06E452D6" w14:textId="77777777" w:rsidR="00D61BAC" w:rsidRPr="00D33994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D33994">
        <w:rPr>
          <w:b/>
          <w:sz w:val="28"/>
          <w:szCs w:val="28"/>
        </w:rPr>
        <w:t>1) Identifikačné údaje</w:t>
      </w:r>
      <w:r w:rsidR="00601822" w:rsidRPr="00D33994">
        <w:rPr>
          <w:b/>
          <w:sz w:val="28"/>
          <w:szCs w:val="28"/>
        </w:rPr>
        <w:t xml:space="preserve"> </w:t>
      </w:r>
      <w:r w:rsidR="003F3425" w:rsidRPr="00D33994">
        <w:rPr>
          <w:b/>
          <w:sz w:val="28"/>
          <w:szCs w:val="28"/>
        </w:rPr>
        <w:t>–</w:t>
      </w:r>
      <w:r w:rsidR="00601822" w:rsidRPr="00D33994">
        <w:rPr>
          <w:b/>
          <w:sz w:val="28"/>
          <w:szCs w:val="28"/>
        </w:rPr>
        <w:t xml:space="preserve"> základné</w:t>
      </w:r>
      <w:r w:rsidR="003F3425" w:rsidRPr="00D33994">
        <w:rPr>
          <w:b/>
          <w:sz w:val="28"/>
          <w:szCs w:val="28"/>
        </w:rPr>
        <w:t xml:space="preserve"> informácie</w:t>
      </w:r>
    </w:p>
    <w:p w14:paraId="004A8F72" w14:textId="77777777" w:rsidR="00C06586" w:rsidRPr="006C0A8C" w:rsidRDefault="00C06586" w:rsidP="0093467A">
      <w:pPr>
        <w:ind w:left="0" w:firstLine="0"/>
        <w:jc w:val="both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4537C0" w14:paraId="4C92C6B0" w14:textId="77777777" w:rsidTr="00601822">
        <w:tc>
          <w:tcPr>
            <w:tcW w:w="3794" w:type="dxa"/>
            <w:shd w:val="clear" w:color="auto" w:fill="auto"/>
          </w:tcPr>
          <w:p w14:paraId="476DC8A1" w14:textId="77777777" w:rsidR="00D61BAC" w:rsidRPr="004537C0" w:rsidRDefault="00D61BAC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Obchodné meno</w:t>
            </w:r>
            <w:r w:rsidR="004E53F9" w:rsidRPr="004537C0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59B69584" w14:textId="77777777" w:rsidR="00D61BAC" w:rsidRPr="004537C0" w:rsidRDefault="006A44B8" w:rsidP="006A44B8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FEAG SLK Elektro s.r.o.</w:t>
            </w:r>
          </w:p>
        </w:tc>
      </w:tr>
      <w:tr w:rsidR="009D5242" w:rsidRPr="004537C0" w14:paraId="3A0AEC1C" w14:textId="77777777" w:rsidTr="00601822">
        <w:tc>
          <w:tcPr>
            <w:tcW w:w="3794" w:type="dxa"/>
            <w:shd w:val="clear" w:color="auto" w:fill="auto"/>
          </w:tcPr>
          <w:p w14:paraId="35DD30B2" w14:textId="77777777" w:rsidR="00D61BAC" w:rsidRPr="004537C0" w:rsidRDefault="00D61BAC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IČO</w:t>
            </w:r>
            <w:r w:rsidR="004E53F9" w:rsidRPr="004537C0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1A1DF94" w14:textId="77777777" w:rsidR="00D61BAC" w:rsidRPr="004537C0" w:rsidRDefault="006A44B8" w:rsidP="006A44B8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31 420 150</w:t>
            </w:r>
          </w:p>
        </w:tc>
      </w:tr>
      <w:tr w:rsidR="009D5242" w:rsidRPr="004537C0" w14:paraId="5DD2D250" w14:textId="77777777" w:rsidTr="00601822">
        <w:tc>
          <w:tcPr>
            <w:tcW w:w="3794" w:type="dxa"/>
            <w:shd w:val="clear" w:color="auto" w:fill="auto"/>
          </w:tcPr>
          <w:p w14:paraId="5010C29E" w14:textId="77777777" w:rsidR="009B1113" w:rsidRPr="004537C0" w:rsidRDefault="009B1113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DIČ</w:t>
            </w:r>
            <w:r w:rsidR="004E53F9" w:rsidRPr="004537C0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E07018A" w14:textId="77777777" w:rsidR="009B1113" w:rsidRPr="004537C0" w:rsidRDefault="006A44B8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2020398941</w:t>
            </w:r>
          </w:p>
        </w:tc>
      </w:tr>
      <w:tr w:rsidR="009D5242" w:rsidRPr="004537C0" w14:paraId="1E2F39FA" w14:textId="77777777" w:rsidTr="00601822">
        <w:tc>
          <w:tcPr>
            <w:tcW w:w="3794" w:type="dxa"/>
            <w:shd w:val="clear" w:color="auto" w:fill="auto"/>
          </w:tcPr>
          <w:p w14:paraId="7BDB3654" w14:textId="77777777" w:rsidR="009B1113" w:rsidRPr="004537C0" w:rsidRDefault="009B1113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IČ DPH</w:t>
            </w:r>
            <w:r w:rsidR="004E53F9" w:rsidRPr="004537C0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23C02A9B" w14:textId="77777777" w:rsidR="009B1113" w:rsidRPr="004537C0" w:rsidRDefault="009B1113" w:rsidP="006A44B8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SK</w:t>
            </w:r>
            <w:r w:rsidR="006A44B8" w:rsidRPr="004537C0">
              <w:rPr>
                <w:sz w:val="20"/>
                <w:szCs w:val="20"/>
              </w:rPr>
              <w:t>2020398941</w:t>
            </w:r>
          </w:p>
        </w:tc>
      </w:tr>
      <w:tr w:rsidR="009D5242" w:rsidRPr="004537C0" w14:paraId="59A3CE1A" w14:textId="77777777" w:rsidTr="00601822">
        <w:tc>
          <w:tcPr>
            <w:tcW w:w="3794" w:type="dxa"/>
            <w:shd w:val="clear" w:color="auto" w:fill="auto"/>
          </w:tcPr>
          <w:p w14:paraId="14CFF21B" w14:textId="77777777" w:rsidR="00D61BAC" w:rsidRPr="004537C0" w:rsidRDefault="00D61BAC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Adresa sídla</w:t>
            </w:r>
            <w:r w:rsidR="004E53F9" w:rsidRPr="004537C0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0887B7D3" w14:textId="77777777" w:rsidR="00D61BAC" w:rsidRPr="004537C0" w:rsidRDefault="006A44B8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Elektrárenská cesta 10, 945 01 Komárno</w:t>
            </w:r>
          </w:p>
        </w:tc>
      </w:tr>
      <w:tr w:rsidR="009D5242" w:rsidRPr="004537C0" w14:paraId="57B51808" w14:textId="77777777" w:rsidTr="00601822">
        <w:tc>
          <w:tcPr>
            <w:tcW w:w="3794" w:type="dxa"/>
            <w:shd w:val="clear" w:color="auto" w:fill="auto"/>
          </w:tcPr>
          <w:p w14:paraId="7C269AFA" w14:textId="77777777" w:rsidR="00D61BAC" w:rsidRPr="004537C0" w:rsidRDefault="00D61BAC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Obchodný register</w:t>
            </w:r>
            <w:r w:rsidR="004E53F9" w:rsidRPr="004537C0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014595C" w14:textId="77777777" w:rsidR="00D61BAC" w:rsidRPr="004537C0" w:rsidRDefault="00601822" w:rsidP="006A44B8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Obchodný register 0</w:t>
            </w:r>
            <w:r w:rsidR="00E057CC" w:rsidRPr="004537C0">
              <w:rPr>
                <w:sz w:val="20"/>
                <w:szCs w:val="20"/>
              </w:rPr>
              <w:t xml:space="preserve">kresného súdu </w:t>
            </w:r>
            <w:r w:rsidR="006A44B8" w:rsidRPr="004537C0">
              <w:rPr>
                <w:sz w:val="20"/>
                <w:szCs w:val="20"/>
              </w:rPr>
              <w:t>Nitra</w:t>
            </w:r>
            <w:r w:rsidRPr="004537C0">
              <w:rPr>
                <w:sz w:val="20"/>
                <w:szCs w:val="20"/>
              </w:rPr>
              <w:t xml:space="preserve">, Oddiel: </w:t>
            </w:r>
            <w:proofErr w:type="spellStart"/>
            <w:r w:rsidRPr="004537C0">
              <w:rPr>
                <w:sz w:val="20"/>
                <w:szCs w:val="20"/>
              </w:rPr>
              <w:t>Sro</w:t>
            </w:r>
            <w:proofErr w:type="spellEnd"/>
            <w:r w:rsidRPr="004537C0">
              <w:rPr>
                <w:sz w:val="20"/>
                <w:szCs w:val="20"/>
              </w:rPr>
              <w:t xml:space="preserve">., Vložka číslo: </w:t>
            </w:r>
            <w:r w:rsidR="006A44B8" w:rsidRPr="004537C0">
              <w:rPr>
                <w:sz w:val="20"/>
                <w:szCs w:val="20"/>
              </w:rPr>
              <w:t>1460/N</w:t>
            </w:r>
          </w:p>
        </w:tc>
      </w:tr>
      <w:tr w:rsidR="009D5242" w:rsidRPr="004537C0" w14:paraId="168EACC6" w14:textId="77777777" w:rsidTr="00601822">
        <w:tc>
          <w:tcPr>
            <w:tcW w:w="3794" w:type="dxa"/>
            <w:shd w:val="clear" w:color="auto" w:fill="auto"/>
          </w:tcPr>
          <w:p w14:paraId="5967BD40" w14:textId="77777777" w:rsidR="00D61BAC" w:rsidRPr="004537C0" w:rsidRDefault="00D61BAC" w:rsidP="003A1860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Konateľ spoločnosti</w:t>
            </w:r>
            <w:r w:rsidR="004E53F9" w:rsidRPr="004537C0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14:paraId="7BD431FD" w14:textId="77777777" w:rsidR="00D61BAC" w:rsidRPr="004537C0" w:rsidRDefault="00601822" w:rsidP="006A44B8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 xml:space="preserve">Ing. </w:t>
            </w:r>
            <w:r w:rsidR="006A44B8" w:rsidRPr="004537C0">
              <w:rPr>
                <w:sz w:val="20"/>
                <w:szCs w:val="20"/>
              </w:rPr>
              <w:t>Roman Skala</w:t>
            </w:r>
          </w:p>
        </w:tc>
      </w:tr>
      <w:tr w:rsidR="009D5242" w:rsidRPr="004537C0" w14:paraId="360FA514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6F720" w14:textId="77777777" w:rsidR="00601822" w:rsidRPr="004537C0" w:rsidRDefault="009B1113" w:rsidP="009B1113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Prokurista spoločnosti</w:t>
            </w:r>
            <w:r w:rsidR="004E53F9" w:rsidRPr="004537C0">
              <w:rPr>
                <w:sz w:val="20"/>
                <w:szCs w:val="20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C3869B" w14:textId="77777777" w:rsidR="00601822" w:rsidRPr="004537C0" w:rsidRDefault="006A44B8" w:rsidP="009B1113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-</w:t>
            </w:r>
          </w:p>
        </w:tc>
      </w:tr>
      <w:tr w:rsidR="009B1113" w:rsidRPr="004537C0" w14:paraId="01D227AC" w14:textId="77777777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CAFA8" w14:textId="77777777" w:rsidR="009B1113" w:rsidRPr="004537C0" w:rsidRDefault="009B1113" w:rsidP="00601822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Webové sídlo spoločnosti</w:t>
            </w:r>
            <w:r w:rsidR="004E53F9" w:rsidRPr="004537C0">
              <w:rPr>
                <w:sz w:val="20"/>
                <w:szCs w:val="20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B8D21" w14:textId="377E7397" w:rsidR="009B1113" w:rsidRPr="004537C0" w:rsidRDefault="00AF762F" w:rsidP="006A44B8">
            <w:pPr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web: www. slkelektro.sk       </w:t>
            </w:r>
            <w:r w:rsidR="004E53F9" w:rsidRPr="004537C0">
              <w:rPr>
                <w:sz w:val="20"/>
                <w:szCs w:val="20"/>
              </w:rPr>
              <w:t>mail: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 w:rsidR="006A44B8" w:rsidRPr="004537C0">
              <w:rPr>
                <w:sz w:val="20"/>
                <w:szCs w:val="20"/>
              </w:rPr>
              <w:t>slkelektro</w:t>
            </w:r>
            <w:proofErr w:type="spellEnd"/>
            <w:r w:rsidR="009B1113" w:rsidRPr="004537C0">
              <w:rPr>
                <w:sz w:val="20"/>
                <w:szCs w:val="20"/>
                <w:lang w:val="en-US"/>
              </w:rPr>
              <w:t>@</w:t>
            </w:r>
            <w:r w:rsidR="006A44B8" w:rsidRPr="004537C0">
              <w:rPr>
                <w:sz w:val="20"/>
                <w:szCs w:val="20"/>
                <w:lang w:val="en-US"/>
              </w:rPr>
              <w:t>slkelektro.sk</w:t>
            </w:r>
          </w:p>
        </w:tc>
      </w:tr>
    </w:tbl>
    <w:p w14:paraId="7648AE8C" w14:textId="77777777" w:rsidR="00D61BAC" w:rsidRPr="006C0A8C" w:rsidRDefault="00D61BAC" w:rsidP="0093467A">
      <w:pPr>
        <w:ind w:left="0" w:firstLine="0"/>
        <w:jc w:val="both"/>
        <w:rPr>
          <w:b/>
          <w:sz w:val="20"/>
          <w:szCs w:val="20"/>
        </w:rPr>
      </w:pPr>
    </w:p>
    <w:p w14:paraId="5D5D327C" w14:textId="77777777" w:rsidR="006A44B8" w:rsidRPr="006C0A8C" w:rsidRDefault="00D61BAC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 xml:space="preserve">Štatutárnym orgánom spoločnosti </w:t>
      </w:r>
      <w:r w:rsidR="006A44B8" w:rsidRPr="006C0A8C">
        <w:rPr>
          <w:sz w:val="20"/>
          <w:szCs w:val="20"/>
        </w:rPr>
        <w:t xml:space="preserve">FEAG SLK Elektro </w:t>
      </w:r>
      <w:r w:rsidRPr="006C0A8C">
        <w:rPr>
          <w:sz w:val="20"/>
          <w:szCs w:val="20"/>
        </w:rPr>
        <w:t>s.r.o. je konateľ spoločnosti</w:t>
      </w:r>
      <w:r w:rsidR="00DE302A" w:rsidRPr="006C0A8C">
        <w:rPr>
          <w:sz w:val="20"/>
          <w:szCs w:val="20"/>
        </w:rPr>
        <w:t xml:space="preserve"> </w:t>
      </w:r>
      <w:r w:rsidR="006A44B8" w:rsidRPr="006C0A8C">
        <w:rPr>
          <w:sz w:val="20"/>
          <w:szCs w:val="20"/>
        </w:rPr>
        <w:t>.</w:t>
      </w:r>
    </w:p>
    <w:p w14:paraId="5B66B91B" w14:textId="77777777" w:rsidR="00D61BAC" w:rsidRPr="006C0A8C" w:rsidRDefault="00D61BAC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Spoločnosť nemá povinnosť ani dobrovoľne nezriadila dozornú radu. Činnosť spoločnosti upravujú Stanovy spoločnosti.</w:t>
      </w:r>
      <w:r w:rsidR="004E53F9" w:rsidRPr="006C0A8C">
        <w:rPr>
          <w:sz w:val="20"/>
          <w:szCs w:val="20"/>
        </w:rPr>
        <w:t xml:space="preserve"> </w:t>
      </w:r>
    </w:p>
    <w:p w14:paraId="0ED81688" w14:textId="77777777" w:rsidR="00AC529A" w:rsidRPr="006C0A8C" w:rsidRDefault="00AC529A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Menom spoločnosti koná konateľ.</w:t>
      </w:r>
    </w:p>
    <w:p w14:paraId="12E50B18" w14:textId="14DA93C3" w:rsidR="00AC529A" w:rsidRPr="006C0A8C" w:rsidRDefault="00AC529A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Spoločníci: Ing. Skala Peter</w:t>
      </w:r>
      <w:r w:rsidR="00AF7440" w:rsidRPr="006C0A8C">
        <w:rPr>
          <w:sz w:val="20"/>
          <w:szCs w:val="20"/>
        </w:rPr>
        <w:t xml:space="preserve"> do 11.5.2023, od 26.7.2023 Ing. Roman Skala </w:t>
      </w:r>
      <w:r w:rsidRPr="006C0A8C">
        <w:rPr>
          <w:sz w:val="20"/>
          <w:szCs w:val="20"/>
        </w:rPr>
        <w:t xml:space="preserve"> – podiel 20 %, </w:t>
      </w:r>
      <w:proofErr w:type="spellStart"/>
      <w:r w:rsidRPr="006C0A8C">
        <w:rPr>
          <w:sz w:val="20"/>
          <w:szCs w:val="20"/>
        </w:rPr>
        <w:t>t.j</w:t>
      </w:r>
      <w:proofErr w:type="spellEnd"/>
      <w:r w:rsidRPr="006C0A8C">
        <w:rPr>
          <w:sz w:val="20"/>
          <w:szCs w:val="20"/>
        </w:rPr>
        <w:t>. 1 328 €</w:t>
      </w:r>
      <w:r w:rsidR="00AF7440" w:rsidRPr="006C0A8C">
        <w:rPr>
          <w:sz w:val="20"/>
          <w:szCs w:val="20"/>
        </w:rPr>
        <w:t xml:space="preserve"> </w:t>
      </w:r>
    </w:p>
    <w:p w14:paraId="77E74738" w14:textId="77777777" w:rsidR="00AC529A" w:rsidRPr="006C0A8C" w:rsidRDefault="00AC529A" w:rsidP="0093467A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 xml:space="preserve">                    FEAG Holding </w:t>
      </w:r>
      <w:proofErr w:type="spellStart"/>
      <w:r w:rsidRPr="006C0A8C">
        <w:rPr>
          <w:sz w:val="20"/>
          <w:szCs w:val="20"/>
        </w:rPr>
        <w:t>GmbH</w:t>
      </w:r>
      <w:proofErr w:type="spellEnd"/>
      <w:r w:rsidRPr="006C0A8C">
        <w:rPr>
          <w:sz w:val="20"/>
          <w:szCs w:val="20"/>
        </w:rPr>
        <w:t xml:space="preserve">, - podiel 80 %, </w:t>
      </w:r>
      <w:proofErr w:type="spellStart"/>
      <w:r w:rsidRPr="006C0A8C">
        <w:rPr>
          <w:sz w:val="20"/>
          <w:szCs w:val="20"/>
        </w:rPr>
        <w:t>t.j</w:t>
      </w:r>
      <w:proofErr w:type="spellEnd"/>
      <w:r w:rsidRPr="006C0A8C">
        <w:rPr>
          <w:sz w:val="20"/>
          <w:szCs w:val="20"/>
        </w:rPr>
        <w:t>. 5 311 €.</w:t>
      </w:r>
    </w:p>
    <w:p w14:paraId="7EA435B0" w14:textId="77777777" w:rsidR="00CD6F01" w:rsidRPr="006C0A8C" w:rsidRDefault="00CD6F01" w:rsidP="00D61BAC">
      <w:pPr>
        <w:ind w:hanging="7365"/>
        <w:jc w:val="both"/>
        <w:rPr>
          <w:b/>
          <w:sz w:val="20"/>
          <w:szCs w:val="20"/>
        </w:rPr>
      </w:pPr>
    </w:p>
    <w:p w14:paraId="6F3865E2" w14:textId="77777777" w:rsidR="0002060B" w:rsidRPr="009D5242" w:rsidRDefault="0002060B" w:rsidP="006C0A8C">
      <w:pPr>
        <w:ind w:left="0" w:firstLine="0"/>
        <w:jc w:val="both"/>
        <w:rPr>
          <w:b/>
          <w:sz w:val="28"/>
          <w:szCs w:val="28"/>
        </w:rPr>
      </w:pPr>
    </w:p>
    <w:p w14:paraId="61A980EA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14:paraId="3EC38DEA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4537C0" w14:paraId="7FD578CE" w14:textId="77777777" w:rsidTr="009B1113">
        <w:tc>
          <w:tcPr>
            <w:tcW w:w="4077" w:type="dxa"/>
            <w:shd w:val="clear" w:color="auto" w:fill="auto"/>
          </w:tcPr>
          <w:p w14:paraId="6F281BFA" w14:textId="66ECACB8" w:rsidR="009B1113" w:rsidRPr="004537C0" w:rsidRDefault="009B1113" w:rsidP="00D54CAA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Výsledok hospodárenia 20</w:t>
            </w:r>
            <w:r w:rsidR="001E1E3B" w:rsidRPr="004537C0">
              <w:rPr>
                <w:sz w:val="20"/>
                <w:szCs w:val="20"/>
              </w:rPr>
              <w:t>2</w:t>
            </w:r>
            <w:r w:rsidR="00412B12">
              <w:rPr>
                <w:sz w:val="20"/>
                <w:szCs w:val="20"/>
              </w:rPr>
              <w:t>4</w:t>
            </w:r>
          </w:p>
        </w:tc>
        <w:tc>
          <w:tcPr>
            <w:tcW w:w="5135" w:type="dxa"/>
            <w:shd w:val="clear" w:color="auto" w:fill="auto"/>
          </w:tcPr>
          <w:p w14:paraId="70C63B15" w14:textId="7F57D938" w:rsidR="009B1113" w:rsidRPr="00D51A61" w:rsidRDefault="009B1113" w:rsidP="00805DCB">
            <w:pPr>
              <w:ind w:left="0" w:firstLine="0"/>
              <w:jc w:val="both"/>
              <w:rPr>
                <w:sz w:val="20"/>
                <w:szCs w:val="20"/>
              </w:rPr>
            </w:pPr>
            <w:r w:rsidRPr="00D51A61">
              <w:rPr>
                <w:sz w:val="20"/>
                <w:szCs w:val="20"/>
              </w:rPr>
              <w:t xml:space="preserve">Zisk </w:t>
            </w:r>
            <w:r w:rsidR="00D51A61" w:rsidRPr="00D51A61">
              <w:rPr>
                <w:sz w:val="20"/>
                <w:szCs w:val="20"/>
              </w:rPr>
              <w:t>1 197</w:t>
            </w:r>
            <w:r w:rsidR="00922177">
              <w:rPr>
                <w:sz w:val="20"/>
                <w:szCs w:val="20"/>
              </w:rPr>
              <w:t> </w:t>
            </w:r>
            <w:r w:rsidR="00D51A61" w:rsidRPr="00D51A61">
              <w:rPr>
                <w:sz w:val="20"/>
                <w:szCs w:val="20"/>
              </w:rPr>
              <w:t>761</w:t>
            </w:r>
            <w:r w:rsidR="00922177">
              <w:rPr>
                <w:sz w:val="20"/>
                <w:szCs w:val="20"/>
              </w:rPr>
              <w:t xml:space="preserve"> </w:t>
            </w:r>
            <w:r w:rsidR="00922177" w:rsidRPr="00922177">
              <w:rPr>
                <w:sz w:val="20"/>
                <w:szCs w:val="20"/>
              </w:rPr>
              <w:t>€</w:t>
            </w:r>
          </w:p>
        </w:tc>
      </w:tr>
      <w:tr w:rsidR="009D5242" w:rsidRPr="004537C0" w14:paraId="75FAA9AF" w14:textId="77777777" w:rsidTr="009B1113">
        <w:tc>
          <w:tcPr>
            <w:tcW w:w="4077" w:type="dxa"/>
            <w:shd w:val="clear" w:color="auto" w:fill="auto"/>
          </w:tcPr>
          <w:p w14:paraId="3B88717F" w14:textId="77777777" w:rsidR="00601822" w:rsidRPr="004537C0" w:rsidRDefault="00601822" w:rsidP="00B92658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Splatené základné imanie</w:t>
            </w:r>
            <w:r w:rsidR="009B1113" w:rsidRPr="004537C0">
              <w:rPr>
                <w:sz w:val="20"/>
                <w:szCs w:val="20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14:paraId="7C76D5F2" w14:textId="3E890DDE" w:rsidR="00601822" w:rsidRPr="00D51A61" w:rsidRDefault="006A44B8" w:rsidP="006A44B8">
            <w:pPr>
              <w:ind w:left="0" w:firstLine="0"/>
              <w:jc w:val="both"/>
              <w:rPr>
                <w:sz w:val="20"/>
                <w:szCs w:val="20"/>
              </w:rPr>
            </w:pPr>
            <w:r w:rsidRPr="00D51A61">
              <w:rPr>
                <w:sz w:val="20"/>
                <w:szCs w:val="20"/>
              </w:rPr>
              <w:t xml:space="preserve">6 639 </w:t>
            </w:r>
            <w:r w:rsidR="00922177" w:rsidRPr="00922177">
              <w:rPr>
                <w:sz w:val="20"/>
                <w:szCs w:val="20"/>
              </w:rPr>
              <w:t>€</w:t>
            </w:r>
          </w:p>
        </w:tc>
      </w:tr>
      <w:tr w:rsidR="009D5242" w:rsidRPr="004537C0" w14:paraId="3DFDE16D" w14:textId="77777777" w:rsidTr="009B1113">
        <w:tc>
          <w:tcPr>
            <w:tcW w:w="4077" w:type="dxa"/>
            <w:shd w:val="clear" w:color="auto" w:fill="auto"/>
          </w:tcPr>
          <w:p w14:paraId="2C4C99AF" w14:textId="77777777" w:rsidR="009B1113" w:rsidRPr="004537C0" w:rsidRDefault="009B1113" w:rsidP="00601822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14:paraId="11B092D6" w14:textId="67E6C327" w:rsidR="009B1113" w:rsidRPr="00D51A61" w:rsidRDefault="006A44B8" w:rsidP="006A44B8">
            <w:pPr>
              <w:ind w:left="0" w:firstLine="0"/>
              <w:jc w:val="both"/>
              <w:rPr>
                <w:sz w:val="20"/>
                <w:szCs w:val="20"/>
              </w:rPr>
            </w:pPr>
            <w:r w:rsidRPr="00922177">
              <w:rPr>
                <w:sz w:val="20"/>
                <w:szCs w:val="20"/>
              </w:rPr>
              <w:t xml:space="preserve">664 </w:t>
            </w:r>
            <w:r w:rsidR="00922177" w:rsidRPr="00922177">
              <w:rPr>
                <w:sz w:val="20"/>
                <w:szCs w:val="20"/>
              </w:rPr>
              <w:t>€</w:t>
            </w:r>
          </w:p>
        </w:tc>
      </w:tr>
      <w:tr w:rsidR="009D5242" w:rsidRPr="004537C0" w14:paraId="629E28F7" w14:textId="77777777" w:rsidTr="009B1113">
        <w:tc>
          <w:tcPr>
            <w:tcW w:w="4077" w:type="dxa"/>
            <w:shd w:val="clear" w:color="auto" w:fill="auto"/>
          </w:tcPr>
          <w:p w14:paraId="4FBDE997" w14:textId="77777777" w:rsidR="00601822" w:rsidRPr="004537C0" w:rsidRDefault="00601822" w:rsidP="00601822">
            <w:pPr>
              <w:ind w:left="0" w:firstLine="0"/>
              <w:jc w:val="both"/>
              <w:rPr>
                <w:sz w:val="20"/>
                <w:szCs w:val="20"/>
              </w:rPr>
            </w:pPr>
            <w:r w:rsidRPr="004537C0">
              <w:rPr>
                <w:sz w:val="20"/>
                <w:szCs w:val="20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14:paraId="43B71B46" w14:textId="4131404F" w:rsidR="00601822" w:rsidRPr="00D51A61" w:rsidRDefault="002313E9" w:rsidP="00805DCB">
            <w:pPr>
              <w:ind w:left="0" w:firstLine="0"/>
              <w:jc w:val="both"/>
              <w:rPr>
                <w:sz w:val="20"/>
                <w:szCs w:val="20"/>
              </w:rPr>
            </w:pPr>
            <w:r w:rsidRPr="00D51A61">
              <w:rPr>
                <w:sz w:val="20"/>
                <w:szCs w:val="20"/>
              </w:rPr>
              <w:t>10</w:t>
            </w:r>
            <w:r w:rsidR="00D51A61" w:rsidRPr="00D51A61">
              <w:rPr>
                <w:sz w:val="20"/>
                <w:szCs w:val="20"/>
              </w:rPr>
              <w:t>9</w:t>
            </w:r>
          </w:p>
        </w:tc>
      </w:tr>
      <w:tr w:rsidR="00601822" w:rsidRPr="004537C0" w14:paraId="0EC42A40" w14:textId="77777777" w:rsidTr="009B1113">
        <w:tc>
          <w:tcPr>
            <w:tcW w:w="4077" w:type="dxa"/>
            <w:shd w:val="clear" w:color="auto" w:fill="auto"/>
          </w:tcPr>
          <w:p w14:paraId="68967215" w14:textId="77777777" w:rsidR="00601822" w:rsidRPr="002116EA" w:rsidRDefault="00601822" w:rsidP="00601822">
            <w:pPr>
              <w:ind w:left="0" w:firstLine="0"/>
              <w:jc w:val="both"/>
              <w:rPr>
                <w:sz w:val="20"/>
                <w:szCs w:val="20"/>
              </w:rPr>
            </w:pPr>
            <w:r w:rsidRPr="002116EA">
              <w:rPr>
                <w:sz w:val="20"/>
                <w:szCs w:val="20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14:paraId="6EA36E1C" w14:textId="77777777" w:rsidR="00601822" w:rsidRPr="002116EA" w:rsidRDefault="006A44B8" w:rsidP="00601822">
            <w:pPr>
              <w:ind w:left="0" w:firstLine="0"/>
              <w:jc w:val="both"/>
              <w:rPr>
                <w:sz w:val="20"/>
                <w:szCs w:val="20"/>
              </w:rPr>
            </w:pPr>
            <w:r w:rsidRPr="002116EA">
              <w:rPr>
                <w:sz w:val="20"/>
                <w:szCs w:val="20"/>
              </w:rPr>
              <w:t>Výroba rozvádzačov nízkeho napätia dodávateľským spôsobom, zámočnícko-</w:t>
            </w:r>
            <w:proofErr w:type="spellStart"/>
            <w:r w:rsidRPr="002116EA">
              <w:rPr>
                <w:sz w:val="20"/>
                <w:szCs w:val="20"/>
              </w:rPr>
              <w:t>obrábačské</w:t>
            </w:r>
            <w:proofErr w:type="spellEnd"/>
            <w:r w:rsidRPr="002116EA">
              <w:rPr>
                <w:sz w:val="20"/>
                <w:szCs w:val="20"/>
              </w:rPr>
              <w:t xml:space="preserve"> práce</w:t>
            </w:r>
          </w:p>
        </w:tc>
      </w:tr>
    </w:tbl>
    <w:p w14:paraId="16959951" w14:textId="77777777"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14:paraId="04277785" w14:textId="246C2354" w:rsidR="00601822" w:rsidRPr="006C0A8C" w:rsidRDefault="00601822" w:rsidP="00601822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 xml:space="preserve">Účtovným obdobím </w:t>
      </w:r>
      <w:r w:rsidR="003F3425" w:rsidRPr="006C0A8C">
        <w:rPr>
          <w:sz w:val="20"/>
          <w:szCs w:val="20"/>
        </w:rPr>
        <w:t xml:space="preserve">spoločnosti </w:t>
      </w:r>
      <w:r w:rsidRPr="006C0A8C">
        <w:rPr>
          <w:sz w:val="20"/>
          <w:szCs w:val="20"/>
        </w:rPr>
        <w:t>je kalendárny rok.</w:t>
      </w:r>
      <w:r w:rsidR="003F3425" w:rsidRPr="006C0A8C">
        <w:rPr>
          <w:sz w:val="20"/>
          <w:szCs w:val="20"/>
        </w:rPr>
        <w:t xml:space="preserve"> Spoločnosť nemá odštepný závod ani organizačnú zložku v tuzemsku.</w:t>
      </w:r>
      <w:r w:rsidR="001E0446" w:rsidRPr="006C0A8C">
        <w:rPr>
          <w:sz w:val="20"/>
          <w:szCs w:val="20"/>
        </w:rPr>
        <w:t xml:space="preserve"> Spoločnosť nevlastní obchodný podiel v inej spoločnosti, ani nie je vlastnená inou spoločnosťou.</w:t>
      </w:r>
      <w:r w:rsidR="00973914" w:rsidRPr="006C0A8C">
        <w:rPr>
          <w:sz w:val="20"/>
          <w:szCs w:val="20"/>
        </w:rPr>
        <w:t xml:space="preserve"> </w:t>
      </w:r>
      <w:r w:rsidR="00973914" w:rsidRPr="006C0A8C">
        <w:rPr>
          <w:sz w:val="20"/>
          <w:szCs w:val="20"/>
        </w:rPr>
        <w:lastRenderedPageBreak/>
        <w:t>Spoločnosť je súčasťou konsolidovaného celku</w:t>
      </w:r>
      <w:r w:rsidR="00466588" w:rsidRPr="006C0A8C">
        <w:rPr>
          <w:sz w:val="20"/>
          <w:szCs w:val="20"/>
        </w:rPr>
        <w:t xml:space="preserve">  - FEAG Holding </w:t>
      </w:r>
      <w:proofErr w:type="spellStart"/>
      <w:r w:rsidR="00466588" w:rsidRPr="006C0A8C">
        <w:rPr>
          <w:sz w:val="20"/>
          <w:szCs w:val="20"/>
        </w:rPr>
        <w:t>GmbH</w:t>
      </w:r>
      <w:proofErr w:type="spellEnd"/>
      <w:r w:rsidR="00466588" w:rsidRPr="006C0A8C">
        <w:rPr>
          <w:sz w:val="20"/>
          <w:szCs w:val="20"/>
        </w:rPr>
        <w:t xml:space="preserve">, </w:t>
      </w:r>
      <w:proofErr w:type="spellStart"/>
      <w:r w:rsidR="00085B6A" w:rsidRPr="006C0A8C">
        <w:rPr>
          <w:sz w:val="20"/>
          <w:szCs w:val="20"/>
        </w:rPr>
        <w:t>Breitweidig</w:t>
      </w:r>
      <w:proofErr w:type="spellEnd"/>
      <w:r w:rsidR="00085B6A" w:rsidRPr="006C0A8C">
        <w:rPr>
          <w:sz w:val="20"/>
          <w:szCs w:val="20"/>
        </w:rPr>
        <w:t xml:space="preserve"> 5, 913 01 </w:t>
      </w:r>
      <w:proofErr w:type="spellStart"/>
      <w:r w:rsidR="00085B6A" w:rsidRPr="006C0A8C">
        <w:rPr>
          <w:sz w:val="20"/>
          <w:szCs w:val="20"/>
        </w:rPr>
        <w:t>Forchheim</w:t>
      </w:r>
      <w:proofErr w:type="spellEnd"/>
      <w:r w:rsidR="00466588" w:rsidRPr="006C0A8C">
        <w:rPr>
          <w:sz w:val="20"/>
          <w:szCs w:val="20"/>
        </w:rPr>
        <w:t>, Nemecko.</w:t>
      </w:r>
      <w:r w:rsidR="004E6FDE" w:rsidRPr="006C0A8C">
        <w:rPr>
          <w:sz w:val="20"/>
          <w:szCs w:val="20"/>
        </w:rPr>
        <w:t xml:space="preserve"> Právne pomery spoločnosti boli dané do súladu so zákonom č. 11/1998 </w:t>
      </w:r>
      <w:proofErr w:type="spellStart"/>
      <w:r w:rsidR="004E6FDE" w:rsidRPr="006C0A8C">
        <w:rPr>
          <w:sz w:val="20"/>
          <w:szCs w:val="20"/>
        </w:rPr>
        <w:t>Z.z</w:t>
      </w:r>
      <w:proofErr w:type="spellEnd"/>
      <w:r w:rsidR="004E6FDE" w:rsidRPr="006C0A8C">
        <w:rPr>
          <w:sz w:val="20"/>
          <w:szCs w:val="20"/>
        </w:rPr>
        <w:t>. Zmena zakladateľskej listiny bola prijatá dňa 3.11.2000 a 30.6.2003. Majetkové podiely spoločníkov boli zmenené zmluvami o prevodoch obchodných podielov z 8.11.1999, 24.10.2000 a 30.06.2003.</w:t>
      </w:r>
    </w:p>
    <w:p w14:paraId="7920DA8B" w14:textId="77777777" w:rsidR="00AC529A" w:rsidRPr="006C0A8C" w:rsidRDefault="00AC529A" w:rsidP="00601822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Nosným výrobným programom je výroba elektrických rozvádzačov, rozvodných skríň a ovládacích pultov pre lodné objekty, prístrojových skríň na mieru z oceľového, nerezového a hliníkového plechu.</w:t>
      </w:r>
    </w:p>
    <w:p w14:paraId="7C6CED4B" w14:textId="77777777" w:rsidR="00AC529A" w:rsidRPr="006C0A8C" w:rsidRDefault="00AC529A" w:rsidP="00601822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Ďalej sú to elektrické rozvádzače pre koľajovú techniku, mechanické komponenty, oceľové kontajnerové skrine pre elektrické meniče a nerezové kanály pre elektrickú kabeláž pre vlakové súpravy.</w:t>
      </w:r>
    </w:p>
    <w:p w14:paraId="7CAFBD8E" w14:textId="77777777" w:rsidR="006805FE" w:rsidRDefault="006805FE" w:rsidP="00601822">
      <w:pPr>
        <w:ind w:left="0" w:firstLine="0"/>
        <w:jc w:val="both"/>
        <w:rPr>
          <w:sz w:val="24"/>
          <w:szCs w:val="24"/>
        </w:rPr>
      </w:pPr>
    </w:p>
    <w:p w14:paraId="7D07E04D" w14:textId="77777777" w:rsidR="00B31872" w:rsidRDefault="00B31872" w:rsidP="00B31872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2 ) </w:t>
      </w:r>
      <w:proofErr w:type="spellStart"/>
      <w:r w:rsidRPr="001A03B8">
        <w:rPr>
          <w:b/>
          <w:sz w:val="28"/>
          <w:szCs w:val="28"/>
        </w:rPr>
        <w:t>Historia</w:t>
      </w:r>
      <w:proofErr w:type="spellEnd"/>
    </w:p>
    <w:p w14:paraId="62770924" w14:textId="77777777" w:rsidR="006C0A8C" w:rsidRPr="001A03B8" w:rsidRDefault="006C0A8C" w:rsidP="00B31872">
      <w:pPr>
        <w:ind w:left="0" w:firstLine="0"/>
        <w:jc w:val="both"/>
        <w:rPr>
          <w:b/>
          <w:sz w:val="28"/>
          <w:szCs w:val="28"/>
        </w:rPr>
      </w:pPr>
    </w:p>
    <w:p w14:paraId="3234E395" w14:textId="77777777" w:rsidR="00B31872" w:rsidRPr="006C0A8C" w:rsidRDefault="00B31872" w:rsidP="00B31872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V roku 1963 začala v Komárňanských lodeniciach vlastná výroba prevažne atypických elektrických rozvodných zariadení a ovládacích pultov určených pre lodné objekty.</w:t>
      </w:r>
    </w:p>
    <w:p w14:paraId="320B9D7A" w14:textId="60787F8A" w:rsidR="00987AFA" w:rsidRPr="006C0A8C" w:rsidRDefault="00B31872" w:rsidP="00B31872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K veľkému rozvoju tejto výrob došlo v druhej polovici roku 1992, kedy vznikla samostatná spoločnosť SLK ELEKTRO.</w:t>
      </w:r>
      <w:r w:rsidR="00987AFA" w:rsidRPr="006C0A8C">
        <w:rPr>
          <w:sz w:val="20"/>
          <w:szCs w:val="20"/>
        </w:rPr>
        <w:t xml:space="preserve"> Firmu založil Ing. Skala Peter. V roku 20</w:t>
      </w:r>
      <w:r w:rsidR="00010ED4" w:rsidRPr="006C0A8C">
        <w:rPr>
          <w:sz w:val="20"/>
          <w:szCs w:val="20"/>
        </w:rPr>
        <w:t>22</w:t>
      </w:r>
      <w:r w:rsidR="00987AFA" w:rsidRPr="006C0A8C">
        <w:rPr>
          <w:sz w:val="20"/>
          <w:szCs w:val="20"/>
        </w:rPr>
        <w:t xml:space="preserve"> s</w:t>
      </w:r>
      <w:r w:rsidR="002116EA">
        <w:rPr>
          <w:sz w:val="20"/>
          <w:szCs w:val="20"/>
        </w:rPr>
        <w:t>poločnosť oslávila</w:t>
      </w:r>
      <w:r w:rsidR="00987AFA" w:rsidRPr="006C0A8C">
        <w:rPr>
          <w:sz w:val="20"/>
          <w:szCs w:val="20"/>
        </w:rPr>
        <w:t xml:space="preserve"> </w:t>
      </w:r>
      <w:r w:rsidR="00010ED4" w:rsidRPr="006C0A8C">
        <w:rPr>
          <w:sz w:val="20"/>
          <w:szCs w:val="20"/>
        </w:rPr>
        <w:t>30</w:t>
      </w:r>
      <w:r w:rsidR="00987AFA" w:rsidRPr="006C0A8C">
        <w:rPr>
          <w:sz w:val="20"/>
          <w:szCs w:val="20"/>
        </w:rPr>
        <w:t>. výročie založenia. Za toto obdobie prešla firma rôznym vývojom až po dnes, keď zamestnáva cca 100 až 120 stálych</w:t>
      </w:r>
      <w:r w:rsidR="002116EA">
        <w:rPr>
          <w:sz w:val="20"/>
          <w:szCs w:val="20"/>
        </w:rPr>
        <w:t xml:space="preserve"> kmeňových </w:t>
      </w:r>
      <w:r w:rsidR="00987AFA" w:rsidRPr="006C0A8C">
        <w:rPr>
          <w:sz w:val="20"/>
          <w:szCs w:val="20"/>
        </w:rPr>
        <w:t xml:space="preserve"> pracovníkov a</w:t>
      </w:r>
      <w:r w:rsidR="002116EA">
        <w:rPr>
          <w:sz w:val="20"/>
          <w:szCs w:val="20"/>
        </w:rPr>
        <w:t> </w:t>
      </w:r>
      <w:r w:rsidR="00987AFA" w:rsidRPr="006C0A8C">
        <w:rPr>
          <w:sz w:val="20"/>
          <w:szCs w:val="20"/>
        </w:rPr>
        <w:t>spolupracovníkov</w:t>
      </w:r>
      <w:r w:rsidR="002116EA">
        <w:rPr>
          <w:sz w:val="20"/>
          <w:szCs w:val="20"/>
        </w:rPr>
        <w:t>.</w:t>
      </w:r>
      <w:r w:rsidR="00987AFA" w:rsidRPr="006C0A8C">
        <w:rPr>
          <w:sz w:val="20"/>
          <w:szCs w:val="20"/>
        </w:rPr>
        <w:t xml:space="preserve"> Vďaka tomuto vývoju patríme medzi významnejších zamestnávateľov v regióne, najmä v neštátnom sektore.</w:t>
      </w:r>
    </w:p>
    <w:p w14:paraId="02A51CB4" w14:textId="77777777" w:rsidR="00B31872" w:rsidRPr="006C0A8C" w:rsidRDefault="00B31872" w:rsidP="00B31872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 xml:space="preserve">K výrobe lodných elektrických rozvádzačov a pultov pribudla v uplynulých rokoch výroba elektrických rozvádzačov pre vlakové súpravy. </w:t>
      </w:r>
    </w:p>
    <w:p w14:paraId="134ACE88" w14:textId="77777777" w:rsidR="00B31872" w:rsidRPr="006C0A8C" w:rsidRDefault="00B31872" w:rsidP="00B31872">
      <w:pPr>
        <w:ind w:left="0" w:firstLine="0"/>
        <w:jc w:val="both"/>
        <w:rPr>
          <w:color w:val="000000" w:themeColor="text1"/>
          <w:sz w:val="20"/>
          <w:szCs w:val="20"/>
        </w:rPr>
      </w:pPr>
      <w:r w:rsidRPr="006C0A8C">
        <w:rPr>
          <w:color w:val="000000" w:themeColor="text1"/>
          <w:sz w:val="20"/>
          <w:szCs w:val="20"/>
        </w:rPr>
        <w:t>Popri výrobe elektrických rozvádzačov sa rozvinula prakticky samostatná oblasť výroby mechanických komponentov z oceľových, nerezových a hlinkových materiálov.</w:t>
      </w:r>
    </w:p>
    <w:p w14:paraId="37E1E02C" w14:textId="3045CD79" w:rsidR="00B31872" w:rsidRDefault="00B31872" w:rsidP="00B31872">
      <w:pPr>
        <w:ind w:left="0" w:firstLine="0"/>
        <w:jc w:val="both"/>
        <w:rPr>
          <w:color w:val="000000" w:themeColor="text1"/>
          <w:sz w:val="20"/>
          <w:szCs w:val="20"/>
        </w:rPr>
      </w:pPr>
      <w:r w:rsidRPr="006C0A8C">
        <w:rPr>
          <w:color w:val="000000" w:themeColor="text1"/>
          <w:sz w:val="20"/>
          <w:szCs w:val="20"/>
        </w:rPr>
        <w:t>Od 1.7.2011 je naša firma členom skupiny FEAG.</w:t>
      </w:r>
    </w:p>
    <w:p w14:paraId="55EC802E" w14:textId="77777777" w:rsidR="00553030" w:rsidRPr="006C0A8C" w:rsidRDefault="00553030" w:rsidP="00B31872">
      <w:pPr>
        <w:ind w:left="0" w:firstLine="0"/>
        <w:jc w:val="both"/>
        <w:rPr>
          <w:rFonts w:asciiTheme="minorHAnsi" w:eastAsiaTheme="minorHAnsi" w:hAnsiTheme="minorHAnsi" w:cstheme="minorBidi"/>
          <w:color w:val="000000" w:themeColor="text1"/>
          <w:sz w:val="20"/>
          <w:szCs w:val="20"/>
          <w:highlight w:val="yellow"/>
        </w:rPr>
      </w:pPr>
    </w:p>
    <w:p w14:paraId="66360B4E" w14:textId="77777777" w:rsidR="00D51A61" w:rsidRPr="00D51A61" w:rsidRDefault="00D51A61" w:rsidP="00D51A61">
      <w:pPr>
        <w:spacing w:after="200" w:line="276" w:lineRule="auto"/>
        <w:ind w:left="0" w:firstLine="0"/>
        <w:jc w:val="both"/>
        <w:rPr>
          <w:rFonts w:eastAsiaTheme="minorHAnsi" w:cs="Calibri"/>
          <w:color w:val="000000" w:themeColor="text1"/>
          <w:sz w:val="20"/>
          <w:szCs w:val="20"/>
        </w:rPr>
      </w:pPr>
      <w:bookmarkStart w:id="0" w:name="_Hlk189201147"/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Čo sa týka dodávok pre nášho najvýznamnejšieho partnera Siemens Mobility </w:t>
      </w:r>
      <w:proofErr w:type="spellStart"/>
      <w:r w:rsidRPr="00D51A61">
        <w:rPr>
          <w:rFonts w:eastAsiaTheme="minorHAnsi" w:cs="Calibri"/>
          <w:color w:val="000000" w:themeColor="text1"/>
          <w:sz w:val="20"/>
          <w:szCs w:val="20"/>
        </w:rPr>
        <w:t>Erlangen</w:t>
      </w:r>
      <w:proofErr w:type="spellEnd"/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, pre ktorého momentálne v rozhodujúcej miere vyrábame rozvodné zariadenia pre napájanie mestských a prímestských koľajových dráh ( metrá, električky, prímestské vlaky....) registrujeme dlhodobú stabilizáciu trhu podporenú globálnymi trendami rozvoja infraštruktúry a zabezpečenia mobility pracovnej sily.  </w:t>
      </w:r>
    </w:p>
    <w:p w14:paraId="425CA75F" w14:textId="04661D8A" w:rsidR="00D51A61" w:rsidRPr="00D51A61" w:rsidRDefault="00D51A61" w:rsidP="00D51A61">
      <w:pPr>
        <w:spacing w:after="200" w:line="276" w:lineRule="auto"/>
        <w:ind w:left="0" w:firstLine="0"/>
        <w:jc w:val="both"/>
        <w:rPr>
          <w:rFonts w:eastAsiaTheme="minorHAnsi" w:cs="Calibri"/>
          <w:color w:val="000000" w:themeColor="text1"/>
          <w:sz w:val="20"/>
          <w:szCs w:val="20"/>
        </w:rPr>
      </w:pPr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Po niekoľkých rokoch úspešnej spolupráce so spoločnosťou Siemens </w:t>
      </w:r>
      <w:r w:rsidR="00387937">
        <w:rPr>
          <w:rFonts w:eastAsiaTheme="minorHAnsi" w:cs="Calibri"/>
          <w:color w:val="000000" w:themeColor="text1"/>
          <w:sz w:val="20"/>
          <w:szCs w:val="20"/>
        </w:rPr>
        <w:t xml:space="preserve"> AG </w:t>
      </w:r>
      <w:proofErr w:type="spellStart"/>
      <w:r w:rsidR="00387937">
        <w:rPr>
          <w:rFonts w:eastAsiaTheme="minorHAnsi" w:cs="Calibri"/>
          <w:color w:val="000000" w:themeColor="text1"/>
          <w:sz w:val="20"/>
          <w:szCs w:val="20"/>
        </w:rPr>
        <w:t>Smart</w:t>
      </w:r>
      <w:proofErr w:type="spellEnd"/>
      <w:r w:rsidR="00387937">
        <w:rPr>
          <w:rFonts w:eastAsiaTheme="minorHAnsi" w:cs="Calibri"/>
          <w:color w:val="000000" w:themeColor="text1"/>
          <w:sz w:val="20"/>
          <w:szCs w:val="20"/>
        </w:rPr>
        <w:t xml:space="preserve"> </w:t>
      </w:r>
      <w:proofErr w:type="spellStart"/>
      <w:r w:rsidR="00387937">
        <w:rPr>
          <w:rFonts w:eastAsiaTheme="minorHAnsi" w:cs="Calibri"/>
          <w:color w:val="000000" w:themeColor="text1"/>
          <w:sz w:val="20"/>
          <w:szCs w:val="20"/>
        </w:rPr>
        <w:t>Infrastructure</w:t>
      </w:r>
      <w:proofErr w:type="spellEnd"/>
      <w:r w:rsidR="00387937">
        <w:rPr>
          <w:rFonts w:eastAsiaTheme="minorHAnsi" w:cs="Calibri"/>
          <w:color w:val="000000" w:themeColor="text1"/>
          <w:sz w:val="20"/>
          <w:szCs w:val="20"/>
        </w:rPr>
        <w:t xml:space="preserve"> </w:t>
      </w:r>
      <w:proofErr w:type="spellStart"/>
      <w:r w:rsidR="00387937">
        <w:rPr>
          <w:rFonts w:eastAsiaTheme="minorHAnsi" w:cs="Calibri"/>
          <w:color w:val="000000" w:themeColor="text1"/>
          <w:sz w:val="20"/>
          <w:szCs w:val="20"/>
        </w:rPr>
        <w:t>Electrification</w:t>
      </w:r>
      <w:proofErr w:type="spellEnd"/>
      <w:r w:rsidR="00387937">
        <w:rPr>
          <w:rFonts w:eastAsiaTheme="minorHAnsi" w:cs="Calibri"/>
          <w:color w:val="000000" w:themeColor="text1"/>
          <w:sz w:val="20"/>
          <w:szCs w:val="20"/>
        </w:rPr>
        <w:t xml:space="preserve"> </w:t>
      </w:r>
      <w:r w:rsidR="00387937">
        <w:rPr>
          <w:rFonts w:ascii="Arial" w:eastAsiaTheme="minorHAnsi" w:hAnsi="Arial" w:cs="Arial"/>
          <w:color w:val="000000" w:themeColor="text1"/>
          <w:sz w:val="20"/>
          <w:szCs w:val="20"/>
        </w:rPr>
        <w:t>&amp;</w:t>
      </w:r>
      <w:r w:rsidR="00387937">
        <w:rPr>
          <w:rFonts w:eastAsiaTheme="minorHAnsi" w:cs="Calibri"/>
          <w:color w:val="000000" w:themeColor="text1"/>
          <w:sz w:val="20"/>
          <w:szCs w:val="20"/>
        </w:rPr>
        <w:t xml:space="preserve"> </w:t>
      </w:r>
      <w:proofErr w:type="spellStart"/>
      <w:r w:rsidR="00387937">
        <w:rPr>
          <w:rFonts w:eastAsiaTheme="minorHAnsi" w:cs="Calibri"/>
          <w:color w:val="000000" w:themeColor="text1"/>
          <w:sz w:val="20"/>
          <w:szCs w:val="20"/>
        </w:rPr>
        <w:t>Automation</w:t>
      </w:r>
      <w:proofErr w:type="spellEnd"/>
      <w:r w:rsidR="00387937">
        <w:rPr>
          <w:rFonts w:eastAsiaTheme="minorHAnsi" w:cs="Calibri"/>
          <w:color w:val="000000" w:themeColor="text1"/>
          <w:sz w:val="20"/>
          <w:szCs w:val="20"/>
        </w:rPr>
        <w:t xml:space="preserve"> </w:t>
      </w:r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v oblasti zapájania riadiacich skríň pre plynovo izolované spínacie zariadenia </w:t>
      </w:r>
      <w:proofErr w:type="spellStart"/>
      <w:r w:rsidRPr="00D51A61">
        <w:rPr>
          <w:rFonts w:eastAsiaTheme="minorHAnsi" w:cs="Calibri"/>
          <w:color w:val="000000" w:themeColor="text1"/>
          <w:sz w:val="20"/>
          <w:szCs w:val="20"/>
        </w:rPr>
        <w:t>NXCPlus</w:t>
      </w:r>
      <w:proofErr w:type="spellEnd"/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 sa partnerský vzťah vyprofiloval na úroveň  stabilného  kontinuálneho vysokého vyťaženia našich kapacít.</w:t>
      </w:r>
    </w:p>
    <w:p w14:paraId="142E2C25" w14:textId="1AD9917A" w:rsidR="00D51A61" w:rsidRPr="00D51A61" w:rsidRDefault="00D51A61" w:rsidP="00922177">
      <w:pPr>
        <w:spacing w:after="200" w:line="276" w:lineRule="auto"/>
        <w:ind w:left="0" w:firstLine="0"/>
        <w:jc w:val="both"/>
        <w:rPr>
          <w:rFonts w:eastAsiaTheme="minorHAnsi" w:cs="Calibri"/>
          <w:color w:val="000000" w:themeColor="text1"/>
          <w:sz w:val="20"/>
          <w:szCs w:val="20"/>
        </w:rPr>
      </w:pPr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Pozitívne sa vyvíja aj spolupráca s novým odberateľom Siemens Energy </w:t>
      </w:r>
      <w:proofErr w:type="spellStart"/>
      <w:r w:rsidRPr="00D51A61">
        <w:rPr>
          <w:rFonts w:eastAsiaTheme="minorHAnsi" w:cs="Calibri"/>
          <w:color w:val="000000" w:themeColor="text1"/>
          <w:sz w:val="20"/>
          <w:szCs w:val="20"/>
        </w:rPr>
        <w:t>Global</w:t>
      </w:r>
      <w:proofErr w:type="spellEnd"/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 pri dodávkach zariadení </w:t>
      </w:r>
      <w:proofErr w:type="spellStart"/>
      <w:r w:rsidRPr="00D51A61">
        <w:rPr>
          <w:rFonts w:eastAsiaTheme="minorHAnsi" w:cs="Calibri"/>
          <w:color w:val="000000" w:themeColor="text1"/>
          <w:sz w:val="20"/>
          <w:szCs w:val="20"/>
        </w:rPr>
        <w:t>Thyripol</w:t>
      </w:r>
      <w:proofErr w:type="spellEnd"/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 6RV80 pre riadenie a budenie generátorov plynových turbín. Aktuálne sme uzavreli dohodu o výraznom rozšírení našich výrobných kapacít pre dodávky uvedených zariadení v horizonte rokov 2026, 2027 a 2028. Dohoda je spojená aj s masívnou investíciou do výrobných plôch, výrobných a skúšobných prostriedkov.     </w:t>
      </w:r>
    </w:p>
    <w:p w14:paraId="4A605332" w14:textId="77777777" w:rsidR="00D51A61" w:rsidRPr="00D51A61" w:rsidRDefault="00D51A61" w:rsidP="00D51A61">
      <w:pPr>
        <w:ind w:left="0" w:firstLine="0"/>
        <w:jc w:val="both"/>
        <w:rPr>
          <w:rFonts w:eastAsiaTheme="minorHAnsi" w:cs="Calibri"/>
          <w:color w:val="000000" w:themeColor="text1"/>
          <w:sz w:val="20"/>
          <w:szCs w:val="20"/>
        </w:rPr>
      </w:pPr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Vojenská agresia Ruska výrazne urýchlila orientáciu Európskeho spoločenstva na obnoviteľné zdroje energie výsledkom čoho sú aj veľké investície do rozvoja technológií na báze vodíka. Aj v tejto oblasti naša spoločnosť úspešne rozvíja mimoriadne perspektívnu spoluprácu so spoločnosťou Siemens Energy pri výrobe riadiacich a </w:t>
      </w:r>
      <w:proofErr w:type="spellStart"/>
      <w:r w:rsidRPr="00D51A61">
        <w:rPr>
          <w:rFonts w:eastAsiaTheme="minorHAnsi" w:cs="Calibri"/>
          <w:color w:val="000000" w:themeColor="text1"/>
          <w:sz w:val="20"/>
          <w:szCs w:val="20"/>
        </w:rPr>
        <w:t>elektrorozvodných</w:t>
      </w:r>
      <w:proofErr w:type="spellEnd"/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 zariadení pre výrobu vodíka. Aktuálne sme sa vyprofilovali na stabilného dodávateľa zariadení pre výrobu vodíka a ďalšou významnou etapou vo vývoji spoločného partnerstva bude plánované uzavretie Rámcovej zmluvy.   </w:t>
      </w:r>
    </w:p>
    <w:p w14:paraId="6C647124" w14:textId="77777777" w:rsidR="00D51A61" w:rsidRPr="00D51A61" w:rsidRDefault="00D51A61" w:rsidP="00D51A61">
      <w:pPr>
        <w:ind w:left="0" w:firstLine="0"/>
        <w:jc w:val="both"/>
        <w:rPr>
          <w:rFonts w:cs="Calibri"/>
          <w:color w:val="000000" w:themeColor="text1"/>
          <w:sz w:val="20"/>
          <w:szCs w:val="20"/>
        </w:rPr>
      </w:pPr>
    </w:p>
    <w:p w14:paraId="645552F5" w14:textId="77777777" w:rsidR="00D51A61" w:rsidRPr="00D51A61" w:rsidRDefault="00D51A61" w:rsidP="00D51A61">
      <w:pPr>
        <w:spacing w:after="200" w:line="276" w:lineRule="auto"/>
        <w:ind w:left="0" w:firstLine="0"/>
        <w:jc w:val="both"/>
        <w:rPr>
          <w:rFonts w:eastAsiaTheme="minorHAnsi" w:cs="Calibri"/>
          <w:color w:val="000000" w:themeColor="text1"/>
          <w:sz w:val="20"/>
          <w:szCs w:val="20"/>
        </w:rPr>
      </w:pPr>
      <w:r w:rsidRPr="00D51A61">
        <w:rPr>
          <w:rFonts w:eastAsiaTheme="minorHAnsi" w:cs="Calibri"/>
          <w:color w:val="000000" w:themeColor="text1"/>
          <w:sz w:val="20"/>
          <w:szCs w:val="20"/>
        </w:rPr>
        <w:t>Aktuálne pokračujúci stabilný záujem trhu o dodávky rozvodných zariadení SIVACON S8 potvrdili správnosť investícii spoločnosti do licencie pre výrobu uvedených zariadení.</w:t>
      </w:r>
    </w:p>
    <w:p w14:paraId="385C7BF6" w14:textId="77777777" w:rsidR="00D51A61" w:rsidRPr="00D51A61" w:rsidRDefault="00D51A61" w:rsidP="00D51A61">
      <w:pPr>
        <w:spacing w:after="200" w:line="276" w:lineRule="auto"/>
        <w:ind w:left="0" w:firstLine="0"/>
        <w:jc w:val="both"/>
        <w:rPr>
          <w:rFonts w:eastAsiaTheme="minorHAnsi" w:cs="Calibri"/>
          <w:color w:val="000000" w:themeColor="text1"/>
          <w:sz w:val="20"/>
          <w:szCs w:val="20"/>
        </w:rPr>
      </w:pPr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V rámci Európskych snáh o zníženie uhlíkovej stopy ako aj závislosti na </w:t>
      </w:r>
      <w:proofErr w:type="spellStart"/>
      <w:r w:rsidRPr="00D51A61">
        <w:rPr>
          <w:rFonts w:eastAsiaTheme="minorHAnsi" w:cs="Calibri"/>
          <w:color w:val="000000" w:themeColor="text1"/>
          <w:sz w:val="20"/>
          <w:szCs w:val="20"/>
        </w:rPr>
        <w:t>energonosičoch</w:t>
      </w:r>
      <w:proofErr w:type="spellEnd"/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 z Ruskej Federácie a na základe pozitívne načasovaného smerovania FEAG Holdingu do obnoviteľných zdrojov energie , naša spoločnosť úspešne participuje na dodávkach </w:t>
      </w:r>
      <w:proofErr w:type="spellStart"/>
      <w:r w:rsidRPr="00D51A61">
        <w:rPr>
          <w:rFonts w:eastAsiaTheme="minorHAnsi" w:cs="Calibri"/>
          <w:color w:val="000000" w:themeColor="text1"/>
          <w:sz w:val="20"/>
          <w:szCs w:val="20"/>
        </w:rPr>
        <w:t>elektrorozvodných</w:t>
      </w:r>
      <w:proofErr w:type="spellEnd"/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 zariadení pre solárne parky s potencionálnym navýšením objednávok s nárastom komplexnosti dodávok do budúcnosti. Intenzívne diskusie o potrebe rozšírenia výrobných plôch vyústili do rozhodnutia o výstavbe novej haly.</w:t>
      </w:r>
    </w:p>
    <w:p w14:paraId="39CD9A2B" w14:textId="3A7B4D6A" w:rsidR="00D51A61" w:rsidRDefault="00D51A61" w:rsidP="00F61E67">
      <w:pPr>
        <w:spacing w:after="200" w:line="276" w:lineRule="auto"/>
        <w:ind w:left="0" w:firstLine="0"/>
        <w:jc w:val="both"/>
        <w:rPr>
          <w:rFonts w:eastAsiaTheme="minorHAnsi" w:cs="Calibri"/>
          <w:color w:val="000000" w:themeColor="text1"/>
          <w:sz w:val="20"/>
          <w:szCs w:val="20"/>
        </w:rPr>
      </w:pPr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Vplyvom globalizácie a koncentrácie výroby do ázijských regiónov sme žiaľ momentálne konfrontovaní s rastúcim cenovým tlakom spolu so znižovaním objemov mechanickej výroby v oblasti výroby prázdnych skríň pre </w:t>
      </w:r>
      <w:proofErr w:type="spellStart"/>
      <w:r w:rsidRPr="00D51A61">
        <w:rPr>
          <w:rFonts w:eastAsiaTheme="minorHAnsi" w:cs="Calibri"/>
          <w:color w:val="000000" w:themeColor="text1"/>
          <w:sz w:val="20"/>
          <w:szCs w:val="20"/>
        </w:rPr>
        <w:lastRenderedPageBreak/>
        <w:t>elektrorozvodné</w:t>
      </w:r>
      <w:proofErr w:type="spellEnd"/>
      <w:r w:rsidRPr="00D51A61">
        <w:rPr>
          <w:rFonts w:eastAsiaTheme="minorHAnsi" w:cs="Calibri"/>
          <w:color w:val="000000" w:themeColor="text1"/>
          <w:sz w:val="20"/>
          <w:szCs w:val="20"/>
        </w:rPr>
        <w:t xml:space="preserve"> zariadenia a pre koľajovú techniku. Pre nás negatívnym trendom je aj reštrukturalizácia spoločnosti Siemens s dopadom na historické dodávateľské reťazce.</w:t>
      </w:r>
    </w:p>
    <w:bookmarkEnd w:id="0"/>
    <w:p w14:paraId="3F86B60B" w14:textId="77777777" w:rsidR="00B31872" w:rsidRDefault="00B31872" w:rsidP="00B31872">
      <w:pPr>
        <w:ind w:left="0" w:firstLine="0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3) Riadenie kvality</w:t>
      </w:r>
      <w:r w:rsidR="006C73AA">
        <w:rPr>
          <w:b/>
          <w:color w:val="000000" w:themeColor="text1"/>
          <w:sz w:val="28"/>
          <w:szCs w:val="28"/>
        </w:rPr>
        <w:t xml:space="preserve"> a ISO normy</w:t>
      </w:r>
    </w:p>
    <w:p w14:paraId="2E029C57" w14:textId="77777777" w:rsidR="00B31872" w:rsidRDefault="00B31872" w:rsidP="00B31872">
      <w:pPr>
        <w:ind w:hanging="7365"/>
        <w:jc w:val="both"/>
        <w:rPr>
          <w:b/>
          <w:color w:val="000000" w:themeColor="text1"/>
          <w:sz w:val="28"/>
          <w:szCs w:val="28"/>
        </w:rPr>
      </w:pPr>
    </w:p>
    <w:p w14:paraId="695EF348" w14:textId="77777777" w:rsidR="00DC2E1D" w:rsidRPr="00DC2E1D" w:rsidRDefault="00DC2E1D" w:rsidP="00DC2E1D">
      <w:pPr>
        <w:ind w:left="0" w:firstLine="0"/>
        <w:jc w:val="both"/>
        <w:rPr>
          <w:color w:val="000000"/>
          <w:sz w:val="20"/>
          <w:szCs w:val="20"/>
        </w:rPr>
      </w:pPr>
      <w:r w:rsidRPr="00DC2E1D">
        <w:rPr>
          <w:color w:val="000000"/>
          <w:sz w:val="20"/>
          <w:szCs w:val="20"/>
        </w:rPr>
        <w:t>Firma FEAG SLK ELEKTRO zaručuje kvalitu svojich výrobkov vďaka technickej úrovni pri výrobe ako aj odbornosti našich pracovníkov.</w:t>
      </w:r>
    </w:p>
    <w:p w14:paraId="7AA7FBED" w14:textId="76AB3C31" w:rsidR="00DC2E1D" w:rsidRPr="00DC2E1D" w:rsidRDefault="00DC2E1D" w:rsidP="00DC2E1D">
      <w:pPr>
        <w:ind w:left="0" w:firstLine="0"/>
        <w:jc w:val="both"/>
        <w:rPr>
          <w:strike/>
          <w:sz w:val="20"/>
          <w:szCs w:val="20"/>
        </w:rPr>
      </w:pPr>
      <w:r w:rsidRPr="00DC2E1D">
        <w:rPr>
          <w:color w:val="000000"/>
          <w:sz w:val="20"/>
          <w:szCs w:val="20"/>
        </w:rPr>
        <w:t xml:space="preserve">Kvalita ako prvoradý cieľ firemnej politiky je zaručená najmä vďaka certifikovanému systému manažmentu kvality. Na kontrolu a dodržanie deklarovaných kvalitatívnych parametrov disponuje firma radom skúšobných procesov a skúšobných zariadení. </w:t>
      </w:r>
    </w:p>
    <w:p w14:paraId="1978AD15" w14:textId="77777777" w:rsidR="00DC2E1D" w:rsidRPr="00DC2E1D" w:rsidRDefault="00DC2E1D" w:rsidP="00DC2E1D">
      <w:pPr>
        <w:ind w:hanging="7365"/>
        <w:jc w:val="both"/>
        <w:rPr>
          <w:sz w:val="20"/>
          <w:szCs w:val="20"/>
        </w:rPr>
      </w:pPr>
    </w:p>
    <w:p w14:paraId="4594CD61" w14:textId="77777777" w:rsidR="00DC2E1D" w:rsidRPr="00DC2E1D" w:rsidRDefault="00DC2E1D" w:rsidP="00DC2E1D">
      <w:pPr>
        <w:suppressAutoHyphens/>
        <w:ind w:left="0" w:firstLine="0"/>
        <w:jc w:val="both"/>
        <w:rPr>
          <w:rFonts w:eastAsia="Times New Roman"/>
          <w:sz w:val="20"/>
          <w:szCs w:val="20"/>
        </w:rPr>
      </w:pPr>
      <w:r w:rsidRPr="00DC2E1D">
        <w:rPr>
          <w:rFonts w:eastAsia="Times New Roman"/>
          <w:sz w:val="20"/>
          <w:szCs w:val="20"/>
        </w:rPr>
        <w:t>Orientáciu na kvalitu podčiarkuje aj certifikácia spoločnosti v systéme riadenia kvality od roku 1998 podľa DIN EN ISO 9002 a od roku 2001 do dnes podľa DIN EN ISO 9001:2015 certifikačnou spoločnosťou DNV.</w:t>
      </w:r>
    </w:p>
    <w:p w14:paraId="7897D867" w14:textId="77777777" w:rsidR="00DC2E1D" w:rsidRPr="00DC2E1D" w:rsidRDefault="00DC2E1D" w:rsidP="00DC2E1D">
      <w:pPr>
        <w:suppressAutoHyphens/>
        <w:ind w:left="0" w:firstLine="284"/>
        <w:jc w:val="both"/>
        <w:rPr>
          <w:rFonts w:eastAsia="Times New Roman"/>
          <w:sz w:val="20"/>
          <w:szCs w:val="20"/>
        </w:rPr>
      </w:pPr>
    </w:p>
    <w:p w14:paraId="7455E346" w14:textId="1E6AB511" w:rsidR="00DC2E1D" w:rsidRPr="00DC2E1D" w:rsidRDefault="00DC2E1D" w:rsidP="00DC2E1D">
      <w:pPr>
        <w:suppressAutoHyphens/>
        <w:ind w:left="0" w:firstLine="0"/>
        <w:jc w:val="both"/>
        <w:rPr>
          <w:rFonts w:eastAsia="Times New Roman"/>
          <w:sz w:val="20"/>
          <w:szCs w:val="20"/>
        </w:rPr>
      </w:pPr>
      <w:bookmarkStart w:id="1" w:name="_Hlk190685409"/>
      <w:r w:rsidRPr="00DC2E1D">
        <w:rPr>
          <w:rFonts w:eastAsia="Times New Roman"/>
          <w:sz w:val="20"/>
          <w:szCs w:val="20"/>
        </w:rPr>
        <w:t xml:space="preserve">Vysokú kvalitu výrobkov v oblasti zváraných konštrukcií pre koľajové vozidlá dokladuje od roku 1999 certifikácia spoločnosti podľa DIN 6701-2 a následne od roku 2025 podľa EN 17460, DIN EN 729-2, a následne od roku 2010 do dnes podľa DIN EN 15085-2  CL1 certifikačnou  spoločnosťou GSI SLV SVV Praha. </w:t>
      </w:r>
    </w:p>
    <w:p w14:paraId="1DFCD803" w14:textId="77777777" w:rsidR="00DC2E1D" w:rsidRPr="00DC2E1D" w:rsidRDefault="00DC2E1D" w:rsidP="00DC2E1D">
      <w:pPr>
        <w:suppressAutoHyphens/>
        <w:ind w:left="0" w:firstLine="284"/>
        <w:jc w:val="both"/>
        <w:rPr>
          <w:rFonts w:eastAsia="Times New Roman"/>
          <w:sz w:val="20"/>
          <w:szCs w:val="20"/>
        </w:rPr>
      </w:pPr>
    </w:p>
    <w:p w14:paraId="07F7AE01" w14:textId="77777777" w:rsidR="00DC2E1D" w:rsidRPr="00DC2E1D" w:rsidRDefault="00DC2E1D" w:rsidP="00DC2E1D">
      <w:pPr>
        <w:suppressAutoHyphens/>
        <w:ind w:left="0" w:firstLine="0"/>
        <w:jc w:val="both"/>
        <w:rPr>
          <w:rFonts w:eastAsia="Times New Roman"/>
          <w:sz w:val="20"/>
          <w:szCs w:val="20"/>
        </w:rPr>
      </w:pPr>
      <w:r w:rsidRPr="00DC2E1D">
        <w:rPr>
          <w:rFonts w:eastAsia="Times New Roman"/>
          <w:sz w:val="20"/>
          <w:szCs w:val="20"/>
        </w:rPr>
        <w:t xml:space="preserve">Zameranie spoločnosti na moderné technologické postupy pri výrobe ľahkých </w:t>
      </w:r>
      <w:proofErr w:type="spellStart"/>
      <w:r w:rsidRPr="00DC2E1D">
        <w:rPr>
          <w:rFonts w:eastAsia="Times New Roman"/>
          <w:sz w:val="20"/>
          <w:szCs w:val="20"/>
        </w:rPr>
        <w:t>nitovano</w:t>
      </w:r>
      <w:proofErr w:type="spellEnd"/>
      <w:r w:rsidRPr="00DC2E1D">
        <w:rPr>
          <w:rFonts w:eastAsia="Times New Roman"/>
          <w:sz w:val="20"/>
          <w:szCs w:val="20"/>
        </w:rPr>
        <w:t xml:space="preserve"> - lepených konštrukcií pre koľajovú techniku pre oblasť lepenia potvrdzuje aktuálna certifikácia podľa EN 17460 </w:t>
      </w:r>
      <w:proofErr w:type="spellStart"/>
      <w:r w:rsidRPr="00DC2E1D">
        <w:rPr>
          <w:rFonts w:eastAsia="Times New Roman"/>
          <w:sz w:val="20"/>
          <w:szCs w:val="20"/>
        </w:rPr>
        <w:t>class</w:t>
      </w:r>
      <w:proofErr w:type="spellEnd"/>
      <w:r w:rsidRPr="00DC2E1D">
        <w:rPr>
          <w:rFonts w:eastAsia="Times New Roman"/>
          <w:sz w:val="20"/>
          <w:szCs w:val="20"/>
        </w:rPr>
        <w:t xml:space="preserve"> A3 certifikačnou  spoločnosťou GSI SLV SVV Praha. </w:t>
      </w:r>
    </w:p>
    <w:bookmarkEnd w:id="1"/>
    <w:p w14:paraId="5450B6EF" w14:textId="77777777" w:rsidR="00DC2E1D" w:rsidRDefault="00DC2E1D" w:rsidP="00E057CC">
      <w:pPr>
        <w:ind w:left="0" w:firstLine="0"/>
        <w:jc w:val="both"/>
        <w:rPr>
          <w:b/>
          <w:sz w:val="28"/>
          <w:szCs w:val="28"/>
        </w:rPr>
      </w:pPr>
    </w:p>
    <w:p w14:paraId="2A56F313" w14:textId="063903BA" w:rsidR="00E057CC" w:rsidRPr="009D5242" w:rsidRDefault="006805FE" w:rsidP="00E057CC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E057CC" w:rsidRPr="009D5242">
        <w:rPr>
          <w:b/>
          <w:sz w:val="28"/>
          <w:szCs w:val="28"/>
        </w:rPr>
        <w:t>) Povinné informácie</w:t>
      </w:r>
    </w:p>
    <w:p w14:paraId="64B7D998" w14:textId="77777777"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14:paraId="7C23972C" w14:textId="77777777" w:rsidR="00E057CC" w:rsidRPr="006C0A8C" w:rsidRDefault="00E057CC" w:rsidP="007A73D0">
      <w:pPr>
        <w:spacing w:after="120"/>
        <w:ind w:left="0" w:firstLine="0"/>
        <w:jc w:val="both"/>
        <w:rPr>
          <w:sz w:val="20"/>
          <w:szCs w:val="20"/>
          <w:u w:val="single"/>
        </w:rPr>
      </w:pPr>
      <w:r w:rsidRPr="00987AFA">
        <w:rPr>
          <w:sz w:val="24"/>
          <w:szCs w:val="24"/>
          <w:u w:val="single"/>
        </w:rPr>
        <w:t xml:space="preserve">a) </w:t>
      </w:r>
      <w:r w:rsidRPr="006C0A8C">
        <w:rPr>
          <w:sz w:val="20"/>
          <w:szCs w:val="20"/>
          <w:u w:val="single"/>
        </w:rPr>
        <w:t>Informácie o vývoji účtovnej jednotky</w:t>
      </w:r>
    </w:p>
    <w:p w14:paraId="7C6B75F5" w14:textId="77777777" w:rsidR="00E057CC" w:rsidRPr="006C0A8C" w:rsidRDefault="003F3425" w:rsidP="007A73D0">
      <w:pPr>
        <w:spacing w:after="120"/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Spoločnosť bola založená v roku 199</w:t>
      </w:r>
      <w:r w:rsidR="006A44B8" w:rsidRPr="006C0A8C">
        <w:rPr>
          <w:sz w:val="20"/>
          <w:szCs w:val="20"/>
        </w:rPr>
        <w:t>2</w:t>
      </w:r>
      <w:r w:rsidRPr="006C0A8C">
        <w:rPr>
          <w:sz w:val="20"/>
          <w:szCs w:val="20"/>
        </w:rPr>
        <w:t xml:space="preserve"> a</w:t>
      </w:r>
      <w:r w:rsidR="005A49BB" w:rsidRPr="006C0A8C">
        <w:rPr>
          <w:sz w:val="20"/>
          <w:szCs w:val="20"/>
        </w:rPr>
        <w:t> </w:t>
      </w:r>
      <w:r w:rsidRPr="006C0A8C">
        <w:rPr>
          <w:sz w:val="20"/>
          <w:szCs w:val="20"/>
        </w:rPr>
        <w:t>pôsobí</w:t>
      </w:r>
      <w:r w:rsidR="005A49BB" w:rsidRPr="006C0A8C">
        <w:rPr>
          <w:sz w:val="20"/>
          <w:szCs w:val="20"/>
        </w:rPr>
        <w:t xml:space="preserve"> aj</w:t>
      </w:r>
      <w:r w:rsidRPr="006C0A8C">
        <w:rPr>
          <w:sz w:val="20"/>
          <w:szCs w:val="20"/>
        </w:rPr>
        <w:t xml:space="preserve"> na tuzemskom trhu</w:t>
      </w:r>
      <w:r w:rsidR="005A49BB" w:rsidRPr="006C0A8C">
        <w:rPr>
          <w:sz w:val="20"/>
          <w:szCs w:val="20"/>
        </w:rPr>
        <w:t xml:space="preserve"> aj na zahraničnom trhu</w:t>
      </w:r>
      <w:r w:rsidRPr="006C0A8C">
        <w:rPr>
          <w:sz w:val="20"/>
          <w:szCs w:val="20"/>
        </w:rPr>
        <w:t>.</w:t>
      </w:r>
      <w:r w:rsidR="008A38A6" w:rsidRPr="006C0A8C">
        <w:rPr>
          <w:sz w:val="20"/>
          <w:szCs w:val="20"/>
        </w:rPr>
        <w:t xml:space="preserve"> </w:t>
      </w:r>
      <w:r w:rsidR="0086020E" w:rsidRPr="006C0A8C">
        <w:rPr>
          <w:sz w:val="20"/>
          <w:szCs w:val="20"/>
        </w:rPr>
        <w:t>Od svojho založenia si s</w:t>
      </w:r>
      <w:r w:rsidR="008A38A6" w:rsidRPr="006C0A8C">
        <w:rPr>
          <w:sz w:val="20"/>
          <w:szCs w:val="20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6C0A8C">
        <w:rPr>
          <w:sz w:val="20"/>
          <w:szCs w:val="20"/>
        </w:rPr>
        <w:t xml:space="preserve">neustále </w:t>
      </w:r>
      <w:r w:rsidR="008A38A6" w:rsidRPr="006C0A8C">
        <w:rPr>
          <w:sz w:val="20"/>
          <w:szCs w:val="20"/>
        </w:rPr>
        <w:t>prispôsobovať.</w:t>
      </w:r>
    </w:p>
    <w:p w14:paraId="06A3BF26" w14:textId="77777777" w:rsidR="00505D23" w:rsidRDefault="00505D23" w:rsidP="007A73D0">
      <w:pPr>
        <w:spacing w:after="120"/>
        <w:ind w:left="0" w:firstLine="0"/>
        <w:jc w:val="both"/>
        <w:rPr>
          <w:sz w:val="20"/>
          <w:szCs w:val="20"/>
        </w:rPr>
      </w:pPr>
    </w:p>
    <w:p w14:paraId="41992553" w14:textId="637124F5" w:rsidR="008A38A6" w:rsidRDefault="008A38A6" w:rsidP="007A73D0">
      <w:pPr>
        <w:spacing w:after="120"/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Spoločnosť neidentifikoval</w:t>
      </w:r>
      <w:r w:rsidR="0086020E" w:rsidRPr="006C0A8C">
        <w:rPr>
          <w:sz w:val="20"/>
          <w:szCs w:val="20"/>
        </w:rPr>
        <w:t>a</w:t>
      </w:r>
      <w:r w:rsidRPr="006C0A8C">
        <w:rPr>
          <w:sz w:val="20"/>
          <w:szCs w:val="20"/>
        </w:rPr>
        <w:t xml:space="preserve"> žiadne špecifické významné riziká a neistoty, okrem všeobecne známych </w:t>
      </w:r>
      <w:r w:rsidR="0086020E" w:rsidRPr="006C0A8C">
        <w:rPr>
          <w:sz w:val="20"/>
          <w:szCs w:val="20"/>
        </w:rPr>
        <w:t xml:space="preserve">rizík podnikania </w:t>
      </w:r>
      <w:r w:rsidRPr="006C0A8C">
        <w:rPr>
          <w:sz w:val="20"/>
          <w:szCs w:val="20"/>
        </w:rPr>
        <w:t>alebo prípadných udalost</w:t>
      </w:r>
      <w:r w:rsidR="00D54CAA" w:rsidRPr="006C0A8C">
        <w:rPr>
          <w:sz w:val="20"/>
          <w:szCs w:val="20"/>
        </w:rPr>
        <w:t>í</w:t>
      </w:r>
      <w:r w:rsidRPr="006C0A8C">
        <w:rPr>
          <w:sz w:val="20"/>
          <w:szCs w:val="20"/>
        </w:rPr>
        <w:t xml:space="preserve"> vyššej moci</w:t>
      </w:r>
      <w:r w:rsidR="007A73D0" w:rsidRPr="006C0A8C">
        <w:rPr>
          <w:sz w:val="20"/>
          <w:szCs w:val="20"/>
        </w:rPr>
        <w:t xml:space="preserve">. Prognóza pre ďalšie obdobie je stabilná, </w:t>
      </w:r>
      <w:r w:rsidR="0086020E" w:rsidRPr="006C0A8C">
        <w:rPr>
          <w:sz w:val="20"/>
          <w:szCs w:val="20"/>
        </w:rPr>
        <w:t>resp. d</w:t>
      </w:r>
      <w:r w:rsidR="00806401" w:rsidRPr="006C0A8C">
        <w:rPr>
          <w:sz w:val="20"/>
          <w:szCs w:val="20"/>
        </w:rPr>
        <w:t xml:space="preserve">ajú </w:t>
      </w:r>
      <w:r w:rsidR="0086020E" w:rsidRPr="006C0A8C">
        <w:rPr>
          <w:sz w:val="20"/>
          <w:szCs w:val="20"/>
        </w:rPr>
        <w:t xml:space="preserve">sa očakávať </w:t>
      </w:r>
      <w:r w:rsidR="00806401" w:rsidRPr="006C0A8C">
        <w:rPr>
          <w:sz w:val="20"/>
          <w:szCs w:val="20"/>
        </w:rPr>
        <w:t xml:space="preserve">výkyvy v </w:t>
      </w:r>
      <w:r w:rsidR="007A73D0" w:rsidRPr="006C0A8C">
        <w:rPr>
          <w:sz w:val="20"/>
          <w:szCs w:val="20"/>
        </w:rPr>
        <w:t>odbyt</w:t>
      </w:r>
      <w:r w:rsidR="00806401" w:rsidRPr="006C0A8C">
        <w:rPr>
          <w:sz w:val="20"/>
          <w:szCs w:val="20"/>
        </w:rPr>
        <w:t>e</w:t>
      </w:r>
      <w:r w:rsidR="007A73D0" w:rsidRPr="006C0A8C">
        <w:rPr>
          <w:sz w:val="20"/>
          <w:szCs w:val="20"/>
        </w:rPr>
        <w:t xml:space="preserve"> z dôvodu </w:t>
      </w:r>
      <w:r w:rsidR="00806401" w:rsidRPr="006C0A8C">
        <w:rPr>
          <w:sz w:val="20"/>
          <w:szCs w:val="20"/>
        </w:rPr>
        <w:t>cyklických výkyvov na trhu a v </w:t>
      </w:r>
      <w:r w:rsidR="007A73D0" w:rsidRPr="006C0A8C">
        <w:rPr>
          <w:sz w:val="20"/>
          <w:szCs w:val="20"/>
        </w:rPr>
        <w:t xml:space="preserve">kúpyschopnosti </w:t>
      </w:r>
      <w:r w:rsidR="005A49BB" w:rsidRPr="006C0A8C">
        <w:rPr>
          <w:sz w:val="20"/>
          <w:szCs w:val="20"/>
        </w:rPr>
        <w:t>našich odberateľov</w:t>
      </w:r>
      <w:r w:rsidR="007A73D0" w:rsidRPr="006C0A8C">
        <w:rPr>
          <w:sz w:val="20"/>
          <w:szCs w:val="20"/>
        </w:rPr>
        <w:t>.</w:t>
      </w:r>
    </w:p>
    <w:p w14:paraId="44B7A217" w14:textId="77777777" w:rsidR="00505D23" w:rsidRDefault="00505D23" w:rsidP="007A73D0">
      <w:pPr>
        <w:spacing w:after="120"/>
        <w:ind w:left="0" w:firstLine="0"/>
        <w:jc w:val="both"/>
        <w:rPr>
          <w:sz w:val="20"/>
          <w:szCs w:val="20"/>
        </w:rPr>
      </w:pPr>
    </w:p>
    <w:p w14:paraId="4A2567EB" w14:textId="52E8B6BF" w:rsidR="004537C0" w:rsidRDefault="004537C0" w:rsidP="007A73D0">
      <w:pPr>
        <w:spacing w:after="120"/>
        <w:ind w:left="0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nebola zasiahnutá dopadmi z uplatnených </w:t>
      </w:r>
      <w:r w:rsidR="00B13137">
        <w:rPr>
          <w:sz w:val="20"/>
          <w:szCs w:val="20"/>
        </w:rPr>
        <w:t xml:space="preserve">ekonomických </w:t>
      </w:r>
      <w:r>
        <w:rPr>
          <w:sz w:val="20"/>
          <w:szCs w:val="20"/>
        </w:rPr>
        <w:t>sankcií voči Rusku a Bielorusku, nakoľko z uvedených krajín nedováža žiadny materiál a zároveň nemá odberateľov v Rusku ani Bielorusku.</w:t>
      </w:r>
    </w:p>
    <w:p w14:paraId="40C8158F" w14:textId="77777777" w:rsidR="00505D23" w:rsidRDefault="00505D23" w:rsidP="007A73D0">
      <w:pPr>
        <w:spacing w:after="120"/>
        <w:ind w:left="0" w:firstLine="0"/>
        <w:jc w:val="both"/>
        <w:rPr>
          <w:sz w:val="20"/>
          <w:szCs w:val="20"/>
        </w:rPr>
      </w:pPr>
    </w:p>
    <w:p w14:paraId="7E90025B" w14:textId="1ABF39C4" w:rsidR="004537C0" w:rsidRPr="006C0A8C" w:rsidRDefault="004537C0" w:rsidP="007A73D0">
      <w:pPr>
        <w:spacing w:after="120"/>
        <w:ind w:left="0" w:firstLine="0"/>
        <w:jc w:val="both"/>
        <w:rPr>
          <w:sz w:val="20"/>
          <w:szCs w:val="20"/>
        </w:rPr>
      </w:pPr>
      <w:r>
        <w:rPr>
          <w:sz w:val="20"/>
          <w:szCs w:val="20"/>
        </w:rPr>
        <w:t>Dopady energetickej krízy sú na spoločnosť minimálne, nakoľko podiel nákladov na energie dosahuje len zanedbateľného hodnoty na celkových nákladoch. Spoločnosť invest</w:t>
      </w:r>
      <w:r w:rsidR="00412B12">
        <w:rPr>
          <w:sz w:val="20"/>
          <w:szCs w:val="20"/>
        </w:rPr>
        <w:t xml:space="preserve">ovala </w:t>
      </w:r>
      <w:r>
        <w:rPr>
          <w:sz w:val="20"/>
          <w:szCs w:val="20"/>
        </w:rPr>
        <w:t xml:space="preserve"> do </w:t>
      </w:r>
      <w:proofErr w:type="spellStart"/>
      <w:r>
        <w:rPr>
          <w:sz w:val="20"/>
          <w:szCs w:val="20"/>
        </w:rPr>
        <w:t>fotovoltaickej</w:t>
      </w:r>
      <w:proofErr w:type="spellEnd"/>
      <w:r>
        <w:rPr>
          <w:sz w:val="20"/>
          <w:szCs w:val="20"/>
        </w:rPr>
        <w:t xml:space="preserve"> elektrárne, ktorá b</w:t>
      </w:r>
      <w:r w:rsidR="00412B12">
        <w:rPr>
          <w:sz w:val="20"/>
          <w:szCs w:val="20"/>
        </w:rPr>
        <w:t xml:space="preserve">ola </w:t>
      </w:r>
      <w:r>
        <w:rPr>
          <w:sz w:val="20"/>
          <w:szCs w:val="20"/>
        </w:rPr>
        <w:t>uvedená do činnosti v roku 2024, čím sa náklady na obstaranie energií v budúcnosti ešte znížia.</w:t>
      </w:r>
      <w:r w:rsidR="00412B12">
        <w:rPr>
          <w:sz w:val="20"/>
          <w:szCs w:val="20"/>
        </w:rPr>
        <w:t xml:space="preserve"> Spoločnosť v roku 2024 dokončila výmenu svietidiel za ekologické LED svietidlá. Spoločnosť v roku 2025 plánuje nákup elektrického motorového vozidla pre služobné účely. </w:t>
      </w:r>
    </w:p>
    <w:p w14:paraId="4D69178E" w14:textId="77777777" w:rsidR="00505D23" w:rsidRDefault="00505D23" w:rsidP="00601822">
      <w:pPr>
        <w:ind w:left="0" w:firstLine="0"/>
        <w:jc w:val="both"/>
        <w:rPr>
          <w:sz w:val="20"/>
          <w:szCs w:val="20"/>
        </w:rPr>
      </w:pPr>
    </w:p>
    <w:p w14:paraId="2B39BB98" w14:textId="7A264736" w:rsidR="007A73D0" w:rsidRDefault="007A73D0" w:rsidP="00601822">
      <w:pPr>
        <w:ind w:left="0" w:firstLine="0"/>
        <w:jc w:val="both"/>
        <w:rPr>
          <w:sz w:val="20"/>
          <w:szCs w:val="20"/>
        </w:rPr>
      </w:pPr>
      <w:r w:rsidRPr="006C0A8C">
        <w:rPr>
          <w:sz w:val="20"/>
          <w:szCs w:val="20"/>
        </w:rPr>
        <w:t>Spoločnosť svojou obchodnou činnosťou nemá významný vplyv na životné prostredie, nevypúšťa exhaláty do vzduchu ani nevytvára znečistenie vody</w:t>
      </w:r>
      <w:r w:rsidR="00610B8E" w:rsidRPr="006C0A8C">
        <w:rPr>
          <w:sz w:val="20"/>
          <w:szCs w:val="20"/>
        </w:rPr>
        <w:t xml:space="preserve">, či nebezpečné odpady. </w:t>
      </w:r>
      <w:r w:rsidRPr="006C0A8C">
        <w:rPr>
          <w:sz w:val="20"/>
          <w:szCs w:val="20"/>
        </w:rPr>
        <w:t xml:space="preserve">Spoločnosť stabilne </w:t>
      </w:r>
      <w:r w:rsidR="0086020E" w:rsidRPr="006C0A8C">
        <w:rPr>
          <w:sz w:val="20"/>
          <w:szCs w:val="20"/>
        </w:rPr>
        <w:t xml:space="preserve">a dlhodobo </w:t>
      </w:r>
      <w:r w:rsidRPr="006C0A8C">
        <w:rPr>
          <w:sz w:val="20"/>
          <w:szCs w:val="20"/>
        </w:rPr>
        <w:t xml:space="preserve">zamestnáva </w:t>
      </w:r>
      <w:r w:rsidR="00BA02C6" w:rsidRPr="006C0A8C">
        <w:rPr>
          <w:sz w:val="20"/>
          <w:szCs w:val="20"/>
        </w:rPr>
        <w:t xml:space="preserve">vyše 100 </w:t>
      </w:r>
      <w:r w:rsidRPr="006C0A8C">
        <w:rPr>
          <w:sz w:val="20"/>
          <w:szCs w:val="20"/>
        </w:rPr>
        <w:t xml:space="preserve"> pracovníkov a prispieva tým k lokálnej zamestnanosti.</w:t>
      </w:r>
      <w:r w:rsidR="0086020E" w:rsidRPr="006C0A8C">
        <w:rPr>
          <w:sz w:val="20"/>
          <w:szCs w:val="20"/>
        </w:rPr>
        <w:t xml:space="preserve"> Spoločnosť zamestnáva </w:t>
      </w:r>
      <w:r w:rsidR="0086020E" w:rsidRPr="00140D57">
        <w:rPr>
          <w:sz w:val="20"/>
          <w:szCs w:val="20"/>
        </w:rPr>
        <w:t xml:space="preserve">aj </w:t>
      </w:r>
      <w:r w:rsidR="00140D57">
        <w:rPr>
          <w:sz w:val="20"/>
          <w:szCs w:val="20"/>
        </w:rPr>
        <w:t>8</w:t>
      </w:r>
      <w:r w:rsidR="0086020E" w:rsidRPr="00140D57">
        <w:rPr>
          <w:sz w:val="20"/>
          <w:szCs w:val="20"/>
        </w:rPr>
        <w:t xml:space="preserve"> pracovníkov</w:t>
      </w:r>
      <w:r w:rsidR="0086020E" w:rsidRPr="006C0A8C">
        <w:rPr>
          <w:sz w:val="20"/>
          <w:szCs w:val="20"/>
        </w:rPr>
        <w:t xml:space="preserve"> so zdravotným postihnutím.</w:t>
      </w:r>
    </w:p>
    <w:p w14:paraId="28D689C1" w14:textId="77777777" w:rsidR="00140D57" w:rsidRDefault="00140D57" w:rsidP="00601822">
      <w:pPr>
        <w:ind w:left="0" w:firstLine="0"/>
        <w:jc w:val="both"/>
        <w:rPr>
          <w:sz w:val="20"/>
          <w:szCs w:val="20"/>
        </w:rPr>
      </w:pPr>
    </w:p>
    <w:p w14:paraId="527B3AA1" w14:textId="77777777" w:rsidR="00140D57" w:rsidRDefault="00140D57" w:rsidP="00601822">
      <w:pPr>
        <w:ind w:left="0" w:firstLine="0"/>
        <w:jc w:val="both"/>
        <w:rPr>
          <w:sz w:val="20"/>
          <w:szCs w:val="20"/>
        </w:rPr>
      </w:pPr>
    </w:p>
    <w:p w14:paraId="745A5716" w14:textId="77777777" w:rsidR="00922177" w:rsidRDefault="00922177" w:rsidP="00601822">
      <w:pPr>
        <w:ind w:left="0" w:firstLine="0"/>
        <w:jc w:val="both"/>
        <w:rPr>
          <w:sz w:val="20"/>
          <w:szCs w:val="20"/>
        </w:rPr>
      </w:pPr>
    </w:p>
    <w:p w14:paraId="504C081A" w14:textId="77777777" w:rsidR="00922177" w:rsidRDefault="00922177" w:rsidP="00601822">
      <w:pPr>
        <w:ind w:left="0" w:firstLine="0"/>
        <w:jc w:val="both"/>
        <w:rPr>
          <w:sz w:val="20"/>
          <w:szCs w:val="20"/>
        </w:rPr>
      </w:pPr>
    </w:p>
    <w:p w14:paraId="77D1FD33" w14:textId="77777777" w:rsidR="00140D57" w:rsidRPr="006C0A8C" w:rsidRDefault="00140D57" w:rsidP="00601822">
      <w:pPr>
        <w:ind w:left="0" w:firstLine="0"/>
        <w:jc w:val="both"/>
        <w:rPr>
          <w:sz w:val="20"/>
          <w:szCs w:val="20"/>
        </w:rPr>
      </w:pPr>
    </w:p>
    <w:p w14:paraId="15A5EF55" w14:textId="77777777" w:rsidR="00B13137" w:rsidRPr="006C0A8C" w:rsidRDefault="00B13137" w:rsidP="00601822">
      <w:pPr>
        <w:ind w:left="0" w:firstLine="0"/>
        <w:jc w:val="both"/>
        <w:rPr>
          <w:sz w:val="20"/>
          <w:szCs w:val="20"/>
        </w:rPr>
      </w:pPr>
    </w:p>
    <w:p w14:paraId="40A9C9B6" w14:textId="77777777" w:rsidR="00DE302A" w:rsidRPr="00BF4695" w:rsidRDefault="00DE302A" w:rsidP="00BF46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rPr>
          <w:b/>
          <w:sz w:val="20"/>
          <w:szCs w:val="20"/>
        </w:rPr>
      </w:pPr>
      <w:r w:rsidRPr="00BF4695">
        <w:rPr>
          <w:b/>
          <w:sz w:val="20"/>
          <w:szCs w:val="20"/>
        </w:rPr>
        <w:lastRenderedPageBreak/>
        <w:t>SÚVAHA</w:t>
      </w:r>
    </w:p>
    <w:p w14:paraId="4CAC343E" w14:textId="77777777" w:rsidR="00DE302A" w:rsidRPr="00BF4695" w:rsidRDefault="00DE302A" w:rsidP="00BF46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rPr>
          <w:b/>
          <w:sz w:val="20"/>
          <w:szCs w:val="20"/>
        </w:rPr>
      </w:pPr>
      <w:r w:rsidRPr="00BF4695">
        <w:rPr>
          <w:b/>
          <w:sz w:val="20"/>
          <w:szCs w:val="20"/>
        </w:rPr>
        <w:t>Vybrané ukazovatele o majetku a záväzkoch</w:t>
      </w:r>
    </w:p>
    <w:p w14:paraId="055D024C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3"/>
        <w:gridCol w:w="912"/>
        <w:gridCol w:w="912"/>
        <w:gridCol w:w="924"/>
        <w:gridCol w:w="992"/>
        <w:gridCol w:w="993"/>
        <w:gridCol w:w="1002"/>
      </w:tblGrid>
      <w:tr w:rsidR="00ED79FC" w:rsidRPr="006C0A8C" w14:paraId="428BC94A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5C2DD3EE" w14:textId="77777777" w:rsidR="00ED79FC" w:rsidRPr="006C0A8C" w:rsidRDefault="00ED79FC" w:rsidP="00EA44AD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b/>
                <w:sz w:val="16"/>
                <w:szCs w:val="16"/>
              </w:rPr>
              <w:t>STRANA AKTÍV SÚVAHY</w:t>
            </w:r>
          </w:p>
          <w:p w14:paraId="652845BF" w14:textId="77777777" w:rsidR="00ED79FC" w:rsidRPr="006C0A8C" w:rsidRDefault="00ED79FC" w:rsidP="00EA44AD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(netto aktíva v celých eurách)</w:t>
            </w:r>
          </w:p>
        </w:tc>
        <w:tc>
          <w:tcPr>
            <w:tcW w:w="912" w:type="dxa"/>
          </w:tcPr>
          <w:p w14:paraId="28BA45B9" w14:textId="68EEBE4C" w:rsidR="00ED79FC" w:rsidRPr="006C0A8C" w:rsidRDefault="00ED79FC" w:rsidP="006348F7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Rok 2024</w:t>
            </w:r>
          </w:p>
        </w:tc>
        <w:tc>
          <w:tcPr>
            <w:tcW w:w="912" w:type="dxa"/>
          </w:tcPr>
          <w:p w14:paraId="5F0E5CC0" w14:textId="2DC63A60" w:rsidR="00ED79FC" w:rsidRPr="006C0A8C" w:rsidRDefault="00ED79FC" w:rsidP="006348F7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b/>
                <w:sz w:val="16"/>
                <w:szCs w:val="16"/>
              </w:rPr>
              <w:t>Rok 2023</w:t>
            </w:r>
          </w:p>
        </w:tc>
        <w:tc>
          <w:tcPr>
            <w:tcW w:w="924" w:type="dxa"/>
          </w:tcPr>
          <w:p w14:paraId="693CF76B" w14:textId="0F0C1F03" w:rsidR="00ED79FC" w:rsidRPr="006C0A8C" w:rsidRDefault="00ED79FC" w:rsidP="006348F7">
            <w:pPr>
              <w:ind w:left="0" w:firstLine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b/>
                <w:sz w:val="16"/>
                <w:szCs w:val="16"/>
              </w:rPr>
              <w:t>Rok 2022</w:t>
            </w:r>
          </w:p>
        </w:tc>
        <w:tc>
          <w:tcPr>
            <w:tcW w:w="992" w:type="dxa"/>
          </w:tcPr>
          <w:p w14:paraId="3A5B6FFD" w14:textId="51B97985" w:rsidR="00ED79FC" w:rsidRPr="006C0A8C" w:rsidRDefault="00ED79FC" w:rsidP="00D33994">
            <w:pPr>
              <w:ind w:left="0" w:firstLine="0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b/>
                <w:sz w:val="16"/>
                <w:szCs w:val="16"/>
              </w:rPr>
              <w:t>Rok</w:t>
            </w: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</w:t>
            </w:r>
            <w:r w:rsidRPr="006C0A8C">
              <w:rPr>
                <w:rFonts w:asciiTheme="minorHAnsi" w:hAnsiTheme="minorHAnsi" w:cstheme="minorHAnsi"/>
                <w:b/>
                <w:sz w:val="16"/>
                <w:szCs w:val="16"/>
              </w:rPr>
              <w:t>2021</w:t>
            </w:r>
          </w:p>
        </w:tc>
        <w:tc>
          <w:tcPr>
            <w:tcW w:w="993" w:type="dxa"/>
          </w:tcPr>
          <w:p w14:paraId="799E576E" w14:textId="30EEA93D" w:rsidR="00ED79FC" w:rsidRPr="006C0A8C" w:rsidRDefault="00ED79FC" w:rsidP="00BF4695">
            <w:pPr>
              <w:ind w:left="0" w:firstLine="0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b/>
                <w:sz w:val="16"/>
                <w:szCs w:val="16"/>
              </w:rPr>
              <w:t>Rok</w:t>
            </w: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</w:t>
            </w:r>
            <w:r w:rsidRPr="006C0A8C">
              <w:rPr>
                <w:rFonts w:asciiTheme="minorHAnsi" w:hAnsiTheme="minorHAnsi" w:cstheme="minorHAnsi"/>
                <w:b/>
                <w:sz w:val="16"/>
                <w:szCs w:val="16"/>
              </w:rPr>
              <w:t>2020</w:t>
            </w:r>
          </w:p>
        </w:tc>
        <w:tc>
          <w:tcPr>
            <w:tcW w:w="1002" w:type="dxa"/>
          </w:tcPr>
          <w:p w14:paraId="5508ACFE" w14:textId="66ACF94C" w:rsidR="00ED79FC" w:rsidRPr="006C0A8C" w:rsidRDefault="00ED79FC" w:rsidP="00BF4695">
            <w:pPr>
              <w:ind w:left="0" w:firstLine="0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Rok </w:t>
            </w: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</w:t>
            </w:r>
            <w:r w:rsidRPr="006C0A8C">
              <w:rPr>
                <w:rFonts w:asciiTheme="minorHAnsi" w:hAnsiTheme="minorHAnsi" w:cstheme="minorHAnsi"/>
                <w:b/>
                <w:sz w:val="16"/>
                <w:szCs w:val="16"/>
              </w:rPr>
              <w:t>2019</w:t>
            </w:r>
          </w:p>
        </w:tc>
      </w:tr>
      <w:tr w:rsidR="00ED79FC" w:rsidRPr="006C0A8C" w14:paraId="6CB5CAA5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07B5EF95" w14:textId="77777777" w:rsidR="00ED79FC" w:rsidRPr="006C0A8C" w:rsidRDefault="00ED79FC" w:rsidP="00EA44AD">
            <w:pPr>
              <w:ind w:left="0" w:firstLine="0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b/>
                <w:sz w:val="16"/>
                <w:szCs w:val="16"/>
              </w:rPr>
              <w:t>MAJETOK SPOLU</w:t>
            </w:r>
          </w:p>
        </w:tc>
        <w:tc>
          <w:tcPr>
            <w:tcW w:w="912" w:type="dxa"/>
          </w:tcPr>
          <w:p w14:paraId="78C0D2AD" w14:textId="1B86BB02" w:rsidR="00ED79FC" w:rsidRPr="006C0A8C" w:rsidRDefault="00140D57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9 957 544</w:t>
            </w:r>
          </w:p>
        </w:tc>
        <w:tc>
          <w:tcPr>
            <w:tcW w:w="912" w:type="dxa"/>
          </w:tcPr>
          <w:p w14:paraId="0B3BC16C" w14:textId="0D11A3AD" w:rsidR="00ED79FC" w:rsidRPr="006C0A8C" w:rsidRDefault="00ED79FC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9 402 578</w:t>
            </w:r>
          </w:p>
        </w:tc>
        <w:tc>
          <w:tcPr>
            <w:tcW w:w="924" w:type="dxa"/>
          </w:tcPr>
          <w:p w14:paraId="2B179908" w14:textId="45092776" w:rsidR="00ED79FC" w:rsidRPr="006C0A8C" w:rsidRDefault="00ED79FC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7 182 099</w:t>
            </w:r>
          </w:p>
        </w:tc>
        <w:tc>
          <w:tcPr>
            <w:tcW w:w="992" w:type="dxa"/>
          </w:tcPr>
          <w:p w14:paraId="27556BED" w14:textId="62ECA234" w:rsidR="00ED79FC" w:rsidRPr="006C0A8C" w:rsidRDefault="00ED79FC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5 465 279</w:t>
            </w:r>
          </w:p>
        </w:tc>
        <w:tc>
          <w:tcPr>
            <w:tcW w:w="993" w:type="dxa"/>
          </w:tcPr>
          <w:p w14:paraId="207836A6" w14:textId="60E409B6" w:rsidR="00ED79FC" w:rsidRPr="006C0A8C" w:rsidRDefault="00ED79FC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4 870 294</w:t>
            </w:r>
          </w:p>
        </w:tc>
        <w:tc>
          <w:tcPr>
            <w:tcW w:w="1002" w:type="dxa"/>
          </w:tcPr>
          <w:p w14:paraId="69B4D67B" w14:textId="4A8D0EA9" w:rsidR="00ED79FC" w:rsidRPr="006C0A8C" w:rsidRDefault="00ED79FC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5 155 064</w:t>
            </w:r>
          </w:p>
        </w:tc>
      </w:tr>
      <w:tr w:rsidR="00ED79FC" w:rsidRPr="006C0A8C" w14:paraId="51255D1D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152C08F7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A. Neobežný majetok</w:t>
            </w:r>
          </w:p>
        </w:tc>
        <w:tc>
          <w:tcPr>
            <w:tcW w:w="912" w:type="dxa"/>
          </w:tcPr>
          <w:p w14:paraId="15153ED3" w14:textId="72EDFFAD" w:rsidR="00ED79FC" w:rsidRPr="006C0A8C" w:rsidRDefault="00140D57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2 785 325</w:t>
            </w:r>
          </w:p>
        </w:tc>
        <w:tc>
          <w:tcPr>
            <w:tcW w:w="912" w:type="dxa"/>
          </w:tcPr>
          <w:p w14:paraId="2CC1F8FB" w14:textId="185F24D8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2 472 057</w:t>
            </w:r>
          </w:p>
        </w:tc>
        <w:tc>
          <w:tcPr>
            <w:tcW w:w="924" w:type="dxa"/>
          </w:tcPr>
          <w:p w14:paraId="6AE74C52" w14:textId="0E7800C3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1 713 860</w:t>
            </w:r>
          </w:p>
        </w:tc>
        <w:tc>
          <w:tcPr>
            <w:tcW w:w="992" w:type="dxa"/>
          </w:tcPr>
          <w:p w14:paraId="6EC92A11" w14:textId="43569036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1 432 286</w:t>
            </w:r>
          </w:p>
        </w:tc>
        <w:tc>
          <w:tcPr>
            <w:tcW w:w="993" w:type="dxa"/>
          </w:tcPr>
          <w:p w14:paraId="1573255B" w14:textId="131A30A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1 025 155</w:t>
            </w:r>
          </w:p>
        </w:tc>
        <w:tc>
          <w:tcPr>
            <w:tcW w:w="1002" w:type="dxa"/>
          </w:tcPr>
          <w:p w14:paraId="5560AA4B" w14:textId="3ED53C32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815 048</w:t>
            </w:r>
          </w:p>
        </w:tc>
      </w:tr>
      <w:tr w:rsidR="00ED79FC" w:rsidRPr="006C0A8C" w14:paraId="5622321B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21720B7D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A.1 Dlhodobý nehmotný majetok</w:t>
            </w:r>
          </w:p>
        </w:tc>
        <w:tc>
          <w:tcPr>
            <w:tcW w:w="912" w:type="dxa"/>
          </w:tcPr>
          <w:p w14:paraId="0D525596" w14:textId="505396AF" w:rsidR="00ED79FC" w:rsidRPr="006C0A8C" w:rsidRDefault="00140D57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       1 916</w:t>
            </w:r>
          </w:p>
        </w:tc>
        <w:tc>
          <w:tcPr>
            <w:tcW w:w="912" w:type="dxa"/>
          </w:tcPr>
          <w:p w14:paraId="5779CCFE" w14:textId="6B17DBA6" w:rsidR="00ED79FC" w:rsidRPr="006C0A8C" w:rsidRDefault="00ED79FC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  4 015</w:t>
            </w:r>
          </w:p>
        </w:tc>
        <w:tc>
          <w:tcPr>
            <w:tcW w:w="924" w:type="dxa"/>
          </w:tcPr>
          <w:p w14:paraId="15E74CF6" w14:textId="28797B3E" w:rsidR="00ED79FC" w:rsidRPr="006C0A8C" w:rsidRDefault="00ED79FC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  3 286</w:t>
            </w:r>
          </w:p>
        </w:tc>
        <w:tc>
          <w:tcPr>
            <w:tcW w:w="992" w:type="dxa"/>
          </w:tcPr>
          <w:p w14:paraId="12388B1D" w14:textId="4667C46C" w:rsidR="00ED79FC" w:rsidRPr="006C0A8C" w:rsidRDefault="00ED79FC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  6 813</w:t>
            </w:r>
          </w:p>
        </w:tc>
        <w:tc>
          <w:tcPr>
            <w:tcW w:w="993" w:type="dxa"/>
          </w:tcPr>
          <w:p w14:paraId="518300B1" w14:textId="365FBF3E" w:rsidR="00ED79FC" w:rsidRPr="006C0A8C" w:rsidRDefault="00ED79FC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  6 043</w:t>
            </w:r>
          </w:p>
        </w:tc>
        <w:tc>
          <w:tcPr>
            <w:tcW w:w="1002" w:type="dxa"/>
          </w:tcPr>
          <w:p w14:paraId="2F2F7EBF" w14:textId="7D6CC9B4" w:rsidR="00ED79FC" w:rsidRPr="006C0A8C" w:rsidRDefault="00ED79FC" w:rsidP="005A49BB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 15 852</w:t>
            </w:r>
          </w:p>
        </w:tc>
      </w:tr>
      <w:tr w:rsidR="00ED79FC" w:rsidRPr="006C0A8C" w14:paraId="1B389444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78E9162A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A.II Dlhodobý hmotný majetok</w:t>
            </w:r>
          </w:p>
        </w:tc>
        <w:tc>
          <w:tcPr>
            <w:tcW w:w="912" w:type="dxa"/>
          </w:tcPr>
          <w:p w14:paraId="58B6D5A5" w14:textId="06DFE646" w:rsidR="00ED79FC" w:rsidRPr="006C0A8C" w:rsidRDefault="00140D57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2 183 409</w:t>
            </w:r>
          </w:p>
        </w:tc>
        <w:tc>
          <w:tcPr>
            <w:tcW w:w="912" w:type="dxa"/>
          </w:tcPr>
          <w:p w14:paraId="5B890130" w14:textId="2AAA0CB9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1 868 042</w:t>
            </w:r>
          </w:p>
        </w:tc>
        <w:tc>
          <w:tcPr>
            <w:tcW w:w="924" w:type="dxa"/>
          </w:tcPr>
          <w:p w14:paraId="02F7389E" w14:textId="76BA1372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1 110 574</w:t>
            </w:r>
          </w:p>
        </w:tc>
        <w:tc>
          <w:tcPr>
            <w:tcW w:w="992" w:type="dxa"/>
          </w:tcPr>
          <w:p w14:paraId="394A2C6D" w14:textId="65803828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825 473</w:t>
            </w:r>
          </w:p>
        </w:tc>
        <w:tc>
          <w:tcPr>
            <w:tcW w:w="993" w:type="dxa"/>
          </w:tcPr>
          <w:p w14:paraId="06C31F08" w14:textId="1E3D85FE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419 112</w:t>
            </w:r>
          </w:p>
        </w:tc>
        <w:tc>
          <w:tcPr>
            <w:tcW w:w="1002" w:type="dxa"/>
          </w:tcPr>
          <w:p w14:paraId="210439BA" w14:textId="29BE5B59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217 696</w:t>
            </w:r>
          </w:p>
        </w:tc>
      </w:tr>
      <w:tr w:rsidR="00ED79FC" w:rsidRPr="006C0A8C" w14:paraId="67D4BE3A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649CB73D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A.III Dlhodobý finančný majetok</w:t>
            </w:r>
          </w:p>
        </w:tc>
        <w:tc>
          <w:tcPr>
            <w:tcW w:w="912" w:type="dxa"/>
          </w:tcPr>
          <w:p w14:paraId="1AA7E05D" w14:textId="468AACED" w:rsidR="00ED79FC" w:rsidRPr="006C0A8C" w:rsidRDefault="00140D57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  600 000</w:t>
            </w:r>
          </w:p>
        </w:tc>
        <w:tc>
          <w:tcPr>
            <w:tcW w:w="912" w:type="dxa"/>
          </w:tcPr>
          <w:p w14:paraId="2D8CC643" w14:textId="792EFCDF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600 000</w:t>
            </w:r>
          </w:p>
        </w:tc>
        <w:tc>
          <w:tcPr>
            <w:tcW w:w="924" w:type="dxa"/>
          </w:tcPr>
          <w:p w14:paraId="7CC22A70" w14:textId="31FF632F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600 000</w:t>
            </w:r>
          </w:p>
        </w:tc>
        <w:tc>
          <w:tcPr>
            <w:tcW w:w="992" w:type="dxa"/>
          </w:tcPr>
          <w:p w14:paraId="5C7B4D12" w14:textId="6143AFF5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600 000</w:t>
            </w:r>
          </w:p>
        </w:tc>
        <w:tc>
          <w:tcPr>
            <w:tcW w:w="993" w:type="dxa"/>
          </w:tcPr>
          <w:p w14:paraId="7C992F53" w14:textId="6D97328D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600 000</w:t>
            </w:r>
          </w:p>
        </w:tc>
        <w:tc>
          <w:tcPr>
            <w:tcW w:w="1002" w:type="dxa"/>
          </w:tcPr>
          <w:p w14:paraId="6B2E8463" w14:textId="068A2424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581 500</w:t>
            </w:r>
          </w:p>
        </w:tc>
      </w:tr>
      <w:tr w:rsidR="00ED79FC" w:rsidRPr="006C0A8C" w14:paraId="6A032701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6792AF67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B. Obežný majetok</w:t>
            </w:r>
          </w:p>
        </w:tc>
        <w:tc>
          <w:tcPr>
            <w:tcW w:w="912" w:type="dxa"/>
          </w:tcPr>
          <w:p w14:paraId="6863D925" w14:textId="14F351AD" w:rsidR="00ED79FC" w:rsidRPr="006C0A8C" w:rsidRDefault="00140D57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7 109 127</w:t>
            </w:r>
          </w:p>
        </w:tc>
        <w:tc>
          <w:tcPr>
            <w:tcW w:w="912" w:type="dxa"/>
          </w:tcPr>
          <w:p w14:paraId="3FE16F33" w14:textId="3557123F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6 880 378</w:t>
            </w:r>
          </w:p>
        </w:tc>
        <w:tc>
          <w:tcPr>
            <w:tcW w:w="924" w:type="dxa"/>
          </w:tcPr>
          <w:p w14:paraId="00880839" w14:textId="0C9EB70F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5 421 253</w:t>
            </w:r>
          </w:p>
        </w:tc>
        <w:tc>
          <w:tcPr>
            <w:tcW w:w="992" w:type="dxa"/>
          </w:tcPr>
          <w:p w14:paraId="5AB537EB" w14:textId="3FE2F2C3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3 996 164</w:t>
            </w:r>
          </w:p>
        </w:tc>
        <w:tc>
          <w:tcPr>
            <w:tcW w:w="993" w:type="dxa"/>
          </w:tcPr>
          <w:p w14:paraId="341CAC66" w14:textId="0148A381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3 809 055</w:t>
            </w:r>
          </w:p>
        </w:tc>
        <w:tc>
          <w:tcPr>
            <w:tcW w:w="1002" w:type="dxa"/>
          </w:tcPr>
          <w:p w14:paraId="015FF7AF" w14:textId="1BB9707A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4 306 593</w:t>
            </w:r>
          </w:p>
        </w:tc>
      </w:tr>
      <w:tr w:rsidR="00ED79FC" w:rsidRPr="006C0A8C" w14:paraId="3EE3233B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15FC3C24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B.I Zásoby</w:t>
            </w:r>
          </w:p>
        </w:tc>
        <w:tc>
          <w:tcPr>
            <w:tcW w:w="912" w:type="dxa"/>
          </w:tcPr>
          <w:p w14:paraId="43444C76" w14:textId="3977B71B" w:rsidR="00ED79FC" w:rsidRPr="006C0A8C" w:rsidRDefault="00140D57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1 936 964</w:t>
            </w:r>
          </w:p>
        </w:tc>
        <w:tc>
          <w:tcPr>
            <w:tcW w:w="912" w:type="dxa"/>
          </w:tcPr>
          <w:p w14:paraId="637BDD18" w14:textId="598E4D9C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1 939 372</w:t>
            </w:r>
          </w:p>
        </w:tc>
        <w:tc>
          <w:tcPr>
            <w:tcW w:w="924" w:type="dxa"/>
          </w:tcPr>
          <w:p w14:paraId="68541AA7" w14:textId="4673CC92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1 402 485</w:t>
            </w:r>
          </w:p>
        </w:tc>
        <w:tc>
          <w:tcPr>
            <w:tcW w:w="992" w:type="dxa"/>
          </w:tcPr>
          <w:p w14:paraId="2D949B79" w14:textId="7DB01CF7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1 135 259</w:t>
            </w:r>
          </w:p>
        </w:tc>
        <w:tc>
          <w:tcPr>
            <w:tcW w:w="993" w:type="dxa"/>
          </w:tcPr>
          <w:p w14:paraId="06945B2D" w14:textId="752F2B14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780 110</w:t>
            </w:r>
          </w:p>
        </w:tc>
        <w:tc>
          <w:tcPr>
            <w:tcW w:w="1002" w:type="dxa"/>
          </w:tcPr>
          <w:p w14:paraId="089BDE57" w14:textId="4B0E81BF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1 126 449</w:t>
            </w:r>
          </w:p>
        </w:tc>
      </w:tr>
      <w:tr w:rsidR="00ED79FC" w:rsidRPr="006C0A8C" w14:paraId="4935616E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2ACB6D4B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B.II Dlhodobé pohľadávky</w:t>
            </w:r>
          </w:p>
        </w:tc>
        <w:tc>
          <w:tcPr>
            <w:tcW w:w="912" w:type="dxa"/>
          </w:tcPr>
          <w:p w14:paraId="6FBD7351" w14:textId="7140D3BB" w:rsidR="00ED79FC" w:rsidRPr="006C0A8C" w:rsidRDefault="00140D57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  131 </w:t>
            </w:r>
            <w:r w:rsidR="006C613F">
              <w:rPr>
                <w:rFonts w:asciiTheme="minorHAnsi" w:hAnsiTheme="minorHAnsi" w:cstheme="minorHAnsi"/>
                <w:sz w:val="16"/>
                <w:szCs w:val="16"/>
              </w:rPr>
              <w:t>805</w:t>
            </w:r>
          </w:p>
        </w:tc>
        <w:tc>
          <w:tcPr>
            <w:tcW w:w="912" w:type="dxa"/>
          </w:tcPr>
          <w:p w14:paraId="5767B575" w14:textId="2E362F33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115 684</w:t>
            </w:r>
          </w:p>
        </w:tc>
        <w:tc>
          <w:tcPr>
            <w:tcW w:w="924" w:type="dxa"/>
          </w:tcPr>
          <w:p w14:paraId="0142B589" w14:textId="21DDDCAE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98 465</w:t>
            </w:r>
          </w:p>
        </w:tc>
        <w:tc>
          <w:tcPr>
            <w:tcW w:w="992" w:type="dxa"/>
          </w:tcPr>
          <w:p w14:paraId="310DE557" w14:textId="7D8F65D6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123 115</w:t>
            </w:r>
          </w:p>
        </w:tc>
        <w:tc>
          <w:tcPr>
            <w:tcW w:w="993" w:type="dxa"/>
          </w:tcPr>
          <w:p w14:paraId="69625F32" w14:textId="391D3884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124 142</w:t>
            </w:r>
          </w:p>
        </w:tc>
        <w:tc>
          <w:tcPr>
            <w:tcW w:w="1002" w:type="dxa"/>
          </w:tcPr>
          <w:p w14:paraId="592CAE6F" w14:textId="047A7836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 47 100</w:t>
            </w:r>
          </w:p>
        </w:tc>
      </w:tr>
      <w:tr w:rsidR="00ED79FC" w:rsidRPr="006C0A8C" w14:paraId="7F7B3306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1FE79700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B.III Krátkodobé pohľadávky</w:t>
            </w:r>
          </w:p>
        </w:tc>
        <w:tc>
          <w:tcPr>
            <w:tcW w:w="912" w:type="dxa"/>
          </w:tcPr>
          <w:p w14:paraId="14D4379A" w14:textId="42CFC1F0" w:rsidR="00ED79FC" w:rsidRPr="006C0A8C" w:rsidRDefault="006C613F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5 032 679</w:t>
            </w:r>
          </w:p>
        </w:tc>
        <w:tc>
          <w:tcPr>
            <w:tcW w:w="912" w:type="dxa"/>
          </w:tcPr>
          <w:p w14:paraId="36A91704" w14:textId="51FDE8AE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4 819 054</w:t>
            </w:r>
          </w:p>
        </w:tc>
        <w:tc>
          <w:tcPr>
            <w:tcW w:w="924" w:type="dxa"/>
          </w:tcPr>
          <w:p w14:paraId="2E7E3C75" w14:textId="40A936D3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3 820 690</w:t>
            </w:r>
          </w:p>
        </w:tc>
        <w:tc>
          <w:tcPr>
            <w:tcW w:w="992" w:type="dxa"/>
          </w:tcPr>
          <w:p w14:paraId="6796A01B" w14:textId="773B06BB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2 407 973</w:t>
            </w:r>
          </w:p>
        </w:tc>
        <w:tc>
          <w:tcPr>
            <w:tcW w:w="993" w:type="dxa"/>
          </w:tcPr>
          <w:p w14:paraId="37D79067" w14:textId="7D23F5B8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1 766 808</w:t>
            </w:r>
          </w:p>
        </w:tc>
        <w:tc>
          <w:tcPr>
            <w:tcW w:w="1002" w:type="dxa"/>
          </w:tcPr>
          <w:p w14:paraId="12988CE8" w14:textId="7DEAE81D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2 822 560</w:t>
            </w:r>
          </w:p>
        </w:tc>
      </w:tr>
      <w:tr w:rsidR="00ED79FC" w:rsidRPr="006C0A8C" w14:paraId="4D04785C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34615D33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B.IV Krátkodobý finančný majetok</w:t>
            </w:r>
          </w:p>
        </w:tc>
        <w:tc>
          <w:tcPr>
            <w:tcW w:w="912" w:type="dxa"/>
          </w:tcPr>
          <w:p w14:paraId="56A9DD5D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912" w:type="dxa"/>
          </w:tcPr>
          <w:p w14:paraId="58212109" w14:textId="2C65C100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924" w:type="dxa"/>
          </w:tcPr>
          <w:p w14:paraId="6AC8E94D" w14:textId="0FE4D08B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992" w:type="dxa"/>
          </w:tcPr>
          <w:p w14:paraId="61983EB1" w14:textId="3BE21192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993" w:type="dxa"/>
          </w:tcPr>
          <w:p w14:paraId="15DCFDFA" w14:textId="18892D36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1002" w:type="dxa"/>
          </w:tcPr>
          <w:p w14:paraId="16413649" w14:textId="63CBA099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ED79FC" w:rsidRPr="006C0A8C" w14:paraId="608BACF9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3F8A3D36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B. V Finančné účty</w:t>
            </w:r>
          </w:p>
        </w:tc>
        <w:tc>
          <w:tcPr>
            <w:tcW w:w="912" w:type="dxa"/>
          </w:tcPr>
          <w:p w14:paraId="446873DB" w14:textId="6E0B7B70" w:rsidR="00ED79FC" w:rsidRPr="006C0A8C" w:rsidRDefault="006C613F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      7 679</w:t>
            </w:r>
          </w:p>
        </w:tc>
        <w:tc>
          <w:tcPr>
            <w:tcW w:w="912" w:type="dxa"/>
          </w:tcPr>
          <w:p w14:paraId="55924126" w14:textId="4D9E13BF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 6 268</w:t>
            </w:r>
          </w:p>
        </w:tc>
        <w:tc>
          <w:tcPr>
            <w:tcW w:w="924" w:type="dxa"/>
          </w:tcPr>
          <w:p w14:paraId="15DC9589" w14:textId="09FD4D7C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99 613</w:t>
            </w:r>
          </w:p>
        </w:tc>
        <w:tc>
          <w:tcPr>
            <w:tcW w:w="992" w:type="dxa"/>
          </w:tcPr>
          <w:p w14:paraId="1A7B72E8" w14:textId="38AB11F4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329 817</w:t>
            </w:r>
          </w:p>
        </w:tc>
        <w:tc>
          <w:tcPr>
            <w:tcW w:w="993" w:type="dxa"/>
          </w:tcPr>
          <w:p w14:paraId="057F7DC4" w14:textId="28A9F07B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1 137 995</w:t>
            </w:r>
          </w:p>
        </w:tc>
        <w:tc>
          <w:tcPr>
            <w:tcW w:w="1002" w:type="dxa"/>
          </w:tcPr>
          <w:p w14:paraId="355B07A6" w14:textId="5A0824FA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310 484</w:t>
            </w:r>
          </w:p>
        </w:tc>
      </w:tr>
      <w:tr w:rsidR="00ED79FC" w:rsidRPr="006C0A8C" w14:paraId="2AB21D6D" w14:textId="77777777" w:rsidTr="00ED79FC">
        <w:trPr>
          <w:jc w:val="center"/>
        </w:trPr>
        <w:tc>
          <w:tcPr>
            <w:tcW w:w="1703" w:type="dxa"/>
            <w:shd w:val="clear" w:color="auto" w:fill="auto"/>
          </w:tcPr>
          <w:p w14:paraId="6977B1E8" w14:textId="77777777" w:rsidR="00ED79FC" w:rsidRPr="006C0A8C" w:rsidRDefault="00ED79FC" w:rsidP="00EA44AD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>C. Časové rozlíšenie</w:t>
            </w:r>
          </w:p>
        </w:tc>
        <w:tc>
          <w:tcPr>
            <w:tcW w:w="912" w:type="dxa"/>
          </w:tcPr>
          <w:p w14:paraId="64294BC4" w14:textId="3F43E0AC" w:rsidR="00ED79FC" w:rsidRPr="006C0A8C" w:rsidRDefault="006C613F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    63 092</w:t>
            </w:r>
          </w:p>
        </w:tc>
        <w:tc>
          <w:tcPr>
            <w:tcW w:w="912" w:type="dxa"/>
          </w:tcPr>
          <w:p w14:paraId="59A3DBA1" w14:textId="28A0EF88" w:rsidR="00ED79FC" w:rsidRPr="006C0A8C" w:rsidRDefault="006C613F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   50 143</w:t>
            </w:r>
          </w:p>
        </w:tc>
        <w:tc>
          <w:tcPr>
            <w:tcW w:w="924" w:type="dxa"/>
          </w:tcPr>
          <w:p w14:paraId="147B8A4B" w14:textId="66DA23FF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46 986</w:t>
            </w:r>
          </w:p>
        </w:tc>
        <w:tc>
          <w:tcPr>
            <w:tcW w:w="992" w:type="dxa"/>
          </w:tcPr>
          <w:p w14:paraId="041A164A" w14:textId="4A615EB8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 36 829</w:t>
            </w:r>
          </w:p>
        </w:tc>
        <w:tc>
          <w:tcPr>
            <w:tcW w:w="993" w:type="dxa"/>
          </w:tcPr>
          <w:p w14:paraId="6966EBEF" w14:textId="0CF3E80E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36 084</w:t>
            </w:r>
          </w:p>
        </w:tc>
        <w:tc>
          <w:tcPr>
            <w:tcW w:w="1002" w:type="dxa"/>
          </w:tcPr>
          <w:p w14:paraId="2FF10F3D" w14:textId="07086DBF" w:rsidR="00ED79FC" w:rsidRPr="006C0A8C" w:rsidRDefault="00ED79FC" w:rsidP="002E352F">
            <w:pPr>
              <w:ind w:left="0" w:firstLine="0"/>
              <w:jc w:val="both"/>
              <w:rPr>
                <w:rFonts w:asciiTheme="minorHAnsi" w:hAnsiTheme="minorHAnsi" w:cstheme="minorHAnsi"/>
                <w:sz w:val="16"/>
                <w:szCs w:val="16"/>
              </w:rPr>
            </w:pPr>
            <w:r w:rsidRPr="006C0A8C">
              <w:rPr>
                <w:rFonts w:asciiTheme="minorHAnsi" w:hAnsiTheme="minorHAnsi" w:cstheme="minorHAnsi"/>
                <w:sz w:val="16"/>
                <w:szCs w:val="16"/>
              </w:rPr>
              <w:t xml:space="preserve">      33 423</w:t>
            </w:r>
          </w:p>
        </w:tc>
      </w:tr>
    </w:tbl>
    <w:p w14:paraId="0E1FAC60" w14:textId="77777777" w:rsidR="00DE302A" w:rsidRPr="00356362" w:rsidRDefault="00DE302A" w:rsidP="00DE302A">
      <w:pPr>
        <w:ind w:left="0" w:firstLine="0"/>
        <w:jc w:val="both"/>
        <w:rPr>
          <w:rFonts w:ascii="Arial Narrow" w:hAnsi="Arial Narrow"/>
          <w:sz w:val="18"/>
          <w:szCs w:val="18"/>
        </w:rPr>
      </w:pPr>
    </w:p>
    <w:p w14:paraId="7024A72E" w14:textId="77777777" w:rsidR="0002060B" w:rsidRPr="00356362" w:rsidRDefault="0002060B" w:rsidP="00DE302A">
      <w:pPr>
        <w:ind w:left="0" w:firstLine="0"/>
        <w:jc w:val="both"/>
        <w:rPr>
          <w:rFonts w:ascii="Arial Narrow" w:hAnsi="Arial Narrow"/>
          <w:sz w:val="18"/>
          <w:szCs w:val="18"/>
        </w:rPr>
      </w:pPr>
    </w:p>
    <w:p w14:paraId="492E746A" w14:textId="77777777" w:rsidR="0002060B" w:rsidRPr="00356362" w:rsidRDefault="0002060B" w:rsidP="00DE302A">
      <w:pPr>
        <w:ind w:left="0" w:firstLine="0"/>
        <w:jc w:val="both"/>
        <w:rPr>
          <w:rFonts w:ascii="Arial Narrow" w:hAnsi="Arial Narrow"/>
          <w:sz w:val="18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4"/>
        <w:gridCol w:w="986"/>
        <w:gridCol w:w="986"/>
        <w:gridCol w:w="993"/>
        <w:gridCol w:w="992"/>
        <w:gridCol w:w="992"/>
        <w:gridCol w:w="962"/>
      </w:tblGrid>
      <w:tr w:rsidR="00ED79FC" w:rsidRPr="00BF4695" w14:paraId="1D33B0D4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1634E525" w14:textId="77777777" w:rsidR="00ED79FC" w:rsidRPr="00BF4695" w:rsidRDefault="00ED79FC" w:rsidP="00EA44AD">
            <w:pPr>
              <w:ind w:left="0" w:firstLine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BF4695">
              <w:rPr>
                <w:rFonts w:ascii="Arial Narrow" w:hAnsi="Arial Narrow"/>
                <w:b/>
                <w:sz w:val="16"/>
                <w:szCs w:val="16"/>
              </w:rPr>
              <w:t>STRANA PASÍV SÚVAHY</w:t>
            </w:r>
          </w:p>
          <w:p w14:paraId="06477FBB" w14:textId="77777777" w:rsidR="00ED79FC" w:rsidRPr="00BF4695" w:rsidRDefault="00ED79FC" w:rsidP="00EA44AD">
            <w:pPr>
              <w:ind w:left="0" w:firstLine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(údaje v celých eurách)</w:t>
            </w:r>
          </w:p>
        </w:tc>
        <w:tc>
          <w:tcPr>
            <w:tcW w:w="986" w:type="dxa"/>
          </w:tcPr>
          <w:p w14:paraId="1C209D15" w14:textId="2BF9A176" w:rsidR="00ED79FC" w:rsidRPr="00BF4695" w:rsidRDefault="00ED79FC" w:rsidP="00D54CAA">
            <w:pPr>
              <w:ind w:left="0" w:firstLine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Rok 2024</w:t>
            </w:r>
          </w:p>
        </w:tc>
        <w:tc>
          <w:tcPr>
            <w:tcW w:w="986" w:type="dxa"/>
          </w:tcPr>
          <w:p w14:paraId="363801F8" w14:textId="566FDA90" w:rsidR="00ED79FC" w:rsidRPr="00BF4695" w:rsidRDefault="00ED79FC" w:rsidP="00D54CAA">
            <w:pPr>
              <w:ind w:left="0" w:firstLine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BF4695">
              <w:rPr>
                <w:rFonts w:ascii="Arial Narrow" w:hAnsi="Arial Narrow"/>
                <w:b/>
                <w:sz w:val="16"/>
                <w:szCs w:val="16"/>
              </w:rPr>
              <w:t>Rok 2023</w:t>
            </w:r>
          </w:p>
        </w:tc>
        <w:tc>
          <w:tcPr>
            <w:tcW w:w="993" w:type="dxa"/>
          </w:tcPr>
          <w:p w14:paraId="49FBEA1C" w14:textId="7D4AB613" w:rsidR="00ED79FC" w:rsidRPr="00BF4695" w:rsidRDefault="00ED79FC" w:rsidP="00D54CAA">
            <w:pPr>
              <w:ind w:left="0" w:firstLine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BF4695">
              <w:rPr>
                <w:rFonts w:ascii="Arial Narrow" w:hAnsi="Arial Narrow"/>
                <w:b/>
                <w:sz w:val="16"/>
                <w:szCs w:val="16"/>
              </w:rPr>
              <w:t>Rok 2022</w:t>
            </w:r>
          </w:p>
        </w:tc>
        <w:tc>
          <w:tcPr>
            <w:tcW w:w="992" w:type="dxa"/>
          </w:tcPr>
          <w:p w14:paraId="40C14DDC" w14:textId="150A5F6F" w:rsidR="00ED79FC" w:rsidRPr="00BF4695" w:rsidRDefault="00ED79FC" w:rsidP="00D54CAA">
            <w:pPr>
              <w:ind w:left="0" w:firstLine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BF4695">
              <w:rPr>
                <w:rFonts w:ascii="Arial Narrow" w:hAnsi="Arial Narrow"/>
                <w:b/>
                <w:sz w:val="16"/>
                <w:szCs w:val="16"/>
              </w:rPr>
              <w:t>Rok 2021</w:t>
            </w:r>
          </w:p>
        </w:tc>
        <w:tc>
          <w:tcPr>
            <w:tcW w:w="992" w:type="dxa"/>
          </w:tcPr>
          <w:p w14:paraId="376960FC" w14:textId="5BAAC12A" w:rsidR="00ED79FC" w:rsidRPr="00BF4695" w:rsidRDefault="00ED79FC" w:rsidP="00D54CAA">
            <w:pPr>
              <w:ind w:left="0" w:firstLine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BF4695">
              <w:rPr>
                <w:rFonts w:ascii="Arial Narrow" w:hAnsi="Arial Narrow"/>
                <w:b/>
                <w:sz w:val="16"/>
                <w:szCs w:val="16"/>
              </w:rPr>
              <w:t>ROK 2020</w:t>
            </w:r>
          </w:p>
        </w:tc>
        <w:tc>
          <w:tcPr>
            <w:tcW w:w="962" w:type="dxa"/>
          </w:tcPr>
          <w:p w14:paraId="7FFBE0C0" w14:textId="3C76DF82" w:rsidR="00ED79FC" w:rsidRPr="00BF4695" w:rsidRDefault="00ED79FC" w:rsidP="00D54CAA">
            <w:pPr>
              <w:ind w:left="0" w:firstLine="0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BF4695">
              <w:rPr>
                <w:rFonts w:ascii="Arial Narrow" w:hAnsi="Arial Narrow"/>
                <w:b/>
                <w:sz w:val="16"/>
                <w:szCs w:val="16"/>
              </w:rPr>
              <w:t>Rok 2019</w:t>
            </w:r>
          </w:p>
        </w:tc>
      </w:tr>
      <w:tr w:rsidR="00ED79FC" w:rsidRPr="00BF4695" w14:paraId="7C35FB49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63137766" w14:textId="77777777" w:rsidR="00ED79FC" w:rsidRPr="00BF4695" w:rsidRDefault="00ED79FC" w:rsidP="00EA44AD">
            <w:pPr>
              <w:ind w:left="0" w:firstLine="0"/>
              <w:rPr>
                <w:rFonts w:ascii="Arial Narrow" w:hAnsi="Arial Narrow"/>
                <w:b/>
                <w:sz w:val="16"/>
                <w:szCs w:val="16"/>
              </w:rPr>
            </w:pPr>
            <w:r w:rsidRPr="00BF4695">
              <w:rPr>
                <w:rFonts w:ascii="Arial Narrow" w:hAnsi="Arial Narrow"/>
                <w:b/>
                <w:sz w:val="16"/>
                <w:szCs w:val="16"/>
              </w:rPr>
              <w:t>VLASTNÉ IMANIE A ZÁV</w:t>
            </w:r>
            <w:r w:rsidRPr="00BF4695">
              <w:rPr>
                <w:rFonts w:ascii="Arial Narrow" w:hAnsi="Arial Narrow" w:cs="Calibri"/>
                <w:b/>
                <w:sz w:val="16"/>
                <w:szCs w:val="16"/>
              </w:rPr>
              <w:t>Ä</w:t>
            </w:r>
            <w:r w:rsidRPr="00BF4695">
              <w:rPr>
                <w:rFonts w:ascii="Arial Narrow" w:hAnsi="Arial Narrow"/>
                <w:b/>
                <w:sz w:val="16"/>
                <w:szCs w:val="16"/>
              </w:rPr>
              <w:t>ZKY SPOLU</w:t>
            </w:r>
          </w:p>
        </w:tc>
        <w:tc>
          <w:tcPr>
            <w:tcW w:w="986" w:type="dxa"/>
          </w:tcPr>
          <w:p w14:paraId="188120FB" w14:textId="0E9C4577" w:rsidR="00ED79FC" w:rsidRPr="00BF4695" w:rsidRDefault="006C613F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9 957 544</w:t>
            </w:r>
          </w:p>
        </w:tc>
        <w:tc>
          <w:tcPr>
            <w:tcW w:w="986" w:type="dxa"/>
          </w:tcPr>
          <w:p w14:paraId="133B7A39" w14:textId="2A36EF25" w:rsidR="00ED79FC" w:rsidRPr="00BF4695" w:rsidRDefault="00ED79FC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9 402 578</w:t>
            </w:r>
          </w:p>
        </w:tc>
        <w:tc>
          <w:tcPr>
            <w:tcW w:w="993" w:type="dxa"/>
          </w:tcPr>
          <w:p w14:paraId="1F1DAB94" w14:textId="1DB065BB" w:rsidR="00ED79FC" w:rsidRPr="00BF4695" w:rsidRDefault="00ED79FC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7 182 099</w:t>
            </w:r>
          </w:p>
        </w:tc>
        <w:tc>
          <w:tcPr>
            <w:tcW w:w="992" w:type="dxa"/>
          </w:tcPr>
          <w:p w14:paraId="4A33D856" w14:textId="60510445" w:rsidR="00ED79FC" w:rsidRPr="00BF4695" w:rsidRDefault="00ED79FC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5 465 279</w:t>
            </w:r>
          </w:p>
        </w:tc>
        <w:tc>
          <w:tcPr>
            <w:tcW w:w="992" w:type="dxa"/>
          </w:tcPr>
          <w:p w14:paraId="69F97835" w14:textId="52D4D673" w:rsidR="00ED79FC" w:rsidRPr="00BF4695" w:rsidRDefault="00ED79FC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4 870 294</w:t>
            </w:r>
          </w:p>
        </w:tc>
        <w:tc>
          <w:tcPr>
            <w:tcW w:w="962" w:type="dxa"/>
          </w:tcPr>
          <w:p w14:paraId="7CD881B5" w14:textId="60BA6675" w:rsidR="00ED79FC" w:rsidRPr="00BF4695" w:rsidRDefault="00ED79FC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5 155 064</w:t>
            </w:r>
          </w:p>
        </w:tc>
      </w:tr>
      <w:tr w:rsidR="00ED79FC" w:rsidRPr="00BF4695" w14:paraId="125E8E89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3DF60D71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A. Vlastné imanie</w:t>
            </w:r>
          </w:p>
        </w:tc>
        <w:tc>
          <w:tcPr>
            <w:tcW w:w="986" w:type="dxa"/>
          </w:tcPr>
          <w:p w14:paraId="68044168" w14:textId="3A53395F" w:rsidR="00ED79FC" w:rsidRPr="00BF4695" w:rsidRDefault="006C613F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3 616 134</w:t>
            </w:r>
          </w:p>
        </w:tc>
        <w:tc>
          <w:tcPr>
            <w:tcW w:w="986" w:type="dxa"/>
          </w:tcPr>
          <w:p w14:paraId="226AE53F" w14:textId="2CDAFC0D" w:rsidR="00ED79FC" w:rsidRPr="00BF4695" w:rsidRDefault="00ED79FC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2 818 374</w:t>
            </w:r>
          </w:p>
        </w:tc>
        <w:tc>
          <w:tcPr>
            <w:tcW w:w="993" w:type="dxa"/>
          </w:tcPr>
          <w:p w14:paraId="0E6D1F4D" w14:textId="6BCC9487" w:rsidR="00ED79FC" w:rsidRPr="00BF4695" w:rsidRDefault="00ED79FC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2 289 002</w:t>
            </w:r>
          </w:p>
        </w:tc>
        <w:tc>
          <w:tcPr>
            <w:tcW w:w="992" w:type="dxa"/>
          </w:tcPr>
          <w:p w14:paraId="77F7690A" w14:textId="504BFE71" w:rsidR="00ED79FC" w:rsidRPr="00BF4695" w:rsidRDefault="00ED79FC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2 025 269</w:t>
            </w:r>
          </w:p>
        </w:tc>
        <w:tc>
          <w:tcPr>
            <w:tcW w:w="992" w:type="dxa"/>
          </w:tcPr>
          <w:p w14:paraId="7728287C" w14:textId="41FF3DEC" w:rsidR="00ED79FC" w:rsidRPr="00BF4695" w:rsidRDefault="00ED79FC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1 780 910</w:t>
            </w:r>
          </w:p>
        </w:tc>
        <w:tc>
          <w:tcPr>
            <w:tcW w:w="962" w:type="dxa"/>
          </w:tcPr>
          <w:p w14:paraId="236E6D83" w14:textId="22858410" w:rsidR="00ED79FC" w:rsidRPr="00BF4695" w:rsidRDefault="00ED79FC" w:rsidP="002E352F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1 481 987</w:t>
            </w:r>
          </w:p>
        </w:tc>
      </w:tr>
      <w:tr w:rsidR="00ED79FC" w:rsidRPr="00BF4695" w14:paraId="73761FAC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508ECD80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A.1 Základné imanie</w:t>
            </w:r>
          </w:p>
        </w:tc>
        <w:tc>
          <w:tcPr>
            <w:tcW w:w="986" w:type="dxa"/>
          </w:tcPr>
          <w:p w14:paraId="7F1295B8" w14:textId="2772504A" w:rsidR="00ED79FC" w:rsidRPr="00BF4695" w:rsidRDefault="006C613F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    6 639</w:t>
            </w:r>
          </w:p>
        </w:tc>
        <w:tc>
          <w:tcPr>
            <w:tcW w:w="986" w:type="dxa"/>
          </w:tcPr>
          <w:p w14:paraId="0BD7F048" w14:textId="064E25F3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 6 639</w:t>
            </w:r>
          </w:p>
        </w:tc>
        <w:tc>
          <w:tcPr>
            <w:tcW w:w="993" w:type="dxa"/>
          </w:tcPr>
          <w:p w14:paraId="13CC27F3" w14:textId="79E9726E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 6 639</w:t>
            </w:r>
          </w:p>
        </w:tc>
        <w:tc>
          <w:tcPr>
            <w:tcW w:w="992" w:type="dxa"/>
          </w:tcPr>
          <w:p w14:paraId="431DA503" w14:textId="0B56962E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 6 639</w:t>
            </w:r>
          </w:p>
        </w:tc>
        <w:tc>
          <w:tcPr>
            <w:tcW w:w="992" w:type="dxa"/>
          </w:tcPr>
          <w:p w14:paraId="3024C45D" w14:textId="69858A75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 6 639</w:t>
            </w:r>
          </w:p>
        </w:tc>
        <w:tc>
          <w:tcPr>
            <w:tcW w:w="962" w:type="dxa"/>
          </w:tcPr>
          <w:p w14:paraId="116E7607" w14:textId="5AA6129C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   6 639</w:t>
            </w:r>
          </w:p>
        </w:tc>
      </w:tr>
      <w:tr w:rsidR="00ED79FC" w:rsidRPr="00BF4695" w14:paraId="27ACB144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15AA026C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A.II Emisné ážio</w:t>
            </w:r>
          </w:p>
        </w:tc>
        <w:tc>
          <w:tcPr>
            <w:tcW w:w="986" w:type="dxa"/>
          </w:tcPr>
          <w:p w14:paraId="255E9751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6" w:type="dxa"/>
          </w:tcPr>
          <w:p w14:paraId="39C2DCD5" w14:textId="0706A7C3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3" w:type="dxa"/>
          </w:tcPr>
          <w:p w14:paraId="227370A7" w14:textId="7629B99E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184AC64D" w14:textId="1A254276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17F7BAF3" w14:textId="63503D41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62" w:type="dxa"/>
          </w:tcPr>
          <w:p w14:paraId="362BA34E" w14:textId="0D8DE786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ED79FC" w:rsidRPr="00BF4695" w14:paraId="7014DBBB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2719439D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A.III Ostatné kapitálové fondy</w:t>
            </w:r>
          </w:p>
        </w:tc>
        <w:tc>
          <w:tcPr>
            <w:tcW w:w="986" w:type="dxa"/>
          </w:tcPr>
          <w:p w14:paraId="7D3F2878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6" w:type="dxa"/>
          </w:tcPr>
          <w:p w14:paraId="78E20FF2" w14:textId="38DFD019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3" w:type="dxa"/>
          </w:tcPr>
          <w:p w14:paraId="67C71E56" w14:textId="039EA9BB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0C9B8F6D" w14:textId="41B56A98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4607C3E9" w14:textId="07A629BB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62" w:type="dxa"/>
          </w:tcPr>
          <w:p w14:paraId="0F43A392" w14:textId="15CBC9C2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ED79FC" w:rsidRPr="00BF4695" w14:paraId="4C4155A3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6B3E9343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A.IV Zákonné rezervné fondy</w:t>
            </w:r>
          </w:p>
        </w:tc>
        <w:tc>
          <w:tcPr>
            <w:tcW w:w="986" w:type="dxa"/>
          </w:tcPr>
          <w:p w14:paraId="5C0F6ED3" w14:textId="2025B113" w:rsidR="00ED79FC" w:rsidRPr="00BF4695" w:rsidRDefault="006C613F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       664</w:t>
            </w:r>
          </w:p>
        </w:tc>
        <w:tc>
          <w:tcPr>
            <w:tcW w:w="986" w:type="dxa"/>
          </w:tcPr>
          <w:p w14:paraId="4A131D7E" w14:textId="7B00782E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   664</w:t>
            </w:r>
          </w:p>
        </w:tc>
        <w:tc>
          <w:tcPr>
            <w:tcW w:w="993" w:type="dxa"/>
          </w:tcPr>
          <w:p w14:paraId="25EE178B" w14:textId="138AACC8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    664</w:t>
            </w:r>
          </w:p>
        </w:tc>
        <w:tc>
          <w:tcPr>
            <w:tcW w:w="992" w:type="dxa"/>
          </w:tcPr>
          <w:p w14:paraId="364BB82F" w14:textId="5CE3B044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    664</w:t>
            </w:r>
          </w:p>
        </w:tc>
        <w:tc>
          <w:tcPr>
            <w:tcW w:w="992" w:type="dxa"/>
          </w:tcPr>
          <w:p w14:paraId="44FA28BB" w14:textId="46DA0DAE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   664</w:t>
            </w:r>
          </w:p>
        </w:tc>
        <w:tc>
          <w:tcPr>
            <w:tcW w:w="962" w:type="dxa"/>
          </w:tcPr>
          <w:p w14:paraId="5AA454C5" w14:textId="32F39078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      664</w:t>
            </w:r>
          </w:p>
        </w:tc>
      </w:tr>
      <w:tr w:rsidR="00ED79FC" w:rsidRPr="00BF4695" w14:paraId="6FA115AD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017F20B7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A.V Ostatné fondy zo zisku</w:t>
            </w:r>
          </w:p>
        </w:tc>
        <w:tc>
          <w:tcPr>
            <w:tcW w:w="986" w:type="dxa"/>
          </w:tcPr>
          <w:p w14:paraId="56197F06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6" w:type="dxa"/>
          </w:tcPr>
          <w:p w14:paraId="13CF6D19" w14:textId="571B8711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3" w:type="dxa"/>
          </w:tcPr>
          <w:p w14:paraId="28CDF6B3" w14:textId="5A5F4463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34149F9F" w14:textId="3A09E61F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38CA1737" w14:textId="11E5B31A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62" w:type="dxa"/>
          </w:tcPr>
          <w:p w14:paraId="0516BF70" w14:textId="4BF95F4E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ED79FC" w:rsidRPr="00BF4695" w14:paraId="384DC4EC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11C984D6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A.VI Oceňovacie rozdiely z precenenia</w:t>
            </w:r>
          </w:p>
        </w:tc>
        <w:tc>
          <w:tcPr>
            <w:tcW w:w="986" w:type="dxa"/>
          </w:tcPr>
          <w:p w14:paraId="2BA99692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6" w:type="dxa"/>
          </w:tcPr>
          <w:p w14:paraId="67264A0E" w14:textId="2B2AFFF1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3" w:type="dxa"/>
          </w:tcPr>
          <w:p w14:paraId="7B715AFA" w14:textId="17991779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2811B19C" w14:textId="007DF6CA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06A18B8F" w14:textId="163C72ED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62" w:type="dxa"/>
          </w:tcPr>
          <w:p w14:paraId="7AF9CA4C" w14:textId="3BE977B1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ED79FC" w:rsidRPr="00BF4695" w14:paraId="56BB5461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1A8870AC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A.VII Výsledok hospodárenia minulých rokov</w:t>
            </w:r>
          </w:p>
        </w:tc>
        <w:tc>
          <w:tcPr>
            <w:tcW w:w="986" w:type="dxa"/>
          </w:tcPr>
          <w:p w14:paraId="018F80F8" w14:textId="2ABB686A" w:rsidR="00ED79FC" w:rsidRPr="00BF4695" w:rsidRDefault="006C613F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2 411 070</w:t>
            </w:r>
          </w:p>
        </w:tc>
        <w:tc>
          <w:tcPr>
            <w:tcW w:w="986" w:type="dxa"/>
          </w:tcPr>
          <w:p w14:paraId="2474FDA3" w14:textId="24022699" w:rsidR="00ED79FC" w:rsidRPr="00BF4695" w:rsidRDefault="00ED79FC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1 881 699</w:t>
            </w:r>
          </w:p>
        </w:tc>
        <w:tc>
          <w:tcPr>
            <w:tcW w:w="993" w:type="dxa"/>
          </w:tcPr>
          <w:p w14:paraId="3A36F736" w14:textId="42F3F7C4" w:rsidR="00ED79FC" w:rsidRPr="00BF4695" w:rsidRDefault="00ED79FC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1 767 965</w:t>
            </w:r>
          </w:p>
        </w:tc>
        <w:tc>
          <w:tcPr>
            <w:tcW w:w="992" w:type="dxa"/>
          </w:tcPr>
          <w:p w14:paraId="6A7F74E4" w14:textId="46BC207B" w:rsidR="00ED79FC" w:rsidRPr="00BF4695" w:rsidRDefault="00ED79FC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1 473 607</w:t>
            </w:r>
          </w:p>
        </w:tc>
        <w:tc>
          <w:tcPr>
            <w:tcW w:w="992" w:type="dxa"/>
          </w:tcPr>
          <w:p w14:paraId="34E6E6E2" w14:textId="49D77A66" w:rsidR="00ED79FC" w:rsidRPr="00BF4695" w:rsidRDefault="00ED79FC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1 174 685</w:t>
            </w:r>
          </w:p>
        </w:tc>
        <w:tc>
          <w:tcPr>
            <w:tcW w:w="962" w:type="dxa"/>
          </w:tcPr>
          <w:p w14:paraId="7F572F47" w14:textId="7E73A0A5" w:rsidR="00ED79FC" w:rsidRPr="00BF4695" w:rsidRDefault="00ED79FC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1 098 834</w:t>
            </w:r>
          </w:p>
        </w:tc>
      </w:tr>
      <w:tr w:rsidR="00ED79FC" w:rsidRPr="00BF4695" w14:paraId="260A0AFB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6BA10379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A. VIII Výsledok hospodárenia bežného roku po zdanení</w:t>
            </w:r>
          </w:p>
        </w:tc>
        <w:tc>
          <w:tcPr>
            <w:tcW w:w="986" w:type="dxa"/>
          </w:tcPr>
          <w:p w14:paraId="0F5EAE86" w14:textId="06713126" w:rsidR="00ED79FC" w:rsidRPr="00BF4695" w:rsidRDefault="006C613F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1 197 761</w:t>
            </w:r>
          </w:p>
        </w:tc>
        <w:tc>
          <w:tcPr>
            <w:tcW w:w="986" w:type="dxa"/>
          </w:tcPr>
          <w:p w14:paraId="3C3E3A84" w14:textId="79536536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929 372</w:t>
            </w:r>
          </w:p>
        </w:tc>
        <w:tc>
          <w:tcPr>
            <w:tcW w:w="993" w:type="dxa"/>
          </w:tcPr>
          <w:p w14:paraId="1C7F1EA8" w14:textId="37330B1D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513 734</w:t>
            </w:r>
          </w:p>
        </w:tc>
        <w:tc>
          <w:tcPr>
            <w:tcW w:w="992" w:type="dxa"/>
          </w:tcPr>
          <w:p w14:paraId="3D0F65AD" w14:textId="69B69500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544 359</w:t>
            </w:r>
          </w:p>
        </w:tc>
        <w:tc>
          <w:tcPr>
            <w:tcW w:w="992" w:type="dxa"/>
          </w:tcPr>
          <w:p w14:paraId="03835636" w14:textId="36B446DD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598 922</w:t>
            </w:r>
          </w:p>
        </w:tc>
        <w:tc>
          <w:tcPr>
            <w:tcW w:w="962" w:type="dxa"/>
          </w:tcPr>
          <w:p w14:paraId="1B0F2AED" w14:textId="19343935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375 850</w:t>
            </w:r>
          </w:p>
        </w:tc>
      </w:tr>
      <w:tr w:rsidR="00ED79FC" w:rsidRPr="00BF4695" w14:paraId="53D951E6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6A53FCB3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B. Záväzky</w:t>
            </w:r>
          </w:p>
        </w:tc>
        <w:tc>
          <w:tcPr>
            <w:tcW w:w="986" w:type="dxa"/>
          </w:tcPr>
          <w:p w14:paraId="1F60C038" w14:textId="7F32DA9B" w:rsidR="00ED79FC" w:rsidRPr="00BF4695" w:rsidRDefault="006C613F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6 330 773</w:t>
            </w:r>
          </w:p>
        </w:tc>
        <w:tc>
          <w:tcPr>
            <w:tcW w:w="986" w:type="dxa"/>
          </w:tcPr>
          <w:p w14:paraId="514BA7E9" w14:textId="3E5A0AE5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6 572 867</w:t>
            </w:r>
          </w:p>
        </w:tc>
        <w:tc>
          <w:tcPr>
            <w:tcW w:w="993" w:type="dxa"/>
          </w:tcPr>
          <w:p w14:paraId="359AF26C" w14:textId="3A57B1C5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4 881 060</w:t>
            </w:r>
          </w:p>
        </w:tc>
        <w:tc>
          <w:tcPr>
            <w:tcW w:w="992" w:type="dxa"/>
          </w:tcPr>
          <w:p w14:paraId="618AE0A7" w14:textId="53C7DDF5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3 427 274</w:t>
            </w:r>
          </w:p>
        </w:tc>
        <w:tc>
          <w:tcPr>
            <w:tcW w:w="992" w:type="dxa"/>
          </w:tcPr>
          <w:p w14:paraId="6BCC9ED6" w14:textId="12BC6C13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3 075 961</w:t>
            </w:r>
          </w:p>
        </w:tc>
        <w:tc>
          <w:tcPr>
            <w:tcW w:w="962" w:type="dxa"/>
          </w:tcPr>
          <w:p w14:paraId="3312493D" w14:textId="608F12AF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3 673 077</w:t>
            </w:r>
          </w:p>
        </w:tc>
      </w:tr>
      <w:tr w:rsidR="00ED79FC" w:rsidRPr="00BF4695" w14:paraId="3C333502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5327D638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B.I Dlhodobé záväzky</w:t>
            </w:r>
          </w:p>
        </w:tc>
        <w:tc>
          <w:tcPr>
            <w:tcW w:w="986" w:type="dxa"/>
          </w:tcPr>
          <w:p w14:paraId="6823B4D9" w14:textId="7C9DFFD5" w:rsidR="00ED79FC" w:rsidRPr="00BF4695" w:rsidRDefault="006C613F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300 348</w:t>
            </w:r>
          </w:p>
        </w:tc>
        <w:tc>
          <w:tcPr>
            <w:tcW w:w="986" w:type="dxa"/>
          </w:tcPr>
          <w:p w14:paraId="599EE117" w14:textId="5DBAF3B1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87 696</w:t>
            </w:r>
          </w:p>
        </w:tc>
        <w:tc>
          <w:tcPr>
            <w:tcW w:w="993" w:type="dxa"/>
          </w:tcPr>
          <w:p w14:paraId="499DBB9B" w14:textId="5E756B36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79 565</w:t>
            </w:r>
          </w:p>
        </w:tc>
        <w:tc>
          <w:tcPr>
            <w:tcW w:w="992" w:type="dxa"/>
          </w:tcPr>
          <w:p w14:paraId="5838829C" w14:textId="1452DABA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103 628</w:t>
            </w:r>
          </w:p>
        </w:tc>
        <w:tc>
          <w:tcPr>
            <w:tcW w:w="992" w:type="dxa"/>
          </w:tcPr>
          <w:p w14:paraId="3D034319" w14:textId="27D95903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10 045</w:t>
            </w:r>
          </w:p>
        </w:tc>
        <w:tc>
          <w:tcPr>
            <w:tcW w:w="962" w:type="dxa"/>
          </w:tcPr>
          <w:p w14:paraId="3A52113D" w14:textId="23F65AB9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  3 906</w:t>
            </w:r>
          </w:p>
        </w:tc>
      </w:tr>
      <w:tr w:rsidR="00ED79FC" w:rsidRPr="00BF4695" w14:paraId="070AB9AF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138564A5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B.II Dlhodobé rezervy</w:t>
            </w:r>
          </w:p>
        </w:tc>
        <w:tc>
          <w:tcPr>
            <w:tcW w:w="986" w:type="dxa"/>
          </w:tcPr>
          <w:p w14:paraId="286A0E22" w14:textId="77777777" w:rsidR="00ED79FC" w:rsidRPr="00BF4695" w:rsidRDefault="00ED79FC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6" w:type="dxa"/>
          </w:tcPr>
          <w:p w14:paraId="64C76D76" w14:textId="3CDDEA15" w:rsidR="00ED79FC" w:rsidRPr="00BF4695" w:rsidRDefault="00ED79FC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44 363</w:t>
            </w:r>
          </w:p>
        </w:tc>
        <w:tc>
          <w:tcPr>
            <w:tcW w:w="993" w:type="dxa"/>
          </w:tcPr>
          <w:p w14:paraId="167A0113" w14:textId="3F2E0D77" w:rsidR="00ED79FC" w:rsidRPr="00BF4695" w:rsidRDefault="00ED79FC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44 363</w:t>
            </w:r>
          </w:p>
        </w:tc>
        <w:tc>
          <w:tcPr>
            <w:tcW w:w="992" w:type="dxa"/>
          </w:tcPr>
          <w:p w14:paraId="51718071" w14:textId="4332FF54" w:rsidR="00ED79FC" w:rsidRPr="00BF4695" w:rsidRDefault="00ED79FC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44 363</w:t>
            </w:r>
          </w:p>
        </w:tc>
        <w:tc>
          <w:tcPr>
            <w:tcW w:w="992" w:type="dxa"/>
          </w:tcPr>
          <w:p w14:paraId="342CDE24" w14:textId="0AF76F32" w:rsidR="00ED79FC" w:rsidRPr="00BF4695" w:rsidRDefault="00ED79FC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44 363</w:t>
            </w:r>
          </w:p>
        </w:tc>
        <w:tc>
          <w:tcPr>
            <w:tcW w:w="962" w:type="dxa"/>
          </w:tcPr>
          <w:p w14:paraId="7F72DC63" w14:textId="4131F265" w:rsidR="00ED79FC" w:rsidRPr="00BF4695" w:rsidRDefault="00ED79FC" w:rsidP="009C1C7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44 363</w:t>
            </w:r>
          </w:p>
        </w:tc>
      </w:tr>
      <w:tr w:rsidR="00ED79FC" w:rsidRPr="00BF4695" w14:paraId="62EE4B14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41821251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B.III Dlhodobé bankové úvery</w:t>
            </w:r>
          </w:p>
        </w:tc>
        <w:tc>
          <w:tcPr>
            <w:tcW w:w="986" w:type="dxa"/>
          </w:tcPr>
          <w:p w14:paraId="1129339E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6" w:type="dxa"/>
          </w:tcPr>
          <w:p w14:paraId="31765523" w14:textId="07ACF46A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3" w:type="dxa"/>
          </w:tcPr>
          <w:p w14:paraId="38C00101" w14:textId="51BF42E6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21D79BC4" w14:textId="6187FB49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5BF1A1E6" w14:textId="0A59607F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62" w:type="dxa"/>
          </w:tcPr>
          <w:p w14:paraId="3605798E" w14:textId="3852CF90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ED79FC" w:rsidRPr="00BF4695" w14:paraId="35C8A680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6AC3219E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B. IV Krátkodobé záväzky</w:t>
            </w:r>
          </w:p>
        </w:tc>
        <w:tc>
          <w:tcPr>
            <w:tcW w:w="986" w:type="dxa"/>
          </w:tcPr>
          <w:p w14:paraId="50A4F707" w14:textId="7CE50B3F" w:rsidR="00ED79FC" w:rsidRPr="00BF4695" w:rsidRDefault="006C613F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3 984 523</w:t>
            </w:r>
          </w:p>
        </w:tc>
        <w:tc>
          <w:tcPr>
            <w:tcW w:w="986" w:type="dxa"/>
          </w:tcPr>
          <w:p w14:paraId="3A7C15F6" w14:textId="74ADF535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4 555 855</w:t>
            </w:r>
          </w:p>
        </w:tc>
        <w:tc>
          <w:tcPr>
            <w:tcW w:w="993" w:type="dxa"/>
          </w:tcPr>
          <w:p w14:paraId="675A72F4" w14:textId="23ACE28E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3 340 635</w:t>
            </w:r>
          </w:p>
        </w:tc>
        <w:tc>
          <w:tcPr>
            <w:tcW w:w="992" w:type="dxa"/>
          </w:tcPr>
          <w:p w14:paraId="1DB077ED" w14:textId="38F342E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2 429 235</w:t>
            </w:r>
          </w:p>
        </w:tc>
        <w:tc>
          <w:tcPr>
            <w:tcW w:w="992" w:type="dxa"/>
          </w:tcPr>
          <w:p w14:paraId="385F0267" w14:textId="677F6772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2 268 491</w:t>
            </w:r>
          </w:p>
        </w:tc>
        <w:tc>
          <w:tcPr>
            <w:tcW w:w="962" w:type="dxa"/>
          </w:tcPr>
          <w:p w14:paraId="5AEDA50E" w14:textId="5FDCE58C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3 038 614</w:t>
            </w:r>
          </w:p>
        </w:tc>
      </w:tr>
      <w:tr w:rsidR="00ED79FC" w:rsidRPr="00BF4695" w14:paraId="215603B4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6DA845DA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B.V Krátkodobé rezervy</w:t>
            </w:r>
          </w:p>
        </w:tc>
        <w:tc>
          <w:tcPr>
            <w:tcW w:w="986" w:type="dxa"/>
          </w:tcPr>
          <w:p w14:paraId="63698711" w14:textId="0DE51FD8" w:rsidR="00ED79FC" w:rsidRPr="00BF4695" w:rsidRDefault="003E043E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671 534</w:t>
            </w:r>
          </w:p>
        </w:tc>
        <w:tc>
          <w:tcPr>
            <w:tcW w:w="986" w:type="dxa"/>
          </w:tcPr>
          <w:p w14:paraId="0F0ADD21" w14:textId="63A59C49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630 650</w:t>
            </w:r>
          </w:p>
        </w:tc>
        <w:tc>
          <w:tcPr>
            <w:tcW w:w="993" w:type="dxa"/>
          </w:tcPr>
          <w:p w14:paraId="4FF8B672" w14:textId="456356EF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553 077</w:t>
            </w:r>
          </w:p>
        </w:tc>
        <w:tc>
          <w:tcPr>
            <w:tcW w:w="992" w:type="dxa"/>
          </w:tcPr>
          <w:p w14:paraId="0858339E" w14:textId="13F8EF15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642 045</w:t>
            </w:r>
          </w:p>
        </w:tc>
        <w:tc>
          <w:tcPr>
            <w:tcW w:w="992" w:type="dxa"/>
          </w:tcPr>
          <w:p w14:paraId="0B17FA3B" w14:textId="15F58E13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584 138</w:t>
            </w:r>
          </w:p>
        </w:tc>
        <w:tc>
          <w:tcPr>
            <w:tcW w:w="962" w:type="dxa"/>
          </w:tcPr>
          <w:p w14:paraId="6B8CB5BA" w14:textId="2FEBFB64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269 479</w:t>
            </w:r>
          </w:p>
        </w:tc>
      </w:tr>
      <w:tr w:rsidR="00ED79FC" w:rsidRPr="00BF4695" w14:paraId="7E9C6CCB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7BD8DDA3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B.VI Bežné bankové úvery</w:t>
            </w:r>
          </w:p>
        </w:tc>
        <w:tc>
          <w:tcPr>
            <w:tcW w:w="986" w:type="dxa"/>
          </w:tcPr>
          <w:p w14:paraId="69FEA4B9" w14:textId="23FF951A" w:rsidR="00ED79FC" w:rsidRPr="00BF4695" w:rsidRDefault="003E043E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986 988</w:t>
            </w:r>
          </w:p>
        </w:tc>
        <w:tc>
          <w:tcPr>
            <w:tcW w:w="986" w:type="dxa"/>
          </w:tcPr>
          <w:p w14:paraId="45A50930" w14:textId="626F7C41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1 254 303</w:t>
            </w:r>
          </w:p>
        </w:tc>
        <w:tc>
          <w:tcPr>
            <w:tcW w:w="993" w:type="dxa"/>
          </w:tcPr>
          <w:p w14:paraId="183DB1FD" w14:textId="2ED1E759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863 420</w:t>
            </w:r>
          </w:p>
        </w:tc>
        <w:tc>
          <w:tcPr>
            <w:tcW w:w="992" w:type="dxa"/>
          </w:tcPr>
          <w:p w14:paraId="130B4AE4" w14:textId="137C07A3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208 003</w:t>
            </w:r>
          </w:p>
        </w:tc>
        <w:tc>
          <w:tcPr>
            <w:tcW w:w="992" w:type="dxa"/>
          </w:tcPr>
          <w:p w14:paraId="156DF69A" w14:textId="3AC0D72A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168 924</w:t>
            </w:r>
          </w:p>
        </w:tc>
        <w:tc>
          <w:tcPr>
            <w:tcW w:w="962" w:type="dxa"/>
          </w:tcPr>
          <w:p w14:paraId="49BBC0D5" w14:textId="31E7672D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316 715</w:t>
            </w:r>
          </w:p>
        </w:tc>
      </w:tr>
      <w:tr w:rsidR="00ED79FC" w:rsidRPr="00BF4695" w14:paraId="11AE9C9B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5206A3FA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B.VII Krátkodobé finančné výpomoci</w:t>
            </w:r>
          </w:p>
        </w:tc>
        <w:tc>
          <w:tcPr>
            <w:tcW w:w="986" w:type="dxa"/>
          </w:tcPr>
          <w:p w14:paraId="17A88F19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6" w:type="dxa"/>
          </w:tcPr>
          <w:p w14:paraId="295718AA" w14:textId="6902489D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3" w:type="dxa"/>
          </w:tcPr>
          <w:p w14:paraId="232BC6AA" w14:textId="675E57B1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6F3EE5C1" w14:textId="11E1EC1D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92" w:type="dxa"/>
          </w:tcPr>
          <w:p w14:paraId="5429FFEE" w14:textId="3344BE22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62" w:type="dxa"/>
          </w:tcPr>
          <w:p w14:paraId="63CD8DF4" w14:textId="369A2FD6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ED79FC" w:rsidRPr="00BF4695" w14:paraId="438E43A1" w14:textId="77777777" w:rsidTr="003A421B">
        <w:trPr>
          <w:jc w:val="center"/>
        </w:trPr>
        <w:tc>
          <w:tcPr>
            <w:tcW w:w="1844" w:type="dxa"/>
            <w:shd w:val="clear" w:color="auto" w:fill="auto"/>
          </w:tcPr>
          <w:p w14:paraId="72BAA4B9" w14:textId="77777777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>C. Časové rozlíšenie</w:t>
            </w:r>
          </w:p>
        </w:tc>
        <w:tc>
          <w:tcPr>
            <w:tcW w:w="986" w:type="dxa"/>
          </w:tcPr>
          <w:p w14:paraId="1629B9AD" w14:textId="041562B7" w:rsidR="00ED79FC" w:rsidRPr="00BF4695" w:rsidRDefault="003E043E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10 637</w:t>
            </w:r>
          </w:p>
        </w:tc>
        <w:tc>
          <w:tcPr>
            <w:tcW w:w="986" w:type="dxa"/>
          </w:tcPr>
          <w:p w14:paraId="4EC4490F" w14:textId="38866050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11 337</w:t>
            </w:r>
          </w:p>
        </w:tc>
        <w:tc>
          <w:tcPr>
            <w:tcW w:w="993" w:type="dxa"/>
          </w:tcPr>
          <w:p w14:paraId="4E285C32" w14:textId="0D59F2CD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12 037</w:t>
            </w:r>
          </w:p>
        </w:tc>
        <w:tc>
          <w:tcPr>
            <w:tcW w:w="992" w:type="dxa"/>
          </w:tcPr>
          <w:p w14:paraId="5566D73E" w14:textId="61712F16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12 736</w:t>
            </w:r>
          </w:p>
        </w:tc>
        <w:tc>
          <w:tcPr>
            <w:tcW w:w="992" w:type="dxa"/>
          </w:tcPr>
          <w:p w14:paraId="06DFE2E6" w14:textId="5B012149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BF4695">
              <w:rPr>
                <w:rFonts w:ascii="Arial Narrow" w:hAnsi="Arial Narrow"/>
                <w:sz w:val="16"/>
                <w:szCs w:val="16"/>
              </w:rPr>
              <w:t xml:space="preserve">      13423</w:t>
            </w:r>
          </w:p>
        </w:tc>
        <w:tc>
          <w:tcPr>
            <w:tcW w:w="962" w:type="dxa"/>
          </w:tcPr>
          <w:p w14:paraId="7D4E32CE" w14:textId="6A4C2978" w:rsidR="00ED79FC" w:rsidRPr="00BF4695" w:rsidRDefault="00ED79FC" w:rsidP="00EA44AD">
            <w:pPr>
              <w:ind w:left="0" w:firstLine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</w:tr>
    </w:tbl>
    <w:p w14:paraId="5D33A446" w14:textId="77777777" w:rsidR="00F61E67" w:rsidRDefault="00F61E67" w:rsidP="00DE302A">
      <w:pPr>
        <w:spacing w:after="120"/>
        <w:ind w:left="0" w:firstLine="0"/>
        <w:jc w:val="both"/>
        <w:rPr>
          <w:b/>
          <w:sz w:val="20"/>
          <w:szCs w:val="20"/>
          <w:u w:val="single"/>
        </w:rPr>
      </w:pPr>
    </w:p>
    <w:p w14:paraId="205D2163" w14:textId="183C5272" w:rsidR="00DE302A" w:rsidRPr="006C0A8C" w:rsidRDefault="00DE302A" w:rsidP="00DE302A">
      <w:pPr>
        <w:spacing w:after="120"/>
        <w:ind w:left="0" w:firstLine="0"/>
        <w:jc w:val="both"/>
        <w:rPr>
          <w:b/>
          <w:sz w:val="20"/>
          <w:szCs w:val="20"/>
          <w:u w:val="single"/>
        </w:rPr>
      </w:pPr>
      <w:r w:rsidRPr="006C0A8C">
        <w:rPr>
          <w:b/>
          <w:sz w:val="20"/>
          <w:szCs w:val="20"/>
          <w:u w:val="single"/>
        </w:rPr>
        <w:t>Komentár k súvahe - aktíva:</w:t>
      </w:r>
    </w:p>
    <w:p w14:paraId="2FD6991A" w14:textId="50402265" w:rsidR="00B53F91" w:rsidRPr="00AE6E1E" w:rsidRDefault="00DE302A" w:rsidP="00D33994">
      <w:pPr>
        <w:spacing w:after="120"/>
        <w:ind w:left="0" w:firstLine="0"/>
        <w:jc w:val="both"/>
        <w:rPr>
          <w:sz w:val="20"/>
          <w:szCs w:val="20"/>
        </w:rPr>
      </w:pPr>
      <w:r w:rsidRPr="00AE6E1E">
        <w:rPr>
          <w:sz w:val="20"/>
          <w:szCs w:val="20"/>
        </w:rPr>
        <w:t xml:space="preserve">Spoločnosť hospodári s vlastným dlhodobým hmotným majetkom </w:t>
      </w:r>
      <w:r w:rsidR="002313E9" w:rsidRPr="00AE6E1E">
        <w:rPr>
          <w:sz w:val="20"/>
          <w:szCs w:val="20"/>
        </w:rPr>
        <w:t>.</w:t>
      </w:r>
      <w:r w:rsidRPr="00AE6E1E">
        <w:rPr>
          <w:sz w:val="20"/>
          <w:szCs w:val="20"/>
        </w:rPr>
        <w:t xml:space="preserve"> Dlhodobý hmotný majetok je  opotrebovaný (oprávky/OC) </w:t>
      </w:r>
      <w:r w:rsidRPr="00AE6E1E">
        <w:rPr>
          <w:color w:val="000000" w:themeColor="text1"/>
          <w:sz w:val="20"/>
          <w:szCs w:val="20"/>
        </w:rPr>
        <w:t xml:space="preserve">na </w:t>
      </w:r>
      <w:r w:rsidR="00B576F7" w:rsidRPr="00AE6E1E">
        <w:rPr>
          <w:color w:val="000000" w:themeColor="text1"/>
          <w:sz w:val="20"/>
          <w:szCs w:val="20"/>
        </w:rPr>
        <w:t>44,</w:t>
      </w:r>
      <w:r w:rsidR="00AE6E1E" w:rsidRPr="00AE6E1E">
        <w:rPr>
          <w:color w:val="000000" w:themeColor="text1"/>
          <w:sz w:val="20"/>
          <w:szCs w:val="20"/>
        </w:rPr>
        <w:t xml:space="preserve">89 </w:t>
      </w:r>
      <w:r w:rsidR="00B576F7" w:rsidRPr="00AE6E1E">
        <w:rPr>
          <w:color w:val="000000" w:themeColor="text1"/>
          <w:sz w:val="20"/>
          <w:szCs w:val="20"/>
        </w:rPr>
        <w:t>%</w:t>
      </w:r>
      <w:r w:rsidRPr="00AE6E1E">
        <w:rPr>
          <w:color w:val="000000" w:themeColor="text1"/>
          <w:sz w:val="20"/>
          <w:szCs w:val="20"/>
        </w:rPr>
        <w:t xml:space="preserve">. </w:t>
      </w:r>
      <w:r w:rsidR="00BA02C6" w:rsidRPr="00AE6E1E">
        <w:rPr>
          <w:color w:val="000000" w:themeColor="text1"/>
          <w:sz w:val="20"/>
          <w:szCs w:val="20"/>
        </w:rPr>
        <w:t xml:space="preserve">Nárast dlhodobého hmotného majetku súvisí s investíciami do rekonštrukcie budov </w:t>
      </w:r>
      <w:r w:rsidR="00037386" w:rsidRPr="00AE6E1E">
        <w:rPr>
          <w:color w:val="000000" w:themeColor="text1"/>
          <w:sz w:val="20"/>
          <w:szCs w:val="20"/>
        </w:rPr>
        <w:t>a investícií do strojného zariadenia.</w:t>
      </w:r>
      <w:r w:rsidR="00563828" w:rsidRPr="00AE6E1E">
        <w:rPr>
          <w:color w:val="000000" w:themeColor="text1"/>
          <w:sz w:val="20"/>
          <w:szCs w:val="20"/>
        </w:rPr>
        <w:t xml:space="preserve"> Spoločnosť zaobstarala dva stroje na spracovanie medi a uviedla do prevádzky </w:t>
      </w:r>
      <w:proofErr w:type="spellStart"/>
      <w:r w:rsidR="00563828" w:rsidRPr="00AE6E1E">
        <w:rPr>
          <w:color w:val="000000" w:themeColor="text1"/>
          <w:sz w:val="20"/>
          <w:szCs w:val="20"/>
        </w:rPr>
        <w:t>fotovoltaickú</w:t>
      </w:r>
      <w:proofErr w:type="spellEnd"/>
      <w:r w:rsidR="00563828" w:rsidRPr="00AE6E1E">
        <w:rPr>
          <w:color w:val="000000" w:themeColor="text1"/>
          <w:sz w:val="20"/>
          <w:szCs w:val="20"/>
        </w:rPr>
        <w:t xml:space="preserve"> elektráreň.</w:t>
      </w:r>
    </w:p>
    <w:p w14:paraId="56BC4586" w14:textId="6A3884B1" w:rsidR="00B53F91" w:rsidRPr="00AE6E1E" w:rsidRDefault="00DE302A" w:rsidP="00D33994">
      <w:pPr>
        <w:spacing w:after="120"/>
        <w:ind w:left="0" w:firstLine="0"/>
        <w:jc w:val="both"/>
        <w:rPr>
          <w:sz w:val="20"/>
          <w:szCs w:val="20"/>
        </w:rPr>
      </w:pPr>
      <w:r w:rsidRPr="00AE6E1E">
        <w:rPr>
          <w:sz w:val="20"/>
          <w:szCs w:val="20"/>
        </w:rPr>
        <w:t>Dlhodobý nehmotný majetok predstavuje najmä softvér</w:t>
      </w:r>
      <w:r w:rsidR="009466FF" w:rsidRPr="00AE6E1E">
        <w:rPr>
          <w:sz w:val="20"/>
          <w:szCs w:val="20"/>
        </w:rPr>
        <w:t xml:space="preserve"> v hodnote </w:t>
      </w:r>
      <w:r w:rsidR="00AE6E1E" w:rsidRPr="00AE6E1E">
        <w:rPr>
          <w:sz w:val="20"/>
          <w:szCs w:val="20"/>
        </w:rPr>
        <w:t>1 916</w:t>
      </w:r>
      <w:r w:rsidR="009466FF" w:rsidRPr="00AE6E1E">
        <w:rPr>
          <w:sz w:val="20"/>
          <w:szCs w:val="20"/>
        </w:rPr>
        <w:t xml:space="preserve"> €</w:t>
      </w:r>
      <w:r w:rsidRPr="00AE6E1E">
        <w:rPr>
          <w:sz w:val="20"/>
          <w:szCs w:val="20"/>
        </w:rPr>
        <w:t>.</w:t>
      </w:r>
      <w:r w:rsidR="00B53F91" w:rsidRPr="00AE6E1E">
        <w:rPr>
          <w:sz w:val="20"/>
          <w:szCs w:val="20"/>
        </w:rPr>
        <w:t xml:space="preserve"> Opravná položka k dlhodobému majetku nebola tvorená.</w:t>
      </w:r>
    </w:p>
    <w:p w14:paraId="0FC3FFAC" w14:textId="157DF2E7" w:rsidR="00DE302A" w:rsidRPr="00AE6E1E" w:rsidRDefault="00DE302A" w:rsidP="00D33994">
      <w:pPr>
        <w:pStyle w:val="Bezriadkovania"/>
        <w:rPr>
          <w:sz w:val="20"/>
          <w:szCs w:val="20"/>
        </w:rPr>
      </w:pPr>
      <w:r w:rsidRPr="00AE6E1E">
        <w:rPr>
          <w:sz w:val="20"/>
          <w:szCs w:val="20"/>
        </w:rPr>
        <w:lastRenderedPageBreak/>
        <w:t xml:space="preserve">Spoločnosť </w:t>
      </w:r>
      <w:r w:rsidR="0066194B" w:rsidRPr="00AE6E1E">
        <w:rPr>
          <w:sz w:val="20"/>
          <w:szCs w:val="20"/>
        </w:rPr>
        <w:t>eviduje voči firme FEAG SLK IMMO</w:t>
      </w:r>
      <w:r w:rsidR="009C1C7D" w:rsidRPr="00AE6E1E">
        <w:rPr>
          <w:sz w:val="20"/>
          <w:szCs w:val="20"/>
        </w:rPr>
        <w:t xml:space="preserve"> dlhodob</w:t>
      </w:r>
      <w:r w:rsidRPr="00AE6E1E">
        <w:rPr>
          <w:sz w:val="20"/>
          <w:szCs w:val="20"/>
        </w:rPr>
        <w:t>ý finančný majetok</w:t>
      </w:r>
      <w:r w:rsidR="0066194B" w:rsidRPr="00AE6E1E">
        <w:rPr>
          <w:sz w:val="20"/>
          <w:szCs w:val="20"/>
        </w:rPr>
        <w:t xml:space="preserve"> (pôžičku) v hodnote </w:t>
      </w:r>
      <w:r w:rsidR="00511422" w:rsidRPr="00AE6E1E">
        <w:rPr>
          <w:sz w:val="20"/>
          <w:szCs w:val="20"/>
        </w:rPr>
        <w:t>600 000,00</w:t>
      </w:r>
      <w:r w:rsidR="0066194B" w:rsidRPr="00AE6E1E">
        <w:rPr>
          <w:sz w:val="20"/>
          <w:szCs w:val="20"/>
        </w:rPr>
        <w:t xml:space="preserve"> €</w:t>
      </w:r>
      <w:r w:rsidR="00D33994" w:rsidRPr="00AE6E1E">
        <w:rPr>
          <w:sz w:val="20"/>
          <w:szCs w:val="20"/>
        </w:rPr>
        <w:t>.</w:t>
      </w:r>
    </w:p>
    <w:p w14:paraId="6D3422BA" w14:textId="48900B98" w:rsidR="00DE302A" w:rsidRPr="00AE6E1E" w:rsidRDefault="00DE302A" w:rsidP="00D33994">
      <w:pPr>
        <w:spacing w:after="120"/>
        <w:ind w:left="0" w:firstLine="0"/>
        <w:rPr>
          <w:color w:val="000000" w:themeColor="text1"/>
          <w:sz w:val="20"/>
          <w:szCs w:val="20"/>
        </w:rPr>
      </w:pPr>
      <w:r w:rsidRPr="00AE6E1E">
        <w:rPr>
          <w:color w:val="000000" w:themeColor="text1"/>
          <w:sz w:val="20"/>
          <w:szCs w:val="20"/>
        </w:rPr>
        <w:t>Vývoj stavu zásob je priaznivý</w:t>
      </w:r>
      <w:r w:rsidR="00AE6E1E" w:rsidRPr="00AE6E1E">
        <w:rPr>
          <w:color w:val="000000" w:themeColor="text1"/>
          <w:sz w:val="20"/>
          <w:szCs w:val="20"/>
        </w:rPr>
        <w:t xml:space="preserve">, aj napriek narastajúcemu objemu výroby  zostal na porovnateľnej úrovni s rokom 2023. </w:t>
      </w:r>
    </w:p>
    <w:p w14:paraId="04253116" w14:textId="21668D4B" w:rsidR="00DE302A" w:rsidRPr="00AE6E1E" w:rsidRDefault="00037386" w:rsidP="00D33994">
      <w:pPr>
        <w:spacing w:after="120"/>
        <w:ind w:left="0" w:firstLine="0"/>
        <w:jc w:val="both"/>
        <w:rPr>
          <w:sz w:val="20"/>
          <w:szCs w:val="20"/>
        </w:rPr>
      </w:pPr>
      <w:r w:rsidRPr="00AE6E1E">
        <w:rPr>
          <w:sz w:val="20"/>
          <w:szCs w:val="20"/>
        </w:rPr>
        <w:t xml:space="preserve">Aj napriek nárastu stavu </w:t>
      </w:r>
      <w:r w:rsidR="00DE302A" w:rsidRPr="00AE6E1E">
        <w:rPr>
          <w:sz w:val="20"/>
          <w:szCs w:val="20"/>
        </w:rPr>
        <w:t>krátkodobých pohľadávok je</w:t>
      </w:r>
      <w:r w:rsidRPr="00AE6E1E">
        <w:rPr>
          <w:sz w:val="20"/>
          <w:szCs w:val="20"/>
        </w:rPr>
        <w:t xml:space="preserve"> vývoj </w:t>
      </w:r>
      <w:r w:rsidR="00DE302A" w:rsidRPr="00AE6E1E">
        <w:rPr>
          <w:sz w:val="20"/>
          <w:szCs w:val="20"/>
        </w:rPr>
        <w:t xml:space="preserve"> priaznivý</w:t>
      </w:r>
      <w:r w:rsidRPr="00AE6E1E">
        <w:rPr>
          <w:sz w:val="20"/>
          <w:szCs w:val="20"/>
        </w:rPr>
        <w:t xml:space="preserve"> a zodpovedá nárastu objemu výroby. </w:t>
      </w:r>
      <w:r w:rsidR="00F24CEB" w:rsidRPr="00AE6E1E">
        <w:rPr>
          <w:sz w:val="20"/>
          <w:szCs w:val="20"/>
        </w:rPr>
        <w:t xml:space="preserve"> </w:t>
      </w:r>
      <w:r w:rsidR="00AE6E1E" w:rsidRPr="00AE6E1E">
        <w:rPr>
          <w:sz w:val="20"/>
          <w:szCs w:val="20"/>
        </w:rPr>
        <w:t xml:space="preserve">Nárast je spôsobený rastom čistej hodnoty zákazky. </w:t>
      </w:r>
      <w:r w:rsidR="00EE2921" w:rsidRPr="00AE6E1E">
        <w:rPr>
          <w:sz w:val="20"/>
          <w:szCs w:val="20"/>
        </w:rPr>
        <w:t>K</w:t>
      </w:r>
      <w:r w:rsidR="001D3BE0" w:rsidRPr="00AE6E1E">
        <w:rPr>
          <w:sz w:val="20"/>
          <w:szCs w:val="20"/>
        </w:rPr>
        <w:t xml:space="preserve">lesol </w:t>
      </w:r>
      <w:r w:rsidR="00DE302A" w:rsidRPr="00AE6E1E">
        <w:rPr>
          <w:sz w:val="20"/>
          <w:szCs w:val="20"/>
        </w:rPr>
        <w:t>objem pohľadávok nezaplatených po lehote splatnosti</w:t>
      </w:r>
      <w:r w:rsidR="00135736" w:rsidRPr="00AE6E1E">
        <w:rPr>
          <w:sz w:val="20"/>
          <w:szCs w:val="20"/>
        </w:rPr>
        <w:t xml:space="preserve"> na 0</w:t>
      </w:r>
      <w:r w:rsidR="00DE302A" w:rsidRPr="00AE6E1E">
        <w:rPr>
          <w:sz w:val="20"/>
          <w:szCs w:val="20"/>
        </w:rPr>
        <w:t xml:space="preserve">. </w:t>
      </w:r>
    </w:p>
    <w:p w14:paraId="21D8C1AE" w14:textId="77777777" w:rsidR="00DE302A" w:rsidRDefault="00DE302A" w:rsidP="00D33994">
      <w:pPr>
        <w:spacing w:after="120"/>
        <w:ind w:left="0" w:firstLine="0"/>
        <w:jc w:val="both"/>
        <w:rPr>
          <w:sz w:val="20"/>
          <w:szCs w:val="20"/>
        </w:rPr>
      </w:pPr>
      <w:r w:rsidRPr="00AE6E1E">
        <w:rPr>
          <w:sz w:val="20"/>
          <w:szCs w:val="20"/>
        </w:rPr>
        <w:t xml:space="preserve">Časové rozlíšenie aktív predstavujú náklady budúcich období, a to najmä – nájomné </w:t>
      </w:r>
      <w:r w:rsidR="006F5D64" w:rsidRPr="00AE6E1E">
        <w:rPr>
          <w:sz w:val="20"/>
          <w:szCs w:val="20"/>
        </w:rPr>
        <w:t xml:space="preserve">a poistné </w:t>
      </w:r>
      <w:r w:rsidRPr="00AE6E1E">
        <w:rPr>
          <w:sz w:val="20"/>
          <w:szCs w:val="20"/>
        </w:rPr>
        <w:t>platené vopred</w:t>
      </w:r>
      <w:r w:rsidR="00973914" w:rsidRPr="00AE6E1E">
        <w:rPr>
          <w:sz w:val="20"/>
          <w:szCs w:val="20"/>
        </w:rPr>
        <w:t>.</w:t>
      </w:r>
      <w:r w:rsidRPr="006C0A8C">
        <w:rPr>
          <w:sz w:val="20"/>
          <w:szCs w:val="20"/>
        </w:rPr>
        <w:t xml:space="preserve"> </w:t>
      </w:r>
    </w:p>
    <w:p w14:paraId="5AEDE131" w14:textId="5FD2630C" w:rsidR="00922177" w:rsidRPr="00922177" w:rsidRDefault="00922177" w:rsidP="00922177">
      <w:pPr>
        <w:spacing w:after="120"/>
        <w:ind w:left="0" w:firstLine="0"/>
        <w:jc w:val="both"/>
        <w:rPr>
          <w:sz w:val="24"/>
          <w:szCs w:val="24"/>
          <w:lang w:val="en-GB"/>
        </w:rPr>
      </w:pPr>
      <w:r w:rsidRPr="00922177">
        <w:rPr>
          <w:noProof/>
          <w:sz w:val="24"/>
          <w:szCs w:val="24"/>
          <w:lang w:val="en-GB"/>
        </w:rPr>
        <w:drawing>
          <wp:inline distT="0" distB="0" distL="0" distR="0" wp14:anchorId="434C232A" wp14:editId="634ADD42">
            <wp:extent cx="5939790" cy="2258170"/>
            <wp:effectExtent l="0" t="0" r="3810" b="8890"/>
            <wp:docPr id="14693190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4765" cy="22638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8AFBE4" w14:textId="3B9301EE" w:rsidR="0049231F" w:rsidRPr="009D5242" w:rsidRDefault="0049231F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55EE1ED6" w14:textId="77777777" w:rsidR="00DE302A" w:rsidRPr="00F610FA" w:rsidRDefault="00DE302A" w:rsidP="00DE302A">
      <w:pPr>
        <w:spacing w:after="120"/>
        <w:ind w:left="0" w:firstLine="0"/>
        <w:jc w:val="both"/>
        <w:rPr>
          <w:b/>
          <w:sz w:val="20"/>
          <w:szCs w:val="20"/>
          <w:u w:val="single"/>
        </w:rPr>
      </w:pPr>
      <w:r w:rsidRPr="00F610FA">
        <w:rPr>
          <w:b/>
          <w:sz w:val="20"/>
          <w:szCs w:val="20"/>
          <w:u w:val="single"/>
        </w:rPr>
        <w:t>Komentár k súvahe - pasíva:</w:t>
      </w:r>
    </w:p>
    <w:p w14:paraId="2B21DCBF" w14:textId="21F5D20A" w:rsidR="00DE302A" w:rsidRPr="00F610FA" w:rsidRDefault="00DE302A" w:rsidP="00DE302A">
      <w:pPr>
        <w:spacing w:after="120"/>
        <w:ind w:left="0" w:firstLine="0"/>
        <w:jc w:val="both"/>
        <w:rPr>
          <w:sz w:val="20"/>
          <w:szCs w:val="20"/>
        </w:rPr>
      </w:pPr>
      <w:r w:rsidRPr="00F610FA">
        <w:rPr>
          <w:sz w:val="20"/>
          <w:szCs w:val="20"/>
        </w:rPr>
        <w:t xml:space="preserve">Celé základné imanie spoločnosti v sume </w:t>
      </w:r>
      <w:r w:rsidR="00973914" w:rsidRPr="00F610FA">
        <w:rPr>
          <w:sz w:val="20"/>
          <w:szCs w:val="20"/>
        </w:rPr>
        <w:t>6</w:t>
      </w:r>
      <w:r w:rsidR="00922177" w:rsidRPr="00F610FA">
        <w:rPr>
          <w:sz w:val="20"/>
          <w:szCs w:val="20"/>
        </w:rPr>
        <w:t> </w:t>
      </w:r>
      <w:r w:rsidR="00466588" w:rsidRPr="00F610FA">
        <w:rPr>
          <w:sz w:val="20"/>
          <w:szCs w:val="20"/>
        </w:rPr>
        <w:t>6</w:t>
      </w:r>
      <w:r w:rsidR="00973914" w:rsidRPr="00F610FA">
        <w:rPr>
          <w:sz w:val="20"/>
          <w:szCs w:val="20"/>
        </w:rPr>
        <w:t>39</w:t>
      </w:r>
      <w:r w:rsidR="00922177" w:rsidRPr="00F610FA">
        <w:rPr>
          <w:sz w:val="20"/>
          <w:szCs w:val="20"/>
        </w:rPr>
        <w:t xml:space="preserve"> €.</w:t>
      </w:r>
      <w:r w:rsidRPr="00F610FA">
        <w:rPr>
          <w:sz w:val="20"/>
          <w:szCs w:val="20"/>
        </w:rPr>
        <w:t xml:space="preserve"> zapísané v obchodnom registri je splatené. Vlastné imanie spoločnosti je v sume </w:t>
      </w:r>
      <w:r w:rsidR="00EE2921" w:rsidRPr="00F610FA">
        <w:rPr>
          <w:sz w:val="20"/>
          <w:szCs w:val="20"/>
        </w:rPr>
        <w:t> </w:t>
      </w:r>
      <w:r w:rsidR="00922177" w:rsidRPr="00F610FA">
        <w:rPr>
          <w:sz w:val="20"/>
          <w:szCs w:val="20"/>
        </w:rPr>
        <w:t xml:space="preserve">3 616 134 € </w:t>
      </w:r>
      <w:r w:rsidRPr="00F610FA">
        <w:rPr>
          <w:sz w:val="20"/>
          <w:szCs w:val="20"/>
        </w:rPr>
        <w:t xml:space="preserve"> a celkové záväzky sú v sume </w:t>
      </w:r>
      <w:r w:rsidR="00B576F7" w:rsidRPr="00F610FA">
        <w:rPr>
          <w:sz w:val="20"/>
          <w:szCs w:val="20"/>
        </w:rPr>
        <w:t>6</w:t>
      </w:r>
      <w:r w:rsidR="00922177" w:rsidRPr="00F610FA">
        <w:rPr>
          <w:sz w:val="20"/>
          <w:szCs w:val="20"/>
        </w:rPr>
        <w:t> 330 773</w:t>
      </w:r>
      <w:r w:rsidR="00EE2921" w:rsidRPr="00F610FA">
        <w:rPr>
          <w:sz w:val="20"/>
          <w:szCs w:val="20"/>
        </w:rPr>
        <w:t xml:space="preserve"> </w:t>
      </w:r>
      <w:r w:rsidR="006F5D64" w:rsidRPr="00F610FA">
        <w:rPr>
          <w:sz w:val="20"/>
          <w:szCs w:val="20"/>
        </w:rPr>
        <w:t>€</w:t>
      </w:r>
      <w:r w:rsidR="00CE18D6" w:rsidRPr="00F610FA">
        <w:rPr>
          <w:sz w:val="20"/>
          <w:szCs w:val="20"/>
        </w:rPr>
        <w:t>.</w:t>
      </w:r>
      <w:r w:rsidRPr="00F610FA">
        <w:rPr>
          <w:sz w:val="20"/>
          <w:szCs w:val="20"/>
        </w:rPr>
        <w:t xml:space="preserve"> Spoločnosť vytvára zákonný rezervný fond v súlade so Stanovami spoločnosti a Obchodným zákonníkom.</w:t>
      </w:r>
    </w:p>
    <w:p w14:paraId="367FE3AD" w14:textId="14648065" w:rsidR="00037386" w:rsidRPr="00F610FA" w:rsidRDefault="00F610FA" w:rsidP="00DE302A">
      <w:pPr>
        <w:spacing w:after="120"/>
        <w:ind w:left="0" w:firstLine="0"/>
        <w:jc w:val="both"/>
        <w:rPr>
          <w:sz w:val="24"/>
          <w:szCs w:val="24"/>
        </w:rPr>
      </w:pPr>
      <w:r w:rsidRPr="00F610FA">
        <w:rPr>
          <w:sz w:val="20"/>
          <w:szCs w:val="20"/>
        </w:rPr>
        <w:t xml:space="preserve">Pokles </w:t>
      </w:r>
      <w:r w:rsidR="00037386" w:rsidRPr="00F610FA">
        <w:rPr>
          <w:sz w:val="20"/>
          <w:szCs w:val="20"/>
        </w:rPr>
        <w:t xml:space="preserve"> celkových záväzkov oproti predchádzajúcemu obdobiu hlavne v položke ostatné záväzky z obchodného styku a v položke </w:t>
      </w:r>
      <w:r>
        <w:rPr>
          <w:sz w:val="20"/>
          <w:szCs w:val="20"/>
        </w:rPr>
        <w:t xml:space="preserve">krátkodobé </w:t>
      </w:r>
      <w:r w:rsidR="00037386" w:rsidRPr="00F610FA">
        <w:rPr>
          <w:sz w:val="20"/>
          <w:szCs w:val="20"/>
        </w:rPr>
        <w:t xml:space="preserve">bankové úvery. </w:t>
      </w:r>
    </w:p>
    <w:p w14:paraId="4D1E5F88" w14:textId="1B65A094" w:rsidR="00DE302A" w:rsidRPr="00F610FA" w:rsidRDefault="00DE302A" w:rsidP="00DE302A">
      <w:pPr>
        <w:spacing w:after="120"/>
        <w:ind w:left="0" w:firstLine="0"/>
        <w:jc w:val="both"/>
        <w:rPr>
          <w:sz w:val="20"/>
          <w:szCs w:val="20"/>
        </w:rPr>
      </w:pPr>
      <w:r w:rsidRPr="00F610FA">
        <w:rPr>
          <w:sz w:val="20"/>
          <w:szCs w:val="20"/>
        </w:rPr>
        <w:t>Krátkodobé rezervy v</w:t>
      </w:r>
      <w:r w:rsidR="00537CDE" w:rsidRPr="00F610FA">
        <w:rPr>
          <w:sz w:val="20"/>
          <w:szCs w:val="20"/>
        </w:rPr>
        <w:t> </w:t>
      </w:r>
      <w:r w:rsidRPr="00F610FA">
        <w:rPr>
          <w:sz w:val="20"/>
          <w:szCs w:val="20"/>
        </w:rPr>
        <w:t>sume</w:t>
      </w:r>
      <w:r w:rsidR="00537CDE" w:rsidRPr="00F610FA">
        <w:rPr>
          <w:sz w:val="20"/>
          <w:szCs w:val="20"/>
        </w:rPr>
        <w:t xml:space="preserve"> </w:t>
      </w:r>
      <w:r w:rsidR="00B576F7" w:rsidRPr="00F610FA">
        <w:rPr>
          <w:sz w:val="20"/>
          <w:szCs w:val="20"/>
        </w:rPr>
        <w:t>6</w:t>
      </w:r>
      <w:r w:rsidR="00F610FA" w:rsidRPr="00F610FA">
        <w:rPr>
          <w:sz w:val="20"/>
          <w:szCs w:val="20"/>
        </w:rPr>
        <w:t xml:space="preserve">71 534 </w:t>
      </w:r>
      <w:bookmarkStart w:id="2" w:name="_Hlk190691156"/>
      <w:r w:rsidR="00F610FA" w:rsidRPr="00F610FA">
        <w:rPr>
          <w:sz w:val="20"/>
          <w:szCs w:val="20"/>
        </w:rPr>
        <w:t>€</w:t>
      </w:r>
      <w:bookmarkEnd w:id="2"/>
      <w:r w:rsidRPr="00F610FA">
        <w:rPr>
          <w:sz w:val="20"/>
          <w:szCs w:val="20"/>
        </w:rPr>
        <w:t xml:space="preserve"> sú najmä – rezerva na reklamácie, rezerva na nevyčerpané dovolenky a</w:t>
      </w:r>
      <w:r w:rsidR="00B53F91" w:rsidRPr="00F610FA">
        <w:rPr>
          <w:sz w:val="20"/>
          <w:szCs w:val="20"/>
        </w:rPr>
        <w:t> s tým súvisiace sociálne a zdravotné poistenie</w:t>
      </w:r>
      <w:r w:rsidR="00F21566" w:rsidRPr="00F610FA">
        <w:rPr>
          <w:sz w:val="20"/>
          <w:szCs w:val="20"/>
        </w:rPr>
        <w:t xml:space="preserve"> , rezerva na opravy budov</w:t>
      </w:r>
      <w:r w:rsidRPr="00F610FA">
        <w:rPr>
          <w:sz w:val="20"/>
          <w:szCs w:val="20"/>
        </w:rPr>
        <w:t>.</w:t>
      </w:r>
    </w:p>
    <w:p w14:paraId="2143BD93" w14:textId="67B62C0B" w:rsidR="00DE302A" w:rsidRDefault="009466FF" w:rsidP="00D33994">
      <w:pPr>
        <w:spacing w:after="120"/>
        <w:ind w:left="0" w:firstLine="0"/>
        <w:jc w:val="both"/>
        <w:rPr>
          <w:sz w:val="20"/>
          <w:szCs w:val="20"/>
        </w:rPr>
      </w:pPr>
      <w:r w:rsidRPr="00F610FA">
        <w:rPr>
          <w:sz w:val="20"/>
          <w:szCs w:val="20"/>
        </w:rPr>
        <w:t>Ku koncu roku 20</w:t>
      </w:r>
      <w:r w:rsidR="00EE2921" w:rsidRPr="00F610FA">
        <w:rPr>
          <w:sz w:val="20"/>
          <w:szCs w:val="20"/>
        </w:rPr>
        <w:t>2</w:t>
      </w:r>
      <w:r w:rsidR="00F610FA" w:rsidRPr="00F610FA">
        <w:rPr>
          <w:sz w:val="20"/>
          <w:szCs w:val="20"/>
        </w:rPr>
        <w:t>4</w:t>
      </w:r>
      <w:r w:rsidRPr="00F610FA">
        <w:rPr>
          <w:sz w:val="20"/>
          <w:szCs w:val="20"/>
        </w:rPr>
        <w:t xml:space="preserve"> hodnota bankov</w:t>
      </w:r>
      <w:r w:rsidR="00F610FA" w:rsidRPr="00F610FA">
        <w:rPr>
          <w:sz w:val="20"/>
          <w:szCs w:val="20"/>
        </w:rPr>
        <w:t xml:space="preserve">ých úverov </w:t>
      </w:r>
      <w:r w:rsidR="00135736" w:rsidRPr="00F610FA">
        <w:rPr>
          <w:sz w:val="20"/>
          <w:szCs w:val="20"/>
        </w:rPr>
        <w:t>sa navýšila na hodnotu</w:t>
      </w:r>
      <w:r w:rsidR="00037386" w:rsidRPr="00F610FA">
        <w:rPr>
          <w:sz w:val="20"/>
          <w:szCs w:val="20"/>
        </w:rPr>
        <w:t xml:space="preserve"> </w:t>
      </w:r>
      <w:r w:rsidR="00B576F7" w:rsidRPr="00F610FA">
        <w:rPr>
          <w:sz w:val="20"/>
          <w:szCs w:val="20"/>
        </w:rPr>
        <w:t>1</w:t>
      </w:r>
      <w:r w:rsidR="00F610FA" w:rsidRPr="00F610FA">
        <w:rPr>
          <w:sz w:val="20"/>
          <w:szCs w:val="20"/>
        </w:rPr>
        <w:t> 330 005</w:t>
      </w:r>
      <w:r w:rsidR="00135736" w:rsidRPr="00F610FA">
        <w:rPr>
          <w:sz w:val="20"/>
          <w:szCs w:val="20"/>
        </w:rPr>
        <w:t xml:space="preserve"> €</w:t>
      </w:r>
      <w:r w:rsidR="00F610FA" w:rsidRPr="00F610FA">
        <w:rPr>
          <w:sz w:val="20"/>
          <w:szCs w:val="20"/>
        </w:rPr>
        <w:t xml:space="preserve"> (z toho dlhodobé bankové úvery 343 017 € a bežné bankové úvery 986 988 €). </w:t>
      </w:r>
      <w:r w:rsidRPr="00F610FA">
        <w:rPr>
          <w:sz w:val="20"/>
          <w:szCs w:val="20"/>
        </w:rPr>
        <w:t xml:space="preserve"> Pre spoločnosť boli od spoločníkov poskytnuté krátkodobé finančné výpomoci</w:t>
      </w:r>
      <w:r w:rsidR="0086610B" w:rsidRPr="00F610FA">
        <w:rPr>
          <w:sz w:val="20"/>
          <w:szCs w:val="20"/>
        </w:rPr>
        <w:t>,</w:t>
      </w:r>
      <w:r w:rsidRPr="00F610FA">
        <w:rPr>
          <w:sz w:val="20"/>
          <w:szCs w:val="20"/>
        </w:rPr>
        <w:t xml:space="preserve"> ktoré sú účtované </w:t>
      </w:r>
      <w:r w:rsidR="0049231F" w:rsidRPr="00F610FA">
        <w:rPr>
          <w:sz w:val="20"/>
          <w:szCs w:val="20"/>
        </w:rPr>
        <w:t xml:space="preserve"> na účtoch </w:t>
      </w:r>
      <w:r w:rsidR="00221130" w:rsidRPr="00F610FA">
        <w:rPr>
          <w:sz w:val="20"/>
          <w:szCs w:val="20"/>
        </w:rPr>
        <w:t>361 a 365</w:t>
      </w:r>
      <w:r w:rsidR="00DE302A" w:rsidRPr="00F610FA">
        <w:rPr>
          <w:sz w:val="20"/>
          <w:szCs w:val="20"/>
        </w:rPr>
        <w:t xml:space="preserve"> v sume </w:t>
      </w:r>
      <w:r w:rsidR="003F7CFB" w:rsidRPr="00F610FA">
        <w:rPr>
          <w:sz w:val="20"/>
          <w:szCs w:val="20"/>
        </w:rPr>
        <w:t>6</w:t>
      </w:r>
      <w:r w:rsidR="00466588" w:rsidRPr="00F610FA">
        <w:rPr>
          <w:sz w:val="20"/>
          <w:szCs w:val="20"/>
        </w:rPr>
        <w:t xml:space="preserve">00 000 </w:t>
      </w:r>
      <w:r w:rsidR="00387937" w:rsidRPr="00F610FA">
        <w:rPr>
          <w:sz w:val="20"/>
          <w:szCs w:val="20"/>
        </w:rPr>
        <w:t>€</w:t>
      </w:r>
      <w:r w:rsidR="00DE302A" w:rsidRPr="00F610FA">
        <w:rPr>
          <w:sz w:val="20"/>
          <w:szCs w:val="20"/>
        </w:rPr>
        <w:t xml:space="preserve"> ; tie</w:t>
      </w:r>
      <w:r w:rsidR="00466588" w:rsidRPr="00F610FA">
        <w:rPr>
          <w:sz w:val="20"/>
          <w:szCs w:val="20"/>
        </w:rPr>
        <w:t xml:space="preserve">to sú úročené obvyklou úrokovou </w:t>
      </w:r>
      <w:r w:rsidR="00DE302A" w:rsidRPr="00F610FA">
        <w:rPr>
          <w:sz w:val="20"/>
          <w:szCs w:val="20"/>
        </w:rPr>
        <w:t>sadzbou na peňažnom trhu.</w:t>
      </w:r>
    </w:p>
    <w:p w14:paraId="561A1C76" w14:textId="77777777" w:rsidR="00F610FA" w:rsidRDefault="00F610FA" w:rsidP="00D33994">
      <w:pPr>
        <w:spacing w:after="120"/>
        <w:ind w:left="0" w:firstLine="0"/>
        <w:jc w:val="both"/>
        <w:rPr>
          <w:sz w:val="20"/>
          <w:szCs w:val="20"/>
        </w:rPr>
      </w:pPr>
    </w:p>
    <w:p w14:paraId="44A67DE3" w14:textId="77777777" w:rsidR="00F610FA" w:rsidRPr="006C0A8C" w:rsidRDefault="00F610FA" w:rsidP="00D33994">
      <w:pPr>
        <w:spacing w:after="120"/>
        <w:ind w:left="0" w:firstLine="0"/>
        <w:jc w:val="both"/>
        <w:rPr>
          <w:sz w:val="20"/>
          <w:szCs w:val="20"/>
        </w:rPr>
      </w:pPr>
    </w:p>
    <w:p w14:paraId="5CCEBBC5" w14:textId="3623710D" w:rsidR="00F610FA" w:rsidRPr="00F610FA" w:rsidRDefault="00F610FA" w:rsidP="00F610FA">
      <w:pPr>
        <w:spacing w:after="120"/>
        <w:ind w:left="0" w:firstLine="0"/>
        <w:rPr>
          <w:sz w:val="24"/>
          <w:szCs w:val="24"/>
          <w:lang w:val="en-GB"/>
        </w:rPr>
      </w:pPr>
      <w:r w:rsidRPr="00F610FA">
        <w:rPr>
          <w:noProof/>
          <w:sz w:val="24"/>
          <w:szCs w:val="24"/>
          <w:lang w:val="en-GB"/>
        </w:rPr>
        <w:drawing>
          <wp:inline distT="0" distB="0" distL="0" distR="0" wp14:anchorId="093BF911" wp14:editId="6139694D">
            <wp:extent cx="5939790" cy="2162755"/>
            <wp:effectExtent l="0" t="0" r="3810" b="9525"/>
            <wp:docPr id="515744765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5456" cy="2175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00B653" w14:textId="348D53AA" w:rsidR="00DE302A" w:rsidRDefault="00DE302A" w:rsidP="00505D23">
      <w:pPr>
        <w:spacing w:after="120"/>
        <w:ind w:left="0" w:firstLine="0"/>
        <w:rPr>
          <w:noProof/>
          <w:sz w:val="24"/>
          <w:szCs w:val="24"/>
        </w:rPr>
      </w:pPr>
    </w:p>
    <w:p w14:paraId="2F70E7D0" w14:textId="77777777" w:rsidR="00F610FA" w:rsidRPr="009D5242" w:rsidRDefault="00F610FA" w:rsidP="00505D23">
      <w:pPr>
        <w:spacing w:after="120"/>
        <w:ind w:left="0" w:firstLine="0"/>
        <w:rPr>
          <w:sz w:val="24"/>
          <w:szCs w:val="24"/>
        </w:rPr>
      </w:pPr>
    </w:p>
    <w:p w14:paraId="0D5F5902" w14:textId="77777777" w:rsidR="00DE302A" w:rsidRPr="00BF4695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0"/>
          <w:szCs w:val="20"/>
        </w:rPr>
      </w:pPr>
      <w:r w:rsidRPr="00BF4695">
        <w:rPr>
          <w:b/>
          <w:sz w:val="20"/>
          <w:szCs w:val="20"/>
        </w:rPr>
        <w:t>VÝKAZ ZISKOV A STRÁT</w:t>
      </w:r>
    </w:p>
    <w:p w14:paraId="1DE666D0" w14:textId="77777777" w:rsidR="00DE302A" w:rsidRPr="00BF4695" w:rsidRDefault="00DE302A" w:rsidP="00BF469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0"/>
          <w:szCs w:val="20"/>
        </w:rPr>
      </w:pPr>
      <w:r w:rsidRPr="00BF4695">
        <w:rPr>
          <w:b/>
          <w:sz w:val="20"/>
          <w:szCs w:val="20"/>
        </w:rPr>
        <w:t>Vybrané ukazovatele o výsledku hospodárenia</w:t>
      </w:r>
    </w:p>
    <w:p w14:paraId="2B02FF2C" w14:textId="77777777"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93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8"/>
        <w:gridCol w:w="1106"/>
        <w:gridCol w:w="1134"/>
        <w:gridCol w:w="993"/>
        <w:gridCol w:w="954"/>
        <w:gridCol w:w="1172"/>
        <w:gridCol w:w="1127"/>
      </w:tblGrid>
      <w:tr w:rsidR="00ED79FC" w:rsidRPr="00BF4695" w14:paraId="4A6B9682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2D040B02" w14:textId="77777777" w:rsidR="00ED79FC" w:rsidRPr="00BF4695" w:rsidRDefault="00ED79FC" w:rsidP="00EA44AD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(údaje v celých eurách)</w:t>
            </w:r>
          </w:p>
        </w:tc>
        <w:tc>
          <w:tcPr>
            <w:tcW w:w="1106" w:type="dxa"/>
          </w:tcPr>
          <w:p w14:paraId="34E7707A" w14:textId="4C3E322C" w:rsidR="00ED79FC" w:rsidRDefault="00ED79FC" w:rsidP="00B53F91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Rok 2024</w:t>
            </w:r>
          </w:p>
        </w:tc>
        <w:tc>
          <w:tcPr>
            <w:tcW w:w="1134" w:type="dxa"/>
          </w:tcPr>
          <w:p w14:paraId="5EE9C31E" w14:textId="2EDED03D" w:rsidR="00ED79FC" w:rsidRPr="00BF4695" w:rsidRDefault="00ED79FC" w:rsidP="00B53F91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Rok </w:t>
            </w:r>
            <w:r w:rsidRPr="00BF4695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993" w:type="dxa"/>
          </w:tcPr>
          <w:p w14:paraId="6E6EB08A" w14:textId="7883A4BE" w:rsidR="00ED79FC" w:rsidRPr="00BF4695" w:rsidRDefault="00ED79FC" w:rsidP="00B53F91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Rok </w:t>
            </w:r>
            <w:r w:rsidRPr="00BF4695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954" w:type="dxa"/>
          </w:tcPr>
          <w:p w14:paraId="54D260F9" w14:textId="27249776" w:rsidR="00ED79FC" w:rsidRPr="00BF4695" w:rsidRDefault="00ED79FC" w:rsidP="00B53F91">
            <w:pPr>
              <w:ind w:left="0" w:firstLine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Rok </w:t>
            </w:r>
            <w:r w:rsidRPr="00BF4695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1172" w:type="dxa"/>
          </w:tcPr>
          <w:p w14:paraId="0E96C07F" w14:textId="55F73B8D" w:rsidR="00ED79FC" w:rsidRPr="00BF4695" w:rsidRDefault="0086128B" w:rsidP="0086128B">
            <w:pPr>
              <w:ind w:left="0" w:firstLine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</w:t>
            </w:r>
            <w:r w:rsidR="00ED79FC">
              <w:rPr>
                <w:b/>
                <w:sz w:val="16"/>
                <w:szCs w:val="16"/>
              </w:rPr>
              <w:t xml:space="preserve">Rok </w:t>
            </w:r>
            <w:r w:rsidR="00ED79FC" w:rsidRPr="00BF4695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1127" w:type="dxa"/>
          </w:tcPr>
          <w:p w14:paraId="0F272545" w14:textId="08B46AE4" w:rsidR="00ED79FC" w:rsidRPr="00BF4695" w:rsidRDefault="0086128B" w:rsidP="008556FD">
            <w:pPr>
              <w:ind w:left="0" w:firstLine="0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</w:t>
            </w:r>
            <w:r w:rsidR="00ED79FC">
              <w:rPr>
                <w:b/>
                <w:sz w:val="16"/>
                <w:szCs w:val="16"/>
              </w:rPr>
              <w:t xml:space="preserve">Rok </w:t>
            </w:r>
            <w:r w:rsidR="00ED79FC" w:rsidRPr="00BF4695">
              <w:rPr>
                <w:b/>
                <w:sz w:val="16"/>
                <w:szCs w:val="16"/>
              </w:rPr>
              <w:t>2019</w:t>
            </w:r>
          </w:p>
        </w:tc>
      </w:tr>
      <w:tr w:rsidR="00ED79FC" w:rsidRPr="00BF4695" w14:paraId="2B692D0D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1C79D2FE" w14:textId="77777777" w:rsidR="00ED79FC" w:rsidRPr="00BF4695" w:rsidRDefault="00ED79FC" w:rsidP="00EA44AD">
            <w:pPr>
              <w:ind w:left="0" w:firstLine="0"/>
              <w:rPr>
                <w:b/>
                <w:sz w:val="16"/>
                <w:szCs w:val="16"/>
              </w:rPr>
            </w:pPr>
            <w:r w:rsidRPr="00BF4695">
              <w:rPr>
                <w:b/>
                <w:sz w:val="16"/>
                <w:szCs w:val="16"/>
              </w:rPr>
              <w:t>ČISTÝ OBRAT</w:t>
            </w:r>
          </w:p>
        </w:tc>
        <w:tc>
          <w:tcPr>
            <w:tcW w:w="1106" w:type="dxa"/>
          </w:tcPr>
          <w:p w14:paraId="0D1A11F5" w14:textId="7F770488" w:rsidR="00ED79FC" w:rsidRPr="00BF4695" w:rsidRDefault="00F610FA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27 705 235</w:t>
            </w:r>
          </w:p>
        </w:tc>
        <w:tc>
          <w:tcPr>
            <w:tcW w:w="1134" w:type="dxa"/>
          </w:tcPr>
          <w:p w14:paraId="1FCFC03E" w14:textId="2DD2DAA1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25 439 372</w:t>
            </w:r>
          </w:p>
        </w:tc>
        <w:tc>
          <w:tcPr>
            <w:tcW w:w="993" w:type="dxa"/>
          </w:tcPr>
          <w:p w14:paraId="31898BDB" w14:textId="48EF4FA8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18 269 100</w:t>
            </w:r>
          </w:p>
        </w:tc>
        <w:tc>
          <w:tcPr>
            <w:tcW w:w="954" w:type="dxa"/>
          </w:tcPr>
          <w:p w14:paraId="7BCE126C" w14:textId="27779485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16 799 741</w:t>
            </w:r>
          </w:p>
        </w:tc>
        <w:tc>
          <w:tcPr>
            <w:tcW w:w="1172" w:type="dxa"/>
          </w:tcPr>
          <w:p w14:paraId="2B986710" w14:textId="25DF1FA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16 188 959</w:t>
            </w:r>
          </w:p>
        </w:tc>
        <w:tc>
          <w:tcPr>
            <w:tcW w:w="1127" w:type="dxa"/>
          </w:tcPr>
          <w:p w14:paraId="08A024FB" w14:textId="48637BFD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13 660 415</w:t>
            </w:r>
          </w:p>
        </w:tc>
      </w:tr>
      <w:tr w:rsidR="00ED79FC" w:rsidRPr="00BF4695" w14:paraId="6569E6D3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7CF20C4F" w14:textId="77777777" w:rsidR="00ED79FC" w:rsidRPr="00BF4695" w:rsidRDefault="00ED79FC" w:rsidP="00EA44AD">
            <w:pPr>
              <w:ind w:left="0" w:firstLine="0"/>
              <w:jc w:val="both"/>
              <w:rPr>
                <w:b/>
                <w:sz w:val="16"/>
                <w:szCs w:val="16"/>
              </w:rPr>
            </w:pPr>
            <w:r w:rsidRPr="00BF4695">
              <w:rPr>
                <w:b/>
                <w:sz w:val="16"/>
                <w:szCs w:val="16"/>
              </w:rPr>
              <w:t>Výnosy z hospodárskej činnosti spolu</w:t>
            </w:r>
          </w:p>
        </w:tc>
        <w:tc>
          <w:tcPr>
            <w:tcW w:w="1106" w:type="dxa"/>
          </w:tcPr>
          <w:p w14:paraId="07F5C551" w14:textId="2DEC64A1" w:rsidR="00ED79FC" w:rsidRPr="00BF4695" w:rsidRDefault="00F610FA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49 833 885</w:t>
            </w:r>
          </w:p>
        </w:tc>
        <w:tc>
          <w:tcPr>
            <w:tcW w:w="1134" w:type="dxa"/>
          </w:tcPr>
          <w:p w14:paraId="51E948AB" w14:textId="3C2F91B6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46 542 513</w:t>
            </w:r>
          </w:p>
        </w:tc>
        <w:tc>
          <w:tcPr>
            <w:tcW w:w="993" w:type="dxa"/>
          </w:tcPr>
          <w:p w14:paraId="680B78B7" w14:textId="3FA33284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34 062 603</w:t>
            </w:r>
          </w:p>
        </w:tc>
        <w:tc>
          <w:tcPr>
            <w:tcW w:w="954" w:type="dxa"/>
          </w:tcPr>
          <w:p w14:paraId="0C2D1907" w14:textId="04C72CB9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28 038 739</w:t>
            </w:r>
          </w:p>
        </w:tc>
        <w:tc>
          <w:tcPr>
            <w:tcW w:w="1172" w:type="dxa"/>
          </w:tcPr>
          <w:p w14:paraId="4795DEAE" w14:textId="2BA5A163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18 425 199</w:t>
            </w:r>
          </w:p>
        </w:tc>
        <w:tc>
          <w:tcPr>
            <w:tcW w:w="1127" w:type="dxa"/>
          </w:tcPr>
          <w:p w14:paraId="6CCF2291" w14:textId="10B6959A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13 771 148</w:t>
            </w:r>
          </w:p>
        </w:tc>
      </w:tr>
      <w:tr w:rsidR="00ED79FC" w:rsidRPr="00BF4695" w14:paraId="4067CEF6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2AC92969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I. Tržby z predaja tovaru</w:t>
            </w:r>
          </w:p>
        </w:tc>
        <w:tc>
          <w:tcPr>
            <w:tcW w:w="1106" w:type="dxa"/>
          </w:tcPr>
          <w:p w14:paraId="51E02964" w14:textId="4BF548F6" w:rsidR="00ED79FC" w:rsidRPr="00BF4695" w:rsidRDefault="00F610FA" w:rsidP="00350055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7 070 288</w:t>
            </w:r>
          </w:p>
        </w:tc>
        <w:tc>
          <w:tcPr>
            <w:tcW w:w="1134" w:type="dxa"/>
          </w:tcPr>
          <w:p w14:paraId="737B56C1" w14:textId="7A9F71DD" w:rsidR="00ED79FC" w:rsidRPr="00BF4695" w:rsidRDefault="00ED79FC" w:rsidP="00350055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8 408 138</w:t>
            </w:r>
          </w:p>
        </w:tc>
        <w:tc>
          <w:tcPr>
            <w:tcW w:w="993" w:type="dxa"/>
          </w:tcPr>
          <w:p w14:paraId="278075E1" w14:textId="7D95B630" w:rsidR="00ED79FC" w:rsidRPr="00BF4695" w:rsidRDefault="00ED79FC" w:rsidP="00350055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5 257 444</w:t>
            </w:r>
          </w:p>
        </w:tc>
        <w:tc>
          <w:tcPr>
            <w:tcW w:w="954" w:type="dxa"/>
          </w:tcPr>
          <w:p w14:paraId="7A759D7A" w14:textId="1B22F793" w:rsidR="00ED79FC" w:rsidRPr="00BF4695" w:rsidRDefault="00ED79FC" w:rsidP="00350055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5 009 381</w:t>
            </w:r>
          </w:p>
        </w:tc>
        <w:tc>
          <w:tcPr>
            <w:tcW w:w="1172" w:type="dxa"/>
          </w:tcPr>
          <w:p w14:paraId="3BF1FFE3" w14:textId="3925CEA7" w:rsidR="00ED79FC" w:rsidRPr="00BF4695" w:rsidRDefault="00ED79FC" w:rsidP="00350055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3 539 985</w:t>
            </w:r>
          </w:p>
        </w:tc>
        <w:tc>
          <w:tcPr>
            <w:tcW w:w="1127" w:type="dxa"/>
          </w:tcPr>
          <w:p w14:paraId="0246652F" w14:textId="5B8C99B8" w:rsidR="00ED79FC" w:rsidRPr="00BF4695" w:rsidRDefault="00ED79FC" w:rsidP="00350055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4 244 753</w:t>
            </w:r>
          </w:p>
        </w:tc>
      </w:tr>
      <w:tr w:rsidR="00ED79FC" w:rsidRPr="00BF4695" w14:paraId="39056042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697B8C28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II. Tržby z predaja vlastných výrobkov</w:t>
            </w:r>
          </w:p>
        </w:tc>
        <w:tc>
          <w:tcPr>
            <w:tcW w:w="1106" w:type="dxa"/>
          </w:tcPr>
          <w:p w14:paraId="728445F3" w14:textId="77777777" w:rsidR="00ED79FC" w:rsidRPr="00BF4695" w:rsidRDefault="00ED79FC" w:rsidP="00FC2081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16F53412" w14:textId="1FA0AFC8" w:rsidR="00ED79FC" w:rsidRPr="00BF4695" w:rsidRDefault="00ED79FC" w:rsidP="00FC2081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14:paraId="0897378A" w14:textId="5DBC2C1D" w:rsidR="00ED79FC" w:rsidRPr="00BF4695" w:rsidRDefault="00ED79FC" w:rsidP="00FC2081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954" w:type="dxa"/>
          </w:tcPr>
          <w:p w14:paraId="391EAB77" w14:textId="06370A6A" w:rsidR="00ED79FC" w:rsidRPr="00BF4695" w:rsidRDefault="00ED79FC" w:rsidP="00FC2081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72" w:type="dxa"/>
          </w:tcPr>
          <w:p w14:paraId="680D24E6" w14:textId="0D275619" w:rsidR="00ED79FC" w:rsidRPr="00BF4695" w:rsidRDefault="00ED79FC" w:rsidP="00FC2081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27" w:type="dxa"/>
          </w:tcPr>
          <w:p w14:paraId="43BCBDBD" w14:textId="4DF26B59" w:rsidR="00ED79FC" w:rsidRPr="00BF4695" w:rsidRDefault="00ED79FC" w:rsidP="00FC2081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</w:tr>
      <w:tr w:rsidR="00ED79FC" w:rsidRPr="00BF4695" w14:paraId="77DB5819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1E4AA8D5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III. Tržby z predaja služieb</w:t>
            </w:r>
          </w:p>
        </w:tc>
        <w:tc>
          <w:tcPr>
            <w:tcW w:w="1106" w:type="dxa"/>
          </w:tcPr>
          <w:p w14:paraId="59ABDCB1" w14:textId="79DFA96B" w:rsidR="00ED79FC" w:rsidRPr="00BF4695" w:rsidRDefault="00F610FA" w:rsidP="00446A22">
            <w:pPr>
              <w:ind w:left="0" w:firstLine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20 634 947</w:t>
            </w:r>
          </w:p>
        </w:tc>
        <w:tc>
          <w:tcPr>
            <w:tcW w:w="1134" w:type="dxa"/>
          </w:tcPr>
          <w:p w14:paraId="161A45F1" w14:textId="577C6141" w:rsidR="00ED79FC" w:rsidRPr="00BF4695" w:rsidRDefault="00ED79FC" w:rsidP="00446A22">
            <w:pPr>
              <w:ind w:left="0" w:firstLine="0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17 031 234</w:t>
            </w:r>
          </w:p>
        </w:tc>
        <w:tc>
          <w:tcPr>
            <w:tcW w:w="993" w:type="dxa"/>
          </w:tcPr>
          <w:p w14:paraId="54421263" w14:textId="57DB60B8" w:rsidR="00ED79FC" w:rsidRPr="00BF4695" w:rsidRDefault="00ED79FC" w:rsidP="00446A22">
            <w:pPr>
              <w:ind w:left="0" w:firstLine="0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13 011 656</w:t>
            </w:r>
          </w:p>
        </w:tc>
        <w:tc>
          <w:tcPr>
            <w:tcW w:w="954" w:type="dxa"/>
          </w:tcPr>
          <w:p w14:paraId="12439F97" w14:textId="2C3A50FF" w:rsidR="00ED79FC" w:rsidRPr="00BF4695" w:rsidRDefault="00ED79FC" w:rsidP="00446A22">
            <w:pPr>
              <w:ind w:left="0" w:firstLine="0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11 790 360</w:t>
            </w:r>
          </w:p>
        </w:tc>
        <w:tc>
          <w:tcPr>
            <w:tcW w:w="1172" w:type="dxa"/>
          </w:tcPr>
          <w:p w14:paraId="45E0E6B7" w14:textId="68A4B86A" w:rsidR="00ED79FC" w:rsidRPr="00BF4695" w:rsidRDefault="00ED79FC" w:rsidP="00446A22">
            <w:pPr>
              <w:ind w:left="0" w:firstLine="0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12 648 974</w:t>
            </w:r>
          </w:p>
        </w:tc>
        <w:tc>
          <w:tcPr>
            <w:tcW w:w="1127" w:type="dxa"/>
          </w:tcPr>
          <w:p w14:paraId="313BB997" w14:textId="5B4D7726" w:rsidR="00ED79FC" w:rsidRPr="00BF4695" w:rsidRDefault="00ED79FC" w:rsidP="00697E0C">
            <w:pPr>
              <w:ind w:left="0" w:firstLine="0"/>
              <w:jc w:val="center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9 415 662</w:t>
            </w:r>
          </w:p>
        </w:tc>
      </w:tr>
      <w:tr w:rsidR="00ED79FC" w:rsidRPr="00BF4695" w14:paraId="0BA60F30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34CFBE07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IV. Zmena stavu zásob vlastnej výroby</w:t>
            </w:r>
          </w:p>
        </w:tc>
        <w:tc>
          <w:tcPr>
            <w:tcW w:w="1106" w:type="dxa"/>
          </w:tcPr>
          <w:p w14:paraId="42657FED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77E7BB1D" w14:textId="313E6996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14:paraId="710A5B37" w14:textId="08F9F2E4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954" w:type="dxa"/>
          </w:tcPr>
          <w:p w14:paraId="1A12C75B" w14:textId="05C8524F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72" w:type="dxa"/>
          </w:tcPr>
          <w:p w14:paraId="71CC5EA0" w14:textId="474E189B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27" w:type="dxa"/>
          </w:tcPr>
          <w:p w14:paraId="20B9F1A1" w14:textId="5FFFC243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</w:tr>
      <w:tr w:rsidR="00ED79FC" w:rsidRPr="00BF4695" w14:paraId="0C4D4D54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7CA148A0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V. Aktivácia</w:t>
            </w:r>
          </w:p>
        </w:tc>
        <w:tc>
          <w:tcPr>
            <w:tcW w:w="1106" w:type="dxa"/>
          </w:tcPr>
          <w:p w14:paraId="79B3F7FD" w14:textId="27AB4104" w:rsidR="00ED79FC" w:rsidRPr="00BF4695" w:rsidRDefault="00F610FA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3 338</w:t>
            </w:r>
          </w:p>
        </w:tc>
        <w:tc>
          <w:tcPr>
            <w:tcW w:w="1134" w:type="dxa"/>
          </w:tcPr>
          <w:p w14:paraId="417B9B82" w14:textId="4AE9782B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  1 091</w:t>
            </w:r>
          </w:p>
        </w:tc>
        <w:tc>
          <w:tcPr>
            <w:tcW w:w="993" w:type="dxa"/>
          </w:tcPr>
          <w:p w14:paraId="6383BEED" w14:textId="100240C6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954" w:type="dxa"/>
          </w:tcPr>
          <w:p w14:paraId="2C0E6BB5" w14:textId="355A47DD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114 262</w:t>
            </w:r>
          </w:p>
        </w:tc>
        <w:tc>
          <w:tcPr>
            <w:tcW w:w="1172" w:type="dxa"/>
          </w:tcPr>
          <w:p w14:paraId="50CAF056" w14:textId="5D76A7C0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  4 364</w:t>
            </w:r>
          </w:p>
        </w:tc>
        <w:tc>
          <w:tcPr>
            <w:tcW w:w="1127" w:type="dxa"/>
          </w:tcPr>
          <w:p w14:paraId="526C1810" w14:textId="48571B9B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  6 120</w:t>
            </w:r>
          </w:p>
        </w:tc>
      </w:tr>
      <w:tr w:rsidR="00ED79FC" w:rsidRPr="00BF4695" w14:paraId="71E75441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0C9C531B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VI. Tržby z predaja investičného majetku a zásob</w:t>
            </w:r>
          </w:p>
        </w:tc>
        <w:tc>
          <w:tcPr>
            <w:tcW w:w="1106" w:type="dxa"/>
          </w:tcPr>
          <w:p w14:paraId="3D679890" w14:textId="75271DBB" w:rsidR="00ED79FC" w:rsidRPr="00BF4695" w:rsidRDefault="00F610FA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197 621</w:t>
            </w:r>
          </w:p>
        </w:tc>
        <w:tc>
          <w:tcPr>
            <w:tcW w:w="1134" w:type="dxa"/>
          </w:tcPr>
          <w:p w14:paraId="14DEFB38" w14:textId="083D941C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801 062</w:t>
            </w:r>
          </w:p>
        </w:tc>
        <w:tc>
          <w:tcPr>
            <w:tcW w:w="993" w:type="dxa"/>
          </w:tcPr>
          <w:p w14:paraId="54D0371F" w14:textId="3E09B12E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568 302</w:t>
            </w:r>
          </w:p>
        </w:tc>
        <w:tc>
          <w:tcPr>
            <w:tcW w:w="954" w:type="dxa"/>
          </w:tcPr>
          <w:p w14:paraId="795A6C1A" w14:textId="50407B8A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277 069</w:t>
            </w:r>
          </w:p>
        </w:tc>
        <w:tc>
          <w:tcPr>
            <w:tcW w:w="1172" w:type="dxa"/>
          </w:tcPr>
          <w:p w14:paraId="1696C078" w14:textId="4046DB5E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72 794</w:t>
            </w:r>
          </w:p>
        </w:tc>
        <w:tc>
          <w:tcPr>
            <w:tcW w:w="1127" w:type="dxa"/>
          </w:tcPr>
          <w:p w14:paraId="642CE023" w14:textId="1472E3B8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101 781</w:t>
            </w:r>
          </w:p>
        </w:tc>
      </w:tr>
      <w:tr w:rsidR="00ED79FC" w:rsidRPr="00BF4695" w14:paraId="339B96D9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529848B5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VII. Ostatné výnosy z hospodárskej činnosti</w:t>
            </w:r>
          </w:p>
        </w:tc>
        <w:tc>
          <w:tcPr>
            <w:tcW w:w="1106" w:type="dxa"/>
          </w:tcPr>
          <w:p w14:paraId="2E9BFF24" w14:textId="1A587A3D" w:rsidR="00ED79FC" w:rsidRPr="00BF4695" w:rsidRDefault="00F610FA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21 927 691</w:t>
            </w:r>
          </w:p>
        </w:tc>
        <w:tc>
          <w:tcPr>
            <w:tcW w:w="1134" w:type="dxa"/>
          </w:tcPr>
          <w:p w14:paraId="5BB88B6A" w14:textId="4A54B476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20 300 988</w:t>
            </w:r>
          </w:p>
        </w:tc>
        <w:tc>
          <w:tcPr>
            <w:tcW w:w="993" w:type="dxa"/>
          </w:tcPr>
          <w:p w14:paraId="63395F28" w14:textId="6DDB6B5A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15 225 201</w:t>
            </w:r>
          </w:p>
        </w:tc>
        <w:tc>
          <w:tcPr>
            <w:tcW w:w="954" w:type="dxa"/>
          </w:tcPr>
          <w:p w14:paraId="1015CE39" w14:textId="52DF7FDF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10 847 667</w:t>
            </w:r>
          </w:p>
        </w:tc>
        <w:tc>
          <w:tcPr>
            <w:tcW w:w="1172" w:type="dxa"/>
          </w:tcPr>
          <w:p w14:paraId="4DB01BAA" w14:textId="1CF2222D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2 159 082</w:t>
            </w:r>
          </w:p>
        </w:tc>
        <w:tc>
          <w:tcPr>
            <w:tcW w:w="1127" w:type="dxa"/>
          </w:tcPr>
          <w:p w14:paraId="372A34C7" w14:textId="30627F08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   2 832</w:t>
            </w:r>
          </w:p>
        </w:tc>
      </w:tr>
      <w:tr w:rsidR="00ED79FC" w:rsidRPr="00BF4695" w14:paraId="48C60CB7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72F6D793" w14:textId="77777777" w:rsidR="00ED79FC" w:rsidRPr="00BF4695" w:rsidRDefault="00ED79FC" w:rsidP="00EA44AD">
            <w:pPr>
              <w:ind w:left="0" w:firstLine="0"/>
              <w:jc w:val="both"/>
              <w:rPr>
                <w:b/>
                <w:sz w:val="16"/>
                <w:szCs w:val="16"/>
              </w:rPr>
            </w:pPr>
            <w:r w:rsidRPr="00BF4695">
              <w:rPr>
                <w:b/>
                <w:sz w:val="16"/>
                <w:szCs w:val="16"/>
              </w:rPr>
              <w:t>Náklady na hospodársku činnosť spolu</w:t>
            </w:r>
          </w:p>
        </w:tc>
        <w:tc>
          <w:tcPr>
            <w:tcW w:w="1106" w:type="dxa"/>
          </w:tcPr>
          <w:p w14:paraId="27B7C918" w14:textId="5543B7E4" w:rsidR="00ED79FC" w:rsidRPr="00BF4695" w:rsidRDefault="00F610FA" w:rsidP="003D00F7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47 762 681</w:t>
            </w:r>
          </w:p>
        </w:tc>
        <w:tc>
          <w:tcPr>
            <w:tcW w:w="1134" w:type="dxa"/>
          </w:tcPr>
          <w:p w14:paraId="333B115F" w14:textId="3197CD9D" w:rsidR="00ED79FC" w:rsidRPr="00BF4695" w:rsidRDefault="00ED79FC" w:rsidP="003D00F7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44 845 171</w:t>
            </w:r>
          </w:p>
        </w:tc>
        <w:tc>
          <w:tcPr>
            <w:tcW w:w="993" w:type="dxa"/>
          </w:tcPr>
          <w:p w14:paraId="65510DB8" w14:textId="385E9DD9" w:rsidR="00ED79FC" w:rsidRPr="00BF4695" w:rsidRDefault="00ED79FC" w:rsidP="003D00F7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33 232 967</w:t>
            </w:r>
          </w:p>
        </w:tc>
        <w:tc>
          <w:tcPr>
            <w:tcW w:w="954" w:type="dxa"/>
          </w:tcPr>
          <w:p w14:paraId="08A6990C" w14:textId="2B0476DF" w:rsidR="00ED79FC" w:rsidRPr="00BF4695" w:rsidRDefault="00ED79FC" w:rsidP="003D00F7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27 247 129</w:t>
            </w:r>
          </w:p>
        </w:tc>
        <w:tc>
          <w:tcPr>
            <w:tcW w:w="1172" w:type="dxa"/>
          </w:tcPr>
          <w:p w14:paraId="51343224" w14:textId="2F952B30" w:rsidR="00ED79FC" w:rsidRPr="00BF4695" w:rsidRDefault="00ED79FC" w:rsidP="003D00F7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17 622 709</w:t>
            </w:r>
          </w:p>
        </w:tc>
        <w:tc>
          <w:tcPr>
            <w:tcW w:w="1127" w:type="dxa"/>
          </w:tcPr>
          <w:p w14:paraId="02B90CF4" w14:textId="782226B7" w:rsidR="00ED79FC" w:rsidRPr="00BF4695" w:rsidRDefault="00ED79FC" w:rsidP="003D00F7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13 246 320</w:t>
            </w:r>
          </w:p>
        </w:tc>
      </w:tr>
      <w:tr w:rsidR="00ED79FC" w:rsidRPr="00BF4695" w14:paraId="698C7EEB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70E2991A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A. Náklady na obstaranie predaného tovaru</w:t>
            </w:r>
          </w:p>
        </w:tc>
        <w:tc>
          <w:tcPr>
            <w:tcW w:w="1106" w:type="dxa"/>
          </w:tcPr>
          <w:p w14:paraId="318C563E" w14:textId="5801BB35" w:rsidR="00ED79FC" w:rsidRPr="00BF4695" w:rsidRDefault="00F610FA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6 942 165</w:t>
            </w:r>
          </w:p>
        </w:tc>
        <w:tc>
          <w:tcPr>
            <w:tcW w:w="1134" w:type="dxa"/>
          </w:tcPr>
          <w:p w14:paraId="7B931757" w14:textId="50AA5504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8 343 340</w:t>
            </w:r>
          </w:p>
        </w:tc>
        <w:tc>
          <w:tcPr>
            <w:tcW w:w="993" w:type="dxa"/>
          </w:tcPr>
          <w:p w14:paraId="125936E0" w14:textId="7C1638EF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5 209 534</w:t>
            </w:r>
          </w:p>
        </w:tc>
        <w:tc>
          <w:tcPr>
            <w:tcW w:w="954" w:type="dxa"/>
          </w:tcPr>
          <w:p w14:paraId="071C86C5" w14:textId="71883B56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4 963 593</w:t>
            </w:r>
          </w:p>
        </w:tc>
        <w:tc>
          <w:tcPr>
            <w:tcW w:w="1172" w:type="dxa"/>
          </w:tcPr>
          <w:p w14:paraId="3F628B9D" w14:textId="7A4A1535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3 471 834</w:t>
            </w:r>
          </w:p>
        </w:tc>
        <w:tc>
          <w:tcPr>
            <w:tcW w:w="1127" w:type="dxa"/>
          </w:tcPr>
          <w:p w14:paraId="4018655E" w14:textId="5A746C10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4 158 424</w:t>
            </w:r>
          </w:p>
        </w:tc>
      </w:tr>
      <w:tr w:rsidR="00ED79FC" w:rsidRPr="00BF4695" w14:paraId="7D32ABD8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4DEDF5EE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B. Spotreba materiálu, energie a neskladovateľné dodávky</w:t>
            </w:r>
          </w:p>
        </w:tc>
        <w:tc>
          <w:tcPr>
            <w:tcW w:w="1106" w:type="dxa"/>
          </w:tcPr>
          <w:p w14:paraId="6559DBEA" w14:textId="58A6DFCA" w:rsidR="00ED79FC" w:rsidRPr="00BF4695" w:rsidRDefault="00F610FA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10 624 303</w:t>
            </w:r>
          </w:p>
        </w:tc>
        <w:tc>
          <w:tcPr>
            <w:tcW w:w="1134" w:type="dxa"/>
          </w:tcPr>
          <w:p w14:paraId="17FC301F" w14:textId="6FD54F8E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8 298 088</w:t>
            </w:r>
          </w:p>
        </w:tc>
        <w:tc>
          <w:tcPr>
            <w:tcW w:w="993" w:type="dxa"/>
          </w:tcPr>
          <w:p w14:paraId="67AD1A7C" w14:textId="54F361CF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6 583 553</w:t>
            </w:r>
          </w:p>
        </w:tc>
        <w:tc>
          <w:tcPr>
            <w:tcW w:w="954" w:type="dxa"/>
          </w:tcPr>
          <w:p w14:paraId="5EC944AA" w14:textId="039AE0C2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6 563 121</w:t>
            </w:r>
          </w:p>
        </w:tc>
        <w:tc>
          <w:tcPr>
            <w:tcW w:w="1172" w:type="dxa"/>
          </w:tcPr>
          <w:p w14:paraId="14A108B6" w14:textId="6C6AF86C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7 167 542</w:t>
            </w:r>
          </w:p>
        </w:tc>
        <w:tc>
          <w:tcPr>
            <w:tcW w:w="1127" w:type="dxa"/>
          </w:tcPr>
          <w:p w14:paraId="3D008F44" w14:textId="4292CBCB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5 123 596</w:t>
            </w:r>
          </w:p>
        </w:tc>
      </w:tr>
      <w:tr w:rsidR="00ED79FC" w:rsidRPr="00BF4695" w14:paraId="1A7B5ADA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1BF7714F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C. Opravné položky k zásobám</w:t>
            </w:r>
          </w:p>
        </w:tc>
        <w:tc>
          <w:tcPr>
            <w:tcW w:w="1106" w:type="dxa"/>
          </w:tcPr>
          <w:p w14:paraId="6D080C64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5AA6CD6C" w14:textId="43569E69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14:paraId="3EC3342E" w14:textId="40CEDAA5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954" w:type="dxa"/>
          </w:tcPr>
          <w:p w14:paraId="6803C599" w14:textId="76DE0719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72" w:type="dxa"/>
          </w:tcPr>
          <w:p w14:paraId="73AEA4A2" w14:textId="6A5C0A4B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27" w:type="dxa"/>
          </w:tcPr>
          <w:p w14:paraId="7EC2B6A4" w14:textId="00D7D90E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</w:tr>
      <w:tr w:rsidR="00ED79FC" w:rsidRPr="00BF4695" w14:paraId="640A5F90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09592B20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D. Služby</w:t>
            </w:r>
          </w:p>
        </w:tc>
        <w:tc>
          <w:tcPr>
            <w:tcW w:w="1106" w:type="dxa"/>
          </w:tcPr>
          <w:p w14:paraId="196307DE" w14:textId="6839D5E0" w:rsidR="00ED79FC" w:rsidRPr="00BF4695" w:rsidRDefault="00F610FA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4 429 825</w:t>
            </w:r>
          </w:p>
        </w:tc>
        <w:tc>
          <w:tcPr>
            <w:tcW w:w="1134" w:type="dxa"/>
          </w:tcPr>
          <w:p w14:paraId="0B10AFC2" w14:textId="68D047E5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4 016 320</w:t>
            </w:r>
          </w:p>
        </w:tc>
        <w:tc>
          <w:tcPr>
            <w:tcW w:w="993" w:type="dxa"/>
          </w:tcPr>
          <w:p w14:paraId="1154BF73" w14:textId="4C238E23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3 021 216</w:t>
            </w:r>
          </w:p>
        </w:tc>
        <w:tc>
          <w:tcPr>
            <w:tcW w:w="954" w:type="dxa"/>
          </w:tcPr>
          <w:p w14:paraId="35BF30E4" w14:textId="61B5AA5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2 648 742</w:t>
            </w:r>
          </w:p>
        </w:tc>
        <w:tc>
          <w:tcPr>
            <w:tcW w:w="1172" w:type="dxa"/>
          </w:tcPr>
          <w:p w14:paraId="1AEFB812" w14:textId="73C05D10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2 401 732</w:t>
            </w:r>
          </w:p>
        </w:tc>
        <w:tc>
          <w:tcPr>
            <w:tcW w:w="1127" w:type="dxa"/>
          </w:tcPr>
          <w:p w14:paraId="3CD81A81" w14:textId="0DEEBDB0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1 977 639</w:t>
            </w:r>
          </w:p>
        </w:tc>
      </w:tr>
      <w:tr w:rsidR="00ED79FC" w:rsidRPr="00BF4695" w14:paraId="3EF80779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7D01115E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E. Osobné náklady</w:t>
            </w:r>
          </w:p>
        </w:tc>
        <w:tc>
          <w:tcPr>
            <w:tcW w:w="1106" w:type="dxa"/>
          </w:tcPr>
          <w:p w14:paraId="119A1323" w14:textId="0427EE20" w:rsidR="00ED79FC" w:rsidRPr="00BF4695" w:rsidRDefault="00F610FA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3 265 589</w:t>
            </w:r>
          </w:p>
        </w:tc>
        <w:tc>
          <w:tcPr>
            <w:tcW w:w="1134" w:type="dxa"/>
          </w:tcPr>
          <w:p w14:paraId="3D250E9E" w14:textId="073183CD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2 939 027</w:t>
            </w:r>
          </w:p>
        </w:tc>
        <w:tc>
          <w:tcPr>
            <w:tcW w:w="993" w:type="dxa"/>
          </w:tcPr>
          <w:p w14:paraId="12EF2572" w14:textId="1A334D31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2 565 923</w:t>
            </w:r>
          </w:p>
        </w:tc>
        <w:tc>
          <w:tcPr>
            <w:tcW w:w="954" w:type="dxa"/>
          </w:tcPr>
          <w:p w14:paraId="1B82C249" w14:textId="7B414B35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1 970 474</w:t>
            </w:r>
          </w:p>
        </w:tc>
        <w:tc>
          <w:tcPr>
            <w:tcW w:w="1172" w:type="dxa"/>
          </w:tcPr>
          <w:p w14:paraId="234BC072" w14:textId="02C35AE5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2 006 121</w:t>
            </w:r>
          </w:p>
        </w:tc>
        <w:tc>
          <w:tcPr>
            <w:tcW w:w="1127" w:type="dxa"/>
          </w:tcPr>
          <w:p w14:paraId="2D043F3B" w14:textId="797547AD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1 727 217</w:t>
            </w:r>
          </w:p>
        </w:tc>
      </w:tr>
      <w:tr w:rsidR="00ED79FC" w:rsidRPr="00BF4695" w14:paraId="7261543B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4C43738A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F. Dane a poplatky (účtová skupina 53)</w:t>
            </w:r>
          </w:p>
        </w:tc>
        <w:tc>
          <w:tcPr>
            <w:tcW w:w="1106" w:type="dxa"/>
          </w:tcPr>
          <w:p w14:paraId="59A49D0C" w14:textId="47C8C68F" w:rsidR="00ED79FC" w:rsidRPr="00BF4695" w:rsidRDefault="002C125E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1 766</w:t>
            </w:r>
          </w:p>
        </w:tc>
        <w:tc>
          <w:tcPr>
            <w:tcW w:w="1134" w:type="dxa"/>
          </w:tcPr>
          <w:p w14:paraId="31FB6888" w14:textId="5EDCDA03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  2 085</w:t>
            </w:r>
          </w:p>
        </w:tc>
        <w:tc>
          <w:tcPr>
            <w:tcW w:w="993" w:type="dxa"/>
          </w:tcPr>
          <w:p w14:paraId="68442BCF" w14:textId="51AE979E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  2 853</w:t>
            </w:r>
          </w:p>
        </w:tc>
        <w:tc>
          <w:tcPr>
            <w:tcW w:w="954" w:type="dxa"/>
          </w:tcPr>
          <w:p w14:paraId="55896C31" w14:textId="7B7C3D2F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   2 731</w:t>
            </w:r>
          </w:p>
        </w:tc>
        <w:tc>
          <w:tcPr>
            <w:tcW w:w="1172" w:type="dxa"/>
          </w:tcPr>
          <w:p w14:paraId="44ADDBB5" w14:textId="02641BC1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 2 908</w:t>
            </w:r>
          </w:p>
        </w:tc>
        <w:tc>
          <w:tcPr>
            <w:tcW w:w="1127" w:type="dxa"/>
          </w:tcPr>
          <w:p w14:paraId="52B45304" w14:textId="2C228DFD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19 275</w:t>
            </w:r>
          </w:p>
        </w:tc>
      </w:tr>
      <w:tr w:rsidR="00ED79FC" w:rsidRPr="00BF4695" w14:paraId="69A9D7E0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1AE95100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G. Odpisy a opravné položky k dlhodobému majetku</w:t>
            </w:r>
          </w:p>
        </w:tc>
        <w:tc>
          <w:tcPr>
            <w:tcW w:w="1106" w:type="dxa"/>
          </w:tcPr>
          <w:p w14:paraId="2DD633CA" w14:textId="7A376D97" w:rsidR="00ED79FC" w:rsidRPr="00BF4695" w:rsidRDefault="002C125E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315 953</w:t>
            </w:r>
          </w:p>
        </w:tc>
        <w:tc>
          <w:tcPr>
            <w:tcW w:w="1134" w:type="dxa"/>
          </w:tcPr>
          <w:p w14:paraId="57597695" w14:textId="1B29CE25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206 242</w:t>
            </w:r>
          </w:p>
        </w:tc>
        <w:tc>
          <w:tcPr>
            <w:tcW w:w="993" w:type="dxa"/>
          </w:tcPr>
          <w:p w14:paraId="44E405B7" w14:textId="14E604F9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164 090</w:t>
            </w:r>
          </w:p>
        </w:tc>
        <w:tc>
          <w:tcPr>
            <w:tcW w:w="954" w:type="dxa"/>
          </w:tcPr>
          <w:p w14:paraId="223DB6F0" w14:textId="1A51883B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128 014</w:t>
            </w:r>
          </w:p>
        </w:tc>
        <w:tc>
          <w:tcPr>
            <w:tcW w:w="1172" w:type="dxa"/>
          </w:tcPr>
          <w:p w14:paraId="11FD55D8" w14:textId="14086CAC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134 521</w:t>
            </w:r>
          </w:p>
        </w:tc>
        <w:tc>
          <w:tcPr>
            <w:tcW w:w="1127" w:type="dxa"/>
          </w:tcPr>
          <w:p w14:paraId="03D52054" w14:textId="5CD27C74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111 473</w:t>
            </w:r>
          </w:p>
        </w:tc>
      </w:tr>
      <w:tr w:rsidR="00ED79FC" w:rsidRPr="00BF4695" w14:paraId="14799882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33CBA7A2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H. Zostatková cena predaného majetku a zásob</w:t>
            </w:r>
          </w:p>
        </w:tc>
        <w:tc>
          <w:tcPr>
            <w:tcW w:w="1106" w:type="dxa"/>
          </w:tcPr>
          <w:p w14:paraId="0C03E358" w14:textId="47195AA5" w:rsidR="00ED79FC" w:rsidRPr="00BF4695" w:rsidRDefault="002C125E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165 788</w:t>
            </w:r>
          </w:p>
        </w:tc>
        <w:tc>
          <w:tcPr>
            <w:tcW w:w="1134" w:type="dxa"/>
          </w:tcPr>
          <w:p w14:paraId="5DFCB87E" w14:textId="0D8D97C4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732 713</w:t>
            </w:r>
          </w:p>
        </w:tc>
        <w:tc>
          <w:tcPr>
            <w:tcW w:w="993" w:type="dxa"/>
          </w:tcPr>
          <w:p w14:paraId="1F051D60" w14:textId="1E271FD4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521 680</w:t>
            </w:r>
          </w:p>
        </w:tc>
        <w:tc>
          <w:tcPr>
            <w:tcW w:w="954" w:type="dxa"/>
          </w:tcPr>
          <w:p w14:paraId="71BC6999" w14:textId="7ABC25DA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270 466</w:t>
            </w:r>
          </w:p>
        </w:tc>
        <w:tc>
          <w:tcPr>
            <w:tcW w:w="1172" w:type="dxa"/>
          </w:tcPr>
          <w:p w14:paraId="3FFDE5B9" w14:textId="349FCE5C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63 999</w:t>
            </w:r>
          </w:p>
        </w:tc>
        <w:tc>
          <w:tcPr>
            <w:tcW w:w="1127" w:type="dxa"/>
          </w:tcPr>
          <w:p w14:paraId="26EAC3FA" w14:textId="3ED301EE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82 070</w:t>
            </w:r>
          </w:p>
        </w:tc>
      </w:tr>
      <w:tr w:rsidR="00ED79FC" w:rsidRPr="00BF4695" w14:paraId="48FD05EB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17DC6CA0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I. Opravné položky k pohľadávkam</w:t>
            </w:r>
          </w:p>
        </w:tc>
        <w:tc>
          <w:tcPr>
            <w:tcW w:w="1106" w:type="dxa"/>
          </w:tcPr>
          <w:p w14:paraId="74408B94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14:paraId="55B13D2D" w14:textId="0C354FBC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14:paraId="3E7C878A" w14:textId="433EA79E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954" w:type="dxa"/>
          </w:tcPr>
          <w:p w14:paraId="08D6C669" w14:textId="2244A50C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72" w:type="dxa"/>
          </w:tcPr>
          <w:p w14:paraId="072DB2E2" w14:textId="642C0C0A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  <w:tc>
          <w:tcPr>
            <w:tcW w:w="1127" w:type="dxa"/>
          </w:tcPr>
          <w:p w14:paraId="7E3FEED8" w14:textId="0A62B105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</w:p>
        </w:tc>
      </w:tr>
      <w:tr w:rsidR="00ED79FC" w:rsidRPr="00BF4695" w14:paraId="45524130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2DD8D34D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J. Ostatné náklady na hospodársku činnosť</w:t>
            </w:r>
          </w:p>
        </w:tc>
        <w:tc>
          <w:tcPr>
            <w:tcW w:w="1106" w:type="dxa"/>
          </w:tcPr>
          <w:p w14:paraId="4E3642FB" w14:textId="268371E5" w:rsidR="00ED79FC" w:rsidRPr="00BF4695" w:rsidRDefault="002C125E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22 017 292</w:t>
            </w:r>
          </w:p>
        </w:tc>
        <w:tc>
          <w:tcPr>
            <w:tcW w:w="1134" w:type="dxa"/>
          </w:tcPr>
          <w:p w14:paraId="00B76BCF" w14:textId="6B379404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20 307 356</w:t>
            </w:r>
          </w:p>
        </w:tc>
        <w:tc>
          <w:tcPr>
            <w:tcW w:w="993" w:type="dxa"/>
          </w:tcPr>
          <w:p w14:paraId="27D877C5" w14:textId="0B84CCF4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15 066 266</w:t>
            </w:r>
          </w:p>
        </w:tc>
        <w:tc>
          <w:tcPr>
            <w:tcW w:w="954" w:type="dxa"/>
          </w:tcPr>
          <w:p w14:paraId="66D3D92A" w14:textId="4A688C3A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10 709 114</w:t>
            </w:r>
          </w:p>
        </w:tc>
        <w:tc>
          <w:tcPr>
            <w:tcW w:w="1172" w:type="dxa"/>
          </w:tcPr>
          <w:p w14:paraId="1370DC56" w14:textId="3286576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2 374 052</w:t>
            </w:r>
          </w:p>
        </w:tc>
        <w:tc>
          <w:tcPr>
            <w:tcW w:w="1127" w:type="dxa"/>
          </w:tcPr>
          <w:p w14:paraId="722EFD06" w14:textId="7F344610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46 626</w:t>
            </w:r>
          </w:p>
        </w:tc>
      </w:tr>
      <w:tr w:rsidR="00ED79FC" w:rsidRPr="00BF4695" w14:paraId="018AD728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7F9BA8DF" w14:textId="77777777" w:rsidR="00ED79FC" w:rsidRPr="00BF4695" w:rsidRDefault="00ED79FC" w:rsidP="00EA44AD">
            <w:pPr>
              <w:ind w:left="0" w:firstLine="0"/>
              <w:jc w:val="both"/>
              <w:rPr>
                <w:b/>
                <w:sz w:val="16"/>
                <w:szCs w:val="16"/>
              </w:rPr>
            </w:pPr>
            <w:r w:rsidRPr="00BF4695">
              <w:rPr>
                <w:b/>
                <w:sz w:val="16"/>
                <w:szCs w:val="16"/>
              </w:rPr>
              <w:t>Výsledok hospodárenia z hospodárskej činnosti</w:t>
            </w:r>
          </w:p>
        </w:tc>
        <w:tc>
          <w:tcPr>
            <w:tcW w:w="1106" w:type="dxa"/>
          </w:tcPr>
          <w:p w14:paraId="3018BC93" w14:textId="425EBC6A" w:rsidR="00ED79FC" w:rsidRPr="00BF4695" w:rsidRDefault="002C125E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2 071 204</w:t>
            </w:r>
          </w:p>
        </w:tc>
        <w:tc>
          <w:tcPr>
            <w:tcW w:w="1134" w:type="dxa"/>
          </w:tcPr>
          <w:p w14:paraId="470FB15F" w14:textId="12B475D2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1 697 342  </w:t>
            </w:r>
          </w:p>
        </w:tc>
        <w:tc>
          <w:tcPr>
            <w:tcW w:w="993" w:type="dxa"/>
          </w:tcPr>
          <w:p w14:paraId="23717037" w14:textId="17AF9C66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829 636</w:t>
            </w:r>
          </w:p>
        </w:tc>
        <w:tc>
          <w:tcPr>
            <w:tcW w:w="954" w:type="dxa"/>
          </w:tcPr>
          <w:p w14:paraId="584046E0" w14:textId="36778D38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791 610</w:t>
            </w:r>
          </w:p>
        </w:tc>
        <w:tc>
          <w:tcPr>
            <w:tcW w:w="1172" w:type="dxa"/>
          </w:tcPr>
          <w:p w14:paraId="797BA19E" w14:textId="683F1CC9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802 490</w:t>
            </w:r>
          </w:p>
        </w:tc>
        <w:tc>
          <w:tcPr>
            <w:tcW w:w="1127" w:type="dxa"/>
          </w:tcPr>
          <w:p w14:paraId="11AA7C6F" w14:textId="6BC180EB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524 828</w:t>
            </w:r>
          </w:p>
        </w:tc>
      </w:tr>
      <w:tr w:rsidR="00ED79FC" w:rsidRPr="00BF4695" w14:paraId="64963A3E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466CD16E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Výnosy z finančnej činnosti</w:t>
            </w:r>
          </w:p>
        </w:tc>
        <w:tc>
          <w:tcPr>
            <w:tcW w:w="1106" w:type="dxa"/>
          </w:tcPr>
          <w:p w14:paraId="6F062DB1" w14:textId="5E9B3023" w:rsidR="00ED79FC" w:rsidRPr="00BF4695" w:rsidRDefault="002C125E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30 007</w:t>
            </w:r>
          </w:p>
        </w:tc>
        <w:tc>
          <w:tcPr>
            <w:tcW w:w="1134" w:type="dxa"/>
          </w:tcPr>
          <w:p w14:paraId="6C3252DD" w14:textId="40073196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20 989</w:t>
            </w:r>
          </w:p>
        </w:tc>
        <w:tc>
          <w:tcPr>
            <w:tcW w:w="993" w:type="dxa"/>
          </w:tcPr>
          <w:p w14:paraId="36655BF2" w14:textId="40147752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10 801</w:t>
            </w:r>
          </w:p>
        </w:tc>
        <w:tc>
          <w:tcPr>
            <w:tcW w:w="954" w:type="dxa"/>
          </w:tcPr>
          <w:p w14:paraId="586BB3F8" w14:textId="51EAC3C6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 10 802</w:t>
            </w:r>
          </w:p>
        </w:tc>
        <w:tc>
          <w:tcPr>
            <w:tcW w:w="1172" w:type="dxa"/>
          </w:tcPr>
          <w:p w14:paraId="2D9AC425" w14:textId="34EBE2E1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13 158</w:t>
            </w:r>
          </w:p>
        </w:tc>
        <w:tc>
          <w:tcPr>
            <w:tcW w:w="1127" w:type="dxa"/>
          </w:tcPr>
          <w:p w14:paraId="57AB3B44" w14:textId="16F41A1F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14 887</w:t>
            </w:r>
          </w:p>
        </w:tc>
      </w:tr>
      <w:tr w:rsidR="00ED79FC" w:rsidRPr="00BF4695" w14:paraId="6E643B16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724553A8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Náklady na finančnú činnosť</w:t>
            </w:r>
          </w:p>
        </w:tc>
        <w:tc>
          <w:tcPr>
            <w:tcW w:w="1106" w:type="dxa"/>
          </w:tcPr>
          <w:p w14:paraId="230DB9A6" w14:textId="4FC061D2" w:rsidR="00ED79FC" w:rsidRPr="00BF4695" w:rsidRDefault="002C125E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572 184</w:t>
            </w:r>
          </w:p>
        </w:tc>
        <w:tc>
          <w:tcPr>
            <w:tcW w:w="1134" w:type="dxa"/>
          </w:tcPr>
          <w:p w14:paraId="172DC587" w14:textId="5B13D636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525 969</w:t>
            </w:r>
          </w:p>
        </w:tc>
        <w:tc>
          <w:tcPr>
            <w:tcW w:w="993" w:type="dxa"/>
          </w:tcPr>
          <w:p w14:paraId="33DC47C1" w14:textId="61A1CC76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185 027</w:t>
            </w:r>
          </w:p>
        </w:tc>
        <w:tc>
          <w:tcPr>
            <w:tcW w:w="954" w:type="dxa"/>
          </w:tcPr>
          <w:p w14:paraId="6644DBD4" w14:textId="698524A9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 92 146</w:t>
            </w:r>
          </w:p>
        </w:tc>
        <w:tc>
          <w:tcPr>
            <w:tcW w:w="1172" w:type="dxa"/>
          </w:tcPr>
          <w:p w14:paraId="77D9DDE3" w14:textId="36E40FF4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65 362</w:t>
            </w:r>
          </w:p>
        </w:tc>
        <w:tc>
          <w:tcPr>
            <w:tcW w:w="1127" w:type="dxa"/>
          </w:tcPr>
          <w:p w14:paraId="68A74CE3" w14:textId="256391B7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57 370</w:t>
            </w:r>
          </w:p>
        </w:tc>
      </w:tr>
      <w:tr w:rsidR="00ED79FC" w:rsidRPr="00BF4695" w14:paraId="44400F0D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163BB5E1" w14:textId="77777777" w:rsidR="00ED79FC" w:rsidRPr="00BF4695" w:rsidRDefault="00ED79FC" w:rsidP="00EA44AD">
            <w:pPr>
              <w:ind w:left="0" w:firstLine="0"/>
              <w:jc w:val="both"/>
              <w:rPr>
                <w:b/>
                <w:sz w:val="16"/>
                <w:szCs w:val="16"/>
              </w:rPr>
            </w:pPr>
            <w:r w:rsidRPr="00BF4695">
              <w:rPr>
                <w:b/>
                <w:sz w:val="16"/>
                <w:szCs w:val="16"/>
              </w:rPr>
              <w:t>Výsledok hospodárenia z finančnej činnosti</w:t>
            </w:r>
          </w:p>
        </w:tc>
        <w:tc>
          <w:tcPr>
            <w:tcW w:w="1106" w:type="dxa"/>
          </w:tcPr>
          <w:p w14:paraId="3CCFF1DE" w14:textId="605B3671" w:rsidR="00ED79FC" w:rsidRPr="00BF4695" w:rsidRDefault="002C125E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- 542 177</w:t>
            </w:r>
          </w:p>
        </w:tc>
        <w:tc>
          <w:tcPr>
            <w:tcW w:w="1134" w:type="dxa"/>
          </w:tcPr>
          <w:p w14:paraId="53C8AC19" w14:textId="6097DB96" w:rsidR="00ED79FC" w:rsidRPr="00BF4695" w:rsidRDefault="00ED79FC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- 504 979</w:t>
            </w:r>
          </w:p>
        </w:tc>
        <w:tc>
          <w:tcPr>
            <w:tcW w:w="993" w:type="dxa"/>
          </w:tcPr>
          <w:p w14:paraId="7B9F0D78" w14:textId="51FF8CC8" w:rsidR="00ED79FC" w:rsidRPr="00BF4695" w:rsidRDefault="00ED79FC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- 174 226</w:t>
            </w:r>
          </w:p>
        </w:tc>
        <w:tc>
          <w:tcPr>
            <w:tcW w:w="954" w:type="dxa"/>
          </w:tcPr>
          <w:p w14:paraId="252227DB" w14:textId="24B98138" w:rsidR="00ED79FC" w:rsidRPr="00BF4695" w:rsidRDefault="00ED79FC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-     81 344</w:t>
            </w:r>
          </w:p>
        </w:tc>
        <w:tc>
          <w:tcPr>
            <w:tcW w:w="1172" w:type="dxa"/>
          </w:tcPr>
          <w:p w14:paraId="4A1BD587" w14:textId="7AB24C33" w:rsidR="00ED79FC" w:rsidRPr="00BF4695" w:rsidRDefault="00ED79FC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-  52 204</w:t>
            </w:r>
          </w:p>
        </w:tc>
        <w:tc>
          <w:tcPr>
            <w:tcW w:w="1127" w:type="dxa"/>
          </w:tcPr>
          <w:p w14:paraId="0BBD2806" w14:textId="7C224772" w:rsidR="00ED79FC" w:rsidRPr="00BF4695" w:rsidRDefault="00ED79FC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-     42 483</w:t>
            </w:r>
          </w:p>
        </w:tc>
      </w:tr>
      <w:tr w:rsidR="00ED79FC" w:rsidRPr="00BF4695" w14:paraId="3738A19B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688E512B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Celkový výsledok hospodárenia pred zdanením </w:t>
            </w:r>
          </w:p>
        </w:tc>
        <w:tc>
          <w:tcPr>
            <w:tcW w:w="1106" w:type="dxa"/>
          </w:tcPr>
          <w:p w14:paraId="66AB0A66" w14:textId="67CDE428" w:rsidR="00ED79FC" w:rsidRPr="00BF4695" w:rsidRDefault="002C125E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1 529 027</w:t>
            </w:r>
          </w:p>
        </w:tc>
        <w:tc>
          <w:tcPr>
            <w:tcW w:w="1134" w:type="dxa"/>
          </w:tcPr>
          <w:p w14:paraId="2A2D1517" w14:textId="107EAC77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1 192 363</w:t>
            </w:r>
          </w:p>
        </w:tc>
        <w:tc>
          <w:tcPr>
            <w:tcW w:w="993" w:type="dxa"/>
          </w:tcPr>
          <w:p w14:paraId="3B8DE5DC" w14:textId="547F13F2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655 410</w:t>
            </w:r>
          </w:p>
        </w:tc>
        <w:tc>
          <w:tcPr>
            <w:tcW w:w="954" w:type="dxa"/>
          </w:tcPr>
          <w:p w14:paraId="36B9FADF" w14:textId="1FD4A36A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710 266</w:t>
            </w:r>
          </w:p>
        </w:tc>
        <w:tc>
          <w:tcPr>
            <w:tcW w:w="1172" w:type="dxa"/>
          </w:tcPr>
          <w:p w14:paraId="05BC36FC" w14:textId="2A5FC29E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750 286</w:t>
            </w:r>
          </w:p>
        </w:tc>
        <w:tc>
          <w:tcPr>
            <w:tcW w:w="1127" w:type="dxa"/>
          </w:tcPr>
          <w:p w14:paraId="36CCCA98" w14:textId="28DB724A" w:rsidR="00ED79FC" w:rsidRPr="00BF4695" w:rsidRDefault="00ED79FC" w:rsidP="0092220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482 345</w:t>
            </w:r>
          </w:p>
        </w:tc>
      </w:tr>
      <w:tr w:rsidR="00ED79FC" w:rsidRPr="00BF4695" w14:paraId="63CCF4D3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129C9127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Daň z príjmov splatná</w:t>
            </w:r>
          </w:p>
        </w:tc>
        <w:tc>
          <w:tcPr>
            <w:tcW w:w="1106" w:type="dxa"/>
          </w:tcPr>
          <w:p w14:paraId="7D874FAD" w14:textId="5C8213AD" w:rsidR="00ED79FC" w:rsidRPr="00BF4695" w:rsidRDefault="002C125E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347 387</w:t>
            </w:r>
          </w:p>
        </w:tc>
        <w:tc>
          <w:tcPr>
            <w:tcW w:w="1134" w:type="dxa"/>
          </w:tcPr>
          <w:p w14:paraId="68A4F192" w14:textId="4ABADB99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280 210</w:t>
            </w:r>
          </w:p>
        </w:tc>
        <w:tc>
          <w:tcPr>
            <w:tcW w:w="993" w:type="dxa"/>
          </w:tcPr>
          <w:p w14:paraId="27D5DE6F" w14:textId="1E8ED598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117 026</w:t>
            </w:r>
          </w:p>
        </w:tc>
        <w:tc>
          <w:tcPr>
            <w:tcW w:w="954" w:type="dxa"/>
          </w:tcPr>
          <w:p w14:paraId="20EB6610" w14:textId="4DB80648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164 880</w:t>
            </w:r>
          </w:p>
        </w:tc>
        <w:tc>
          <w:tcPr>
            <w:tcW w:w="1172" w:type="dxa"/>
          </w:tcPr>
          <w:p w14:paraId="39860F48" w14:textId="17D9FDD4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228 406</w:t>
            </w:r>
          </w:p>
        </w:tc>
        <w:tc>
          <w:tcPr>
            <w:tcW w:w="1127" w:type="dxa"/>
          </w:tcPr>
          <w:p w14:paraId="1B79307B" w14:textId="20961A92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111 322</w:t>
            </w:r>
          </w:p>
        </w:tc>
      </w:tr>
      <w:tr w:rsidR="00ED79FC" w:rsidRPr="00BF4695" w14:paraId="7AECEC2B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48D9396A" w14:textId="77777777" w:rsidR="00ED79FC" w:rsidRPr="00BF4695" w:rsidRDefault="00ED79FC" w:rsidP="00EA44AD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>Daň z príjmov odložená</w:t>
            </w:r>
          </w:p>
        </w:tc>
        <w:tc>
          <w:tcPr>
            <w:tcW w:w="1106" w:type="dxa"/>
          </w:tcPr>
          <w:p w14:paraId="21B7E983" w14:textId="2C2B2BB1" w:rsidR="00ED79FC" w:rsidRPr="00BF4695" w:rsidRDefault="002C125E" w:rsidP="00B23BB3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-16 121</w:t>
            </w:r>
          </w:p>
        </w:tc>
        <w:tc>
          <w:tcPr>
            <w:tcW w:w="1134" w:type="dxa"/>
          </w:tcPr>
          <w:p w14:paraId="61963DB4" w14:textId="4B088A8C" w:rsidR="00ED79FC" w:rsidRPr="00BF4695" w:rsidRDefault="00ED79FC" w:rsidP="00B23BB3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- 17 219</w:t>
            </w:r>
          </w:p>
        </w:tc>
        <w:tc>
          <w:tcPr>
            <w:tcW w:w="993" w:type="dxa"/>
          </w:tcPr>
          <w:p w14:paraId="22A95AF1" w14:textId="1AD46793" w:rsidR="00ED79FC" w:rsidRPr="00BF4695" w:rsidRDefault="00ED79FC" w:rsidP="006619AC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24 650</w:t>
            </w:r>
          </w:p>
        </w:tc>
        <w:tc>
          <w:tcPr>
            <w:tcW w:w="954" w:type="dxa"/>
          </w:tcPr>
          <w:p w14:paraId="6F675A22" w14:textId="52C31FD7" w:rsidR="00ED79FC" w:rsidRPr="00BF4695" w:rsidRDefault="00ED79FC" w:rsidP="006619AC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    1 027</w:t>
            </w:r>
          </w:p>
        </w:tc>
        <w:tc>
          <w:tcPr>
            <w:tcW w:w="1172" w:type="dxa"/>
          </w:tcPr>
          <w:p w14:paraId="498983B9" w14:textId="01B7488F" w:rsidR="00ED79FC" w:rsidRPr="00BF4695" w:rsidRDefault="00ED79FC" w:rsidP="006619AC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-  77 042</w:t>
            </w:r>
          </w:p>
        </w:tc>
        <w:tc>
          <w:tcPr>
            <w:tcW w:w="1127" w:type="dxa"/>
          </w:tcPr>
          <w:p w14:paraId="507C6D86" w14:textId="6705187E" w:rsidR="00ED79FC" w:rsidRPr="00BF4695" w:rsidRDefault="00ED79FC" w:rsidP="006619AC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 - 4 827</w:t>
            </w:r>
          </w:p>
        </w:tc>
      </w:tr>
      <w:tr w:rsidR="00ED79FC" w:rsidRPr="00BF4695" w14:paraId="31CA76C9" w14:textId="77777777" w:rsidTr="00ED79FC">
        <w:trPr>
          <w:jc w:val="center"/>
        </w:trPr>
        <w:tc>
          <w:tcPr>
            <w:tcW w:w="2858" w:type="dxa"/>
            <w:shd w:val="clear" w:color="auto" w:fill="auto"/>
          </w:tcPr>
          <w:p w14:paraId="6E2D220F" w14:textId="77777777" w:rsidR="00ED79FC" w:rsidRPr="00BF4695" w:rsidRDefault="00ED79FC" w:rsidP="00EA44AD">
            <w:pPr>
              <w:ind w:left="0" w:firstLine="0"/>
              <w:jc w:val="both"/>
              <w:rPr>
                <w:b/>
                <w:sz w:val="16"/>
                <w:szCs w:val="16"/>
              </w:rPr>
            </w:pPr>
            <w:r w:rsidRPr="00BF4695">
              <w:rPr>
                <w:b/>
                <w:sz w:val="16"/>
                <w:szCs w:val="16"/>
              </w:rPr>
              <w:t>CELKOVÝ VÝSLEDOK HOSPODÁRENIA PO ZDANENÍ</w:t>
            </w:r>
          </w:p>
        </w:tc>
        <w:tc>
          <w:tcPr>
            <w:tcW w:w="1106" w:type="dxa"/>
          </w:tcPr>
          <w:p w14:paraId="5E8B99A9" w14:textId="58A2B8B4" w:rsidR="00ED79FC" w:rsidRPr="00BF4695" w:rsidRDefault="002C125E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1 197 761</w:t>
            </w:r>
          </w:p>
        </w:tc>
        <w:tc>
          <w:tcPr>
            <w:tcW w:w="1134" w:type="dxa"/>
          </w:tcPr>
          <w:p w14:paraId="7205F0C3" w14:textId="27861976" w:rsidR="00ED79FC" w:rsidRPr="00BF4695" w:rsidRDefault="00ED79FC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929 372</w:t>
            </w:r>
          </w:p>
        </w:tc>
        <w:tc>
          <w:tcPr>
            <w:tcW w:w="993" w:type="dxa"/>
          </w:tcPr>
          <w:p w14:paraId="210E0023" w14:textId="5BCA1148" w:rsidR="00ED79FC" w:rsidRPr="00BF4695" w:rsidRDefault="00ED79FC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 513 734</w:t>
            </w:r>
          </w:p>
        </w:tc>
        <w:tc>
          <w:tcPr>
            <w:tcW w:w="954" w:type="dxa"/>
          </w:tcPr>
          <w:p w14:paraId="07CC0115" w14:textId="56128F3D" w:rsidR="00ED79FC" w:rsidRPr="00BF4695" w:rsidRDefault="00ED79FC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544 359</w:t>
            </w:r>
          </w:p>
        </w:tc>
        <w:tc>
          <w:tcPr>
            <w:tcW w:w="1172" w:type="dxa"/>
          </w:tcPr>
          <w:p w14:paraId="7D612AA2" w14:textId="6AF9AF6E" w:rsidR="00ED79FC" w:rsidRPr="00BF4695" w:rsidRDefault="00ED79FC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598 922</w:t>
            </w:r>
          </w:p>
        </w:tc>
        <w:tc>
          <w:tcPr>
            <w:tcW w:w="1127" w:type="dxa"/>
          </w:tcPr>
          <w:p w14:paraId="54807DC7" w14:textId="3B8F23E7" w:rsidR="00ED79FC" w:rsidRPr="00BF4695" w:rsidRDefault="00ED79FC" w:rsidP="006E0931">
            <w:pPr>
              <w:ind w:left="0" w:firstLine="0"/>
              <w:jc w:val="both"/>
              <w:rPr>
                <w:sz w:val="16"/>
                <w:szCs w:val="16"/>
              </w:rPr>
            </w:pPr>
            <w:r w:rsidRPr="00BF4695">
              <w:rPr>
                <w:sz w:val="16"/>
                <w:szCs w:val="16"/>
              </w:rPr>
              <w:t xml:space="preserve">    375 850</w:t>
            </w:r>
          </w:p>
        </w:tc>
      </w:tr>
    </w:tbl>
    <w:p w14:paraId="13E79373" w14:textId="77777777" w:rsidR="004626B8" w:rsidRDefault="004626B8" w:rsidP="00DE302A">
      <w:pPr>
        <w:ind w:left="0" w:firstLine="0"/>
        <w:jc w:val="both"/>
        <w:rPr>
          <w:sz w:val="24"/>
          <w:szCs w:val="24"/>
        </w:rPr>
      </w:pPr>
    </w:p>
    <w:p w14:paraId="67E325F5" w14:textId="5A1B59D1" w:rsidR="002C125E" w:rsidRPr="002C125E" w:rsidRDefault="002C125E" w:rsidP="002C125E">
      <w:pPr>
        <w:ind w:left="0" w:firstLine="0"/>
        <w:jc w:val="both"/>
        <w:rPr>
          <w:sz w:val="24"/>
          <w:szCs w:val="24"/>
          <w:lang w:val="en-GB"/>
        </w:rPr>
      </w:pPr>
      <w:r w:rsidRPr="002C125E">
        <w:rPr>
          <w:noProof/>
          <w:sz w:val="24"/>
          <w:szCs w:val="24"/>
          <w:lang w:val="en-GB"/>
        </w:rPr>
        <w:drawing>
          <wp:inline distT="0" distB="0" distL="0" distR="0" wp14:anchorId="45018F4C" wp14:editId="708A6257">
            <wp:extent cx="5939790" cy="2170706"/>
            <wp:effectExtent l="0" t="0" r="3810" b="1270"/>
            <wp:docPr id="156347880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6393" cy="2176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E19EAC" w14:textId="77777777" w:rsidR="002C125E" w:rsidRDefault="002C125E" w:rsidP="00DE302A">
      <w:pPr>
        <w:ind w:left="0" w:firstLine="0"/>
        <w:jc w:val="both"/>
        <w:rPr>
          <w:sz w:val="24"/>
          <w:szCs w:val="24"/>
        </w:rPr>
      </w:pPr>
    </w:p>
    <w:p w14:paraId="3E1C8AC8" w14:textId="77777777" w:rsidR="002C125E" w:rsidRDefault="002C125E" w:rsidP="00DE302A">
      <w:pPr>
        <w:ind w:left="0" w:firstLine="0"/>
        <w:jc w:val="both"/>
        <w:rPr>
          <w:sz w:val="24"/>
          <w:szCs w:val="24"/>
        </w:rPr>
      </w:pPr>
    </w:p>
    <w:p w14:paraId="1FFC6B22" w14:textId="77777777" w:rsidR="002C125E" w:rsidRDefault="002C125E" w:rsidP="00DE302A">
      <w:pPr>
        <w:ind w:left="0" w:firstLine="0"/>
        <w:jc w:val="both"/>
        <w:rPr>
          <w:sz w:val="24"/>
          <w:szCs w:val="24"/>
        </w:rPr>
      </w:pPr>
    </w:p>
    <w:p w14:paraId="2BB2CE52" w14:textId="65BD882D" w:rsidR="004626B8" w:rsidRDefault="004626B8" w:rsidP="00DE302A">
      <w:pPr>
        <w:ind w:left="0" w:firstLine="0"/>
        <w:jc w:val="both"/>
        <w:rPr>
          <w:sz w:val="24"/>
          <w:szCs w:val="24"/>
        </w:rPr>
      </w:pPr>
    </w:p>
    <w:p w14:paraId="13B78246" w14:textId="385CC864" w:rsidR="002C125E" w:rsidRPr="002C125E" w:rsidRDefault="002C125E" w:rsidP="002C125E">
      <w:pPr>
        <w:ind w:left="0" w:firstLine="0"/>
        <w:jc w:val="both"/>
        <w:rPr>
          <w:sz w:val="24"/>
          <w:szCs w:val="24"/>
          <w:lang w:val="en-GB"/>
        </w:rPr>
      </w:pPr>
      <w:r w:rsidRPr="002C125E">
        <w:rPr>
          <w:noProof/>
          <w:sz w:val="24"/>
          <w:szCs w:val="24"/>
          <w:lang w:val="en-GB"/>
        </w:rPr>
        <w:lastRenderedPageBreak/>
        <w:drawing>
          <wp:inline distT="0" distB="0" distL="0" distR="0" wp14:anchorId="2E267086" wp14:editId="0772F56B">
            <wp:extent cx="5938329" cy="1956021"/>
            <wp:effectExtent l="0" t="0" r="5715" b="6350"/>
            <wp:docPr id="1895677239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414" cy="19672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123140" w14:textId="77777777" w:rsidR="004626B8" w:rsidRDefault="004626B8" w:rsidP="00DE302A">
      <w:pPr>
        <w:ind w:left="0" w:firstLine="0"/>
        <w:jc w:val="both"/>
        <w:rPr>
          <w:sz w:val="24"/>
          <w:szCs w:val="24"/>
        </w:rPr>
      </w:pPr>
    </w:p>
    <w:p w14:paraId="0AFCDA2F" w14:textId="7329CE3D" w:rsidR="000D3012" w:rsidRDefault="000D3012" w:rsidP="00DE302A">
      <w:pPr>
        <w:ind w:left="0" w:firstLine="0"/>
        <w:jc w:val="both"/>
        <w:rPr>
          <w:sz w:val="24"/>
          <w:szCs w:val="24"/>
        </w:rPr>
      </w:pPr>
    </w:p>
    <w:p w14:paraId="5A059F66" w14:textId="7FF7DC68" w:rsidR="00C53F27" w:rsidRPr="00C53F27" w:rsidRDefault="00C53F27" w:rsidP="00C53F27">
      <w:pPr>
        <w:ind w:left="0" w:firstLine="0"/>
        <w:jc w:val="both"/>
        <w:rPr>
          <w:sz w:val="24"/>
          <w:szCs w:val="24"/>
          <w:lang w:val="en-GB"/>
        </w:rPr>
      </w:pPr>
      <w:r w:rsidRPr="00C53F27">
        <w:rPr>
          <w:noProof/>
          <w:sz w:val="24"/>
          <w:szCs w:val="24"/>
          <w:lang w:val="en-GB"/>
        </w:rPr>
        <w:drawing>
          <wp:inline distT="0" distB="0" distL="0" distR="0" wp14:anchorId="781F0B68" wp14:editId="375F52F2">
            <wp:extent cx="5939211" cy="3554233"/>
            <wp:effectExtent l="0" t="0" r="4445" b="8255"/>
            <wp:docPr id="1144182201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7110" cy="35649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4EA115" w14:textId="77777777" w:rsidR="002C125E" w:rsidRDefault="002C125E" w:rsidP="00DE302A">
      <w:pPr>
        <w:ind w:left="0" w:firstLine="0"/>
        <w:jc w:val="both"/>
        <w:rPr>
          <w:sz w:val="24"/>
          <w:szCs w:val="24"/>
        </w:rPr>
      </w:pPr>
    </w:p>
    <w:p w14:paraId="07D9CEDC" w14:textId="77777777" w:rsidR="000D3012" w:rsidRDefault="000D3012" w:rsidP="00DE302A">
      <w:pPr>
        <w:ind w:left="0" w:firstLine="0"/>
        <w:jc w:val="both"/>
        <w:rPr>
          <w:sz w:val="24"/>
          <w:szCs w:val="24"/>
        </w:rPr>
      </w:pPr>
    </w:p>
    <w:p w14:paraId="72B7A9BC" w14:textId="77777777" w:rsidR="005436CC" w:rsidRDefault="005436CC" w:rsidP="00DE302A">
      <w:pPr>
        <w:ind w:left="0" w:firstLine="0"/>
        <w:jc w:val="both"/>
        <w:rPr>
          <w:sz w:val="24"/>
          <w:szCs w:val="24"/>
        </w:rPr>
      </w:pPr>
    </w:p>
    <w:p w14:paraId="0AF7787A" w14:textId="77777777" w:rsidR="00DE302A" w:rsidRPr="00BF4695" w:rsidRDefault="00DE302A" w:rsidP="00DE302A">
      <w:pPr>
        <w:spacing w:after="120"/>
        <w:ind w:left="0" w:firstLine="0"/>
        <w:jc w:val="both"/>
        <w:rPr>
          <w:b/>
          <w:sz w:val="20"/>
          <w:szCs w:val="20"/>
          <w:u w:val="single"/>
        </w:rPr>
      </w:pPr>
      <w:r w:rsidRPr="00BF4695">
        <w:rPr>
          <w:b/>
          <w:sz w:val="20"/>
          <w:szCs w:val="20"/>
          <w:u w:val="single"/>
        </w:rPr>
        <w:t>Komentár k výkazu ziskov a strát (výsledovka):</w:t>
      </w:r>
    </w:p>
    <w:p w14:paraId="03E4D945" w14:textId="5EFDE32E" w:rsidR="005F3A59" w:rsidRPr="00BF4695" w:rsidRDefault="00DE302A" w:rsidP="00DE302A">
      <w:pPr>
        <w:spacing w:after="120"/>
        <w:ind w:left="0" w:firstLine="0"/>
        <w:jc w:val="both"/>
        <w:rPr>
          <w:sz w:val="20"/>
          <w:szCs w:val="20"/>
        </w:rPr>
      </w:pPr>
      <w:r w:rsidRPr="00897A02">
        <w:rPr>
          <w:sz w:val="20"/>
          <w:szCs w:val="20"/>
        </w:rPr>
        <w:t xml:space="preserve">Spoločnosť zaznamenala </w:t>
      </w:r>
      <w:r w:rsidR="00DF16DB" w:rsidRPr="00897A02">
        <w:rPr>
          <w:sz w:val="20"/>
          <w:szCs w:val="20"/>
        </w:rPr>
        <w:t>z</w:t>
      </w:r>
      <w:r w:rsidR="00446A22" w:rsidRPr="00897A02">
        <w:rPr>
          <w:sz w:val="20"/>
          <w:szCs w:val="20"/>
        </w:rPr>
        <w:t xml:space="preserve">výšenie </w:t>
      </w:r>
      <w:r w:rsidRPr="00897A02">
        <w:rPr>
          <w:sz w:val="20"/>
          <w:szCs w:val="20"/>
        </w:rPr>
        <w:t xml:space="preserve">výnosov z hospodárskej činnosti. Celkový výsledok hospodárenia v sume </w:t>
      </w:r>
      <w:r w:rsidR="00897A02" w:rsidRPr="00897A02">
        <w:rPr>
          <w:sz w:val="20"/>
          <w:szCs w:val="20"/>
        </w:rPr>
        <w:t>1 197 761 €</w:t>
      </w:r>
      <w:r w:rsidR="00387937">
        <w:rPr>
          <w:sz w:val="20"/>
          <w:szCs w:val="20"/>
        </w:rPr>
        <w:t xml:space="preserve"> </w:t>
      </w:r>
      <w:r w:rsidRPr="00897A02">
        <w:rPr>
          <w:sz w:val="20"/>
          <w:szCs w:val="20"/>
        </w:rPr>
        <w:t xml:space="preserve">je tvorený najmä v hospodárskej oblasti. Vo finančnej oblasti spoločnosť dosiahla stratu spôsobenú najmä </w:t>
      </w:r>
      <w:r w:rsidR="006619AC" w:rsidRPr="00897A02">
        <w:rPr>
          <w:sz w:val="20"/>
          <w:szCs w:val="20"/>
        </w:rPr>
        <w:t>platenými</w:t>
      </w:r>
      <w:r w:rsidRPr="00897A02">
        <w:rPr>
          <w:sz w:val="20"/>
          <w:szCs w:val="20"/>
        </w:rPr>
        <w:t> úrokmi</w:t>
      </w:r>
      <w:r w:rsidR="00B23BB3" w:rsidRPr="00897A02">
        <w:rPr>
          <w:sz w:val="20"/>
          <w:szCs w:val="20"/>
        </w:rPr>
        <w:t xml:space="preserve"> za pôžičky</w:t>
      </w:r>
      <w:r w:rsidR="006A3093" w:rsidRPr="00897A02">
        <w:rPr>
          <w:sz w:val="20"/>
          <w:szCs w:val="20"/>
        </w:rPr>
        <w:t xml:space="preserve"> a bankovými úrokmi.</w:t>
      </w:r>
    </w:p>
    <w:p w14:paraId="14AF8B16" w14:textId="77777777" w:rsidR="006A3093" w:rsidRPr="009D5242" w:rsidRDefault="006A3093" w:rsidP="00DE302A">
      <w:pPr>
        <w:spacing w:after="120"/>
        <w:ind w:left="0" w:firstLine="0"/>
        <w:jc w:val="both"/>
        <w:rPr>
          <w:sz w:val="24"/>
          <w:szCs w:val="24"/>
        </w:rPr>
      </w:pPr>
    </w:p>
    <w:p w14:paraId="7D6FEB27" w14:textId="77777777" w:rsidR="005F3A59" w:rsidRDefault="005F3A59" w:rsidP="005F3A59">
      <w:pPr>
        <w:ind w:left="0" w:firstLine="0"/>
        <w:jc w:val="both"/>
        <w:rPr>
          <w:b/>
          <w:color w:val="000000" w:themeColor="text1"/>
          <w:sz w:val="28"/>
          <w:szCs w:val="24"/>
        </w:rPr>
      </w:pPr>
      <w:r w:rsidRPr="006C73AA">
        <w:rPr>
          <w:b/>
          <w:color w:val="000000" w:themeColor="text1"/>
          <w:sz w:val="28"/>
          <w:szCs w:val="24"/>
        </w:rPr>
        <w:t>5) Ďalšie informácie</w:t>
      </w:r>
    </w:p>
    <w:p w14:paraId="499D351F" w14:textId="77777777" w:rsidR="005F3A59" w:rsidRPr="006C73AA" w:rsidRDefault="005F3A59" w:rsidP="005F3A59">
      <w:pPr>
        <w:ind w:left="0" w:firstLine="0"/>
        <w:jc w:val="both"/>
        <w:rPr>
          <w:b/>
          <w:color w:val="000000" w:themeColor="text1"/>
          <w:sz w:val="28"/>
          <w:szCs w:val="24"/>
        </w:rPr>
      </w:pPr>
    </w:p>
    <w:p w14:paraId="2F0BCD24" w14:textId="77777777" w:rsidR="005F3A59" w:rsidRPr="00BF4695" w:rsidRDefault="005F3A59" w:rsidP="005F3A59">
      <w:pPr>
        <w:spacing w:after="120"/>
        <w:ind w:left="0" w:firstLine="0"/>
        <w:jc w:val="both"/>
        <w:rPr>
          <w:rStyle w:val="ra"/>
          <w:color w:val="000000" w:themeColor="text1"/>
          <w:sz w:val="20"/>
          <w:szCs w:val="20"/>
          <w:u w:val="single"/>
        </w:rPr>
      </w:pPr>
      <w:r w:rsidRPr="00BF4695">
        <w:rPr>
          <w:rStyle w:val="ra"/>
          <w:color w:val="000000" w:themeColor="text1"/>
          <w:sz w:val="20"/>
          <w:szCs w:val="20"/>
          <w:u w:val="single"/>
        </w:rPr>
        <w:t>a) Firemná sociálna politika zamestnancov</w:t>
      </w:r>
    </w:p>
    <w:p w14:paraId="72C9A09D" w14:textId="3F9F829D" w:rsidR="005F3A59" w:rsidRPr="00BF4695" w:rsidRDefault="005F3A59" w:rsidP="005F3A59">
      <w:pPr>
        <w:spacing w:after="120"/>
        <w:ind w:left="0" w:firstLine="0"/>
        <w:jc w:val="both"/>
        <w:rPr>
          <w:rStyle w:val="ra"/>
          <w:sz w:val="20"/>
          <w:szCs w:val="20"/>
        </w:rPr>
      </w:pPr>
      <w:r w:rsidRPr="00BF4695">
        <w:rPr>
          <w:rStyle w:val="ra"/>
          <w:sz w:val="20"/>
          <w:szCs w:val="20"/>
        </w:rPr>
        <w:t>V oblasti personálnej politiky plánuje spoločnosť zachovať zamestnanosť na podobnej úrovni ako v</w:t>
      </w:r>
      <w:r w:rsidR="00B23BB3" w:rsidRPr="00BF4695">
        <w:rPr>
          <w:rStyle w:val="ra"/>
          <w:sz w:val="20"/>
          <w:szCs w:val="20"/>
        </w:rPr>
        <w:t> predchádzajúcich rokoch</w:t>
      </w:r>
      <w:r w:rsidRPr="00BF4695">
        <w:rPr>
          <w:rStyle w:val="ra"/>
          <w:sz w:val="20"/>
          <w:szCs w:val="20"/>
        </w:rPr>
        <w:t>.</w:t>
      </w:r>
    </w:p>
    <w:p w14:paraId="3C238C44" w14:textId="77777777" w:rsidR="005F3A59" w:rsidRPr="00BF4695" w:rsidRDefault="005F3A59" w:rsidP="005F3A59">
      <w:pPr>
        <w:spacing w:after="120"/>
        <w:ind w:left="0" w:firstLine="0"/>
        <w:jc w:val="both"/>
        <w:rPr>
          <w:rStyle w:val="ra"/>
          <w:sz w:val="20"/>
          <w:szCs w:val="20"/>
        </w:rPr>
      </w:pPr>
      <w:r w:rsidRPr="00BF4695">
        <w:rPr>
          <w:rStyle w:val="ra"/>
          <w:sz w:val="20"/>
          <w:szCs w:val="20"/>
        </w:rPr>
        <w:t xml:space="preserve">Rovnako bude aj naďalej pokračovať vo zvyšovaní kvalifikačnej úrovne zamestnancov. </w:t>
      </w:r>
    </w:p>
    <w:p w14:paraId="44CBDC00" w14:textId="0DF4146C" w:rsidR="00DE302A" w:rsidRPr="00F35BE8" w:rsidRDefault="005F3A59" w:rsidP="00F35BE8">
      <w:pPr>
        <w:spacing w:after="120"/>
        <w:ind w:left="0" w:firstLine="0"/>
        <w:jc w:val="both"/>
        <w:rPr>
          <w:sz w:val="20"/>
          <w:szCs w:val="20"/>
        </w:rPr>
      </w:pPr>
      <w:r w:rsidRPr="00BF4695">
        <w:rPr>
          <w:rStyle w:val="ra"/>
          <w:sz w:val="20"/>
          <w:szCs w:val="20"/>
        </w:rPr>
        <w:lastRenderedPageBreak/>
        <w:t xml:space="preserve">Spoločnosť každoročne odmeňuje svojich zamestnancov za ich mimoriadne pracovné výkony. Okrem toho spoločnosť poskytuje svojim zamestnancom príspevok na stravu, </w:t>
      </w:r>
      <w:r w:rsidR="006F5D64" w:rsidRPr="00BF4695">
        <w:rPr>
          <w:rStyle w:val="ra"/>
          <w:sz w:val="20"/>
          <w:szCs w:val="20"/>
        </w:rPr>
        <w:t xml:space="preserve"> príspevok na rekreačn</w:t>
      </w:r>
      <w:r w:rsidR="006A3093" w:rsidRPr="00BF4695">
        <w:rPr>
          <w:rStyle w:val="ra"/>
          <w:sz w:val="20"/>
          <w:szCs w:val="20"/>
        </w:rPr>
        <w:t>é pobyty</w:t>
      </w:r>
      <w:r w:rsidR="006F5D64" w:rsidRPr="00BF4695">
        <w:rPr>
          <w:rStyle w:val="ra"/>
          <w:sz w:val="20"/>
          <w:szCs w:val="20"/>
        </w:rPr>
        <w:t xml:space="preserve">, </w:t>
      </w:r>
      <w:r w:rsidRPr="00BF4695">
        <w:rPr>
          <w:rStyle w:val="ra"/>
          <w:sz w:val="20"/>
          <w:szCs w:val="20"/>
        </w:rPr>
        <w:t>vianočný príspevok, príspevok pri príležitosti pracovného jubilea, poskytuje bezúročnú pôžičku, príspevok zamestnávateľa na doplnkové  dôchodkové sporenie.</w:t>
      </w:r>
      <w:r w:rsidR="0086610B" w:rsidRPr="00BF4695">
        <w:rPr>
          <w:rStyle w:val="ra"/>
          <w:sz w:val="20"/>
          <w:szCs w:val="20"/>
        </w:rPr>
        <w:t xml:space="preserve"> </w:t>
      </w:r>
    </w:p>
    <w:p w14:paraId="5BC3C8AF" w14:textId="77777777" w:rsidR="00DE302A" w:rsidRPr="00BF4695" w:rsidRDefault="00DE302A" w:rsidP="00601822">
      <w:pPr>
        <w:ind w:left="0" w:firstLine="0"/>
        <w:jc w:val="both"/>
        <w:rPr>
          <w:sz w:val="20"/>
          <w:szCs w:val="20"/>
          <w:u w:val="single"/>
        </w:rPr>
      </w:pPr>
    </w:p>
    <w:p w14:paraId="00F6D5DE" w14:textId="77777777" w:rsidR="0086020E" w:rsidRPr="00BF4695" w:rsidRDefault="00E057CC" w:rsidP="00601822">
      <w:pPr>
        <w:ind w:left="0" w:firstLine="0"/>
        <w:jc w:val="both"/>
        <w:rPr>
          <w:sz w:val="20"/>
          <w:szCs w:val="20"/>
        </w:rPr>
      </w:pPr>
      <w:r w:rsidRPr="00BF4695">
        <w:rPr>
          <w:sz w:val="20"/>
          <w:szCs w:val="20"/>
          <w:u w:val="single"/>
        </w:rPr>
        <w:t>b) Informácie o udalostiach osobitného významu, ktoré nastali po skončení účtovného obdobia</w:t>
      </w:r>
      <w:r w:rsidR="0086020E" w:rsidRPr="00BF4695">
        <w:rPr>
          <w:sz w:val="20"/>
          <w:szCs w:val="20"/>
          <w:u w:val="single"/>
        </w:rPr>
        <w:t>.</w:t>
      </w:r>
      <w:r w:rsidRPr="00BF4695">
        <w:rPr>
          <w:sz w:val="20"/>
          <w:szCs w:val="20"/>
        </w:rPr>
        <w:t xml:space="preserve"> </w:t>
      </w:r>
    </w:p>
    <w:p w14:paraId="18775588" w14:textId="6E475A0F" w:rsidR="00E057CC" w:rsidRPr="00897A02" w:rsidRDefault="0086020E" w:rsidP="00601822">
      <w:pPr>
        <w:ind w:left="0" w:firstLine="0"/>
        <w:jc w:val="both"/>
        <w:rPr>
          <w:sz w:val="20"/>
          <w:szCs w:val="20"/>
        </w:rPr>
      </w:pPr>
      <w:r w:rsidRPr="00897A02">
        <w:rPr>
          <w:sz w:val="20"/>
          <w:szCs w:val="20"/>
        </w:rPr>
        <w:t>Spoločnosť neidentifikovala žiadne významné následné udalosti</w:t>
      </w:r>
      <w:r w:rsidR="00777284" w:rsidRPr="00897A02">
        <w:rPr>
          <w:sz w:val="20"/>
          <w:szCs w:val="20"/>
        </w:rPr>
        <w:t xml:space="preserve"> (do dňa podpísania výkazov účtovnej závierky)</w:t>
      </w:r>
      <w:r w:rsidR="00E057CC" w:rsidRPr="00897A02">
        <w:rPr>
          <w:sz w:val="20"/>
          <w:szCs w:val="20"/>
        </w:rPr>
        <w:t>.</w:t>
      </w:r>
    </w:p>
    <w:p w14:paraId="3518F882" w14:textId="0420E286" w:rsidR="00E057CC" w:rsidRPr="00BF4695" w:rsidRDefault="00037386" w:rsidP="00601822">
      <w:pPr>
        <w:ind w:left="0" w:firstLine="0"/>
        <w:jc w:val="both"/>
        <w:rPr>
          <w:sz w:val="20"/>
          <w:szCs w:val="20"/>
        </w:rPr>
      </w:pPr>
      <w:r w:rsidRPr="00897A02">
        <w:rPr>
          <w:sz w:val="20"/>
          <w:szCs w:val="20"/>
        </w:rPr>
        <w:t>P</w:t>
      </w:r>
      <w:r w:rsidR="00DF16DB" w:rsidRPr="00897A02">
        <w:rPr>
          <w:sz w:val="20"/>
          <w:szCs w:val="20"/>
        </w:rPr>
        <w:t>otencionálne dopady COVID19</w:t>
      </w:r>
      <w:r w:rsidR="00897A02" w:rsidRPr="00897A02">
        <w:rPr>
          <w:sz w:val="20"/>
          <w:szCs w:val="20"/>
        </w:rPr>
        <w:t xml:space="preserve"> a zvýšenia cien energetických vstupov </w:t>
      </w:r>
      <w:r w:rsidR="00DF16DB" w:rsidRPr="00897A02">
        <w:rPr>
          <w:sz w:val="20"/>
          <w:szCs w:val="20"/>
        </w:rPr>
        <w:t xml:space="preserve"> na naše podnikateľské aktivity</w:t>
      </w:r>
      <w:r w:rsidRPr="00897A02">
        <w:rPr>
          <w:sz w:val="20"/>
          <w:szCs w:val="20"/>
        </w:rPr>
        <w:t xml:space="preserve"> poklesli a sú zanedbateľné </w:t>
      </w:r>
      <w:r w:rsidR="00DF16DB" w:rsidRPr="00897A02">
        <w:rPr>
          <w:sz w:val="20"/>
          <w:szCs w:val="20"/>
        </w:rPr>
        <w:t xml:space="preserve"> a dospeli sme k záveru, že nemajú významný vplyv na našu schopnosť pokračovať nepretržite v činnosti a fungovať ako zdravý subjekt.</w:t>
      </w:r>
      <w:r w:rsidR="00DF16DB" w:rsidRPr="00BF4695">
        <w:rPr>
          <w:sz w:val="20"/>
          <w:szCs w:val="20"/>
        </w:rPr>
        <w:t xml:space="preserve"> </w:t>
      </w:r>
    </w:p>
    <w:p w14:paraId="7D3EE245" w14:textId="77777777" w:rsidR="0086246F" w:rsidRPr="00BF4695" w:rsidRDefault="0086246F" w:rsidP="00601822">
      <w:pPr>
        <w:ind w:left="0" w:firstLine="0"/>
        <w:jc w:val="both"/>
        <w:rPr>
          <w:sz w:val="20"/>
          <w:szCs w:val="20"/>
        </w:rPr>
      </w:pPr>
    </w:p>
    <w:p w14:paraId="66ED2BA4" w14:textId="77777777" w:rsidR="00E057CC" w:rsidRPr="00BF4695" w:rsidRDefault="00E057CC" w:rsidP="00601822">
      <w:pPr>
        <w:ind w:left="0" w:firstLine="0"/>
        <w:jc w:val="both"/>
        <w:rPr>
          <w:sz w:val="20"/>
          <w:szCs w:val="20"/>
          <w:u w:val="single"/>
        </w:rPr>
      </w:pPr>
      <w:r w:rsidRPr="00BF4695">
        <w:rPr>
          <w:sz w:val="20"/>
          <w:szCs w:val="20"/>
          <w:u w:val="single"/>
        </w:rPr>
        <w:t>c) Informácie o predpokladanom budúcom vývoji účtovnej jednotky.</w:t>
      </w:r>
    </w:p>
    <w:p w14:paraId="33B00E54" w14:textId="77777777" w:rsidR="007A73D0" w:rsidRPr="00BF4695" w:rsidRDefault="007A73D0" w:rsidP="00601822">
      <w:pPr>
        <w:ind w:left="0" w:firstLine="0"/>
        <w:jc w:val="both"/>
        <w:rPr>
          <w:sz w:val="20"/>
          <w:szCs w:val="20"/>
        </w:rPr>
      </w:pPr>
      <w:r w:rsidRPr="00BF4695">
        <w:rPr>
          <w:sz w:val="20"/>
          <w:szCs w:val="20"/>
        </w:rPr>
        <w:t xml:space="preserve">Budúci vývoj spoločnosti bude ovplyvnený požiadavkami trhu, na ktoré musíme primerane pružne reagovať. </w:t>
      </w:r>
    </w:p>
    <w:p w14:paraId="04228349" w14:textId="77777777" w:rsidR="0002060B" w:rsidRPr="00BF4695" w:rsidRDefault="0002060B" w:rsidP="00601822">
      <w:pPr>
        <w:ind w:left="0" w:firstLine="0"/>
        <w:jc w:val="both"/>
        <w:rPr>
          <w:sz w:val="20"/>
          <w:szCs w:val="20"/>
        </w:rPr>
      </w:pPr>
    </w:p>
    <w:p w14:paraId="3B134809" w14:textId="77777777" w:rsidR="00E057CC" w:rsidRPr="00BF4695" w:rsidRDefault="00E057CC" w:rsidP="00601822">
      <w:pPr>
        <w:ind w:left="0" w:firstLine="0"/>
        <w:jc w:val="both"/>
        <w:rPr>
          <w:i/>
          <w:sz w:val="20"/>
          <w:szCs w:val="20"/>
        </w:rPr>
      </w:pPr>
      <w:r w:rsidRPr="00BF4695">
        <w:rPr>
          <w:sz w:val="20"/>
          <w:szCs w:val="20"/>
          <w:u w:val="single"/>
        </w:rPr>
        <w:t>d) Informácie o nákladoch na činnosť v oblasti výskumu a vývoja</w:t>
      </w:r>
      <w:r w:rsidRPr="00BF4695">
        <w:rPr>
          <w:sz w:val="20"/>
          <w:szCs w:val="20"/>
        </w:rPr>
        <w:t xml:space="preserve"> – </w:t>
      </w:r>
      <w:r w:rsidRPr="00BF4695">
        <w:rPr>
          <w:b/>
          <w:i/>
          <w:sz w:val="20"/>
          <w:szCs w:val="20"/>
        </w:rPr>
        <w:t>bez náplne</w:t>
      </w:r>
      <w:r w:rsidRPr="00BF4695">
        <w:rPr>
          <w:i/>
          <w:sz w:val="20"/>
          <w:szCs w:val="20"/>
        </w:rPr>
        <w:t>.</w:t>
      </w:r>
    </w:p>
    <w:p w14:paraId="6DBF43CE" w14:textId="77777777" w:rsidR="00E057CC" w:rsidRPr="00BF4695" w:rsidRDefault="00E057CC" w:rsidP="00601822">
      <w:pPr>
        <w:ind w:left="0" w:firstLine="0"/>
        <w:jc w:val="both"/>
        <w:rPr>
          <w:sz w:val="20"/>
          <w:szCs w:val="20"/>
        </w:rPr>
      </w:pPr>
    </w:p>
    <w:p w14:paraId="5D991B10" w14:textId="15157F7E" w:rsidR="00E057CC" w:rsidRPr="00F35BE8" w:rsidRDefault="00E057CC" w:rsidP="00601822">
      <w:pPr>
        <w:ind w:left="0" w:firstLine="0"/>
        <w:jc w:val="both"/>
        <w:rPr>
          <w:sz w:val="20"/>
          <w:szCs w:val="20"/>
        </w:rPr>
      </w:pPr>
      <w:r w:rsidRPr="00BF4695">
        <w:rPr>
          <w:sz w:val="20"/>
          <w:szCs w:val="20"/>
          <w:u w:val="single"/>
        </w:rPr>
        <w:t>e) Info</w:t>
      </w:r>
      <w:r w:rsidR="00A61B1D" w:rsidRPr="00BF4695">
        <w:rPr>
          <w:sz w:val="20"/>
          <w:szCs w:val="20"/>
          <w:u w:val="single"/>
        </w:rPr>
        <w:t>r</w:t>
      </w:r>
      <w:r w:rsidRPr="00BF4695">
        <w:rPr>
          <w:sz w:val="20"/>
          <w:szCs w:val="20"/>
          <w:u w:val="single"/>
        </w:rPr>
        <w:t>mácie o nadobúdaní vlastných akcií, dočasných listov, obchodných podielov a a</w:t>
      </w:r>
      <w:r w:rsidR="00A61B1D" w:rsidRPr="00BF4695">
        <w:rPr>
          <w:sz w:val="20"/>
          <w:szCs w:val="20"/>
          <w:u w:val="single"/>
        </w:rPr>
        <w:t>k</w:t>
      </w:r>
      <w:r w:rsidRPr="00BF4695">
        <w:rPr>
          <w:sz w:val="20"/>
          <w:szCs w:val="20"/>
          <w:u w:val="single"/>
        </w:rPr>
        <w:t>cií, dočasných listov a obchodných podielov</w:t>
      </w:r>
      <w:r w:rsidR="00A61B1D" w:rsidRPr="00BF4695">
        <w:rPr>
          <w:sz w:val="20"/>
          <w:szCs w:val="20"/>
          <w:u w:val="single"/>
        </w:rPr>
        <w:t xml:space="preserve"> materskej účtovnej jednotky</w:t>
      </w:r>
      <w:r w:rsidR="0084259E" w:rsidRPr="00BF4695">
        <w:rPr>
          <w:sz w:val="20"/>
          <w:szCs w:val="20"/>
          <w:u w:val="single"/>
        </w:rPr>
        <w:t xml:space="preserve"> </w:t>
      </w:r>
      <w:r w:rsidR="0084259E" w:rsidRPr="00BF4695">
        <w:rPr>
          <w:b/>
          <w:sz w:val="20"/>
          <w:szCs w:val="20"/>
          <w:u w:val="single"/>
        </w:rPr>
        <w:t xml:space="preserve">– </w:t>
      </w:r>
      <w:r w:rsidR="0084259E" w:rsidRPr="00F35BE8">
        <w:rPr>
          <w:b/>
          <w:sz w:val="20"/>
          <w:szCs w:val="20"/>
        </w:rPr>
        <w:t>bez náp</w:t>
      </w:r>
      <w:r w:rsidR="009E4FB6" w:rsidRPr="00F35BE8">
        <w:rPr>
          <w:b/>
          <w:sz w:val="20"/>
          <w:szCs w:val="20"/>
        </w:rPr>
        <w:t>l</w:t>
      </w:r>
      <w:r w:rsidR="0084259E" w:rsidRPr="00F35BE8">
        <w:rPr>
          <w:b/>
          <w:sz w:val="20"/>
          <w:szCs w:val="20"/>
        </w:rPr>
        <w:t>ne</w:t>
      </w:r>
    </w:p>
    <w:p w14:paraId="607953F5" w14:textId="77777777" w:rsidR="00A61B1D" w:rsidRPr="00BF4695" w:rsidRDefault="00A61B1D" w:rsidP="00601822">
      <w:pPr>
        <w:ind w:left="0" w:firstLine="0"/>
        <w:jc w:val="both"/>
        <w:rPr>
          <w:sz w:val="20"/>
          <w:szCs w:val="20"/>
        </w:rPr>
      </w:pPr>
    </w:p>
    <w:p w14:paraId="2996BAB1" w14:textId="77777777" w:rsidR="00A61B1D" w:rsidRPr="00BF4695" w:rsidRDefault="00A61B1D" w:rsidP="00601822">
      <w:pPr>
        <w:ind w:left="0" w:firstLine="0"/>
        <w:jc w:val="both"/>
        <w:rPr>
          <w:sz w:val="20"/>
          <w:szCs w:val="20"/>
          <w:u w:val="single"/>
        </w:rPr>
      </w:pPr>
      <w:r w:rsidRPr="00BF4695">
        <w:rPr>
          <w:sz w:val="20"/>
          <w:szCs w:val="20"/>
          <w:u w:val="single"/>
        </w:rPr>
        <w:t>f) Informácie o návrhu na rozdelenie zisku alebo vyrovnanie straty.</w:t>
      </w:r>
    </w:p>
    <w:p w14:paraId="1684E63B" w14:textId="7821702B" w:rsidR="00A61B1D" w:rsidRPr="00BF4695" w:rsidRDefault="00A61B1D" w:rsidP="00601822">
      <w:pPr>
        <w:ind w:left="0" w:firstLine="0"/>
        <w:jc w:val="both"/>
        <w:rPr>
          <w:i/>
          <w:sz w:val="20"/>
          <w:szCs w:val="20"/>
        </w:rPr>
      </w:pPr>
      <w:r w:rsidRPr="00897A02">
        <w:rPr>
          <w:sz w:val="20"/>
          <w:szCs w:val="20"/>
        </w:rPr>
        <w:t>Spoločnosť vytvorila za rok 20</w:t>
      </w:r>
      <w:r w:rsidR="00EE2921" w:rsidRPr="00897A02">
        <w:rPr>
          <w:sz w:val="20"/>
          <w:szCs w:val="20"/>
        </w:rPr>
        <w:t>2</w:t>
      </w:r>
      <w:r w:rsidR="00897A02" w:rsidRPr="00897A02">
        <w:rPr>
          <w:sz w:val="20"/>
          <w:szCs w:val="20"/>
        </w:rPr>
        <w:t xml:space="preserve">4 </w:t>
      </w:r>
      <w:r w:rsidRPr="00897A02">
        <w:rPr>
          <w:sz w:val="20"/>
          <w:szCs w:val="20"/>
        </w:rPr>
        <w:t xml:space="preserve"> účtovný zisk po zdanení vo výške</w:t>
      </w:r>
      <w:r w:rsidR="009E4FB6" w:rsidRPr="00897A02">
        <w:rPr>
          <w:sz w:val="20"/>
          <w:szCs w:val="20"/>
        </w:rPr>
        <w:t xml:space="preserve"> </w:t>
      </w:r>
      <w:r w:rsidR="00897A02" w:rsidRPr="00897A02">
        <w:rPr>
          <w:sz w:val="20"/>
          <w:szCs w:val="20"/>
        </w:rPr>
        <w:t>1 197 761</w:t>
      </w:r>
      <w:r w:rsidR="003A6A1D" w:rsidRPr="00897A02">
        <w:rPr>
          <w:sz w:val="20"/>
          <w:szCs w:val="20"/>
        </w:rPr>
        <w:t xml:space="preserve"> E</w:t>
      </w:r>
      <w:r w:rsidR="00662730" w:rsidRPr="00897A02">
        <w:rPr>
          <w:sz w:val="20"/>
          <w:szCs w:val="20"/>
        </w:rPr>
        <w:t>UR</w:t>
      </w:r>
      <w:r w:rsidR="009E4FB6" w:rsidRPr="00897A02">
        <w:rPr>
          <w:sz w:val="20"/>
          <w:szCs w:val="20"/>
        </w:rPr>
        <w:t xml:space="preserve">, čo je </w:t>
      </w:r>
      <w:r w:rsidR="00897A02" w:rsidRPr="00897A02">
        <w:rPr>
          <w:sz w:val="20"/>
          <w:szCs w:val="20"/>
        </w:rPr>
        <w:t xml:space="preserve">28,88 </w:t>
      </w:r>
      <w:r w:rsidR="003A6A1D" w:rsidRPr="00897A02">
        <w:rPr>
          <w:sz w:val="20"/>
          <w:szCs w:val="20"/>
        </w:rPr>
        <w:t>%</w:t>
      </w:r>
      <w:r w:rsidR="009E4FB6" w:rsidRPr="00897A02">
        <w:rPr>
          <w:sz w:val="20"/>
          <w:szCs w:val="20"/>
        </w:rPr>
        <w:t>-</w:t>
      </w:r>
      <w:proofErr w:type="spellStart"/>
      <w:r w:rsidR="009E4FB6" w:rsidRPr="00897A02">
        <w:rPr>
          <w:sz w:val="20"/>
          <w:szCs w:val="20"/>
        </w:rPr>
        <w:t>né</w:t>
      </w:r>
      <w:proofErr w:type="spellEnd"/>
      <w:r w:rsidR="009E4FB6" w:rsidRPr="00897A02">
        <w:rPr>
          <w:sz w:val="20"/>
          <w:szCs w:val="20"/>
        </w:rPr>
        <w:t xml:space="preserve"> </w:t>
      </w:r>
      <w:r w:rsidR="003A6A1D" w:rsidRPr="00897A02">
        <w:rPr>
          <w:sz w:val="20"/>
          <w:szCs w:val="20"/>
        </w:rPr>
        <w:t>zvý</w:t>
      </w:r>
      <w:r w:rsidR="00F35BE8" w:rsidRPr="00897A02">
        <w:rPr>
          <w:sz w:val="20"/>
          <w:szCs w:val="20"/>
        </w:rPr>
        <w:t>š</w:t>
      </w:r>
      <w:r w:rsidR="003A6A1D" w:rsidRPr="00897A02">
        <w:rPr>
          <w:sz w:val="20"/>
          <w:szCs w:val="20"/>
        </w:rPr>
        <w:t>enie</w:t>
      </w:r>
      <w:r w:rsidR="007154D0" w:rsidRPr="00897A02">
        <w:rPr>
          <w:sz w:val="20"/>
          <w:szCs w:val="20"/>
        </w:rPr>
        <w:t xml:space="preserve"> </w:t>
      </w:r>
      <w:r w:rsidR="009E4FB6" w:rsidRPr="00897A02">
        <w:rPr>
          <w:sz w:val="20"/>
          <w:szCs w:val="20"/>
        </w:rPr>
        <w:t xml:space="preserve"> oproti predchádzajúcemu roku.</w:t>
      </w:r>
      <w:r w:rsidRPr="00897A02">
        <w:rPr>
          <w:sz w:val="20"/>
          <w:szCs w:val="20"/>
        </w:rPr>
        <w:t xml:space="preserve"> Rezervný fond je už vytvorený v maximálnej výške podľa Stanov spoločnosti. Preto na valné zhromaždenie b</w:t>
      </w:r>
      <w:r w:rsidR="0002060B" w:rsidRPr="00897A02">
        <w:rPr>
          <w:sz w:val="20"/>
          <w:szCs w:val="20"/>
        </w:rPr>
        <w:t>ol</w:t>
      </w:r>
      <w:r w:rsidRPr="00897A02">
        <w:rPr>
          <w:sz w:val="20"/>
          <w:szCs w:val="20"/>
        </w:rPr>
        <w:t xml:space="preserve"> predložený návrh na nasledovné použitie zisku – preúčtovanie na </w:t>
      </w:r>
      <w:r w:rsidRPr="00897A02">
        <w:rPr>
          <w:i/>
          <w:sz w:val="20"/>
          <w:szCs w:val="20"/>
        </w:rPr>
        <w:t>účet 428-Nerozdelený zisk minulých rokov.</w:t>
      </w:r>
      <w:r w:rsidRPr="00BF4695">
        <w:rPr>
          <w:i/>
          <w:sz w:val="20"/>
          <w:szCs w:val="20"/>
        </w:rPr>
        <w:t xml:space="preserve"> </w:t>
      </w:r>
    </w:p>
    <w:p w14:paraId="03811551" w14:textId="77777777" w:rsidR="00A61B1D" w:rsidRPr="00BF4695" w:rsidRDefault="00A61B1D" w:rsidP="00601822">
      <w:pPr>
        <w:ind w:left="0" w:firstLine="0"/>
        <w:jc w:val="both"/>
        <w:rPr>
          <w:sz w:val="20"/>
          <w:szCs w:val="20"/>
        </w:rPr>
      </w:pPr>
    </w:p>
    <w:p w14:paraId="0A1B7A87" w14:textId="77777777" w:rsidR="00A61B1D" w:rsidRPr="00BF4695" w:rsidRDefault="00A61B1D" w:rsidP="00601822">
      <w:pPr>
        <w:ind w:left="0" w:firstLine="0"/>
        <w:jc w:val="both"/>
        <w:rPr>
          <w:sz w:val="20"/>
          <w:szCs w:val="20"/>
        </w:rPr>
      </w:pPr>
      <w:r w:rsidRPr="00BF4695">
        <w:rPr>
          <w:sz w:val="20"/>
          <w:szCs w:val="20"/>
          <w:u w:val="single"/>
        </w:rPr>
        <w:t>g) Informácie o údajoch požadovaných podľa osobitných predpisov</w:t>
      </w:r>
      <w:r w:rsidRPr="00BF4695">
        <w:rPr>
          <w:sz w:val="20"/>
          <w:szCs w:val="20"/>
        </w:rPr>
        <w:t xml:space="preserve"> – </w:t>
      </w:r>
      <w:r w:rsidRPr="00BF4695">
        <w:rPr>
          <w:b/>
          <w:i/>
          <w:sz w:val="20"/>
          <w:szCs w:val="20"/>
        </w:rPr>
        <w:t>bez náplne.</w:t>
      </w:r>
    </w:p>
    <w:p w14:paraId="5B384610" w14:textId="77777777" w:rsidR="00A61B1D" w:rsidRPr="00BF4695" w:rsidRDefault="00A61B1D" w:rsidP="00601822">
      <w:pPr>
        <w:ind w:left="0" w:firstLine="0"/>
        <w:jc w:val="both"/>
        <w:rPr>
          <w:sz w:val="20"/>
          <w:szCs w:val="20"/>
        </w:rPr>
      </w:pPr>
    </w:p>
    <w:p w14:paraId="18E4B66C" w14:textId="77777777" w:rsidR="00A61B1D" w:rsidRPr="00BF4695" w:rsidRDefault="00A61B1D" w:rsidP="00601822">
      <w:pPr>
        <w:ind w:left="0" w:firstLine="0"/>
        <w:jc w:val="both"/>
        <w:rPr>
          <w:sz w:val="20"/>
          <w:szCs w:val="20"/>
          <w:u w:val="single"/>
        </w:rPr>
      </w:pPr>
      <w:r w:rsidRPr="00BF4695">
        <w:rPr>
          <w:sz w:val="20"/>
          <w:szCs w:val="20"/>
          <w:u w:val="single"/>
        </w:rPr>
        <w:t>h) Informácie o tom, či účtovná jednotka má organizačnú zložku v zahraničí.</w:t>
      </w:r>
    </w:p>
    <w:p w14:paraId="19370236" w14:textId="77777777" w:rsidR="00A61B1D" w:rsidRPr="00BF4695" w:rsidRDefault="00A61B1D" w:rsidP="00601822">
      <w:pPr>
        <w:ind w:left="0" w:firstLine="0"/>
        <w:jc w:val="both"/>
        <w:rPr>
          <w:sz w:val="20"/>
          <w:szCs w:val="20"/>
        </w:rPr>
      </w:pPr>
      <w:r w:rsidRPr="00BF4695">
        <w:rPr>
          <w:sz w:val="20"/>
          <w:szCs w:val="20"/>
        </w:rPr>
        <w:t>Spoločnosť nemá organizačnú zložku v zahraničí.</w:t>
      </w:r>
    </w:p>
    <w:p w14:paraId="6E5C9533" w14:textId="77777777" w:rsidR="00627AF7" w:rsidRPr="00BF4695" w:rsidRDefault="00627AF7" w:rsidP="00601822">
      <w:pPr>
        <w:ind w:left="0" w:firstLine="0"/>
        <w:jc w:val="both"/>
        <w:rPr>
          <w:sz w:val="20"/>
          <w:szCs w:val="20"/>
        </w:rPr>
      </w:pPr>
    </w:p>
    <w:p w14:paraId="70D4BF95" w14:textId="77777777" w:rsidR="00627AF7" w:rsidRPr="00BF4695" w:rsidRDefault="00627AF7" w:rsidP="00627AF7">
      <w:pPr>
        <w:ind w:left="0" w:firstLine="0"/>
        <w:jc w:val="both"/>
        <w:rPr>
          <w:sz w:val="20"/>
          <w:szCs w:val="20"/>
        </w:rPr>
      </w:pPr>
      <w:r w:rsidRPr="00BF4695">
        <w:rPr>
          <w:sz w:val="20"/>
          <w:szCs w:val="20"/>
          <w:u w:val="single"/>
        </w:rPr>
        <w:t>i) Informácie o ročnej správe o platbách orgánom verejnej moci (§ 20 ods. 2 zákona o účtovníctve)</w:t>
      </w:r>
      <w:r w:rsidRPr="00BF4695">
        <w:rPr>
          <w:sz w:val="20"/>
          <w:szCs w:val="20"/>
        </w:rPr>
        <w:t xml:space="preserve"> – </w:t>
      </w:r>
      <w:r w:rsidRPr="00BF4695">
        <w:rPr>
          <w:b/>
          <w:i/>
          <w:sz w:val="20"/>
          <w:szCs w:val="20"/>
        </w:rPr>
        <w:t>bez náplne.</w:t>
      </w:r>
    </w:p>
    <w:p w14:paraId="5DD8D09C" w14:textId="77777777" w:rsidR="00F2579F" w:rsidRPr="00BF4695" w:rsidRDefault="00F2579F" w:rsidP="00601822">
      <w:pPr>
        <w:ind w:left="0" w:firstLine="0"/>
        <w:jc w:val="both"/>
        <w:rPr>
          <w:sz w:val="20"/>
          <w:szCs w:val="20"/>
        </w:rPr>
      </w:pPr>
    </w:p>
    <w:p w14:paraId="61C7C963" w14:textId="77777777" w:rsidR="0086020E" w:rsidRPr="00BF4695" w:rsidRDefault="00627AF7" w:rsidP="00601822">
      <w:pPr>
        <w:ind w:left="0" w:firstLine="0"/>
        <w:jc w:val="both"/>
        <w:rPr>
          <w:sz w:val="20"/>
          <w:szCs w:val="20"/>
          <w:u w:val="single"/>
        </w:rPr>
      </w:pPr>
      <w:r w:rsidRPr="00BF4695">
        <w:rPr>
          <w:sz w:val="20"/>
          <w:szCs w:val="20"/>
          <w:u w:val="single"/>
        </w:rPr>
        <w:t>j</w:t>
      </w:r>
      <w:r w:rsidR="0086020E" w:rsidRPr="00BF4695">
        <w:rPr>
          <w:sz w:val="20"/>
          <w:szCs w:val="20"/>
          <w:u w:val="single"/>
        </w:rPr>
        <w:t>) Finančné nástroje (§</w:t>
      </w:r>
      <w:r w:rsidR="005A3D4E" w:rsidRPr="00BF4695">
        <w:rPr>
          <w:sz w:val="20"/>
          <w:szCs w:val="20"/>
          <w:u w:val="single"/>
        </w:rPr>
        <w:t xml:space="preserve"> 20 ods. 5 zákona o účtovníctve)</w:t>
      </w:r>
    </w:p>
    <w:p w14:paraId="4885B734" w14:textId="77777777" w:rsidR="0050189F" w:rsidRPr="00BF4695" w:rsidRDefault="005A3D4E" w:rsidP="00601822">
      <w:pPr>
        <w:ind w:left="0" w:firstLine="0"/>
        <w:jc w:val="both"/>
        <w:rPr>
          <w:b/>
          <w:sz w:val="20"/>
          <w:szCs w:val="20"/>
        </w:rPr>
      </w:pPr>
      <w:r w:rsidRPr="00BF4695">
        <w:rPr>
          <w:sz w:val="20"/>
          <w:szCs w:val="20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BF4695">
        <w:rPr>
          <w:sz w:val="20"/>
          <w:szCs w:val="20"/>
        </w:rPr>
        <w:t>Z.z</w:t>
      </w:r>
      <w:proofErr w:type="spellEnd"/>
      <w:r w:rsidRPr="00BF4695">
        <w:rPr>
          <w:sz w:val="20"/>
          <w:szCs w:val="20"/>
        </w:rPr>
        <w:t xml:space="preserve">. o cenných papieroch v znení neskorších predpisov – preto nemá povinnosť uviesť špecifické </w:t>
      </w:r>
      <w:r w:rsidRPr="00BF4695">
        <w:rPr>
          <w:b/>
          <w:sz w:val="20"/>
          <w:szCs w:val="20"/>
        </w:rPr>
        <w:t>informácie o</w:t>
      </w:r>
      <w:r w:rsidR="00627AF7" w:rsidRPr="00BF4695">
        <w:rPr>
          <w:b/>
          <w:sz w:val="20"/>
          <w:szCs w:val="20"/>
        </w:rPr>
        <w:t xml:space="preserve"> cieľoch a </w:t>
      </w:r>
      <w:r w:rsidRPr="00BF4695">
        <w:rPr>
          <w:b/>
          <w:sz w:val="20"/>
          <w:szCs w:val="20"/>
        </w:rPr>
        <w:t>metódach riadenia rizík.</w:t>
      </w:r>
    </w:p>
    <w:p w14:paraId="4CD2105E" w14:textId="77777777" w:rsidR="005A3D4E" w:rsidRPr="00BF4695" w:rsidRDefault="005A3D4E" w:rsidP="00601822">
      <w:pPr>
        <w:ind w:left="0" w:firstLine="0"/>
        <w:jc w:val="both"/>
        <w:rPr>
          <w:sz w:val="20"/>
          <w:szCs w:val="20"/>
        </w:rPr>
      </w:pPr>
    </w:p>
    <w:p w14:paraId="31CAD51E" w14:textId="77777777" w:rsidR="0050189F" w:rsidRPr="00754AFB" w:rsidRDefault="00627AF7" w:rsidP="00601822">
      <w:pPr>
        <w:ind w:left="0" w:firstLine="0"/>
        <w:jc w:val="both"/>
        <w:rPr>
          <w:sz w:val="20"/>
          <w:szCs w:val="20"/>
          <w:u w:val="single"/>
        </w:rPr>
      </w:pPr>
      <w:r w:rsidRPr="00754AFB">
        <w:rPr>
          <w:sz w:val="20"/>
          <w:szCs w:val="20"/>
          <w:u w:val="single"/>
        </w:rPr>
        <w:t>k</w:t>
      </w:r>
      <w:r w:rsidR="0050189F" w:rsidRPr="00754AFB">
        <w:rPr>
          <w:sz w:val="20"/>
          <w:szCs w:val="20"/>
          <w:u w:val="single"/>
        </w:rPr>
        <w:t>) Cenné papiere obchodované na regulovanom trhu</w:t>
      </w:r>
      <w:r w:rsidR="0086020E" w:rsidRPr="00754AFB">
        <w:rPr>
          <w:sz w:val="20"/>
          <w:szCs w:val="20"/>
          <w:u w:val="single"/>
        </w:rPr>
        <w:t xml:space="preserve"> (§ 20 ods. </w:t>
      </w:r>
      <w:r w:rsidR="005A3D4E" w:rsidRPr="00754AFB">
        <w:rPr>
          <w:sz w:val="20"/>
          <w:szCs w:val="20"/>
          <w:u w:val="single"/>
        </w:rPr>
        <w:t xml:space="preserve">6 a 7 </w:t>
      </w:r>
      <w:r w:rsidR="0086020E" w:rsidRPr="00754AFB">
        <w:rPr>
          <w:sz w:val="20"/>
          <w:szCs w:val="20"/>
          <w:u w:val="single"/>
        </w:rPr>
        <w:t>zákona o účtovníctve)</w:t>
      </w:r>
      <w:r w:rsidR="0050189F" w:rsidRPr="00754AFB">
        <w:rPr>
          <w:sz w:val="20"/>
          <w:szCs w:val="20"/>
          <w:u w:val="single"/>
        </w:rPr>
        <w:t>.</w:t>
      </w:r>
    </w:p>
    <w:p w14:paraId="4D5EBA1D" w14:textId="77777777" w:rsidR="00E057CC" w:rsidRPr="00754AFB" w:rsidRDefault="0050189F" w:rsidP="00601822">
      <w:pPr>
        <w:ind w:left="0" w:firstLine="0"/>
        <w:jc w:val="both"/>
        <w:rPr>
          <w:sz w:val="20"/>
          <w:szCs w:val="20"/>
        </w:rPr>
      </w:pPr>
      <w:r w:rsidRPr="00754AFB">
        <w:rPr>
          <w:sz w:val="20"/>
          <w:szCs w:val="20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 w:rsidRPr="00754AFB">
        <w:rPr>
          <w:sz w:val="20"/>
          <w:szCs w:val="20"/>
        </w:rPr>
        <w:t xml:space="preserve">  </w:t>
      </w:r>
      <w:r w:rsidRPr="00754AFB">
        <w:rPr>
          <w:sz w:val="20"/>
          <w:szCs w:val="20"/>
        </w:rPr>
        <w:t xml:space="preserve">štruktúrované informácie podľa § 20 ods. 6 a 7 zákona o účtovníctve, napríklad – </w:t>
      </w:r>
      <w:r w:rsidRPr="00754AFB">
        <w:rPr>
          <w:b/>
          <w:sz w:val="20"/>
          <w:szCs w:val="20"/>
        </w:rPr>
        <w:t>vyhlásenie o správe a riadení.</w:t>
      </w:r>
      <w:r w:rsidRPr="00754AFB">
        <w:rPr>
          <w:sz w:val="20"/>
          <w:szCs w:val="20"/>
        </w:rPr>
        <w:t xml:space="preserve"> </w:t>
      </w:r>
    </w:p>
    <w:p w14:paraId="4616B8AF" w14:textId="77777777" w:rsidR="00602D3F" w:rsidRPr="00754AFB" w:rsidRDefault="00602D3F" w:rsidP="00CD6F01">
      <w:pPr>
        <w:ind w:left="0" w:firstLine="0"/>
        <w:jc w:val="both"/>
        <w:rPr>
          <w:rStyle w:val="ra"/>
          <w:sz w:val="20"/>
          <w:szCs w:val="20"/>
        </w:rPr>
      </w:pPr>
    </w:p>
    <w:p w14:paraId="70B7FCB8" w14:textId="77777777" w:rsidR="00D90936" w:rsidRPr="00754AFB" w:rsidRDefault="00627AF7" w:rsidP="00D90936">
      <w:pPr>
        <w:ind w:left="0" w:firstLine="0"/>
        <w:jc w:val="both"/>
        <w:rPr>
          <w:sz w:val="20"/>
          <w:szCs w:val="20"/>
          <w:u w:val="single"/>
        </w:rPr>
      </w:pPr>
      <w:r w:rsidRPr="00754AFB">
        <w:rPr>
          <w:sz w:val="20"/>
          <w:szCs w:val="20"/>
          <w:u w:val="single"/>
        </w:rPr>
        <w:t>l</w:t>
      </w:r>
      <w:r w:rsidR="00D90936" w:rsidRPr="00754AFB">
        <w:rPr>
          <w:sz w:val="20"/>
          <w:szCs w:val="20"/>
          <w:u w:val="single"/>
        </w:rPr>
        <w:t>) Subjekt verejného záujmu (§ 20 ods. 9 až 14 zákona o účtovníctve).</w:t>
      </w:r>
    </w:p>
    <w:p w14:paraId="5D67154E" w14:textId="77777777" w:rsidR="00D90936" w:rsidRPr="00754AFB" w:rsidRDefault="00D90936" w:rsidP="00D90936">
      <w:pPr>
        <w:ind w:left="0" w:firstLine="0"/>
        <w:jc w:val="both"/>
        <w:rPr>
          <w:rStyle w:val="ra"/>
          <w:sz w:val="20"/>
          <w:szCs w:val="20"/>
        </w:rPr>
      </w:pPr>
      <w:r w:rsidRPr="00754AFB">
        <w:rPr>
          <w:sz w:val="20"/>
          <w:szCs w:val="20"/>
        </w:rPr>
        <w:t xml:space="preserve">Spoločnosť </w:t>
      </w:r>
      <w:r w:rsidRPr="00754AFB">
        <w:rPr>
          <w:b/>
          <w:sz w:val="20"/>
          <w:szCs w:val="20"/>
        </w:rPr>
        <w:t>nie je subjektom verejného záujmu</w:t>
      </w:r>
      <w:r w:rsidRPr="00754AFB">
        <w:rPr>
          <w:sz w:val="20"/>
          <w:szCs w:val="20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56A931EB" w14:textId="77777777" w:rsidR="00602D3F" w:rsidRPr="00754AFB" w:rsidRDefault="00602D3F" w:rsidP="00CD6F01">
      <w:pPr>
        <w:ind w:left="0" w:firstLine="0"/>
        <w:jc w:val="both"/>
        <w:rPr>
          <w:rStyle w:val="ra"/>
          <w:sz w:val="20"/>
          <w:szCs w:val="20"/>
        </w:rPr>
      </w:pPr>
    </w:p>
    <w:p w14:paraId="33ECE362" w14:textId="77777777" w:rsidR="004F5C77" w:rsidRPr="00754AFB" w:rsidRDefault="005F3A59" w:rsidP="004F5C77">
      <w:pPr>
        <w:ind w:left="0" w:firstLine="0"/>
        <w:jc w:val="both"/>
        <w:rPr>
          <w:color w:val="000000" w:themeColor="text1"/>
          <w:sz w:val="20"/>
          <w:szCs w:val="20"/>
          <w:u w:val="single"/>
        </w:rPr>
      </w:pPr>
      <w:r w:rsidRPr="00754AFB">
        <w:rPr>
          <w:color w:val="000000" w:themeColor="text1"/>
          <w:sz w:val="20"/>
          <w:szCs w:val="20"/>
          <w:u w:val="single"/>
        </w:rPr>
        <w:t>m</w:t>
      </w:r>
      <w:r w:rsidR="004F5C77" w:rsidRPr="00754AFB">
        <w:rPr>
          <w:color w:val="000000" w:themeColor="text1"/>
          <w:sz w:val="20"/>
          <w:szCs w:val="20"/>
          <w:u w:val="single"/>
        </w:rPr>
        <w:t>) Ďalšie informácie</w:t>
      </w:r>
    </w:p>
    <w:p w14:paraId="0C216DBB" w14:textId="3684F4B5" w:rsidR="00777284" w:rsidRPr="00754AFB" w:rsidRDefault="00AC4E6D" w:rsidP="00754AFB">
      <w:pPr>
        <w:spacing w:after="120"/>
        <w:ind w:left="0" w:firstLine="0"/>
        <w:jc w:val="both"/>
        <w:rPr>
          <w:rStyle w:val="ra"/>
          <w:color w:val="000000" w:themeColor="text1"/>
          <w:sz w:val="20"/>
          <w:szCs w:val="20"/>
        </w:rPr>
      </w:pPr>
      <w:r w:rsidRPr="00754AFB">
        <w:rPr>
          <w:rStyle w:val="ra"/>
          <w:color w:val="000000" w:themeColor="text1"/>
          <w:sz w:val="20"/>
          <w:szCs w:val="20"/>
        </w:rPr>
        <w:t>S</w:t>
      </w:r>
      <w:r w:rsidR="00777284" w:rsidRPr="00754AFB">
        <w:rPr>
          <w:rStyle w:val="ra"/>
          <w:color w:val="000000" w:themeColor="text1"/>
          <w:sz w:val="20"/>
          <w:szCs w:val="20"/>
        </w:rPr>
        <w:t xml:space="preserve">poločnosť si včas plní svoje daňové záväzky voči štátu a záväzky voči sociálnej a zdravotnej poisťovni </w:t>
      </w:r>
      <w:r w:rsidR="009E4FB6" w:rsidRPr="00754AFB">
        <w:rPr>
          <w:rStyle w:val="ra"/>
          <w:color w:val="000000" w:themeColor="text1"/>
          <w:sz w:val="20"/>
          <w:szCs w:val="20"/>
        </w:rPr>
        <w:t>.</w:t>
      </w:r>
    </w:p>
    <w:p w14:paraId="5926662D" w14:textId="5FB95799" w:rsidR="00CC0B9B" w:rsidRPr="00F35BE8" w:rsidRDefault="008147F9" w:rsidP="00F35BE8">
      <w:pPr>
        <w:spacing w:after="120"/>
        <w:ind w:left="0" w:firstLine="0"/>
        <w:jc w:val="both"/>
        <w:rPr>
          <w:rStyle w:val="ra"/>
          <w:color w:val="000000" w:themeColor="text1"/>
          <w:sz w:val="20"/>
          <w:szCs w:val="20"/>
        </w:rPr>
      </w:pPr>
      <w:r w:rsidRPr="00754AFB">
        <w:rPr>
          <w:rStyle w:val="ra"/>
          <w:color w:val="000000" w:themeColor="text1"/>
          <w:sz w:val="20"/>
          <w:szCs w:val="20"/>
        </w:rPr>
        <w:t>Test spoločnosti na pojem „spoločnosť v kríze“ (§ 97a Obchodného zákonníka)</w:t>
      </w:r>
      <w:r w:rsidR="00037386" w:rsidRPr="00754AFB">
        <w:rPr>
          <w:rStyle w:val="ra"/>
          <w:color w:val="000000" w:themeColor="text1"/>
          <w:sz w:val="20"/>
          <w:szCs w:val="20"/>
        </w:rPr>
        <w:t>:  spoločnosť nie je v kríze, nakoľko p</w:t>
      </w:r>
      <w:r w:rsidR="004F5C77" w:rsidRPr="00754AFB">
        <w:rPr>
          <w:rStyle w:val="ra"/>
          <w:color w:val="000000" w:themeColor="text1"/>
          <w:sz w:val="20"/>
          <w:szCs w:val="20"/>
        </w:rPr>
        <w:t xml:space="preserve">omer vlastného imania a záväzkov je </w:t>
      </w:r>
      <w:r w:rsidR="00897A02">
        <w:rPr>
          <w:rStyle w:val="ra"/>
          <w:color w:val="000000" w:themeColor="text1"/>
          <w:sz w:val="20"/>
          <w:szCs w:val="20"/>
        </w:rPr>
        <w:t xml:space="preserve">57,12 </w:t>
      </w:r>
      <w:r w:rsidR="00037386" w:rsidRPr="00754AFB">
        <w:rPr>
          <w:rStyle w:val="ra"/>
          <w:color w:val="000000" w:themeColor="text1"/>
          <w:sz w:val="20"/>
          <w:szCs w:val="20"/>
        </w:rPr>
        <w:t xml:space="preserve"> </w:t>
      </w:r>
      <w:r w:rsidR="00256E18" w:rsidRPr="00754AFB">
        <w:rPr>
          <w:rStyle w:val="ra"/>
          <w:color w:val="000000" w:themeColor="text1"/>
          <w:sz w:val="20"/>
          <w:szCs w:val="20"/>
        </w:rPr>
        <w:t>%</w:t>
      </w:r>
      <w:r w:rsidR="007C343F" w:rsidRPr="00754AFB">
        <w:rPr>
          <w:rStyle w:val="ra"/>
          <w:color w:val="000000" w:themeColor="text1"/>
          <w:sz w:val="20"/>
          <w:szCs w:val="20"/>
        </w:rPr>
        <w:t>.</w:t>
      </w:r>
    </w:p>
    <w:p w14:paraId="312AAD88" w14:textId="77777777" w:rsidR="00602D3F" w:rsidRDefault="005F3A59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602D3F" w:rsidRPr="009D5242">
        <w:rPr>
          <w:b/>
          <w:sz w:val="28"/>
          <w:szCs w:val="28"/>
        </w:rPr>
        <w:t>) Povinné prílohy</w:t>
      </w:r>
    </w:p>
    <w:p w14:paraId="492C7076" w14:textId="77777777" w:rsidR="00754AFB" w:rsidRPr="009D5242" w:rsidRDefault="00754AFB" w:rsidP="00602D3F">
      <w:pPr>
        <w:ind w:left="0" w:firstLine="0"/>
        <w:jc w:val="both"/>
        <w:rPr>
          <w:b/>
          <w:sz w:val="28"/>
          <w:szCs w:val="28"/>
        </w:rPr>
      </w:pPr>
    </w:p>
    <w:p w14:paraId="4D50046F" w14:textId="77777777" w:rsidR="00602D3F" w:rsidRPr="00754AFB" w:rsidRDefault="00D40DC7" w:rsidP="00CD6F01">
      <w:pPr>
        <w:ind w:left="0" w:firstLine="0"/>
        <w:jc w:val="both"/>
        <w:rPr>
          <w:rStyle w:val="ra"/>
          <w:sz w:val="20"/>
          <w:szCs w:val="20"/>
        </w:rPr>
      </w:pPr>
      <w:r w:rsidRPr="00754AFB">
        <w:rPr>
          <w:rStyle w:val="ra"/>
          <w:sz w:val="20"/>
          <w:szCs w:val="20"/>
        </w:rPr>
        <w:t>Prílohou tejto výročnej správy sú:</w:t>
      </w:r>
    </w:p>
    <w:p w14:paraId="11C701D9" w14:textId="0D2BF337" w:rsidR="00D40DC7" w:rsidRPr="00754AFB" w:rsidRDefault="00D40DC7" w:rsidP="00CD6F01">
      <w:pPr>
        <w:ind w:left="0" w:firstLine="0"/>
        <w:jc w:val="both"/>
        <w:rPr>
          <w:rStyle w:val="ra"/>
          <w:b/>
          <w:sz w:val="20"/>
          <w:szCs w:val="20"/>
        </w:rPr>
      </w:pPr>
      <w:r w:rsidRPr="00754AFB">
        <w:rPr>
          <w:rStyle w:val="ra"/>
          <w:b/>
          <w:sz w:val="20"/>
          <w:szCs w:val="20"/>
        </w:rPr>
        <w:t>Účtovná závierka spoločnosti za rok 20</w:t>
      </w:r>
      <w:r w:rsidR="00CC477B" w:rsidRPr="00754AFB">
        <w:rPr>
          <w:rStyle w:val="ra"/>
          <w:b/>
          <w:sz w:val="20"/>
          <w:szCs w:val="20"/>
        </w:rPr>
        <w:t>2</w:t>
      </w:r>
      <w:r w:rsidR="005C241B">
        <w:rPr>
          <w:rStyle w:val="ra"/>
          <w:b/>
          <w:sz w:val="20"/>
          <w:szCs w:val="20"/>
        </w:rPr>
        <w:t>4</w:t>
      </w:r>
      <w:r w:rsidRPr="00754AFB">
        <w:rPr>
          <w:rStyle w:val="ra"/>
          <w:b/>
          <w:sz w:val="20"/>
          <w:szCs w:val="20"/>
        </w:rPr>
        <w:t xml:space="preserve"> (Súvaha, Výkaz ziskov a strát a Poznámky)</w:t>
      </w:r>
    </w:p>
    <w:p w14:paraId="0FA8AC47" w14:textId="225703F0" w:rsidR="007C4CE3" w:rsidRPr="00897A02" w:rsidRDefault="00D40DC7" w:rsidP="00CD6F01">
      <w:pPr>
        <w:ind w:left="0" w:firstLine="0"/>
        <w:jc w:val="both"/>
        <w:rPr>
          <w:rStyle w:val="ra"/>
          <w:b/>
          <w:sz w:val="20"/>
          <w:szCs w:val="20"/>
        </w:rPr>
      </w:pPr>
      <w:r w:rsidRPr="00754AFB">
        <w:rPr>
          <w:rStyle w:val="ra"/>
          <w:b/>
          <w:sz w:val="20"/>
          <w:szCs w:val="20"/>
        </w:rPr>
        <w:t>Správa audítora z overenia účtovnej závierky za rok 20</w:t>
      </w:r>
      <w:r w:rsidR="00CC477B" w:rsidRPr="00754AFB">
        <w:rPr>
          <w:rStyle w:val="ra"/>
          <w:b/>
          <w:sz w:val="20"/>
          <w:szCs w:val="20"/>
        </w:rPr>
        <w:t>2</w:t>
      </w:r>
      <w:r w:rsidR="00897A02">
        <w:rPr>
          <w:rStyle w:val="ra"/>
          <w:b/>
          <w:sz w:val="20"/>
          <w:szCs w:val="20"/>
        </w:rPr>
        <w:t>4</w:t>
      </w:r>
    </w:p>
    <w:p w14:paraId="0FB8D1D0" w14:textId="7C11FBB7" w:rsidR="00616038" w:rsidRDefault="005F3A59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7</w:t>
      </w:r>
      <w:r w:rsidR="00602D3F" w:rsidRPr="009D5242">
        <w:rPr>
          <w:b/>
          <w:sz w:val="28"/>
          <w:szCs w:val="28"/>
        </w:rPr>
        <w:t>) Ďalšie prílohy</w:t>
      </w:r>
    </w:p>
    <w:p w14:paraId="6D7C63A1" w14:textId="77777777" w:rsidR="005E7D2A" w:rsidRDefault="005E7D2A" w:rsidP="00602D3F">
      <w:pPr>
        <w:ind w:left="0" w:firstLine="0"/>
        <w:jc w:val="both"/>
        <w:rPr>
          <w:b/>
          <w:sz w:val="28"/>
          <w:szCs w:val="28"/>
        </w:rPr>
      </w:pPr>
    </w:p>
    <w:p w14:paraId="4055C0CD" w14:textId="77777777" w:rsidR="00616038" w:rsidRPr="00754AFB" w:rsidRDefault="00616038" w:rsidP="00616038">
      <w:pPr>
        <w:ind w:left="0" w:firstLine="0"/>
        <w:jc w:val="both"/>
        <w:rPr>
          <w:b/>
          <w:sz w:val="20"/>
          <w:szCs w:val="20"/>
        </w:rPr>
      </w:pPr>
      <w:r w:rsidRPr="00754AFB">
        <w:rPr>
          <w:b/>
          <w:sz w:val="20"/>
          <w:szCs w:val="20"/>
        </w:rPr>
        <w:t>Vývoj pomerových ukazovateľov určujúcich bonitu spoločnosti</w:t>
      </w:r>
    </w:p>
    <w:p w14:paraId="01091721" w14:textId="77777777" w:rsidR="00616038" w:rsidRPr="00754AFB" w:rsidRDefault="00616038" w:rsidP="00616038">
      <w:pPr>
        <w:ind w:left="0" w:firstLine="0"/>
        <w:jc w:val="both"/>
        <w:rPr>
          <w:sz w:val="20"/>
          <w:szCs w:val="20"/>
        </w:rPr>
      </w:pPr>
    </w:p>
    <w:p w14:paraId="066FFAC1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2EFD4164" w14:textId="2253DDC8" w:rsidR="001103AB" w:rsidRDefault="00616038" w:rsidP="00616038">
      <w:pPr>
        <w:ind w:left="0" w:firstLine="0"/>
        <w:jc w:val="both"/>
        <w:rPr>
          <w:sz w:val="20"/>
          <w:szCs w:val="20"/>
        </w:rPr>
      </w:pPr>
      <w:r w:rsidRPr="00754AFB">
        <w:rPr>
          <w:sz w:val="20"/>
          <w:szCs w:val="20"/>
        </w:rPr>
        <w:t>Obežné aktíva priamo vplývajú na schopnosť uhrádzať splatné záväzky, čo možno najlepšie vyjadriť nasledovnými ukazovateľmi likvidity:</w:t>
      </w:r>
      <w:bookmarkStart w:id="3" w:name="_Hlk190692493"/>
    </w:p>
    <w:p w14:paraId="68B5245E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43BB3621" w14:textId="7955C421" w:rsidR="005E7D2A" w:rsidRPr="005E7D2A" w:rsidRDefault="005E7D2A" w:rsidP="00616038">
      <w:pPr>
        <w:ind w:left="0" w:firstLine="0"/>
        <w:jc w:val="both"/>
        <w:rPr>
          <w:b/>
          <w:bCs/>
          <w:sz w:val="20"/>
          <w:szCs w:val="20"/>
        </w:rPr>
      </w:pPr>
      <w:r w:rsidRPr="005E7D2A">
        <w:rPr>
          <w:b/>
          <w:bCs/>
          <w:sz w:val="20"/>
          <w:szCs w:val="20"/>
        </w:rPr>
        <w:t>Likvidita</w:t>
      </w:r>
    </w:p>
    <w:p w14:paraId="26F67D43" w14:textId="77777777" w:rsidR="00F22A00" w:rsidRDefault="00F22A00" w:rsidP="00616038">
      <w:pPr>
        <w:ind w:left="0" w:firstLine="0"/>
        <w:jc w:val="both"/>
        <w:rPr>
          <w:sz w:val="20"/>
          <w:szCs w:val="20"/>
        </w:rPr>
      </w:pPr>
    </w:p>
    <w:bookmarkEnd w:id="3"/>
    <w:p w14:paraId="05158193" w14:textId="539370C0" w:rsidR="001103AB" w:rsidRPr="001103AB" w:rsidRDefault="001103AB" w:rsidP="001103AB">
      <w:pPr>
        <w:ind w:left="0" w:firstLine="0"/>
        <w:jc w:val="both"/>
        <w:rPr>
          <w:sz w:val="20"/>
          <w:szCs w:val="20"/>
          <w:lang w:val="en-GB"/>
        </w:rPr>
      </w:pPr>
      <w:r w:rsidRPr="001103AB">
        <w:rPr>
          <w:noProof/>
          <w:sz w:val="20"/>
          <w:szCs w:val="20"/>
          <w:lang w:val="en-GB"/>
        </w:rPr>
        <w:drawing>
          <wp:inline distT="0" distB="0" distL="0" distR="0" wp14:anchorId="72DF8C47" wp14:editId="707B89F6">
            <wp:extent cx="5938505" cy="2313830"/>
            <wp:effectExtent l="0" t="0" r="5715" b="0"/>
            <wp:docPr id="581343713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8294" cy="2333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89E77" w14:textId="77777777" w:rsidR="001103AB" w:rsidRDefault="001103AB" w:rsidP="00616038">
      <w:pPr>
        <w:ind w:left="0" w:firstLine="0"/>
        <w:jc w:val="both"/>
        <w:rPr>
          <w:sz w:val="20"/>
          <w:szCs w:val="20"/>
        </w:rPr>
      </w:pPr>
    </w:p>
    <w:p w14:paraId="20D13858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520D2575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36C24111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41FD1CEC" w14:textId="2C5042AA" w:rsidR="00F22A00" w:rsidRPr="00754AFB" w:rsidRDefault="00F22A00" w:rsidP="00616038">
      <w:pPr>
        <w:ind w:left="0" w:firstLine="0"/>
        <w:jc w:val="both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 wp14:anchorId="755791DE" wp14:editId="2B84A7D5">
            <wp:extent cx="5937885" cy="1224501"/>
            <wp:effectExtent l="0" t="0" r="5715" b="0"/>
            <wp:docPr id="1327735849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212" cy="12297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01B365" w14:textId="77777777" w:rsidR="00754AFB" w:rsidRDefault="00754AFB" w:rsidP="00616038">
      <w:pPr>
        <w:ind w:left="0" w:firstLine="0"/>
        <w:jc w:val="both"/>
        <w:rPr>
          <w:sz w:val="20"/>
          <w:szCs w:val="20"/>
        </w:rPr>
      </w:pPr>
    </w:p>
    <w:p w14:paraId="515C9949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605B7E7B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51D307CA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412C369C" w14:textId="77777777" w:rsidR="00F22A00" w:rsidRDefault="00F22A00" w:rsidP="00F22A00">
      <w:pPr>
        <w:ind w:left="0" w:firstLine="0"/>
        <w:jc w:val="both"/>
        <w:rPr>
          <w:sz w:val="20"/>
          <w:szCs w:val="20"/>
        </w:rPr>
      </w:pPr>
      <w:r w:rsidRPr="00754AFB">
        <w:rPr>
          <w:sz w:val="20"/>
          <w:szCs w:val="20"/>
        </w:rPr>
        <w:t>Ako z predchádzajúcich ukazovateľov vyplýva , v porovnaní s predchádzajúcom obdobím došlo k miernemu z</w:t>
      </w:r>
      <w:r>
        <w:rPr>
          <w:sz w:val="20"/>
          <w:szCs w:val="20"/>
        </w:rPr>
        <w:t xml:space="preserve">lepšeniu </w:t>
      </w:r>
      <w:r w:rsidRPr="00754AFB">
        <w:rPr>
          <w:sz w:val="20"/>
          <w:szCs w:val="20"/>
        </w:rPr>
        <w:t xml:space="preserve">ukazovateľov likvidity (doporučené hodnoty 1,00 – 1,50 – 2,5). Aj napriek </w:t>
      </w:r>
      <w:r>
        <w:rPr>
          <w:sz w:val="20"/>
          <w:szCs w:val="20"/>
        </w:rPr>
        <w:t xml:space="preserve"> tomu ,že nedosahujú úroveň doporučených hodnôt, </w:t>
      </w:r>
      <w:r w:rsidRPr="00754AFB">
        <w:rPr>
          <w:sz w:val="20"/>
          <w:szCs w:val="20"/>
        </w:rPr>
        <w:t xml:space="preserve"> nemôžeme hodnotiť situáciu za nepriaznivú. Na dané ukazovatele mal v overovanom období vplyv rast úrovne krátkodobých záväzkov, ktorý bol </w:t>
      </w:r>
      <w:proofErr w:type="spellStart"/>
      <w:r w:rsidRPr="00754AFB">
        <w:rPr>
          <w:sz w:val="20"/>
          <w:szCs w:val="20"/>
        </w:rPr>
        <w:t>doprevádzaný</w:t>
      </w:r>
      <w:proofErr w:type="spellEnd"/>
      <w:r w:rsidRPr="00754AFB">
        <w:rPr>
          <w:sz w:val="20"/>
          <w:szCs w:val="20"/>
        </w:rPr>
        <w:t xml:space="preserve"> rastom obežného majetku. </w:t>
      </w:r>
    </w:p>
    <w:p w14:paraId="448BA011" w14:textId="77777777" w:rsidR="00F22A00" w:rsidRDefault="00F22A00" w:rsidP="00616038">
      <w:pPr>
        <w:ind w:left="0" w:firstLine="0"/>
        <w:jc w:val="both"/>
        <w:rPr>
          <w:sz w:val="20"/>
          <w:szCs w:val="20"/>
        </w:rPr>
      </w:pPr>
    </w:p>
    <w:p w14:paraId="73626494" w14:textId="4E060A9F" w:rsidR="00616038" w:rsidRDefault="00616038" w:rsidP="00616038">
      <w:pPr>
        <w:ind w:left="0" w:firstLine="0"/>
        <w:jc w:val="both"/>
        <w:rPr>
          <w:sz w:val="24"/>
          <w:szCs w:val="24"/>
        </w:rPr>
      </w:pPr>
    </w:p>
    <w:p w14:paraId="20F7FA5E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6D1A36D8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7F005E2A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6EA49A28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0E72C575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0160A0A5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4E041486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07913EF1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40BB1241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2786CC3B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2ADE5F5A" w14:textId="1002E3D6" w:rsidR="005E7D2A" w:rsidRPr="005E7D2A" w:rsidRDefault="005E7D2A" w:rsidP="00616038">
      <w:pPr>
        <w:ind w:left="0" w:firstLine="0"/>
        <w:jc w:val="both"/>
        <w:rPr>
          <w:b/>
          <w:bCs/>
          <w:sz w:val="20"/>
          <w:szCs w:val="20"/>
        </w:rPr>
      </w:pPr>
      <w:r w:rsidRPr="005E7D2A">
        <w:rPr>
          <w:b/>
          <w:bCs/>
          <w:sz w:val="20"/>
          <w:szCs w:val="20"/>
        </w:rPr>
        <w:t>Zisk, EBITDA, neočistená EBITDA a čistý pracovný kapitál</w:t>
      </w:r>
    </w:p>
    <w:p w14:paraId="0F580F4B" w14:textId="77777777" w:rsidR="005E7D2A" w:rsidRP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0E99F786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3682A62A" w14:textId="7ED6B991" w:rsidR="00F22A00" w:rsidRDefault="004626B8" w:rsidP="00616038">
      <w:pPr>
        <w:ind w:left="0" w:firstLine="0"/>
        <w:jc w:val="both"/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75708B71" wp14:editId="776D42E9">
            <wp:extent cx="6254115" cy="2544417"/>
            <wp:effectExtent l="0" t="0" r="0" b="8890"/>
            <wp:docPr id="90021954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3444" cy="25522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6AF02C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68116BD4" w14:textId="77777777" w:rsid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0177613E" w14:textId="77777777" w:rsidR="005E7D2A" w:rsidRPr="005E7D2A" w:rsidRDefault="005E7D2A" w:rsidP="00616038">
      <w:pPr>
        <w:ind w:left="0" w:firstLine="0"/>
        <w:jc w:val="both"/>
        <w:rPr>
          <w:sz w:val="24"/>
          <w:szCs w:val="24"/>
        </w:rPr>
      </w:pPr>
    </w:p>
    <w:p w14:paraId="7CA76E19" w14:textId="0AFF64A0" w:rsidR="00F22A00" w:rsidRDefault="00F22A00" w:rsidP="00616038">
      <w:pPr>
        <w:ind w:left="0" w:firstLine="0"/>
        <w:jc w:val="both"/>
        <w:rPr>
          <w:sz w:val="20"/>
          <w:szCs w:val="20"/>
        </w:rPr>
      </w:pPr>
      <w:r w:rsidRPr="001103AB">
        <w:rPr>
          <w:noProof/>
          <w:sz w:val="24"/>
          <w:szCs w:val="24"/>
          <w:lang w:val="en-GB"/>
        </w:rPr>
        <w:drawing>
          <wp:inline distT="0" distB="0" distL="0" distR="0" wp14:anchorId="02C3FE3C" wp14:editId="180B0917">
            <wp:extent cx="6247600" cy="1756410"/>
            <wp:effectExtent l="0" t="0" r="1270" b="0"/>
            <wp:docPr id="1448059710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8233" cy="17622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AC53F3" w14:textId="77777777" w:rsidR="005E7D2A" w:rsidRDefault="005E7D2A" w:rsidP="00F22A00">
      <w:pPr>
        <w:ind w:left="0" w:firstLine="0"/>
        <w:jc w:val="both"/>
        <w:rPr>
          <w:sz w:val="20"/>
          <w:szCs w:val="20"/>
        </w:rPr>
      </w:pPr>
    </w:p>
    <w:p w14:paraId="5D4749FC" w14:textId="77777777" w:rsidR="005E7D2A" w:rsidRDefault="005E7D2A" w:rsidP="00F22A00">
      <w:pPr>
        <w:ind w:left="0" w:firstLine="0"/>
        <w:jc w:val="both"/>
        <w:rPr>
          <w:sz w:val="20"/>
          <w:szCs w:val="20"/>
        </w:rPr>
      </w:pPr>
    </w:p>
    <w:p w14:paraId="54C9A037" w14:textId="77777777" w:rsidR="005E7D2A" w:rsidRDefault="005E7D2A" w:rsidP="00F22A00">
      <w:pPr>
        <w:ind w:left="0" w:firstLine="0"/>
        <w:jc w:val="both"/>
        <w:rPr>
          <w:sz w:val="20"/>
          <w:szCs w:val="20"/>
        </w:rPr>
      </w:pPr>
    </w:p>
    <w:p w14:paraId="0F81D12E" w14:textId="12EE2337" w:rsidR="00F22A00" w:rsidRPr="00754AFB" w:rsidRDefault="00F22A00" w:rsidP="00F22A00">
      <w:pPr>
        <w:ind w:left="0" w:firstLine="0"/>
        <w:jc w:val="both"/>
        <w:rPr>
          <w:sz w:val="20"/>
          <w:szCs w:val="20"/>
        </w:rPr>
      </w:pPr>
      <w:r w:rsidRPr="00754AFB">
        <w:rPr>
          <w:sz w:val="20"/>
          <w:szCs w:val="20"/>
        </w:rPr>
        <w:t xml:space="preserve">Zároveň je možné hodnotiť vývoj veličiny </w:t>
      </w:r>
      <w:r>
        <w:rPr>
          <w:sz w:val="20"/>
          <w:szCs w:val="20"/>
        </w:rPr>
        <w:t xml:space="preserve">čistého </w:t>
      </w:r>
      <w:r w:rsidRPr="00754AFB">
        <w:rPr>
          <w:sz w:val="20"/>
          <w:szCs w:val="20"/>
        </w:rPr>
        <w:t>pracovného kapitálu, ktorý medziročne opätovne narástol. Vývoj je pozitívny.</w:t>
      </w:r>
      <w:r>
        <w:rPr>
          <w:sz w:val="20"/>
          <w:szCs w:val="20"/>
        </w:rPr>
        <w:t xml:space="preserve"> Takisto je pomerne výrazný nárast ukazovateľa EBITDA.</w:t>
      </w:r>
    </w:p>
    <w:p w14:paraId="4B5AFBB2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5F91B1C3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63C15EA0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2A44DA8E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2E0F0073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270E760F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0A72D538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7B0E51EC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46B840A9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71CE59FB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1946548F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7AB5D4F6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2364263C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434F5428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50A17917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2B3360FF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07CCC651" w14:textId="746EE3E7" w:rsidR="005E7D2A" w:rsidRPr="005E7D2A" w:rsidRDefault="005E7D2A" w:rsidP="00616038">
      <w:pPr>
        <w:ind w:left="0" w:firstLine="0"/>
        <w:jc w:val="both"/>
        <w:rPr>
          <w:b/>
          <w:bCs/>
          <w:sz w:val="20"/>
          <w:szCs w:val="20"/>
        </w:rPr>
      </w:pPr>
      <w:proofErr w:type="spellStart"/>
      <w:r w:rsidRPr="005E7D2A">
        <w:rPr>
          <w:b/>
          <w:bCs/>
          <w:sz w:val="20"/>
          <w:szCs w:val="20"/>
        </w:rPr>
        <w:lastRenderedPageBreak/>
        <w:t>Zadĺženosť</w:t>
      </w:r>
      <w:proofErr w:type="spellEnd"/>
    </w:p>
    <w:p w14:paraId="2DE58173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14CC655A" w14:textId="084B18DC" w:rsidR="005E7D2A" w:rsidRPr="005E7D2A" w:rsidRDefault="005E7D2A" w:rsidP="005E7D2A">
      <w:pPr>
        <w:ind w:left="0" w:firstLine="0"/>
        <w:jc w:val="both"/>
        <w:rPr>
          <w:sz w:val="20"/>
          <w:szCs w:val="20"/>
          <w:lang w:val="en-GB"/>
        </w:rPr>
      </w:pPr>
      <w:r w:rsidRPr="005E7D2A">
        <w:rPr>
          <w:noProof/>
          <w:sz w:val="20"/>
          <w:szCs w:val="20"/>
          <w:lang w:val="en-GB"/>
        </w:rPr>
        <w:drawing>
          <wp:inline distT="0" distB="0" distL="0" distR="0" wp14:anchorId="4E7C621A" wp14:editId="73CF8AF0">
            <wp:extent cx="5939426" cy="3586039"/>
            <wp:effectExtent l="0" t="0" r="4445" b="0"/>
            <wp:docPr id="1782380956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7746" cy="36031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96A93B" w14:textId="77777777" w:rsidR="00F22A00" w:rsidRDefault="00F22A00" w:rsidP="00616038">
      <w:pPr>
        <w:ind w:left="0" w:firstLine="0"/>
        <w:jc w:val="both"/>
        <w:rPr>
          <w:sz w:val="20"/>
          <w:szCs w:val="20"/>
        </w:rPr>
      </w:pPr>
    </w:p>
    <w:p w14:paraId="1A4486A9" w14:textId="75EEDE29" w:rsidR="00C13C0C" w:rsidRDefault="00387937" w:rsidP="00616038">
      <w:pPr>
        <w:ind w:left="0" w:firstLine="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 sledovanom období došlo k zníženiu krátkodobej ako aj celkovej </w:t>
      </w:r>
      <w:proofErr w:type="spellStart"/>
      <w:r>
        <w:rPr>
          <w:sz w:val="20"/>
          <w:szCs w:val="20"/>
        </w:rPr>
        <w:t>zadĺženosti</w:t>
      </w:r>
      <w:proofErr w:type="spellEnd"/>
      <w:r>
        <w:rPr>
          <w:sz w:val="20"/>
          <w:szCs w:val="20"/>
        </w:rPr>
        <w:t xml:space="preserve"> spoločnosti.</w:t>
      </w:r>
    </w:p>
    <w:p w14:paraId="4FDF66B0" w14:textId="77777777" w:rsidR="00C13C0C" w:rsidRDefault="00C13C0C" w:rsidP="00616038">
      <w:pPr>
        <w:ind w:left="0" w:firstLine="0"/>
        <w:jc w:val="both"/>
        <w:rPr>
          <w:sz w:val="20"/>
          <w:szCs w:val="20"/>
        </w:rPr>
      </w:pPr>
    </w:p>
    <w:p w14:paraId="318D629D" w14:textId="53F227F4" w:rsidR="005E7D2A" w:rsidRPr="00C13C0C" w:rsidRDefault="00C13C0C" w:rsidP="00616038">
      <w:pPr>
        <w:ind w:left="0" w:firstLine="0"/>
        <w:jc w:val="both"/>
        <w:rPr>
          <w:b/>
          <w:bCs/>
          <w:sz w:val="20"/>
          <w:szCs w:val="20"/>
        </w:rPr>
      </w:pPr>
      <w:r w:rsidRPr="00C13C0C">
        <w:rPr>
          <w:b/>
          <w:bCs/>
          <w:sz w:val="20"/>
          <w:szCs w:val="20"/>
        </w:rPr>
        <w:t>Ukazovatele efektivity</w:t>
      </w:r>
    </w:p>
    <w:p w14:paraId="44E19678" w14:textId="77777777" w:rsidR="005E7D2A" w:rsidRDefault="005E7D2A" w:rsidP="00616038">
      <w:pPr>
        <w:ind w:left="0" w:firstLine="0"/>
        <w:jc w:val="both"/>
        <w:rPr>
          <w:sz w:val="20"/>
          <w:szCs w:val="20"/>
        </w:rPr>
      </w:pPr>
    </w:p>
    <w:p w14:paraId="045EBD46" w14:textId="18E419D6" w:rsidR="005E7D2A" w:rsidRPr="005E7D2A" w:rsidRDefault="005E7D2A" w:rsidP="005E7D2A">
      <w:pPr>
        <w:ind w:left="0" w:firstLine="0"/>
        <w:jc w:val="both"/>
        <w:rPr>
          <w:sz w:val="20"/>
          <w:szCs w:val="20"/>
          <w:lang w:val="en-GB"/>
        </w:rPr>
      </w:pPr>
      <w:r w:rsidRPr="005E7D2A">
        <w:rPr>
          <w:noProof/>
          <w:sz w:val="20"/>
          <w:szCs w:val="20"/>
          <w:lang w:val="en-GB"/>
        </w:rPr>
        <w:drawing>
          <wp:inline distT="0" distB="0" distL="0" distR="0" wp14:anchorId="42565098" wp14:editId="38A94969">
            <wp:extent cx="5939701" cy="3474720"/>
            <wp:effectExtent l="0" t="0" r="4445" b="0"/>
            <wp:docPr id="129917343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0802" cy="34812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CD5043" w14:textId="77777777" w:rsidR="00F22A00" w:rsidRDefault="00F22A00" w:rsidP="00616038">
      <w:pPr>
        <w:ind w:left="0" w:firstLine="0"/>
        <w:jc w:val="both"/>
        <w:rPr>
          <w:sz w:val="20"/>
          <w:szCs w:val="20"/>
        </w:rPr>
      </w:pPr>
    </w:p>
    <w:p w14:paraId="11447FA2" w14:textId="77777777" w:rsidR="00F22A00" w:rsidRDefault="00F22A00" w:rsidP="00616038">
      <w:pPr>
        <w:ind w:left="0" w:firstLine="0"/>
        <w:jc w:val="both"/>
        <w:rPr>
          <w:sz w:val="20"/>
          <w:szCs w:val="20"/>
        </w:rPr>
      </w:pPr>
    </w:p>
    <w:p w14:paraId="23ADE81B" w14:textId="6768AF7A" w:rsidR="004626B8" w:rsidRDefault="004626B8" w:rsidP="00616038">
      <w:pPr>
        <w:ind w:left="0" w:firstLine="0"/>
        <w:jc w:val="both"/>
        <w:rPr>
          <w:sz w:val="24"/>
          <w:szCs w:val="24"/>
        </w:rPr>
      </w:pPr>
    </w:p>
    <w:p w14:paraId="0CBAFC07" w14:textId="77777777" w:rsidR="004626B8" w:rsidRDefault="004626B8" w:rsidP="00616038">
      <w:pPr>
        <w:ind w:left="0" w:firstLine="0"/>
        <w:jc w:val="both"/>
        <w:rPr>
          <w:sz w:val="24"/>
          <w:szCs w:val="24"/>
        </w:rPr>
      </w:pPr>
    </w:p>
    <w:p w14:paraId="0EF7A403" w14:textId="529F57B7" w:rsidR="00616038" w:rsidRDefault="00616038" w:rsidP="00616038">
      <w:pPr>
        <w:ind w:left="0" w:firstLine="0"/>
        <w:jc w:val="both"/>
        <w:rPr>
          <w:sz w:val="24"/>
          <w:szCs w:val="24"/>
        </w:rPr>
      </w:pPr>
    </w:p>
    <w:p w14:paraId="2494EF80" w14:textId="5D3B828A" w:rsidR="00677376" w:rsidRDefault="00C13C0C" w:rsidP="00616038">
      <w:pPr>
        <w:ind w:left="0" w:firstLine="0"/>
        <w:jc w:val="both"/>
        <w:rPr>
          <w:b/>
          <w:bCs/>
          <w:sz w:val="20"/>
          <w:szCs w:val="20"/>
        </w:rPr>
      </w:pPr>
      <w:r w:rsidRPr="00C13C0C">
        <w:rPr>
          <w:b/>
          <w:bCs/>
          <w:sz w:val="20"/>
          <w:szCs w:val="20"/>
        </w:rPr>
        <w:lastRenderedPageBreak/>
        <w:t>Návratnosť aktív a</w:t>
      </w:r>
      <w:r>
        <w:rPr>
          <w:b/>
          <w:bCs/>
          <w:sz w:val="20"/>
          <w:szCs w:val="20"/>
        </w:rPr>
        <w:t> </w:t>
      </w:r>
      <w:r w:rsidRPr="00C13C0C">
        <w:rPr>
          <w:b/>
          <w:bCs/>
          <w:sz w:val="20"/>
          <w:szCs w:val="20"/>
        </w:rPr>
        <w:t>kapitálu</w:t>
      </w:r>
    </w:p>
    <w:p w14:paraId="3E10130B" w14:textId="77777777" w:rsidR="00C13C0C" w:rsidRDefault="00C13C0C" w:rsidP="00616038">
      <w:pPr>
        <w:ind w:left="0" w:firstLine="0"/>
        <w:jc w:val="both"/>
        <w:rPr>
          <w:b/>
          <w:bCs/>
          <w:sz w:val="20"/>
          <w:szCs w:val="20"/>
        </w:rPr>
      </w:pPr>
    </w:p>
    <w:p w14:paraId="14C3751A" w14:textId="77777777" w:rsidR="00C13C0C" w:rsidRDefault="00C13C0C" w:rsidP="00616038">
      <w:pPr>
        <w:ind w:left="0" w:firstLine="0"/>
        <w:jc w:val="both"/>
        <w:rPr>
          <w:b/>
          <w:bCs/>
          <w:sz w:val="20"/>
          <w:szCs w:val="20"/>
        </w:rPr>
      </w:pPr>
    </w:p>
    <w:p w14:paraId="7BB3CF05" w14:textId="4001B9AC" w:rsidR="00C13C0C" w:rsidRPr="00C13C0C" w:rsidRDefault="00C13C0C" w:rsidP="00C13C0C">
      <w:pPr>
        <w:ind w:left="0" w:firstLine="0"/>
        <w:jc w:val="both"/>
        <w:rPr>
          <w:b/>
          <w:bCs/>
          <w:sz w:val="20"/>
          <w:szCs w:val="20"/>
          <w:lang w:val="en-GB"/>
        </w:rPr>
      </w:pPr>
      <w:r w:rsidRPr="00C13C0C">
        <w:rPr>
          <w:b/>
          <w:bCs/>
          <w:noProof/>
          <w:sz w:val="20"/>
          <w:szCs w:val="20"/>
          <w:lang w:val="en-GB"/>
        </w:rPr>
        <w:drawing>
          <wp:inline distT="0" distB="0" distL="0" distR="0" wp14:anchorId="2AB84ECD" wp14:editId="1D79FEEC">
            <wp:extent cx="5939500" cy="3562185"/>
            <wp:effectExtent l="0" t="0" r="4445" b="635"/>
            <wp:docPr id="579002277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4203" cy="3571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0F5F5D" w14:textId="77777777" w:rsidR="00C13C0C" w:rsidRDefault="00C13C0C" w:rsidP="00616038">
      <w:pPr>
        <w:ind w:left="0" w:firstLine="0"/>
        <w:jc w:val="both"/>
        <w:rPr>
          <w:b/>
          <w:bCs/>
          <w:sz w:val="20"/>
          <w:szCs w:val="20"/>
        </w:rPr>
      </w:pPr>
    </w:p>
    <w:p w14:paraId="65B05E6A" w14:textId="77777777" w:rsidR="00C13C0C" w:rsidRDefault="00C13C0C" w:rsidP="00C13C0C">
      <w:pPr>
        <w:ind w:left="0" w:firstLine="0"/>
        <w:jc w:val="both"/>
        <w:rPr>
          <w:rStyle w:val="ra"/>
          <w:sz w:val="24"/>
          <w:szCs w:val="24"/>
        </w:rPr>
      </w:pPr>
    </w:p>
    <w:p w14:paraId="6A2F4106" w14:textId="77777777" w:rsidR="00C13C0C" w:rsidRDefault="00C13C0C" w:rsidP="00E5238A">
      <w:pPr>
        <w:jc w:val="both"/>
        <w:rPr>
          <w:rStyle w:val="ra"/>
          <w:sz w:val="24"/>
          <w:szCs w:val="24"/>
        </w:rPr>
      </w:pPr>
    </w:p>
    <w:p w14:paraId="56C755B9" w14:textId="0B06F12A" w:rsidR="0004262A" w:rsidRPr="005F3A59" w:rsidRDefault="005F3A59" w:rsidP="0004262A">
      <w:pPr>
        <w:ind w:left="0" w:firstLine="0"/>
        <w:jc w:val="both"/>
        <w:rPr>
          <w:rStyle w:val="ra"/>
          <w:b/>
          <w:sz w:val="28"/>
          <w:szCs w:val="24"/>
        </w:rPr>
      </w:pPr>
      <w:r w:rsidRPr="005F3A59">
        <w:rPr>
          <w:rStyle w:val="ra"/>
          <w:b/>
          <w:sz w:val="28"/>
          <w:szCs w:val="24"/>
        </w:rPr>
        <w:t xml:space="preserve">8) </w:t>
      </w:r>
      <w:r w:rsidR="007C4CE3" w:rsidRPr="005F3A59">
        <w:rPr>
          <w:rStyle w:val="ra"/>
          <w:b/>
          <w:sz w:val="28"/>
          <w:szCs w:val="24"/>
        </w:rPr>
        <w:t>Ciele a prognóza pre rok</w:t>
      </w:r>
      <w:r w:rsidR="00DF16DB">
        <w:rPr>
          <w:rStyle w:val="ra"/>
          <w:b/>
          <w:sz w:val="28"/>
          <w:szCs w:val="24"/>
        </w:rPr>
        <w:t xml:space="preserve"> 202</w:t>
      </w:r>
      <w:r w:rsidR="00C13C0C">
        <w:rPr>
          <w:rStyle w:val="ra"/>
          <w:b/>
          <w:sz w:val="28"/>
          <w:szCs w:val="24"/>
        </w:rPr>
        <w:t>5</w:t>
      </w:r>
    </w:p>
    <w:p w14:paraId="38308A73" w14:textId="77777777" w:rsidR="007C4CE3" w:rsidRDefault="007C4CE3" w:rsidP="0004262A">
      <w:pPr>
        <w:ind w:left="0" w:firstLine="0"/>
        <w:jc w:val="both"/>
        <w:rPr>
          <w:rStyle w:val="ra"/>
          <w:sz w:val="24"/>
          <w:szCs w:val="24"/>
        </w:rPr>
      </w:pPr>
    </w:p>
    <w:p w14:paraId="393C3B5D" w14:textId="3B15BE4C" w:rsidR="007C4CE3" w:rsidRPr="00A81C4C" w:rsidRDefault="007C4CE3" w:rsidP="007C4CE3">
      <w:pPr>
        <w:ind w:left="0" w:firstLine="0"/>
        <w:rPr>
          <w:rStyle w:val="ra"/>
          <w:sz w:val="20"/>
          <w:szCs w:val="20"/>
        </w:rPr>
      </w:pPr>
      <w:r w:rsidRPr="00754AFB">
        <w:rPr>
          <w:rStyle w:val="ra"/>
          <w:sz w:val="20"/>
          <w:szCs w:val="20"/>
        </w:rPr>
        <w:t xml:space="preserve">- Predpokladaný výnos na rok </w:t>
      </w:r>
      <w:r w:rsidR="00DF16DB" w:rsidRPr="00754AFB">
        <w:rPr>
          <w:rStyle w:val="ra"/>
          <w:sz w:val="20"/>
          <w:szCs w:val="20"/>
        </w:rPr>
        <w:t>202</w:t>
      </w:r>
      <w:r w:rsidR="00ED79FC">
        <w:rPr>
          <w:rStyle w:val="ra"/>
          <w:sz w:val="20"/>
          <w:szCs w:val="20"/>
        </w:rPr>
        <w:t xml:space="preserve">5      </w:t>
      </w:r>
      <w:r w:rsidR="00D92D10" w:rsidRPr="00754AFB">
        <w:rPr>
          <w:rStyle w:val="ra"/>
          <w:sz w:val="20"/>
          <w:szCs w:val="20"/>
        </w:rPr>
        <w:t xml:space="preserve">      </w:t>
      </w:r>
      <w:r w:rsidRPr="00754AFB">
        <w:rPr>
          <w:rStyle w:val="ra"/>
          <w:sz w:val="20"/>
          <w:szCs w:val="20"/>
        </w:rPr>
        <w:t xml:space="preserve">                           </w:t>
      </w:r>
      <w:r w:rsidR="00DB0F79" w:rsidRPr="00A81C4C">
        <w:rPr>
          <w:rStyle w:val="ra"/>
          <w:sz w:val="20"/>
          <w:szCs w:val="20"/>
        </w:rPr>
        <w:t>2</w:t>
      </w:r>
      <w:r w:rsidR="00C13C0C" w:rsidRPr="00A81C4C">
        <w:rPr>
          <w:rStyle w:val="ra"/>
          <w:sz w:val="20"/>
          <w:szCs w:val="20"/>
        </w:rPr>
        <w:t>9 148</w:t>
      </w:r>
      <w:r w:rsidR="00A81C4C" w:rsidRPr="00A81C4C">
        <w:rPr>
          <w:rStyle w:val="ra"/>
          <w:sz w:val="20"/>
          <w:szCs w:val="20"/>
        </w:rPr>
        <w:t> </w:t>
      </w:r>
      <w:r w:rsidR="007C343F" w:rsidRPr="00A81C4C">
        <w:rPr>
          <w:rStyle w:val="ra"/>
          <w:sz w:val="20"/>
          <w:szCs w:val="20"/>
        </w:rPr>
        <w:t>000</w:t>
      </w:r>
      <w:r w:rsidR="00A81C4C" w:rsidRPr="00A81C4C">
        <w:rPr>
          <w:rStyle w:val="ra"/>
          <w:sz w:val="20"/>
          <w:szCs w:val="20"/>
        </w:rPr>
        <w:t xml:space="preserve"> </w:t>
      </w:r>
      <w:r w:rsidRPr="00A81C4C">
        <w:rPr>
          <w:rStyle w:val="ra"/>
          <w:sz w:val="20"/>
          <w:szCs w:val="20"/>
        </w:rPr>
        <w:t>€</w:t>
      </w:r>
    </w:p>
    <w:p w14:paraId="56BE339A" w14:textId="02CD82F3" w:rsidR="007C4CE3" w:rsidRPr="00754AFB" w:rsidRDefault="007C4CE3" w:rsidP="007C4CE3">
      <w:pPr>
        <w:ind w:left="0" w:firstLine="0"/>
        <w:rPr>
          <w:rStyle w:val="ra"/>
          <w:sz w:val="20"/>
          <w:szCs w:val="20"/>
        </w:rPr>
      </w:pPr>
      <w:r w:rsidRPr="00A81C4C">
        <w:rPr>
          <w:rStyle w:val="ra"/>
          <w:sz w:val="20"/>
          <w:szCs w:val="20"/>
        </w:rPr>
        <w:t xml:space="preserve">- Predpokladaný hospodársky výsledok – zisk    (EAT)          </w:t>
      </w:r>
      <w:r w:rsidR="00906B28" w:rsidRPr="00A81C4C">
        <w:rPr>
          <w:rStyle w:val="ra"/>
          <w:sz w:val="20"/>
          <w:szCs w:val="20"/>
        </w:rPr>
        <w:t>1</w:t>
      </w:r>
      <w:r w:rsidR="00A81C4C" w:rsidRPr="00A81C4C">
        <w:rPr>
          <w:rStyle w:val="ra"/>
          <w:sz w:val="20"/>
          <w:szCs w:val="20"/>
        </w:rPr>
        <w:t xml:space="preserve"> 452 000 </w:t>
      </w:r>
      <w:r w:rsidRPr="00A81C4C">
        <w:rPr>
          <w:rStyle w:val="ra"/>
          <w:sz w:val="20"/>
          <w:szCs w:val="20"/>
        </w:rPr>
        <w:t>€</w:t>
      </w:r>
    </w:p>
    <w:p w14:paraId="59CE8C76" w14:textId="77777777" w:rsidR="007C4CE3" w:rsidRPr="00754AFB" w:rsidRDefault="007C4CE3" w:rsidP="007C4CE3">
      <w:pPr>
        <w:ind w:left="0" w:firstLine="0"/>
        <w:rPr>
          <w:rStyle w:val="ra"/>
          <w:sz w:val="20"/>
          <w:szCs w:val="20"/>
        </w:rPr>
      </w:pPr>
    </w:p>
    <w:p w14:paraId="63EF6BD3" w14:textId="77777777" w:rsidR="00E8653D" w:rsidRPr="00754AFB" w:rsidRDefault="00E8653D" w:rsidP="00E8653D">
      <w:pPr>
        <w:ind w:left="0" w:firstLine="0"/>
        <w:jc w:val="both"/>
        <w:rPr>
          <w:rStyle w:val="ra"/>
          <w:sz w:val="20"/>
          <w:szCs w:val="20"/>
        </w:rPr>
      </w:pPr>
      <w:r w:rsidRPr="00754AFB">
        <w:rPr>
          <w:rStyle w:val="ra"/>
          <w:sz w:val="20"/>
          <w:szCs w:val="20"/>
        </w:rPr>
        <w:t>Základným cieľom riadenia spoločnosti je zvyšovanie efektívnosti a výkonnosti spoločnosti a kvality produktov. Pre zabezpečenie stanovených cieľov využíva spoločnosť FEAG SLK Elektro s.r.o. metódy riadenia, ktoré vychádzajú z noriem systému riadenia ISO 9001-2015. Ide predovšetkým o potrebu kontroly nad procesmi, ktoré prebiehajú v spoločnosti pravidelne, usporiadanie zodpovednosti a optimalizácia výkonnosti procesov. Spoločnosť má zavedený systému riadenia kvality podľa ISO 9001-2015.</w:t>
      </w:r>
    </w:p>
    <w:p w14:paraId="71635FF8" w14:textId="77777777" w:rsidR="007C343F" w:rsidRPr="00754AFB" w:rsidRDefault="007C343F" w:rsidP="00E8653D">
      <w:pPr>
        <w:ind w:left="0" w:firstLine="0"/>
        <w:jc w:val="both"/>
        <w:rPr>
          <w:rStyle w:val="ra"/>
          <w:sz w:val="20"/>
          <w:szCs w:val="20"/>
        </w:rPr>
      </w:pPr>
    </w:p>
    <w:p w14:paraId="73085923" w14:textId="4BE05C21" w:rsidR="00E8653D" w:rsidRPr="00754AFB" w:rsidRDefault="00E8653D" w:rsidP="00E8653D">
      <w:pPr>
        <w:ind w:left="0" w:firstLine="0"/>
        <w:jc w:val="both"/>
        <w:rPr>
          <w:rStyle w:val="ra"/>
          <w:sz w:val="20"/>
          <w:szCs w:val="20"/>
        </w:rPr>
      </w:pPr>
      <w:r w:rsidRPr="00754AFB">
        <w:rPr>
          <w:rStyle w:val="ra"/>
          <w:sz w:val="20"/>
          <w:szCs w:val="20"/>
        </w:rPr>
        <w:t>Pri riadení rizík spoločnosť vychádza z princípu minimalizácie rizík pri dosiahnutí optimálnej výkonnosti a výnosnosti spoločnosti.</w:t>
      </w:r>
    </w:p>
    <w:p w14:paraId="22508B9A" w14:textId="77777777" w:rsidR="00E8653D" w:rsidRPr="00754AFB" w:rsidRDefault="00E8653D" w:rsidP="00E8653D">
      <w:pPr>
        <w:ind w:left="0" w:firstLine="0"/>
        <w:jc w:val="both"/>
        <w:rPr>
          <w:rStyle w:val="ra"/>
          <w:sz w:val="20"/>
          <w:szCs w:val="20"/>
        </w:rPr>
      </w:pPr>
    </w:p>
    <w:p w14:paraId="75E9F0AE" w14:textId="1D3D1877" w:rsidR="00E8653D" w:rsidRPr="00754AFB" w:rsidRDefault="00E8653D" w:rsidP="00E8653D">
      <w:pPr>
        <w:ind w:left="0" w:firstLine="0"/>
        <w:jc w:val="both"/>
        <w:rPr>
          <w:rStyle w:val="ra"/>
          <w:sz w:val="20"/>
          <w:szCs w:val="20"/>
        </w:rPr>
      </w:pPr>
      <w:r w:rsidRPr="00754AFB">
        <w:rPr>
          <w:rStyle w:val="ra"/>
          <w:sz w:val="20"/>
          <w:szCs w:val="20"/>
        </w:rPr>
        <w:t>Zároveň pre dosiahnutie priaznivejšieho hospodárskeho výsledku bude potrebné</w:t>
      </w:r>
      <w:r w:rsidR="007C343F" w:rsidRPr="00754AFB">
        <w:rPr>
          <w:rStyle w:val="ra"/>
          <w:sz w:val="20"/>
          <w:szCs w:val="20"/>
        </w:rPr>
        <w:t xml:space="preserve"> aj naďalej </w:t>
      </w:r>
      <w:r w:rsidRPr="00754AFB">
        <w:rPr>
          <w:rStyle w:val="ra"/>
          <w:sz w:val="20"/>
          <w:szCs w:val="20"/>
        </w:rPr>
        <w:t xml:space="preserve"> optimalizovať režijné náklady</w:t>
      </w:r>
      <w:r w:rsidR="007C343F" w:rsidRPr="00754AFB">
        <w:rPr>
          <w:rStyle w:val="ra"/>
          <w:sz w:val="20"/>
          <w:szCs w:val="20"/>
        </w:rPr>
        <w:t xml:space="preserve"> a ďalej zvyšovať</w:t>
      </w:r>
      <w:r w:rsidRPr="00754AFB">
        <w:rPr>
          <w:rStyle w:val="ra"/>
          <w:sz w:val="20"/>
          <w:szCs w:val="20"/>
        </w:rPr>
        <w:t xml:space="preserve"> produktivitu práce zamestnancov spoločnosti.</w:t>
      </w:r>
    </w:p>
    <w:p w14:paraId="2AC33C99" w14:textId="77777777" w:rsidR="007C4CE3" w:rsidRPr="00754AFB" w:rsidRDefault="007C4CE3" w:rsidP="007C4CE3">
      <w:pPr>
        <w:ind w:left="0" w:firstLine="0"/>
        <w:rPr>
          <w:rStyle w:val="ra"/>
          <w:sz w:val="20"/>
          <w:szCs w:val="20"/>
        </w:rPr>
      </w:pPr>
    </w:p>
    <w:p w14:paraId="1EF876F3" w14:textId="77777777" w:rsidR="006C73AA" w:rsidRPr="00754AFB" w:rsidRDefault="006C73AA" w:rsidP="007C4CE3">
      <w:pPr>
        <w:ind w:left="0" w:firstLine="0"/>
        <w:rPr>
          <w:rStyle w:val="ra"/>
          <w:sz w:val="20"/>
          <w:szCs w:val="20"/>
        </w:rPr>
      </w:pPr>
    </w:p>
    <w:p w14:paraId="3CF8190D" w14:textId="77777777" w:rsidR="006C73AA" w:rsidRPr="00754AFB" w:rsidRDefault="006C73AA" w:rsidP="007C4CE3">
      <w:pPr>
        <w:ind w:left="0" w:firstLine="0"/>
        <w:rPr>
          <w:rStyle w:val="ra"/>
          <w:sz w:val="20"/>
          <w:szCs w:val="20"/>
        </w:rPr>
      </w:pPr>
    </w:p>
    <w:p w14:paraId="14E5DA39" w14:textId="4035AC87" w:rsidR="007C4CE3" w:rsidRPr="00754AFB" w:rsidRDefault="007C4CE3" w:rsidP="00754AFB">
      <w:pPr>
        <w:ind w:left="3540" w:firstLine="0"/>
        <w:rPr>
          <w:rStyle w:val="ra"/>
          <w:sz w:val="20"/>
          <w:szCs w:val="20"/>
        </w:rPr>
      </w:pPr>
      <w:r w:rsidRPr="00754AFB">
        <w:rPr>
          <w:rStyle w:val="ra"/>
          <w:sz w:val="20"/>
          <w:szCs w:val="20"/>
        </w:rPr>
        <w:t xml:space="preserve">                                                                       </w:t>
      </w:r>
      <w:r w:rsidR="00E8653D" w:rsidRPr="00754AFB">
        <w:rPr>
          <w:rStyle w:val="ra"/>
          <w:sz w:val="20"/>
          <w:szCs w:val="20"/>
        </w:rPr>
        <w:t xml:space="preserve">                         </w:t>
      </w:r>
      <w:r w:rsidRPr="00754AFB">
        <w:rPr>
          <w:rStyle w:val="ra"/>
          <w:sz w:val="20"/>
          <w:szCs w:val="20"/>
        </w:rPr>
        <w:t xml:space="preserve">   </w:t>
      </w:r>
      <w:r w:rsidR="00E116EF" w:rsidRPr="00754AFB">
        <w:rPr>
          <w:rStyle w:val="ra"/>
          <w:sz w:val="20"/>
          <w:szCs w:val="20"/>
        </w:rPr>
        <w:tab/>
      </w:r>
      <w:r w:rsidR="00E116EF" w:rsidRPr="00754AFB">
        <w:rPr>
          <w:rStyle w:val="ra"/>
          <w:sz w:val="20"/>
          <w:szCs w:val="20"/>
        </w:rPr>
        <w:tab/>
      </w:r>
      <w:r w:rsidR="00E116EF" w:rsidRPr="00754AFB">
        <w:rPr>
          <w:rStyle w:val="ra"/>
          <w:sz w:val="20"/>
          <w:szCs w:val="20"/>
        </w:rPr>
        <w:tab/>
      </w:r>
      <w:r w:rsidR="00E116EF" w:rsidRPr="00754AFB">
        <w:rPr>
          <w:rStyle w:val="ra"/>
          <w:sz w:val="20"/>
          <w:szCs w:val="20"/>
        </w:rPr>
        <w:tab/>
      </w:r>
      <w:r w:rsidR="00E116EF" w:rsidRPr="00754AFB">
        <w:rPr>
          <w:rStyle w:val="ra"/>
          <w:sz w:val="20"/>
          <w:szCs w:val="20"/>
        </w:rPr>
        <w:tab/>
      </w:r>
      <w:r w:rsidR="00E116EF" w:rsidRPr="00754AFB">
        <w:rPr>
          <w:rStyle w:val="ra"/>
          <w:sz w:val="20"/>
          <w:szCs w:val="20"/>
        </w:rPr>
        <w:tab/>
      </w:r>
      <w:r w:rsidRPr="00754AFB">
        <w:rPr>
          <w:rStyle w:val="ra"/>
          <w:sz w:val="20"/>
          <w:szCs w:val="20"/>
        </w:rPr>
        <w:t xml:space="preserve">     </w:t>
      </w:r>
      <w:r w:rsidR="00E116EF" w:rsidRPr="00754AFB">
        <w:rPr>
          <w:rStyle w:val="ra"/>
          <w:sz w:val="20"/>
          <w:szCs w:val="20"/>
        </w:rPr>
        <w:t xml:space="preserve">          </w:t>
      </w:r>
      <w:r w:rsidRPr="00754AFB">
        <w:rPr>
          <w:rStyle w:val="ra"/>
          <w:sz w:val="20"/>
          <w:szCs w:val="20"/>
        </w:rPr>
        <w:t xml:space="preserve">  Ing. Roman Skala</w:t>
      </w:r>
    </w:p>
    <w:p w14:paraId="50F16FA8" w14:textId="0ED18378" w:rsidR="007C4CE3" w:rsidRPr="00754AFB" w:rsidRDefault="007C4CE3" w:rsidP="00754AFB">
      <w:pPr>
        <w:ind w:left="3540" w:firstLine="0"/>
        <w:rPr>
          <w:rStyle w:val="ra"/>
          <w:sz w:val="20"/>
          <w:szCs w:val="20"/>
        </w:rPr>
      </w:pPr>
      <w:r w:rsidRPr="00754AFB">
        <w:rPr>
          <w:rStyle w:val="ra"/>
          <w:sz w:val="20"/>
          <w:szCs w:val="20"/>
        </w:rPr>
        <w:t xml:space="preserve">                                                                          </w:t>
      </w:r>
      <w:r w:rsidR="00E8653D" w:rsidRPr="00754AFB">
        <w:rPr>
          <w:rStyle w:val="ra"/>
          <w:sz w:val="20"/>
          <w:szCs w:val="20"/>
        </w:rPr>
        <w:t xml:space="preserve">                         </w:t>
      </w:r>
      <w:r w:rsidRPr="00754AFB">
        <w:rPr>
          <w:rStyle w:val="ra"/>
          <w:sz w:val="20"/>
          <w:szCs w:val="20"/>
        </w:rPr>
        <w:t xml:space="preserve">   </w:t>
      </w:r>
      <w:r w:rsidR="00E116EF" w:rsidRPr="00754AFB">
        <w:rPr>
          <w:rStyle w:val="ra"/>
          <w:sz w:val="20"/>
          <w:szCs w:val="20"/>
        </w:rPr>
        <w:tab/>
      </w:r>
      <w:r w:rsidR="00E116EF" w:rsidRPr="00754AFB">
        <w:rPr>
          <w:rStyle w:val="ra"/>
          <w:sz w:val="20"/>
          <w:szCs w:val="20"/>
        </w:rPr>
        <w:tab/>
      </w:r>
      <w:r w:rsidR="00E116EF" w:rsidRPr="00754AFB">
        <w:rPr>
          <w:rStyle w:val="ra"/>
          <w:sz w:val="20"/>
          <w:szCs w:val="20"/>
        </w:rPr>
        <w:tab/>
      </w:r>
      <w:r w:rsidR="00E116EF" w:rsidRPr="00754AFB">
        <w:rPr>
          <w:rStyle w:val="ra"/>
          <w:sz w:val="20"/>
          <w:szCs w:val="20"/>
        </w:rPr>
        <w:tab/>
      </w:r>
      <w:r w:rsidR="00E116EF" w:rsidRPr="00754AFB">
        <w:rPr>
          <w:rStyle w:val="ra"/>
          <w:sz w:val="20"/>
          <w:szCs w:val="20"/>
        </w:rPr>
        <w:tab/>
      </w:r>
      <w:r w:rsidR="00E116EF" w:rsidRPr="00754AFB">
        <w:rPr>
          <w:rStyle w:val="ra"/>
          <w:sz w:val="20"/>
          <w:szCs w:val="20"/>
        </w:rPr>
        <w:tab/>
      </w:r>
      <w:r w:rsidR="00E116EF" w:rsidRPr="00754AFB">
        <w:rPr>
          <w:rStyle w:val="ra"/>
          <w:sz w:val="20"/>
          <w:szCs w:val="20"/>
        </w:rPr>
        <w:tab/>
      </w:r>
      <w:r w:rsidRPr="00754AFB">
        <w:rPr>
          <w:rStyle w:val="ra"/>
          <w:sz w:val="20"/>
          <w:szCs w:val="20"/>
        </w:rPr>
        <w:t xml:space="preserve">  </w:t>
      </w:r>
      <w:r w:rsidR="00E8653D" w:rsidRPr="00754AFB">
        <w:rPr>
          <w:rStyle w:val="ra"/>
          <w:sz w:val="20"/>
          <w:szCs w:val="20"/>
        </w:rPr>
        <w:t>k</w:t>
      </w:r>
      <w:r w:rsidRPr="00754AFB">
        <w:rPr>
          <w:rStyle w:val="ra"/>
          <w:sz w:val="20"/>
          <w:szCs w:val="20"/>
        </w:rPr>
        <w:t>onateľ spoločnosti</w:t>
      </w:r>
    </w:p>
    <w:sectPr w:rsidR="007C4CE3" w:rsidRPr="00754AFB" w:rsidSect="00B0154A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 w:code="9"/>
      <w:pgMar w:top="1134" w:right="1418" w:bottom="1418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1B3022" w14:textId="77777777" w:rsidR="00702BA9" w:rsidRDefault="00702BA9" w:rsidP="00080A76">
      <w:r>
        <w:separator/>
      </w:r>
    </w:p>
  </w:endnote>
  <w:endnote w:type="continuationSeparator" w:id="0">
    <w:p w14:paraId="63C8846F" w14:textId="77777777" w:rsidR="00702BA9" w:rsidRDefault="00702BA9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F5C575" w14:textId="77777777" w:rsidR="006D0145" w:rsidRDefault="006D014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8AA10" w14:textId="77777777" w:rsidR="006D0145" w:rsidRDefault="006D0145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11</w:t>
    </w:r>
    <w:r>
      <w:fldChar w:fldCharType="end"/>
    </w:r>
  </w:p>
  <w:p w14:paraId="05A10840" w14:textId="77777777" w:rsidR="006D0145" w:rsidRDefault="006D014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AE182" w14:textId="77777777" w:rsidR="006D0145" w:rsidRDefault="006D014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872178" w14:textId="77777777" w:rsidR="00702BA9" w:rsidRDefault="00702BA9" w:rsidP="00080A76">
      <w:r>
        <w:separator/>
      </w:r>
    </w:p>
  </w:footnote>
  <w:footnote w:type="continuationSeparator" w:id="0">
    <w:p w14:paraId="4AA4522C" w14:textId="77777777" w:rsidR="00702BA9" w:rsidRDefault="00702BA9" w:rsidP="00080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193DB9" w14:textId="77777777" w:rsidR="006D0145" w:rsidRDefault="006D014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FEACEF" w14:textId="77777777" w:rsidR="006D0145" w:rsidRDefault="006D014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48A61" w14:textId="77777777" w:rsidR="006D0145" w:rsidRDefault="006D014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84B91"/>
    <w:multiLevelType w:val="hybridMultilevel"/>
    <w:tmpl w:val="E67E0CD4"/>
    <w:lvl w:ilvl="0" w:tplc="6F3813C6">
      <w:start w:val="138"/>
      <w:numFmt w:val="bullet"/>
      <w:lvlText w:val="-"/>
      <w:lvlJc w:val="left"/>
      <w:pPr>
        <w:ind w:left="495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1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963EB"/>
    <w:multiLevelType w:val="hybridMultilevel"/>
    <w:tmpl w:val="87FC6E88"/>
    <w:lvl w:ilvl="0" w:tplc="A91E8316">
      <w:start w:val="45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A6057F"/>
    <w:multiLevelType w:val="hybridMultilevel"/>
    <w:tmpl w:val="34FAE7DE"/>
    <w:lvl w:ilvl="0" w:tplc="6D561C04">
      <w:start w:val="28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9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A545A1"/>
    <w:multiLevelType w:val="hybridMultilevel"/>
    <w:tmpl w:val="8DA0A7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17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9028A3"/>
    <w:multiLevelType w:val="hybridMultilevel"/>
    <w:tmpl w:val="D59EBAB6"/>
    <w:lvl w:ilvl="0" w:tplc="C2E2F230">
      <w:start w:val="27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6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E22CB3"/>
    <w:multiLevelType w:val="hybridMultilevel"/>
    <w:tmpl w:val="E306EC32"/>
    <w:lvl w:ilvl="0" w:tplc="23443DA2">
      <w:start w:val="45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D2220A"/>
    <w:multiLevelType w:val="hybridMultilevel"/>
    <w:tmpl w:val="597EBF82"/>
    <w:lvl w:ilvl="0" w:tplc="6AEC4228">
      <w:start w:val="5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2" w15:restartNumberingAfterBreak="0">
    <w:nsid w:val="5D0546F4"/>
    <w:multiLevelType w:val="hybridMultilevel"/>
    <w:tmpl w:val="1576B832"/>
    <w:lvl w:ilvl="0" w:tplc="ECD2CAD6">
      <w:start w:val="454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3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6944FB1"/>
    <w:multiLevelType w:val="hybridMultilevel"/>
    <w:tmpl w:val="1C74EE3A"/>
    <w:lvl w:ilvl="0" w:tplc="4D9005AE">
      <w:start w:val="618"/>
      <w:numFmt w:val="bullet"/>
      <w:lvlText w:val="-"/>
      <w:lvlJc w:val="left"/>
      <w:pPr>
        <w:ind w:left="64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D55E74"/>
    <w:multiLevelType w:val="hybridMultilevel"/>
    <w:tmpl w:val="E4B6AB3C"/>
    <w:lvl w:ilvl="0" w:tplc="968E64D0">
      <w:start w:val="45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34829063">
    <w:abstractNumId w:val="23"/>
  </w:num>
  <w:num w:numId="2" w16cid:durableId="800077484">
    <w:abstractNumId w:val="25"/>
  </w:num>
  <w:num w:numId="3" w16cid:durableId="1986739074">
    <w:abstractNumId w:val="34"/>
  </w:num>
  <w:num w:numId="4" w16cid:durableId="1765103780">
    <w:abstractNumId w:val="8"/>
  </w:num>
  <w:num w:numId="5" w16cid:durableId="1429352687">
    <w:abstractNumId w:val="9"/>
  </w:num>
  <w:num w:numId="6" w16cid:durableId="549851260">
    <w:abstractNumId w:val="42"/>
  </w:num>
  <w:num w:numId="7" w16cid:durableId="2118334191">
    <w:abstractNumId w:val="4"/>
  </w:num>
  <w:num w:numId="8" w16cid:durableId="1625845095">
    <w:abstractNumId w:val="40"/>
  </w:num>
  <w:num w:numId="9" w16cid:durableId="354773449">
    <w:abstractNumId w:val="33"/>
  </w:num>
  <w:num w:numId="10" w16cid:durableId="1443912315">
    <w:abstractNumId w:val="26"/>
  </w:num>
  <w:num w:numId="11" w16cid:durableId="1472750346">
    <w:abstractNumId w:val="1"/>
  </w:num>
  <w:num w:numId="12" w16cid:durableId="1102216141">
    <w:abstractNumId w:val="36"/>
  </w:num>
  <w:num w:numId="13" w16cid:durableId="143159274">
    <w:abstractNumId w:val="28"/>
  </w:num>
  <w:num w:numId="14" w16cid:durableId="1373729845">
    <w:abstractNumId w:val="15"/>
  </w:num>
  <w:num w:numId="15" w16cid:durableId="1946574547">
    <w:abstractNumId w:val="39"/>
  </w:num>
  <w:num w:numId="16" w16cid:durableId="326204702">
    <w:abstractNumId w:val="21"/>
  </w:num>
  <w:num w:numId="17" w16cid:durableId="2048989825">
    <w:abstractNumId w:val="37"/>
  </w:num>
  <w:num w:numId="18" w16cid:durableId="1620067488">
    <w:abstractNumId w:val="24"/>
  </w:num>
  <w:num w:numId="19" w16cid:durableId="177502011">
    <w:abstractNumId w:val="19"/>
  </w:num>
  <w:num w:numId="20" w16cid:durableId="1415781652">
    <w:abstractNumId w:val="7"/>
  </w:num>
  <w:num w:numId="21" w16cid:durableId="1690715402">
    <w:abstractNumId w:val="18"/>
  </w:num>
  <w:num w:numId="22" w16cid:durableId="109128616">
    <w:abstractNumId w:val="35"/>
  </w:num>
  <w:num w:numId="23" w16cid:durableId="2036073636">
    <w:abstractNumId w:val="20"/>
  </w:num>
  <w:num w:numId="24" w16cid:durableId="1714186868">
    <w:abstractNumId w:val="11"/>
  </w:num>
  <w:num w:numId="25" w16cid:durableId="214590341">
    <w:abstractNumId w:val="10"/>
  </w:num>
  <w:num w:numId="26" w16cid:durableId="1660383852">
    <w:abstractNumId w:val="6"/>
  </w:num>
  <w:num w:numId="27" w16cid:durableId="1596669519">
    <w:abstractNumId w:val="31"/>
  </w:num>
  <w:num w:numId="28" w16cid:durableId="624047865">
    <w:abstractNumId w:val="13"/>
  </w:num>
  <w:num w:numId="29" w16cid:durableId="997345973">
    <w:abstractNumId w:val="5"/>
  </w:num>
  <w:num w:numId="30" w16cid:durableId="878468818">
    <w:abstractNumId w:val="17"/>
  </w:num>
  <w:num w:numId="31" w16cid:durableId="2004044826">
    <w:abstractNumId w:val="27"/>
  </w:num>
  <w:num w:numId="32" w16cid:durableId="2141148459">
    <w:abstractNumId w:val="12"/>
  </w:num>
  <w:num w:numId="33" w16cid:durableId="799304320">
    <w:abstractNumId w:val="16"/>
  </w:num>
  <w:num w:numId="34" w16cid:durableId="277298931">
    <w:abstractNumId w:val="2"/>
  </w:num>
  <w:num w:numId="35" w16cid:durableId="147551400">
    <w:abstractNumId w:val="29"/>
  </w:num>
  <w:num w:numId="36" w16cid:durableId="1112096307">
    <w:abstractNumId w:val="41"/>
  </w:num>
  <w:num w:numId="37" w16cid:durableId="1966235585">
    <w:abstractNumId w:val="32"/>
  </w:num>
  <w:num w:numId="38" w16cid:durableId="493031650">
    <w:abstractNumId w:val="30"/>
  </w:num>
  <w:num w:numId="39" w16cid:durableId="1610357523">
    <w:abstractNumId w:val="38"/>
  </w:num>
  <w:num w:numId="40" w16cid:durableId="76902626">
    <w:abstractNumId w:val="14"/>
  </w:num>
  <w:num w:numId="41" w16cid:durableId="856970227">
    <w:abstractNumId w:val="0"/>
  </w:num>
  <w:num w:numId="42" w16cid:durableId="1941066825">
    <w:abstractNumId w:val="3"/>
  </w:num>
  <w:num w:numId="43" w16cid:durableId="21274065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6F01"/>
    <w:rsid w:val="000013D2"/>
    <w:rsid w:val="000026BD"/>
    <w:rsid w:val="00004F29"/>
    <w:rsid w:val="00010ED4"/>
    <w:rsid w:val="00010FA5"/>
    <w:rsid w:val="00012F12"/>
    <w:rsid w:val="0001582D"/>
    <w:rsid w:val="000158B2"/>
    <w:rsid w:val="00015B4C"/>
    <w:rsid w:val="00017956"/>
    <w:rsid w:val="0002060B"/>
    <w:rsid w:val="00023121"/>
    <w:rsid w:val="00023573"/>
    <w:rsid w:val="00025C8E"/>
    <w:rsid w:val="00030832"/>
    <w:rsid w:val="00035B6C"/>
    <w:rsid w:val="0003605C"/>
    <w:rsid w:val="00037386"/>
    <w:rsid w:val="000419B9"/>
    <w:rsid w:val="0004262A"/>
    <w:rsid w:val="0004279C"/>
    <w:rsid w:val="00043853"/>
    <w:rsid w:val="0004598B"/>
    <w:rsid w:val="00047EEA"/>
    <w:rsid w:val="00060CE2"/>
    <w:rsid w:val="000618D9"/>
    <w:rsid w:val="00065582"/>
    <w:rsid w:val="00071977"/>
    <w:rsid w:val="00072205"/>
    <w:rsid w:val="000737D6"/>
    <w:rsid w:val="00074196"/>
    <w:rsid w:val="0007481A"/>
    <w:rsid w:val="000760DF"/>
    <w:rsid w:val="00080A76"/>
    <w:rsid w:val="00085B6A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A5BB2"/>
    <w:rsid w:val="000B168D"/>
    <w:rsid w:val="000B31C5"/>
    <w:rsid w:val="000B4A25"/>
    <w:rsid w:val="000C0081"/>
    <w:rsid w:val="000C51A7"/>
    <w:rsid w:val="000D2F45"/>
    <w:rsid w:val="000D3012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03AB"/>
    <w:rsid w:val="00112592"/>
    <w:rsid w:val="00115A51"/>
    <w:rsid w:val="00116B2B"/>
    <w:rsid w:val="0012148F"/>
    <w:rsid w:val="00121783"/>
    <w:rsid w:val="001256E1"/>
    <w:rsid w:val="001263B0"/>
    <w:rsid w:val="00126797"/>
    <w:rsid w:val="0012720F"/>
    <w:rsid w:val="0013103B"/>
    <w:rsid w:val="0013243C"/>
    <w:rsid w:val="001324E1"/>
    <w:rsid w:val="001345B5"/>
    <w:rsid w:val="00135736"/>
    <w:rsid w:val="00135B1B"/>
    <w:rsid w:val="00135B80"/>
    <w:rsid w:val="00140D57"/>
    <w:rsid w:val="0014566D"/>
    <w:rsid w:val="00151994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0801"/>
    <w:rsid w:val="001966C4"/>
    <w:rsid w:val="0019681A"/>
    <w:rsid w:val="001A2E65"/>
    <w:rsid w:val="001A4297"/>
    <w:rsid w:val="001A51A3"/>
    <w:rsid w:val="001A72E2"/>
    <w:rsid w:val="001B159B"/>
    <w:rsid w:val="001B7FB1"/>
    <w:rsid w:val="001C0F4B"/>
    <w:rsid w:val="001C21B5"/>
    <w:rsid w:val="001D11BB"/>
    <w:rsid w:val="001D3BE0"/>
    <w:rsid w:val="001D41BA"/>
    <w:rsid w:val="001D649D"/>
    <w:rsid w:val="001E0446"/>
    <w:rsid w:val="001E08E9"/>
    <w:rsid w:val="001E1013"/>
    <w:rsid w:val="001E1E3B"/>
    <w:rsid w:val="001E3255"/>
    <w:rsid w:val="001E3F3B"/>
    <w:rsid w:val="001E7EEC"/>
    <w:rsid w:val="001F4610"/>
    <w:rsid w:val="001F60E7"/>
    <w:rsid w:val="001F7155"/>
    <w:rsid w:val="002009CE"/>
    <w:rsid w:val="00201247"/>
    <w:rsid w:val="00201290"/>
    <w:rsid w:val="00201537"/>
    <w:rsid w:val="00203080"/>
    <w:rsid w:val="0020309A"/>
    <w:rsid w:val="00203107"/>
    <w:rsid w:val="00206128"/>
    <w:rsid w:val="002116EA"/>
    <w:rsid w:val="00212D8C"/>
    <w:rsid w:val="00213E20"/>
    <w:rsid w:val="00216621"/>
    <w:rsid w:val="00221130"/>
    <w:rsid w:val="002241DA"/>
    <w:rsid w:val="002245EB"/>
    <w:rsid w:val="00226B88"/>
    <w:rsid w:val="0023044D"/>
    <w:rsid w:val="002313E9"/>
    <w:rsid w:val="00231707"/>
    <w:rsid w:val="00231F53"/>
    <w:rsid w:val="00234F83"/>
    <w:rsid w:val="00235CE3"/>
    <w:rsid w:val="002365B4"/>
    <w:rsid w:val="00245F1F"/>
    <w:rsid w:val="00251BB1"/>
    <w:rsid w:val="0025382D"/>
    <w:rsid w:val="00256847"/>
    <w:rsid w:val="00256E18"/>
    <w:rsid w:val="00257197"/>
    <w:rsid w:val="00257821"/>
    <w:rsid w:val="00257B5E"/>
    <w:rsid w:val="00260F67"/>
    <w:rsid w:val="00261717"/>
    <w:rsid w:val="00262926"/>
    <w:rsid w:val="002640EA"/>
    <w:rsid w:val="0026493E"/>
    <w:rsid w:val="00270D65"/>
    <w:rsid w:val="00270E18"/>
    <w:rsid w:val="00271B89"/>
    <w:rsid w:val="002722ED"/>
    <w:rsid w:val="002821F2"/>
    <w:rsid w:val="00282639"/>
    <w:rsid w:val="00284C1B"/>
    <w:rsid w:val="00292C9C"/>
    <w:rsid w:val="002A03A2"/>
    <w:rsid w:val="002A3E2A"/>
    <w:rsid w:val="002B07F2"/>
    <w:rsid w:val="002B3A76"/>
    <w:rsid w:val="002B5786"/>
    <w:rsid w:val="002B5FC1"/>
    <w:rsid w:val="002B7EC6"/>
    <w:rsid w:val="002C125E"/>
    <w:rsid w:val="002C22A7"/>
    <w:rsid w:val="002C2F4A"/>
    <w:rsid w:val="002C7C62"/>
    <w:rsid w:val="002D0F03"/>
    <w:rsid w:val="002D209E"/>
    <w:rsid w:val="002D3E0B"/>
    <w:rsid w:val="002E17BE"/>
    <w:rsid w:val="002E21CD"/>
    <w:rsid w:val="002E352F"/>
    <w:rsid w:val="002E42B8"/>
    <w:rsid w:val="002F0D2D"/>
    <w:rsid w:val="002F2056"/>
    <w:rsid w:val="002F3B5A"/>
    <w:rsid w:val="002F5185"/>
    <w:rsid w:val="002F6E13"/>
    <w:rsid w:val="00301303"/>
    <w:rsid w:val="00304728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2EFE"/>
    <w:rsid w:val="00335CF5"/>
    <w:rsid w:val="00337693"/>
    <w:rsid w:val="0034027E"/>
    <w:rsid w:val="003409FE"/>
    <w:rsid w:val="00345CB5"/>
    <w:rsid w:val="0034691D"/>
    <w:rsid w:val="00350055"/>
    <w:rsid w:val="003507B5"/>
    <w:rsid w:val="00356362"/>
    <w:rsid w:val="00357EF5"/>
    <w:rsid w:val="0036063D"/>
    <w:rsid w:val="00360733"/>
    <w:rsid w:val="00360A41"/>
    <w:rsid w:val="003661B6"/>
    <w:rsid w:val="00367093"/>
    <w:rsid w:val="003706FF"/>
    <w:rsid w:val="00374889"/>
    <w:rsid w:val="00374CA0"/>
    <w:rsid w:val="00375B16"/>
    <w:rsid w:val="00387937"/>
    <w:rsid w:val="00391C10"/>
    <w:rsid w:val="003A122D"/>
    <w:rsid w:val="003A1860"/>
    <w:rsid w:val="003A241A"/>
    <w:rsid w:val="003A2864"/>
    <w:rsid w:val="003A6A1D"/>
    <w:rsid w:val="003A6A4A"/>
    <w:rsid w:val="003A7AB8"/>
    <w:rsid w:val="003B11F5"/>
    <w:rsid w:val="003B37F7"/>
    <w:rsid w:val="003C00AC"/>
    <w:rsid w:val="003C215A"/>
    <w:rsid w:val="003C3D53"/>
    <w:rsid w:val="003C4EB3"/>
    <w:rsid w:val="003C5321"/>
    <w:rsid w:val="003C702F"/>
    <w:rsid w:val="003C7871"/>
    <w:rsid w:val="003D00F7"/>
    <w:rsid w:val="003D2C0D"/>
    <w:rsid w:val="003D36BE"/>
    <w:rsid w:val="003D3B6D"/>
    <w:rsid w:val="003D54F2"/>
    <w:rsid w:val="003D7E59"/>
    <w:rsid w:val="003E043E"/>
    <w:rsid w:val="003E3C22"/>
    <w:rsid w:val="003E4139"/>
    <w:rsid w:val="003F13A0"/>
    <w:rsid w:val="003F3425"/>
    <w:rsid w:val="003F7CFB"/>
    <w:rsid w:val="003F7EFA"/>
    <w:rsid w:val="0040049E"/>
    <w:rsid w:val="00400AA5"/>
    <w:rsid w:val="004060A8"/>
    <w:rsid w:val="00407C18"/>
    <w:rsid w:val="00410284"/>
    <w:rsid w:val="00411E01"/>
    <w:rsid w:val="004125D7"/>
    <w:rsid w:val="00412B12"/>
    <w:rsid w:val="00412C5B"/>
    <w:rsid w:val="00412EF4"/>
    <w:rsid w:val="00416254"/>
    <w:rsid w:val="00416C13"/>
    <w:rsid w:val="00426BFA"/>
    <w:rsid w:val="004308D4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9BB"/>
    <w:rsid w:val="00441F2D"/>
    <w:rsid w:val="00444DA3"/>
    <w:rsid w:val="00446A22"/>
    <w:rsid w:val="00451E41"/>
    <w:rsid w:val="00452419"/>
    <w:rsid w:val="00453744"/>
    <w:rsid w:val="004537C0"/>
    <w:rsid w:val="00455E9A"/>
    <w:rsid w:val="004578A1"/>
    <w:rsid w:val="00457DC7"/>
    <w:rsid w:val="004626B8"/>
    <w:rsid w:val="00464D8D"/>
    <w:rsid w:val="004660A6"/>
    <w:rsid w:val="00466588"/>
    <w:rsid w:val="004701DC"/>
    <w:rsid w:val="00472163"/>
    <w:rsid w:val="00472A2F"/>
    <w:rsid w:val="00473D6F"/>
    <w:rsid w:val="00474744"/>
    <w:rsid w:val="0047555E"/>
    <w:rsid w:val="00476B66"/>
    <w:rsid w:val="00476D9E"/>
    <w:rsid w:val="00480A61"/>
    <w:rsid w:val="0048429B"/>
    <w:rsid w:val="00490C2C"/>
    <w:rsid w:val="0049231F"/>
    <w:rsid w:val="00494303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D6E22"/>
    <w:rsid w:val="004E26A3"/>
    <w:rsid w:val="004E53F9"/>
    <w:rsid w:val="004E6FDE"/>
    <w:rsid w:val="004F5C77"/>
    <w:rsid w:val="00500DB7"/>
    <w:rsid w:val="0050189F"/>
    <w:rsid w:val="00504E61"/>
    <w:rsid w:val="005053C8"/>
    <w:rsid w:val="00505D23"/>
    <w:rsid w:val="00505DF1"/>
    <w:rsid w:val="00506005"/>
    <w:rsid w:val="00506951"/>
    <w:rsid w:val="0051032C"/>
    <w:rsid w:val="00511422"/>
    <w:rsid w:val="005133F9"/>
    <w:rsid w:val="00513D85"/>
    <w:rsid w:val="005144F3"/>
    <w:rsid w:val="00520695"/>
    <w:rsid w:val="005249FE"/>
    <w:rsid w:val="00525F43"/>
    <w:rsid w:val="0053169B"/>
    <w:rsid w:val="00534C28"/>
    <w:rsid w:val="00537CDE"/>
    <w:rsid w:val="005436CC"/>
    <w:rsid w:val="00546E2F"/>
    <w:rsid w:val="005477BA"/>
    <w:rsid w:val="005516E6"/>
    <w:rsid w:val="00553030"/>
    <w:rsid w:val="005531D2"/>
    <w:rsid w:val="005566E2"/>
    <w:rsid w:val="00563828"/>
    <w:rsid w:val="00564E0B"/>
    <w:rsid w:val="00565301"/>
    <w:rsid w:val="0056574E"/>
    <w:rsid w:val="005706EA"/>
    <w:rsid w:val="00571166"/>
    <w:rsid w:val="005714AA"/>
    <w:rsid w:val="00573BDB"/>
    <w:rsid w:val="0057485D"/>
    <w:rsid w:val="00575342"/>
    <w:rsid w:val="005753F3"/>
    <w:rsid w:val="005755EC"/>
    <w:rsid w:val="005758C2"/>
    <w:rsid w:val="00576024"/>
    <w:rsid w:val="00576266"/>
    <w:rsid w:val="005805E9"/>
    <w:rsid w:val="0058315E"/>
    <w:rsid w:val="005834E7"/>
    <w:rsid w:val="00584374"/>
    <w:rsid w:val="005845EE"/>
    <w:rsid w:val="005909F7"/>
    <w:rsid w:val="0059277A"/>
    <w:rsid w:val="005928EC"/>
    <w:rsid w:val="00593075"/>
    <w:rsid w:val="00593E58"/>
    <w:rsid w:val="005A0EEF"/>
    <w:rsid w:val="005A3A1F"/>
    <w:rsid w:val="005A3D4E"/>
    <w:rsid w:val="005A49BB"/>
    <w:rsid w:val="005A6101"/>
    <w:rsid w:val="005B0394"/>
    <w:rsid w:val="005B15D2"/>
    <w:rsid w:val="005B3735"/>
    <w:rsid w:val="005B3FA3"/>
    <w:rsid w:val="005C241B"/>
    <w:rsid w:val="005C2820"/>
    <w:rsid w:val="005C6373"/>
    <w:rsid w:val="005D1A82"/>
    <w:rsid w:val="005D289F"/>
    <w:rsid w:val="005D5DCD"/>
    <w:rsid w:val="005E2637"/>
    <w:rsid w:val="005E28C3"/>
    <w:rsid w:val="005E2F66"/>
    <w:rsid w:val="005E43E0"/>
    <w:rsid w:val="005E52B4"/>
    <w:rsid w:val="005E7D2A"/>
    <w:rsid w:val="005F3A59"/>
    <w:rsid w:val="005F550F"/>
    <w:rsid w:val="005F63C1"/>
    <w:rsid w:val="00600017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16038"/>
    <w:rsid w:val="00621B74"/>
    <w:rsid w:val="00622860"/>
    <w:rsid w:val="006232FC"/>
    <w:rsid w:val="00627AF7"/>
    <w:rsid w:val="00630DFC"/>
    <w:rsid w:val="006348F7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194B"/>
    <w:rsid w:val="006619AC"/>
    <w:rsid w:val="00662730"/>
    <w:rsid w:val="00662F7B"/>
    <w:rsid w:val="00665185"/>
    <w:rsid w:val="0066542E"/>
    <w:rsid w:val="00665C5D"/>
    <w:rsid w:val="00671ACC"/>
    <w:rsid w:val="00672AA7"/>
    <w:rsid w:val="00675153"/>
    <w:rsid w:val="00677376"/>
    <w:rsid w:val="00677788"/>
    <w:rsid w:val="006805FE"/>
    <w:rsid w:val="00681DF3"/>
    <w:rsid w:val="0068741D"/>
    <w:rsid w:val="0069480D"/>
    <w:rsid w:val="00696C14"/>
    <w:rsid w:val="00697E0C"/>
    <w:rsid w:val="006A25A5"/>
    <w:rsid w:val="006A3093"/>
    <w:rsid w:val="006A44B8"/>
    <w:rsid w:val="006A5F71"/>
    <w:rsid w:val="006B1E00"/>
    <w:rsid w:val="006C0A8C"/>
    <w:rsid w:val="006C2BE9"/>
    <w:rsid w:val="006C613F"/>
    <w:rsid w:val="006C69FA"/>
    <w:rsid w:val="006C73AA"/>
    <w:rsid w:val="006D0145"/>
    <w:rsid w:val="006D05DC"/>
    <w:rsid w:val="006D2BC9"/>
    <w:rsid w:val="006D3A30"/>
    <w:rsid w:val="006D5098"/>
    <w:rsid w:val="006D5C40"/>
    <w:rsid w:val="006D5F76"/>
    <w:rsid w:val="006E0931"/>
    <w:rsid w:val="006E332E"/>
    <w:rsid w:val="006E478C"/>
    <w:rsid w:val="006F02AE"/>
    <w:rsid w:val="006F1D70"/>
    <w:rsid w:val="006F3078"/>
    <w:rsid w:val="006F3F4A"/>
    <w:rsid w:val="006F4C91"/>
    <w:rsid w:val="006F5D64"/>
    <w:rsid w:val="006F6ECF"/>
    <w:rsid w:val="006F7F8B"/>
    <w:rsid w:val="00700598"/>
    <w:rsid w:val="00702BA9"/>
    <w:rsid w:val="007039F3"/>
    <w:rsid w:val="00706C88"/>
    <w:rsid w:val="00706D3A"/>
    <w:rsid w:val="00711184"/>
    <w:rsid w:val="0071280F"/>
    <w:rsid w:val="00712A45"/>
    <w:rsid w:val="007136AC"/>
    <w:rsid w:val="007154D0"/>
    <w:rsid w:val="00731708"/>
    <w:rsid w:val="007346E8"/>
    <w:rsid w:val="0073706A"/>
    <w:rsid w:val="0074123B"/>
    <w:rsid w:val="007439EE"/>
    <w:rsid w:val="007478FD"/>
    <w:rsid w:val="00750433"/>
    <w:rsid w:val="00750CA1"/>
    <w:rsid w:val="00750ECD"/>
    <w:rsid w:val="00751608"/>
    <w:rsid w:val="007516A2"/>
    <w:rsid w:val="00754AFB"/>
    <w:rsid w:val="00756D9E"/>
    <w:rsid w:val="00762F6E"/>
    <w:rsid w:val="00763A75"/>
    <w:rsid w:val="007646B9"/>
    <w:rsid w:val="007652FB"/>
    <w:rsid w:val="007704AF"/>
    <w:rsid w:val="00773B63"/>
    <w:rsid w:val="00774380"/>
    <w:rsid w:val="00774BF2"/>
    <w:rsid w:val="00777284"/>
    <w:rsid w:val="00777439"/>
    <w:rsid w:val="007806C3"/>
    <w:rsid w:val="00784761"/>
    <w:rsid w:val="007851D3"/>
    <w:rsid w:val="007A4F84"/>
    <w:rsid w:val="007A5DEF"/>
    <w:rsid w:val="007A73D0"/>
    <w:rsid w:val="007B2A84"/>
    <w:rsid w:val="007B3DC4"/>
    <w:rsid w:val="007B428B"/>
    <w:rsid w:val="007B56D0"/>
    <w:rsid w:val="007C0586"/>
    <w:rsid w:val="007C343F"/>
    <w:rsid w:val="007C3B28"/>
    <w:rsid w:val="007C3B62"/>
    <w:rsid w:val="007C4CE3"/>
    <w:rsid w:val="007D0E7D"/>
    <w:rsid w:val="007D2F9D"/>
    <w:rsid w:val="007D3C4D"/>
    <w:rsid w:val="007D406F"/>
    <w:rsid w:val="007D40B3"/>
    <w:rsid w:val="007E2BD5"/>
    <w:rsid w:val="007E3523"/>
    <w:rsid w:val="007E5581"/>
    <w:rsid w:val="007E7E32"/>
    <w:rsid w:val="007F19A5"/>
    <w:rsid w:val="007F3098"/>
    <w:rsid w:val="007F5543"/>
    <w:rsid w:val="007F6F9F"/>
    <w:rsid w:val="00801304"/>
    <w:rsid w:val="0080218D"/>
    <w:rsid w:val="00805C78"/>
    <w:rsid w:val="00805DCB"/>
    <w:rsid w:val="00806401"/>
    <w:rsid w:val="0080679C"/>
    <w:rsid w:val="00810B30"/>
    <w:rsid w:val="008111F5"/>
    <w:rsid w:val="0081235C"/>
    <w:rsid w:val="008124A2"/>
    <w:rsid w:val="00812FAC"/>
    <w:rsid w:val="008147F9"/>
    <w:rsid w:val="00817F69"/>
    <w:rsid w:val="008250BF"/>
    <w:rsid w:val="00830844"/>
    <w:rsid w:val="00834846"/>
    <w:rsid w:val="00835DF2"/>
    <w:rsid w:val="00840A5C"/>
    <w:rsid w:val="008419A8"/>
    <w:rsid w:val="0084259E"/>
    <w:rsid w:val="008458CD"/>
    <w:rsid w:val="00851E80"/>
    <w:rsid w:val="00852CEB"/>
    <w:rsid w:val="008556FD"/>
    <w:rsid w:val="00856633"/>
    <w:rsid w:val="0086020E"/>
    <w:rsid w:val="0086128B"/>
    <w:rsid w:val="00861664"/>
    <w:rsid w:val="008623D5"/>
    <w:rsid w:val="0086246F"/>
    <w:rsid w:val="0086497F"/>
    <w:rsid w:val="00864ECA"/>
    <w:rsid w:val="0086610B"/>
    <w:rsid w:val="00866B7A"/>
    <w:rsid w:val="00866EED"/>
    <w:rsid w:val="008673E4"/>
    <w:rsid w:val="008722FC"/>
    <w:rsid w:val="00872C9B"/>
    <w:rsid w:val="008733A2"/>
    <w:rsid w:val="00874D36"/>
    <w:rsid w:val="00875E42"/>
    <w:rsid w:val="00880504"/>
    <w:rsid w:val="00882FBA"/>
    <w:rsid w:val="00891386"/>
    <w:rsid w:val="00893C2B"/>
    <w:rsid w:val="00897A02"/>
    <w:rsid w:val="008A1798"/>
    <w:rsid w:val="008A22B2"/>
    <w:rsid w:val="008A38A6"/>
    <w:rsid w:val="008A67C7"/>
    <w:rsid w:val="008B44EC"/>
    <w:rsid w:val="008B589D"/>
    <w:rsid w:val="008B6402"/>
    <w:rsid w:val="008C25F3"/>
    <w:rsid w:val="008C42C9"/>
    <w:rsid w:val="008C5F1F"/>
    <w:rsid w:val="008D717B"/>
    <w:rsid w:val="008E0AF0"/>
    <w:rsid w:val="008E4C89"/>
    <w:rsid w:val="008E5C33"/>
    <w:rsid w:val="008F1444"/>
    <w:rsid w:val="008F4E02"/>
    <w:rsid w:val="00902EF1"/>
    <w:rsid w:val="009039A4"/>
    <w:rsid w:val="00904834"/>
    <w:rsid w:val="00906B28"/>
    <w:rsid w:val="00907455"/>
    <w:rsid w:val="00915C0C"/>
    <w:rsid w:val="00916388"/>
    <w:rsid w:val="00921EBA"/>
    <w:rsid w:val="00922177"/>
    <w:rsid w:val="00922201"/>
    <w:rsid w:val="009229A5"/>
    <w:rsid w:val="009245D2"/>
    <w:rsid w:val="009278D7"/>
    <w:rsid w:val="00930BD5"/>
    <w:rsid w:val="0093467A"/>
    <w:rsid w:val="00935FB9"/>
    <w:rsid w:val="00937726"/>
    <w:rsid w:val="009466FF"/>
    <w:rsid w:val="009500C5"/>
    <w:rsid w:val="00955EBB"/>
    <w:rsid w:val="009616AD"/>
    <w:rsid w:val="0096252E"/>
    <w:rsid w:val="00966B3C"/>
    <w:rsid w:val="00972754"/>
    <w:rsid w:val="00973914"/>
    <w:rsid w:val="00976856"/>
    <w:rsid w:val="00981886"/>
    <w:rsid w:val="009853C4"/>
    <w:rsid w:val="009871E4"/>
    <w:rsid w:val="0098798F"/>
    <w:rsid w:val="00987AFA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1C7D"/>
    <w:rsid w:val="009C288B"/>
    <w:rsid w:val="009C3948"/>
    <w:rsid w:val="009D1259"/>
    <w:rsid w:val="009D5242"/>
    <w:rsid w:val="009D7C67"/>
    <w:rsid w:val="009E0458"/>
    <w:rsid w:val="009E0AF4"/>
    <w:rsid w:val="009E1CE3"/>
    <w:rsid w:val="009E2784"/>
    <w:rsid w:val="009E4FB6"/>
    <w:rsid w:val="009E5069"/>
    <w:rsid w:val="009E742E"/>
    <w:rsid w:val="009F1834"/>
    <w:rsid w:val="00A0580E"/>
    <w:rsid w:val="00A0629D"/>
    <w:rsid w:val="00A0772A"/>
    <w:rsid w:val="00A13BAC"/>
    <w:rsid w:val="00A14CF5"/>
    <w:rsid w:val="00A16E2B"/>
    <w:rsid w:val="00A23125"/>
    <w:rsid w:val="00A23FDC"/>
    <w:rsid w:val="00A31566"/>
    <w:rsid w:val="00A353C9"/>
    <w:rsid w:val="00A36164"/>
    <w:rsid w:val="00A41855"/>
    <w:rsid w:val="00A41BE0"/>
    <w:rsid w:val="00A44773"/>
    <w:rsid w:val="00A45DE3"/>
    <w:rsid w:val="00A5012D"/>
    <w:rsid w:val="00A55B02"/>
    <w:rsid w:val="00A56D45"/>
    <w:rsid w:val="00A61B1D"/>
    <w:rsid w:val="00A61CFE"/>
    <w:rsid w:val="00A62059"/>
    <w:rsid w:val="00A62124"/>
    <w:rsid w:val="00A62C7F"/>
    <w:rsid w:val="00A65382"/>
    <w:rsid w:val="00A70AEE"/>
    <w:rsid w:val="00A73231"/>
    <w:rsid w:val="00A74D7B"/>
    <w:rsid w:val="00A77D48"/>
    <w:rsid w:val="00A81C4C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5B"/>
    <w:rsid w:val="00AC22ED"/>
    <w:rsid w:val="00AC4E6D"/>
    <w:rsid w:val="00AC529A"/>
    <w:rsid w:val="00AC7C65"/>
    <w:rsid w:val="00AD0570"/>
    <w:rsid w:val="00AD0C7D"/>
    <w:rsid w:val="00AD2B3D"/>
    <w:rsid w:val="00AD3DA6"/>
    <w:rsid w:val="00AD505D"/>
    <w:rsid w:val="00AD52E2"/>
    <w:rsid w:val="00AE2987"/>
    <w:rsid w:val="00AE54A6"/>
    <w:rsid w:val="00AE5531"/>
    <w:rsid w:val="00AE6956"/>
    <w:rsid w:val="00AE6E1E"/>
    <w:rsid w:val="00AE7F60"/>
    <w:rsid w:val="00AF10B3"/>
    <w:rsid w:val="00AF2BA5"/>
    <w:rsid w:val="00AF5ED3"/>
    <w:rsid w:val="00AF7440"/>
    <w:rsid w:val="00AF762F"/>
    <w:rsid w:val="00B0154A"/>
    <w:rsid w:val="00B055A5"/>
    <w:rsid w:val="00B063A0"/>
    <w:rsid w:val="00B06968"/>
    <w:rsid w:val="00B127B9"/>
    <w:rsid w:val="00B13137"/>
    <w:rsid w:val="00B13DAA"/>
    <w:rsid w:val="00B14147"/>
    <w:rsid w:val="00B14D1E"/>
    <w:rsid w:val="00B21283"/>
    <w:rsid w:val="00B23415"/>
    <w:rsid w:val="00B23BB3"/>
    <w:rsid w:val="00B25105"/>
    <w:rsid w:val="00B27208"/>
    <w:rsid w:val="00B27DB4"/>
    <w:rsid w:val="00B3011C"/>
    <w:rsid w:val="00B31872"/>
    <w:rsid w:val="00B36922"/>
    <w:rsid w:val="00B36F5D"/>
    <w:rsid w:val="00B37F83"/>
    <w:rsid w:val="00B40A34"/>
    <w:rsid w:val="00B40DE0"/>
    <w:rsid w:val="00B42F04"/>
    <w:rsid w:val="00B47A8F"/>
    <w:rsid w:val="00B53F91"/>
    <w:rsid w:val="00B55B6F"/>
    <w:rsid w:val="00B56C4B"/>
    <w:rsid w:val="00B5739A"/>
    <w:rsid w:val="00B576F7"/>
    <w:rsid w:val="00B63B8D"/>
    <w:rsid w:val="00B675D4"/>
    <w:rsid w:val="00B7338D"/>
    <w:rsid w:val="00B74487"/>
    <w:rsid w:val="00B80FD9"/>
    <w:rsid w:val="00B81FE9"/>
    <w:rsid w:val="00B821AB"/>
    <w:rsid w:val="00B85ADB"/>
    <w:rsid w:val="00B85E19"/>
    <w:rsid w:val="00B87115"/>
    <w:rsid w:val="00B90C70"/>
    <w:rsid w:val="00B92658"/>
    <w:rsid w:val="00B93897"/>
    <w:rsid w:val="00BA02C6"/>
    <w:rsid w:val="00BA33E5"/>
    <w:rsid w:val="00BB27C2"/>
    <w:rsid w:val="00BB3B47"/>
    <w:rsid w:val="00BB516A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D7A4A"/>
    <w:rsid w:val="00BE4092"/>
    <w:rsid w:val="00BE69CF"/>
    <w:rsid w:val="00BF2896"/>
    <w:rsid w:val="00BF4695"/>
    <w:rsid w:val="00C01D79"/>
    <w:rsid w:val="00C06586"/>
    <w:rsid w:val="00C112BD"/>
    <w:rsid w:val="00C11ADB"/>
    <w:rsid w:val="00C12F99"/>
    <w:rsid w:val="00C13C0C"/>
    <w:rsid w:val="00C16B38"/>
    <w:rsid w:val="00C16FAB"/>
    <w:rsid w:val="00C176C3"/>
    <w:rsid w:val="00C21645"/>
    <w:rsid w:val="00C24417"/>
    <w:rsid w:val="00C27AFD"/>
    <w:rsid w:val="00C30500"/>
    <w:rsid w:val="00C326EF"/>
    <w:rsid w:val="00C34AB6"/>
    <w:rsid w:val="00C421F1"/>
    <w:rsid w:val="00C463D0"/>
    <w:rsid w:val="00C52304"/>
    <w:rsid w:val="00C53F27"/>
    <w:rsid w:val="00C547D9"/>
    <w:rsid w:val="00C637FB"/>
    <w:rsid w:val="00C65075"/>
    <w:rsid w:val="00C66126"/>
    <w:rsid w:val="00C66769"/>
    <w:rsid w:val="00C70839"/>
    <w:rsid w:val="00C736B4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04E3"/>
    <w:rsid w:val="00CA125E"/>
    <w:rsid w:val="00CA2FE0"/>
    <w:rsid w:val="00CA4251"/>
    <w:rsid w:val="00CA4F09"/>
    <w:rsid w:val="00CA697B"/>
    <w:rsid w:val="00CB3AA0"/>
    <w:rsid w:val="00CB72A3"/>
    <w:rsid w:val="00CC0B9B"/>
    <w:rsid w:val="00CC3CE3"/>
    <w:rsid w:val="00CC4059"/>
    <w:rsid w:val="00CC477B"/>
    <w:rsid w:val="00CC6970"/>
    <w:rsid w:val="00CD15FF"/>
    <w:rsid w:val="00CD2976"/>
    <w:rsid w:val="00CD6F01"/>
    <w:rsid w:val="00CD79BD"/>
    <w:rsid w:val="00CE0EB2"/>
    <w:rsid w:val="00CE18D6"/>
    <w:rsid w:val="00CE36B8"/>
    <w:rsid w:val="00CE5EED"/>
    <w:rsid w:val="00CF3290"/>
    <w:rsid w:val="00D10216"/>
    <w:rsid w:val="00D11AC5"/>
    <w:rsid w:val="00D16322"/>
    <w:rsid w:val="00D163F9"/>
    <w:rsid w:val="00D16D3F"/>
    <w:rsid w:val="00D173F0"/>
    <w:rsid w:val="00D203A1"/>
    <w:rsid w:val="00D20F33"/>
    <w:rsid w:val="00D21505"/>
    <w:rsid w:val="00D21CD3"/>
    <w:rsid w:val="00D23162"/>
    <w:rsid w:val="00D233CC"/>
    <w:rsid w:val="00D32DAC"/>
    <w:rsid w:val="00D32DDD"/>
    <w:rsid w:val="00D330F0"/>
    <w:rsid w:val="00D33994"/>
    <w:rsid w:val="00D34515"/>
    <w:rsid w:val="00D346E3"/>
    <w:rsid w:val="00D34758"/>
    <w:rsid w:val="00D34CC5"/>
    <w:rsid w:val="00D35F48"/>
    <w:rsid w:val="00D40DC7"/>
    <w:rsid w:val="00D42937"/>
    <w:rsid w:val="00D51A61"/>
    <w:rsid w:val="00D54CAA"/>
    <w:rsid w:val="00D54E2A"/>
    <w:rsid w:val="00D55AC8"/>
    <w:rsid w:val="00D61BAC"/>
    <w:rsid w:val="00D67131"/>
    <w:rsid w:val="00D720AC"/>
    <w:rsid w:val="00D7270E"/>
    <w:rsid w:val="00D81AED"/>
    <w:rsid w:val="00D82FF1"/>
    <w:rsid w:val="00D866A1"/>
    <w:rsid w:val="00D877D5"/>
    <w:rsid w:val="00D87EB9"/>
    <w:rsid w:val="00D90936"/>
    <w:rsid w:val="00D92A2B"/>
    <w:rsid w:val="00D92D10"/>
    <w:rsid w:val="00D96722"/>
    <w:rsid w:val="00D970FB"/>
    <w:rsid w:val="00D973B9"/>
    <w:rsid w:val="00DA174F"/>
    <w:rsid w:val="00DB0A84"/>
    <w:rsid w:val="00DB0F79"/>
    <w:rsid w:val="00DB12FD"/>
    <w:rsid w:val="00DB19BD"/>
    <w:rsid w:val="00DB1D51"/>
    <w:rsid w:val="00DC2E1D"/>
    <w:rsid w:val="00DC7006"/>
    <w:rsid w:val="00DC7F51"/>
    <w:rsid w:val="00DD017B"/>
    <w:rsid w:val="00DD43D4"/>
    <w:rsid w:val="00DD6800"/>
    <w:rsid w:val="00DE0075"/>
    <w:rsid w:val="00DE202B"/>
    <w:rsid w:val="00DE302A"/>
    <w:rsid w:val="00DE6EF9"/>
    <w:rsid w:val="00DE72E7"/>
    <w:rsid w:val="00DF16DB"/>
    <w:rsid w:val="00DF6DC3"/>
    <w:rsid w:val="00E00B52"/>
    <w:rsid w:val="00E02466"/>
    <w:rsid w:val="00E057CC"/>
    <w:rsid w:val="00E116EF"/>
    <w:rsid w:val="00E12327"/>
    <w:rsid w:val="00E12B5F"/>
    <w:rsid w:val="00E1518C"/>
    <w:rsid w:val="00E2201C"/>
    <w:rsid w:val="00E233B3"/>
    <w:rsid w:val="00E23CC2"/>
    <w:rsid w:val="00E23D4A"/>
    <w:rsid w:val="00E25494"/>
    <w:rsid w:val="00E256B8"/>
    <w:rsid w:val="00E274B8"/>
    <w:rsid w:val="00E27FF9"/>
    <w:rsid w:val="00E31B90"/>
    <w:rsid w:val="00E3264C"/>
    <w:rsid w:val="00E32C6F"/>
    <w:rsid w:val="00E34648"/>
    <w:rsid w:val="00E40F1D"/>
    <w:rsid w:val="00E427F6"/>
    <w:rsid w:val="00E42DB0"/>
    <w:rsid w:val="00E44EE1"/>
    <w:rsid w:val="00E45B92"/>
    <w:rsid w:val="00E47FFB"/>
    <w:rsid w:val="00E50E0E"/>
    <w:rsid w:val="00E5238A"/>
    <w:rsid w:val="00E625AF"/>
    <w:rsid w:val="00E6354E"/>
    <w:rsid w:val="00E64B91"/>
    <w:rsid w:val="00E660FF"/>
    <w:rsid w:val="00E7154B"/>
    <w:rsid w:val="00E71A4F"/>
    <w:rsid w:val="00E71BD9"/>
    <w:rsid w:val="00E71EC5"/>
    <w:rsid w:val="00E725A9"/>
    <w:rsid w:val="00E76D0F"/>
    <w:rsid w:val="00E77630"/>
    <w:rsid w:val="00E80F37"/>
    <w:rsid w:val="00E82112"/>
    <w:rsid w:val="00E8395F"/>
    <w:rsid w:val="00E8653D"/>
    <w:rsid w:val="00E86A7D"/>
    <w:rsid w:val="00E8798D"/>
    <w:rsid w:val="00E87B20"/>
    <w:rsid w:val="00E904A1"/>
    <w:rsid w:val="00E94856"/>
    <w:rsid w:val="00E95CD9"/>
    <w:rsid w:val="00EA0C3B"/>
    <w:rsid w:val="00EA44AD"/>
    <w:rsid w:val="00EB05B4"/>
    <w:rsid w:val="00EB200F"/>
    <w:rsid w:val="00EB4031"/>
    <w:rsid w:val="00EB626D"/>
    <w:rsid w:val="00EB64E0"/>
    <w:rsid w:val="00EB7D6A"/>
    <w:rsid w:val="00EC14F2"/>
    <w:rsid w:val="00ED14E5"/>
    <w:rsid w:val="00ED5EF4"/>
    <w:rsid w:val="00ED61C5"/>
    <w:rsid w:val="00ED6F9D"/>
    <w:rsid w:val="00ED79FC"/>
    <w:rsid w:val="00EE2921"/>
    <w:rsid w:val="00EE3A83"/>
    <w:rsid w:val="00EE4A93"/>
    <w:rsid w:val="00EE4FB6"/>
    <w:rsid w:val="00EF0DBF"/>
    <w:rsid w:val="00EF22F1"/>
    <w:rsid w:val="00F02A13"/>
    <w:rsid w:val="00F0448F"/>
    <w:rsid w:val="00F14855"/>
    <w:rsid w:val="00F15FE8"/>
    <w:rsid w:val="00F16F48"/>
    <w:rsid w:val="00F21566"/>
    <w:rsid w:val="00F229B9"/>
    <w:rsid w:val="00F22A00"/>
    <w:rsid w:val="00F22C30"/>
    <w:rsid w:val="00F23BBE"/>
    <w:rsid w:val="00F24288"/>
    <w:rsid w:val="00F24CEB"/>
    <w:rsid w:val="00F2579F"/>
    <w:rsid w:val="00F27F67"/>
    <w:rsid w:val="00F313D5"/>
    <w:rsid w:val="00F359DB"/>
    <w:rsid w:val="00F35BE8"/>
    <w:rsid w:val="00F43C40"/>
    <w:rsid w:val="00F4784B"/>
    <w:rsid w:val="00F50A6B"/>
    <w:rsid w:val="00F52243"/>
    <w:rsid w:val="00F53140"/>
    <w:rsid w:val="00F53559"/>
    <w:rsid w:val="00F60008"/>
    <w:rsid w:val="00F610FA"/>
    <w:rsid w:val="00F61E67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386D"/>
    <w:rsid w:val="00F846F6"/>
    <w:rsid w:val="00F9096A"/>
    <w:rsid w:val="00F9379F"/>
    <w:rsid w:val="00F93EE3"/>
    <w:rsid w:val="00F94E07"/>
    <w:rsid w:val="00F94F28"/>
    <w:rsid w:val="00FA0E7D"/>
    <w:rsid w:val="00FB344F"/>
    <w:rsid w:val="00FB6F02"/>
    <w:rsid w:val="00FB7805"/>
    <w:rsid w:val="00FC16CC"/>
    <w:rsid w:val="00FC1A6F"/>
    <w:rsid w:val="00FC2081"/>
    <w:rsid w:val="00FC4810"/>
    <w:rsid w:val="00FC5A86"/>
    <w:rsid w:val="00FC6B17"/>
    <w:rsid w:val="00FC7A7B"/>
    <w:rsid w:val="00FD5534"/>
    <w:rsid w:val="00FD6779"/>
    <w:rsid w:val="00FD6BE8"/>
    <w:rsid w:val="00FD75DD"/>
    <w:rsid w:val="00FE11A2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C8871"/>
  <w15:docId w15:val="{C5BE67CC-5A74-4DBA-9997-1BACC3BEF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22A00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uiPriority w:val="99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2E352F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C326E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326E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326EF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326E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326EF"/>
    <w:rPr>
      <w:b/>
      <w:bCs/>
      <w:lang w:eastAsia="en-US"/>
    </w:rPr>
  </w:style>
  <w:style w:type="character" w:styleId="Zstupntext">
    <w:name w:val="Placeholder Text"/>
    <w:basedOn w:val="Predvolenpsmoodseku"/>
    <w:uiPriority w:val="99"/>
    <w:semiHidden/>
    <w:rsid w:val="00387937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63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7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2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8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7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8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320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14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51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4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4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ED806D-D3CD-4318-A25C-F109A63C1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13</Pages>
  <Words>3563</Words>
  <Characters>20313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23829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Ing. Ladislav Domonkos</cp:lastModifiedBy>
  <cp:revision>14</cp:revision>
  <cp:lastPrinted>2024-02-16T08:40:00Z</cp:lastPrinted>
  <dcterms:created xsi:type="dcterms:W3CDTF">2025-01-31T06:36:00Z</dcterms:created>
  <dcterms:modified xsi:type="dcterms:W3CDTF">2025-02-20T11:49:00Z</dcterms:modified>
</cp:coreProperties>
</file>