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EF4AA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Pr="00D90FC4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EF4AAC" w:rsidRPr="005D6357">
        <w:rPr>
          <w:rFonts w:ascii="Arial" w:hAnsi="Arial"/>
        </w:rPr>
        <w:t>Názov organizácie je: "</w:t>
      </w:r>
      <w:r w:rsidR="00EF4AAC">
        <w:rPr>
          <w:rFonts w:ascii="Arial" w:hAnsi="Arial"/>
        </w:rPr>
        <w:t>1.KARATE CLUB PEZINOK</w:t>
      </w:r>
      <w:r w:rsidR="00EF4AAC" w:rsidRPr="005D6357">
        <w:rPr>
          <w:rFonts w:ascii="Arial" w:hAnsi="Arial"/>
        </w:rPr>
        <w:t xml:space="preserve">“ (ďalej len </w:t>
      </w:r>
      <w:r w:rsidR="00EF4AAC">
        <w:rPr>
          <w:rFonts w:ascii="Arial" w:hAnsi="Arial"/>
        </w:rPr>
        <w:t>„1.KC PEZINOK“ )</w:t>
      </w:r>
      <w:r w:rsidR="00EF4AAC" w:rsidRPr="005D6357">
        <w:rPr>
          <w:rFonts w:ascii="Arial" w:hAnsi="Arial"/>
        </w:rPr>
        <w:t xml:space="preserve">. Sídlom </w:t>
      </w:r>
      <w:r w:rsidR="00EF4AAC">
        <w:rPr>
          <w:rFonts w:ascii="Arial" w:hAnsi="Arial"/>
        </w:rPr>
        <w:t>1.KC PEZINOK</w:t>
      </w:r>
      <w:r w:rsidR="00EF4AAC" w:rsidRPr="005D6357">
        <w:rPr>
          <w:rFonts w:ascii="Arial" w:hAnsi="Arial"/>
        </w:rPr>
        <w:t xml:space="preserve"> a je</w:t>
      </w:r>
      <w:r w:rsidR="00EF4AAC">
        <w:rPr>
          <w:rFonts w:ascii="Arial" w:hAnsi="Arial"/>
        </w:rPr>
        <w:t>ho</w:t>
      </w:r>
      <w:r w:rsidR="00EF4AAC" w:rsidRPr="005D6357">
        <w:rPr>
          <w:rFonts w:ascii="Arial" w:hAnsi="Arial"/>
        </w:rPr>
        <w:t xml:space="preserve"> orgánov je: </w:t>
      </w:r>
      <w:r w:rsidR="00EF4AAC">
        <w:rPr>
          <w:rFonts w:ascii="Arial" w:hAnsi="Arial"/>
        </w:rPr>
        <w:t>ul. 1.Mája 29A, 902 01 Pezinok</w:t>
      </w:r>
      <w:r w:rsidR="00F101CF" w:rsidRPr="00D90FC4">
        <w:rPr>
          <w:sz w:val="22"/>
          <w:szCs w:val="22"/>
        </w:rPr>
        <w:t>.</w:t>
      </w:r>
    </w:p>
    <w:p w:rsidR="00EF4AAC" w:rsidRPr="00EF4AAC" w:rsidRDefault="00A02521" w:rsidP="00EF4AAC">
      <w:pPr>
        <w:overflowPunct w:val="0"/>
        <w:autoSpaceDE w:val="0"/>
        <w:autoSpaceDN w:val="0"/>
        <w:adjustRightInd w:val="0"/>
        <w:spacing w:before="0" w:after="0" w:line="240" w:lineRule="auto"/>
        <w:jc w:val="left"/>
        <w:textAlignment w:val="baseline"/>
        <w:rPr>
          <w:rFonts w:ascii="Arial" w:hAnsi="Arial"/>
          <w:szCs w:val="20"/>
        </w:rPr>
      </w:pPr>
      <w:r w:rsidRPr="00D90FC4">
        <w:rPr>
          <w:sz w:val="22"/>
          <w:szCs w:val="22"/>
        </w:rPr>
        <w:t>(2</w:t>
      </w:r>
      <w:r w:rsidR="00EF4AAC">
        <w:rPr>
          <w:sz w:val="22"/>
          <w:szCs w:val="22"/>
        </w:rPr>
        <w:t>)</w:t>
      </w:r>
      <w:r w:rsidR="00EF4AAC" w:rsidRPr="00EF4AAC">
        <w:rPr>
          <w:rFonts w:ascii="Arial" w:hAnsi="Arial"/>
          <w:sz w:val="16"/>
          <w:szCs w:val="16"/>
        </w:rPr>
        <w:t xml:space="preserve"> </w:t>
      </w:r>
      <w:r w:rsidR="00EF4AAC" w:rsidRPr="00EF4AAC">
        <w:rPr>
          <w:rFonts w:ascii="Arial" w:hAnsi="Arial"/>
          <w:szCs w:val="20"/>
        </w:rPr>
        <w:t xml:space="preserve">Orgánmi 1.KC PEZINOK sú: </w:t>
      </w:r>
    </w:p>
    <w:p w:rsidR="00EF4AAC" w:rsidRPr="00EF4AAC" w:rsidRDefault="00EF4AAC" w:rsidP="00EF4AAC">
      <w:pPr>
        <w:overflowPunct w:val="0"/>
        <w:autoSpaceDE w:val="0"/>
        <w:autoSpaceDN w:val="0"/>
        <w:adjustRightInd w:val="0"/>
        <w:spacing w:before="0" w:after="0" w:line="240" w:lineRule="auto"/>
        <w:ind w:left="12" w:firstLine="708"/>
        <w:jc w:val="left"/>
        <w:textAlignment w:val="baseline"/>
        <w:rPr>
          <w:rFonts w:ascii="Arial" w:hAnsi="Arial"/>
          <w:szCs w:val="20"/>
        </w:rPr>
      </w:pPr>
      <w:r w:rsidRPr="00EF4AAC">
        <w:rPr>
          <w:rFonts w:ascii="Arial" w:hAnsi="Arial"/>
          <w:szCs w:val="20"/>
        </w:rPr>
        <w:t>- rada zakladajúcich členov združenia</w:t>
      </w:r>
    </w:p>
    <w:p w:rsidR="00EF4AAC" w:rsidRPr="00EF4AAC" w:rsidRDefault="00EF4AAC" w:rsidP="00EF4AAC">
      <w:pPr>
        <w:overflowPunct w:val="0"/>
        <w:autoSpaceDE w:val="0"/>
        <w:autoSpaceDN w:val="0"/>
        <w:adjustRightInd w:val="0"/>
        <w:spacing w:before="0" w:after="0" w:line="240" w:lineRule="auto"/>
        <w:ind w:firstLine="708"/>
        <w:jc w:val="left"/>
        <w:textAlignment w:val="baseline"/>
        <w:rPr>
          <w:rFonts w:ascii="Arial" w:hAnsi="Arial"/>
          <w:szCs w:val="20"/>
        </w:rPr>
      </w:pPr>
      <w:r w:rsidRPr="00EF4AAC">
        <w:rPr>
          <w:rFonts w:ascii="Arial" w:hAnsi="Arial"/>
          <w:szCs w:val="20"/>
        </w:rPr>
        <w:t>- predseda združenia</w:t>
      </w:r>
      <w:r>
        <w:rPr>
          <w:rFonts w:ascii="Arial" w:hAnsi="Arial"/>
          <w:szCs w:val="20"/>
        </w:rPr>
        <w:t xml:space="preserve"> – Mgr. Eva Gažová</w:t>
      </w:r>
    </w:p>
    <w:p w:rsidR="00EF4AAC" w:rsidRPr="00EF4AAC" w:rsidRDefault="00EF4AAC" w:rsidP="00EF4AAC">
      <w:pPr>
        <w:overflowPunct w:val="0"/>
        <w:autoSpaceDE w:val="0"/>
        <w:autoSpaceDN w:val="0"/>
        <w:adjustRightInd w:val="0"/>
        <w:spacing w:before="0" w:after="0" w:line="240" w:lineRule="auto"/>
        <w:ind w:firstLine="708"/>
        <w:jc w:val="left"/>
        <w:textAlignment w:val="baseline"/>
        <w:rPr>
          <w:rFonts w:ascii="Arial" w:hAnsi="Arial"/>
          <w:szCs w:val="20"/>
        </w:rPr>
      </w:pPr>
      <w:r w:rsidRPr="00EF4AAC">
        <w:rPr>
          <w:rFonts w:ascii="Arial" w:hAnsi="Arial"/>
          <w:szCs w:val="20"/>
        </w:rPr>
        <w:t>- kontrolór.</w:t>
      </w:r>
    </w:p>
    <w:p w:rsidR="00A02521" w:rsidRPr="00D90FC4" w:rsidRDefault="00A02521" w:rsidP="00553891">
      <w:pPr>
        <w:spacing w:before="0" w:line="240" w:lineRule="auto"/>
        <w:rPr>
          <w:sz w:val="22"/>
          <w:szCs w:val="22"/>
        </w:rPr>
      </w:pPr>
    </w:p>
    <w:p w:rsidR="00EF4AAC" w:rsidRPr="00EF4AAC" w:rsidRDefault="00DB1285" w:rsidP="00EF4AAC">
      <w:pPr>
        <w:spacing w:before="0" w:after="0" w:line="240" w:lineRule="auto"/>
        <w:rPr>
          <w:rFonts w:ascii="Arial" w:hAnsi="Arial"/>
          <w:szCs w:val="20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EF4AAC" w:rsidRPr="00EF4AAC">
        <w:rPr>
          <w:rFonts w:ascii="Arial" w:hAnsi="Arial"/>
          <w:szCs w:val="20"/>
        </w:rPr>
        <w:t xml:space="preserve">)  Základným poslaním 1.KC PEZINOK je  rozvoj športovej činnosti: </w:t>
      </w:r>
    </w:p>
    <w:p w:rsidR="00EF4AAC" w:rsidRPr="00EF4AAC" w:rsidRDefault="00EF4AAC" w:rsidP="00EF4AAC">
      <w:pPr>
        <w:spacing w:before="0" w:after="0" w:line="240" w:lineRule="auto"/>
        <w:textAlignment w:val="baseline"/>
        <w:rPr>
          <w:rFonts w:ascii="Arial" w:hAnsi="Arial"/>
          <w:color w:val="363636"/>
          <w:szCs w:val="20"/>
          <w:lang w:eastAsia="sk-SK"/>
        </w:rPr>
      </w:pPr>
      <w:r w:rsidRPr="00EF4AAC">
        <w:rPr>
          <w:rFonts w:ascii="Arial" w:hAnsi="Arial"/>
          <w:color w:val="363636"/>
          <w:szCs w:val="20"/>
          <w:lang w:eastAsia="sk-SK"/>
        </w:rPr>
        <w:t>Medzi hlavné činnosti združenia patria najmä:</w:t>
      </w:r>
    </w:p>
    <w:p w:rsidR="00EF4AAC" w:rsidRPr="00EF4AAC" w:rsidRDefault="00EF4AAC" w:rsidP="00EF4AAC">
      <w:pPr>
        <w:spacing w:after="0" w:line="240" w:lineRule="auto"/>
        <w:textAlignment w:val="baseline"/>
        <w:rPr>
          <w:rFonts w:ascii="Arial" w:hAnsi="Arial"/>
          <w:color w:val="363636"/>
          <w:szCs w:val="20"/>
          <w:lang w:eastAsia="sk-SK"/>
        </w:rPr>
      </w:pPr>
      <w:r w:rsidRPr="00EF4AAC">
        <w:rPr>
          <w:rFonts w:ascii="Arial" w:hAnsi="Arial"/>
          <w:color w:val="363636"/>
          <w:szCs w:val="20"/>
          <w:lang w:eastAsia="sk-SK"/>
        </w:rPr>
        <w:t>- reprezentovať záujmy členov združenia v spoločnosti, najmä v karate hnutí na území Slovenskej republiky,</w:t>
      </w:r>
    </w:p>
    <w:p w:rsidR="00EF4AAC" w:rsidRPr="00EF4AAC" w:rsidRDefault="00EF4AAC" w:rsidP="00EF4AAC">
      <w:pPr>
        <w:spacing w:after="0" w:line="240" w:lineRule="auto"/>
        <w:textAlignment w:val="baseline"/>
        <w:rPr>
          <w:rFonts w:ascii="Arial" w:hAnsi="Arial"/>
          <w:color w:val="363636"/>
          <w:szCs w:val="20"/>
          <w:lang w:eastAsia="sk-SK"/>
        </w:rPr>
      </w:pPr>
      <w:r w:rsidRPr="00EF4AAC">
        <w:rPr>
          <w:rFonts w:ascii="Arial" w:hAnsi="Arial"/>
          <w:color w:val="363636"/>
          <w:szCs w:val="20"/>
          <w:lang w:eastAsia="sk-SK"/>
        </w:rPr>
        <w:t>- vystupovať v mene členov združenia na území Slovenskej republiky vo vzťahu k štátu, samospráve, Slovenskému zväzu karate a iným právnickým osobám a fyzickým osobám a zabezpečiť, aby záujmy členov združenia pri činnostiach týchto osôb boli primerane brané na zreteľ,</w:t>
      </w:r>
    </w:p>
    <w:p w:rsidR="00EF4AAC" w:rsidRPr="00EF4AAC" w:rsidRDefault="00EF4AAC" w:rsidP="00EF4AAC">
      <w:pPr>
        <w:spacing w:after="0" w:line="240" w:lineRule="auto"/>
        <w:textAlignment w:val="baseline"/>
        <w:rPr>
          <w:rFonts w:ascii="Arial" w:hAnsi="Arial"/>
          <w:color w:val="363636"/>
          <w:szCs w:val="20"/>
          <w:lang w:eastAsia="sk-SK"/>
        </w:rPr>
      </w:pPr>
      <w:r w:rsidRPr="00EF4AAC">
        <w:rPr>
          <w:rFonts w:ascii="Arial" w:hAnsi="Arial"/>
          <w:color w:val="363636"/>
          <w:szCs w:val="20"/>
          <w:lang w:eastAsia="sk-SK"/>
        </w:rPr>
        <w:t>- určovať filozofiu činnosti a rozvoja združenia, ktorá sa bude premietať do strategického plánovania činnosti združenia a rozpočtu   združenia a ich napĺňania,</w:t>
      </w:r>
    </w:p>
    <w:p w:rsidR="00EF4AAC" w:rsidRPr="00EF4AAC" w:rsidRDefault="00EF4AAC" w:rsidP="00EF4AAC">
      <w:pPr>
        <w:spacing w:after="0" w:line="240" w:lineRule="auto"/>
        <w:textAlignment w:val="baseline"/>
        <w:rPr>
          <w:rFonts w:ascii="Arial" w:hAnsi="Arial"/>
          <w:color w:val="363636"/>
          <w:szCs w:val="20"/>
          <w:lang w:eastAsia="sk-SK"/>
        </w:rPr>
      </w:pPr>
      <w:r w:rsidRPr="00EF4AAC">
        <w:rPr>
          <w:rFonts w:ascii="Arial" w:hAnsi="Arial"/>
          <w:color w:val="363636"/>
          <w:szCs w:val="20"/>
          <w:lang w:eastAsia="sk-SK"/>
        </w:rPr>
        <w:t>- podľa možností sa podieľať na založení, vzniku a činnosti obchodných spoločností s cieľom komercionalizovať karate na území  Slovenskej republiky a zhodnocovať aktíva s ním spojené v prospech rozvoja karate tak, aby skutočné hodnoty športu vždy prevládli nad komerčnými záujmami,</w:t>
      </w:r>
    </w:p>
    <w:p w:rsidR="00EF4AAC" w:rsidRPr="00EF4AAC" w:rsidRDefault="00EF4AAC" w:rsidP="00EF4AAC">
      <w:pPr>
        <w:spacing w:after="0" w:line="240" w:lineRule="auto"/>
        <w:textAlignment w:val="baseline"/>
        <w:rPr>
          <w:rFonts w:ascii="Arial" w:hAnsi="Arial"/>
          <w:color w:val="363636"/>
          <w:szCs w:val="20"/>
          <w:lang w:eastAsia="sk-SK"/>
        </w:rPr>
      </w:pPr>
      <w:r w:rsidRPr="00EF4AAC">
        <w:rPr>
          <w:rFonts w:ascii="Arial" w:hAnsi="Arial"/>
          <w:color w:val="363636"/>
          <w:szCs w:val="20"/>
          <w:lang w:eastAsia="sk-SK"/>
        </w:rPr>
        <w:t>- koordinovať spoluprácu a podporovať jednotnosť medzi jednotlivými členmi združenia, riešiť spory medzi nimi a byť im nápomocný,</w:t>
      </w:r>
    </w:p>
    <w:p w:rsidR="00DB1285" w:rsidRPr="00EF4AAC" w:rsidRDefault="00DB1285" w:rsidP="00553891">
      <w:pPr>
        <w:spacing w:before="0" w:line="240" w:lineRule="auto"/>
        <w:rPr>
          <w:rFonts w:ascii="Arial" w:hAnsi="Arial"/>
          <w:szCs w:val="20"/>
        </w:rPr>
      </w:pPr>
      <w:r w:rsidRPr="00EF4AAC">
        <w:rPr>
          <w:rFonts w:ascii="Arial" w:hAnsi="Arial"/>
          <w:szCs w:val="20"/>
        </w:rPr>
        <w:t>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EF4AAC">
        <w:rPr>
          <w:sz w:val="22"/>
          <w:szCs w:val="22"/>
        </w:rPr>
        <w:t xml:space="preserve"> 1.KC PEZINOK za účtovné obdobie 202</w:t>
      </w:r>
      <w:r w:rsidR="00634DDB">
        <w:rPr>
          <w:sz w:val="22"/>
          <w:szCs w:val="22"/>
        </w:rPr>
        <w:t>4</w:t>
      </w:r>
      <w:r w:rsidR="00EF4AAC">
        <w:rPr>
          <w:sz w:val="22"/>
          <w:szCs w:val="22"/>
        </w:rPr>
        <w:t xml:space="preserve"> bol 0</w:t>
      </w:r>
      <w:r w:rsidR="00DB1285" w:rsidRPr="00D90FC4">
        <w:rPr>
          <w:sz w:val="22"/>
          <w:szCs w:val="22"/>
        </w:rPr>
        <w:t xml:space="preserve">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</w:t>
      </w:r>
      <w:r w:rsidR="00EF4AAC">
        <w:rPr>
          <w:sz w:val="22"/>
          <w:szCs w:val="22"/>
        </w:rPr>
        <w:t xml:space="preserve"> 202</w:t>
      </w:r>
      <w:r w:rsidR="00634DDB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 xml:space="preserve">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5A4461" w:rsidRDefault="005A446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5A4461">
              <w:t>21</w:t>
            </w:r>
          </w:p>
        </w:tc>
        <w:tc>
          <w:tcPr>
            <w:tcW w:w="2268" w:type="dxa"/>
            <w:vAlign w:val="center"/>
          </w:tcPr>
          <w:p w:rsidR="00C17AC2" w:rsidRPr="005A4461" w:rsidRDefault="005A4461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5A4461">
              <w:t>408</w:t>
            </w:r>
            <w:bookmarkStart w:id="0" w:name="_GoBack"/>
            <w:bookmarkEnd w:id="0"/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8118C2" w:rsidRDefault="00F33C07" w:rsidP="008118C2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8118C2">
        <w:rPr>
          <w:sz w:val="22"/>
          <w:szCs w:val="22"/>
        </w:rPr>
        <w:t>Informácia</w:t>
      </w:r>
      <w:r w:rsidR="0075172B" w:rsidRPr="008118C2">
        <w:rPr>
          <w:sz w:val="22"/>
          <w:szCs w:val="22"/>
        </w:rPr>
        <w:t>, či je účtovná závierka zostavená za</w:t>
      </w:r>
      <w:r w:rsidRPr="008118C2">
        <w:rPr>
          <w:sz w:val="22"/>
          <w:szCs w:val="22"/>
        </w:rPr>
        <w:t> splnen</w:t>
      </w:r>
      <w:r w:rsidR="0075172B" w:rsidRPr="008118C2">
        <w:rPr>
          <w:sz w:val="22"/>
          <w:szCs w:val="22"/>
        </w:rPr>
        <w:t>ia</w:t>
      </w:r>
      <w:r w:rsidRPr="008118C2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8118C2">
        <w:rPr>
          <w:sz w:val="22"/>
          <w:szCs w:val="22"/>
        </w:rPr>
        <w:t>.</w:t>
      </w:r>
      <w:r w:rsidRPr="008118C2">
        <w:rPr>
          <w:sz w:val="22"/>
          <w:szCs w:val="22"/>
        </w:rPr>
        <w:t xml:space="preserve"> </w:t>
      </w:r>
    </w:p>
    <w:p w:rsidR="008118C2" w:rsidRPr="008118C2" w:rsidRDefault="008118C2" w:rsidP="008118C2">
      <w:pPr>
        <w:pStyle w:val="Odsekzoznamu"/>
        <w:spacing w:before="0" w:line="240" w:lineRule="auto"/>
        <w:rPr>
          <w:b/>
          <w:sz w:val="22"/>
          <w:szCs w:val="22"/>
        </w:rPr>
      </w:pPr>
      <w:r w:rsidRPr="008118C2">
        <w:rPr>
          <w:b/>
          <w:sz w:val="22"/>
          <w:szCs w:val="22"/>
        </w:rPr>
        <w:t>- 1. KC PEZINOK zostavil riadnu účtovnú závierku k poslednému dňu účtovného obdobia</w:t>
      </w:r>
    </w:p>
    <w:p w:rsidR="008118C2" w:rsidRPr="008118C2" w:rsidRDefault="008118C2" w:rsidP="008118C2">
      <w:pPr>
        <w:pStyle w:val="Odsekzoznamu"/>
        <w:spacing w:before="0" w:line="240" w:lineRule="auto"/>
        <w:rPr>
          <w:b/>
          <w:sz w:val="22"/>
          <w:szCs w:val="22"/>
        </w:rPr>
      </w:pPr>
      <w:r w:rsidRPr="008118C2">
        <w:rPr>
          <w:b/>
          <w:sz w:val="22"/>
          <w:szCs w:val="22"/>
        </w:rPr>
        <w:t>- 1.KC PEZINOK zostavil riadnu účtovnú závierku za predpokladu nepretržitého pokračovania jeho činnosti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8118C2" w:rsidRDefault="008118C2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- </w:t>
      </w:r>
      <w:r w:rsidRPr="008118C2">
        <w:rPr>
          <w:b/>
          <w:sz w:val="22"/>
          <w:szCs w:val="22"/>
        </w:rPr>
        <w:t>1.KC PEZINOK neuskutočnil žiadne zmeny účtovných zásad</w:t>
      </w:r>
      <w:r>
        <w:rPr>
          <w:sz w:val="22"/>
          <w:szCs w:val="22"/>
        </w:rPr>
        <w:t>.</w:t>
      </w:r>
    </w:p>
    <w:p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5"/>
        <w:gridCol w:w="2516"/>
        <w:gridCol w:w="2507"/>
        <w:gridCol w:w="2514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6B386F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Motorka Honda</w:t>
            </w:r>
          </w:p>
        </w:tc>
        <w:tc>
          <w:tcPr>
            <w:tcW w:w="2548" w:type="dxa"/>
          </w:tcPr>
          <w:p w:rsidR="007E5FFD" w:rsidRDefault="006B386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49" w:type="dxa"/>
          </w:tcPr>
          <w:p w:rsidR="007E5FFD" w:rsidRDefault="006B386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2549" w:type="dxa"/>
          </w:tcPr>
          <w:p w:rsidR="007E5FFD" w:rsidRDefault="006B386F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770,20</w:t>
            </w:r>
          </w:p>
        </w:tc>
        <w:tc>
          <w:tcPr>
            <w:tcW w:w="1431" w:type="dxa"/>
          </w:tcPr>
          <w:p w:rsidR="00B24CCD" w:rsidRPr="00D90FC4" w:rsidRDefault="00634DDB" w:rsidP="00634DD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3 939,86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4 710,08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710,19</w:t>
            </w: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710,19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1 480,39</w:t>
            </w:r>
          </w:p>
        </w:tc>
        <w:tc>
          <w:tcPr>
            <w:tcW w:w="1431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3 939,86</w:t>
            </w: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634DDB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5 420,25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634DDB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3 939,86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634DDB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3 939,86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34DDB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34DDB" w:rsidRPr="00D330FA" w:rsidRDefault="00634DDB" w:rsidP="00634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34DDB" w:rsidRPr="00D90FC4" w:rsidRDefault="00634DDB" w:rsidP="00634DD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734,91</w:t>
            </w:r>
          </w:p>
        </w:tc>
        <w:tc>
          <w:tcPr>
            <w:tcW w:w="3044" w:type="dxa"/>
            <w:vAlign w:val="center"/>
          </w:tcPr>
          <w:p w:rsidR="00634DDB" w:rsidRPr="00D90FC4" w:rsidRDefault="00634DDB" w:rsidP="00634DD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800,00</w:t>
            </w:r>
          </w:p>
        </w:tc>
      </w:tr>
      <w:tr w:rsidR="00634DDB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34DDB" w:rsidRPr="006546CD" w:rsidRDefault="00634DDB" w:rsidP="00634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34DDB" w:rsidRPr="006546CD" w:rsidRDefault="00634DDB" w:rsidP="00634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:rsidR="00634DDB" w:rsidRPr="006546CD" w:rsidRDefault="00634DDB" w:rsidP="00634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34DDB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34DDB" w:rsidRPr="00D330FA" w:rsidRDefault="00634DDB" w:rsidP="00634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34DDB" w:rsidRPr="002E4E50" w:rsidRDefault="00634DDB" w:rsidP="00634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734,91</w:t>
            </w:r>
          </w:p>
        </w:tc>
        <w:tc>
          <w:tcPr>
            <w:tcW w:w="3044" w:type="dxa"/>
            <w:vAlign w:val="center"/>
          </w:tcPr>
          <w:p w:rsidR="00634DDB" w:rsidRPr="002E4E50" w:rsidRDefault="00634DDB" w:rsidP="00634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800,00</w:t>
            </w: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2E4E50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</w:t>
            </w:r>
            <w:r w:rsidR="006328EB">
              <w:rPr>
                <w:sz w:val="22"/>
                <w:szCs w:val="22"/>
              </w:rPr>
              <w:t>né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634DDB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:rsidTr="00840EC7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553891">
        <w:tc>
          <w:tcPr>
            <w:tcW w:w="4635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553891">
        <w:tc>
          <w:tcPr>
            <w:tcW w:w="4635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C517D" w:rsidTr="00553891">
        <w:tc>
          <w:tcPr>
            <w:tcW w:w="4635" w:type="dxa"/>
          </w:tcPr>
          <w:p w:rsidR="008C517D" w:rsidRDefault="008C517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8C517D" w:rsidRDefault="008C517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8C517D" w:rsidRDefault="008C517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:rsidTr="002223F2">
        <w:tc>
          <w:tcPr>
            <w:tcW w:w="4833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27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34DDB" w:rsidTr="002223F2">
        <w:tc>
          <w:tcPr>
            <w:tcW w:w="4833" w:type="dxa"/>
          </w:tcPr>
          <w:p w:rsidR="00634DDB" w:rsidRDefault="00634DDB" w:rsidP="00634DD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Osobitné výnosy</w:t>
            </w:r>
          </w:p>
        </w:tc>
        <w:tc>
          <w:tcPr>
            <w:tcW w:w="2454" w:type="dxa"/>
            <w:vAlign w:val="center"/>
          </w:tcPr>
          <w:p w:rsidR="00634DDB" w:rsidRDefault="00634DDB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15 407,58</w:t>
            </w:r>
          </w:p>
        </w:tc>
        <w:tc>
          <w:tcPr>
            <w:tcW w:w="2727" w:type="dxa"/>
            <w:vAlign w:val="center"/>
          </w:tcPr>
          <w:p w:rsidR="00634DDB" w:rsidRDefault="00634DDB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12 675,00</w:t>
            </w:r>
          </w:p>
        </w:tc>
      </w:tr>
      <w:tr w:rsidR="00634DDB" w:rsidTr="002223F2">
        <w:tc>
          <w:tcPr>
            <w:tcW w:w="4833" w:type="dxa"/>
          </w:tcPr>
          <w:p w:rsidR="00634DDB" w:rsidRDefault="00634DDB" w:rsidP="00634DD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454" w:type="dxa"/>
            <w:vAlign w:val="center"/>
          </w:tcPr>
          <w:p w:rsidR="00634DDB" w:rsidRDefault="00634DDB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10 922,00</w:t>
            </w:r>
          </w:p>
        </w:tc>
        <w:tc>
          <w:tcPr>
            <w:tcW w:w="2727" w:type="dxa"/>
            <w:vAlign w:val="center"/>
          </w:tcPr>
          <w:p w:rsidR="00634DDB" w:rsidRDefault="00327A99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17 804,00</w:t>
            </w:r>
          </w:p>
        </w:tc>
      </w:tr>
      <w:tr w:rsidR="00634DDB" w:rsidTr="002223F2">
        <w:tc>
          <w:tcPr>
            <w:tcW w:w="4833" w:type="dxa"/>
          </w:tcPr>
          <w:p w:rsidR="00634DDB" w:rsidRDefault="00634DDB" w:rsidP="00634DD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z podielu zaplatenej dane</w:t>
            </w:r>
          </w:p>
        </w:tc>
        <w:tc>
          <w:tcPr>
            <w:tcW w:w="2454" w:type="dxa"/>
          </w:tcPr>
          <w:p w:rsidR="00634DDB" w:rsidRDefault="00634DDB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2 542,01</w:t>
            </w:r>
          </w:p>
        </w:tc>
        <w:tc>
          <w:tcPr>
            <w:tcW w:w="2727" w:type="dxa"/>
          </w:tcPr>
          <w:p w:rsidR="00634DDB" w:rsidRDefault="00327A99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7 526,04</w:t>
            </w:r>
          </w:p>
        </w:tc>
      </w:tr>
      <w:tr w:rsidR="00634DDB" w:rsidTr="002223F2">
        <w:tc>
          <w:tcPr>
            <w:tcW w:w="4833" w:type="dxa"/>
          </w:tcPr>
          <w:p w:rsidR="00634DDB" w:rsidRDefault="00634DDB" w:rsidP="00634DD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2454" w:type="dxa"/>
          </w:tcPr>
          <w:p w:rsidR="00634DDB" w:rsidRDefault="00634DDB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5 131,92</w:t>
            </w:r>
          </w:p>
        </w:tc>
        <w:tc>
          <w:tcPr>
            <w:tcW w:w="2727" w:type="dxa"/>
          </w:tcPr>
          <w:p w:rsidR="00634DDB" w:rsidRDefault="00327A99" w:rsidP="00634D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3 986,00</w:t>
            </w: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:rsidTr="002223F2">
        <w:tc>
          <w:tcPr>
            <w:tcW w:w="4833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09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27A99" w:rsidTr="002223F2">
        <w:tc>
          <w:tcPr>
            <w:tcW w:w="4833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– Slovenský zväz karate</w:t>
            </w:r>
          </w:p>
        </w:tc>
        <w:tc>
          <w:tcPr>
            <w:tcW w:w="2809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1 802,92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1 892,00</w:t>
            </w:r>
          </w:p>
        </w:tc>
      </w:tr>
      <w:tr w:rsidR="00327A99" w:rsidTr="002223F2">
        <w:tc>
          <w:tcPr>
            <w:tcW w:w="4833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– Mesto Pezinok</w:t>
            </w:r>
          </w:p>
        </w:tc>
        <w:tc>
          <w:tcPr>
            <w:tcW w:w="2809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3 329,00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2 094,00</w:t>
            </w:r>
          </w:p>
        </w:tc>
      </w:tr>
      <w:tr w:rsidR="00840EC7" w:rsidTr="002223F2">
        <w:tc>
          <w:tcPr>
            <w:tcW w:w="4833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09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:rsidTr="002223F2">
        <w:tc>
          <w:tcPr>
            <w:tcW w:w="5247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395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Športové pomôcky a potreby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7 383,11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11 688,35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1 033,63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1 237,97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Prenájom telocvične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9 580,00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8 800,00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Klubové akcie – medaile, ceny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95,33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433,21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Osobitné náklady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7 020,68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6 038,82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Štartovné 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1 565,00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1 845,00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 majetku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571,90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1 372,50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FO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2 814,00</w:t>
            </w: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4 865,00</w:t>
            </w:r>
          </w:p>
        </w:tc>
      </w:tr>
      <w:tr w:rsidR="00327A99" w:rsidTr="002223F2">
        <w:tc>
          <w:tcPr>
            <w:tcW w:w="5247" w:type="dxa"/>
          </w:tcPr>
          <w:p w:rsidR="00327A99" w:rsidRDefault="00327A99" w:rsidP="00327A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PO</w:t>
            </w:r>
          </w:p>
        </w:tc>
        <w:tc>
          <w:tcPr>
            <w:tcW w:w="2395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:rsidR="00327A99" w:rsidRDefault="00327A99" w:rsidP="00327A9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5 000,00</w:t>
            </w: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081FB5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Športové pomôcky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4C71D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466,04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4C71D2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Finančný dar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4C71D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5 000,00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4C71D2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Prenájom telocvične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4C71D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2060,00</w:t>
            </w: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081FB5" w:rsidP="00081F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34DDB" w:rsidRDefault="00634DDB" w:rsidP="00347C39">
      <w:pPr>
        <w:spacing w:before="0" w:after="0" w:line="240" w:lineRule="auto"/>
      </w:pPr>
      <w:r>
        <w:separator/>
      </w:r>
    </w:p>
  </w:endnote>
  <w:endnote w:type="continuationSeparator" w:id="0">
    <w:p w:rsidR="00634DDB" w:rsidRDefault="00634D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DDB" w:rsidRDefault="00634DD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C71D2">
      <w:rPr>
        <w:noProof/>
      </w:rPr>
      <w:t>15</w:t>
    </w:r>
    <w:r>
      <w:fldChar w:fldCharType="end"/>
    </w:r>
  </w:p>
  <w:p w:rsidR="00634DDB" w:rsidRDefault="00634DD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DDB" w:rsidRDefault="00634DDB">
    <w:pPr>
      <w:pStyle w:val="Pta"/>
      <w:jc w:val="right"/>
    </w:pPr>
    <w:r>
      <w:t>Strana 7</w:t>
    </w:r>
  </w:p>
  <w:p w:rsidR="00634DDB" w:rsidRDefault="00634D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34DDB" w:rsidRDefault="00634DDB" w:rsidP="00347C39">
      <w:pPr>
        <w:spacing w:before="0" w:after="0" w:line="240" w:lineRule="auto"/>
      </w:pPr>
      <w:r>
        <w:separator/>
      </w:r>
    </w:p>
  </w:footnote>
  <w:footnote w:type="continuationSeparator" w:id="0">
    <w:p w:rsidR="00634DDB" w:rsidRDefault="00634D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4DDB" w:rsidRDefault="00634DDB">
    <w:pPr>
      <w:pStyle w:val="Hlavika"/>
      <w:jc w:val="right"/>
    </w:pPr>
  </w:p>
  <w:p w:rsidR="00634DDB" w:rsidRDefault="00634D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4552CF4"/>
    <w:multiLevelType w:val="hybridMultilevel"/>
    <w:tmpl w:val="FEA4944C"/>
    <w:lvl w:ilvl="0" w:tplc="797E54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81FB5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6461"/>
    <w:rsid w:val="00217AAD"/>
    <w:rsid w:val="002214A6"/>
    <w:rsid w:val="002223F2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2E4E50"/>
    <w:rsid w:val="00310236"/>
    <w:rsid w:val="003159EB"/>
    <w:rsid w:val="003166FF"/>
    <w:rsid w:val="00322D87"/>
    <w:rsid w:val="00327A99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C71D2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4461"/>
    <w:rsid w:val="005A64F8"/>
    <w:rsid w:val="005C0D84"/>
    <w:rsid w:val="005C6858"/>
    <w:rsid w:val="005D3B38"/>
    <w:rsid w:val="005E285B"/>
    <w:rsid w:val="00607378"/>
    <w:rsid w:val="0061115F"/>
    <w:rsid w:val="00624714"/>
    <w:rsid w:val="00626610"/>
    <w:rsid w:val="00626B80"/>
    <w:rsid w:val="00631571"/>
    <w:rsid w:val="006328EB"/>
    <w:rsid w:val="006341B5"/>
    <w:rsid w:val="00634DDB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B386F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18C2"/>
    <w:rsid w:val="0081527F"/>
    <w:rsid w:val="008260E8"/>
    <w:rsid w:val="00831A38"/>
    <w:rsid w:val="00840EC7"/>
    <w:rsid w:val="008525CA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517D"/>
    <w:rsid w:val="008C7870"/>
    <w:rsid w:val="008D3E8C"/>
    <w:rsid w:val="008E52F3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EF4AAC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B1BD9A8"/>
  <w14:defaultImageDpi w14:val="0"/>
  <w15:docId w15:val="{22C871C0-66C8-423D-8149-EC72B4C9E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8118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389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89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959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638959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3895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389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38959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38959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389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6389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C5E176-036B-4797-B283-8924D54EF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9</Pages>
  <Words>2195</Words>
  <Characters>13892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16055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Ekonóm Special Olympics Slovakia </cp:lastModifiedBy>
  <cp:revision>8</cp:revision>
  <cp:lastPrinted>2024-03-06T10:41:00Z</cp:lastPrinted>
  <dcterms:created xsi:type="dcterms:W3CDTF">2023-02-21T08:10:00Z</dcterms:created>
  <dcterms:modified xsi:type="dcterms:W3CDTF">2025-02-28T07:55:00Z</dcterms:modified>
</cp:coreProperties>
</file>