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6C9D751" w14:textId="77777777" w:rsidR="00B72198" w:rsidRPr="00B72198" w:rsidRDefault="00B72198" w:rsidP="00B72198">
      <w:pPr>
        <w:suppressAutoHyphens/>
        <w:jc w:val="center"/>
        <w:rPr>
          <w:b/>
          <w:bCs/>
          <w:color w:val="000000"/>
          <w:sz w:val="36"/>
          <w:szCs w:val="36"/>
          <w:lang w:val="en-US"/>
        </w:rPr>
      </w:pPr>
      <w:proofErr w:type="spellStart"/>
      <w:r>
        <w:rPr>
          <w:b/>
          <w:bCs/>
          <w:color w:val="000000"/>
          <w:sz w:val="36"/>
          <w:szCs w:val="36"/>
          <w:lang w:val="en-US"/>
        </w:rPr>
        <w:t>Poznámky</w:t>
      </w:r>
      <w:proofErr w:type="spellEnd"/>
      <w:r>
        <w:rPr>
          <w:b/>
          <w:bCs/>
          <w:color w:val="000000"/>
          <w:sz w:val="36"/>
          <w:szCs w:val="36"/>
          <w:lang w:val="en-US"/>
        </w:rPr>
        <w:t xml:space="preserve"> k </w:t>
      </w:r>
      <w:proofErr w:type="spellStart"/>
      <w:r>
        <w:rPr>
          <w:b/>
          <w:bCs/>
          <w:color w:val="000000"/>
          <w:sz w:val="36"/>
          <w:szCs w:val="36"/>
          <w:lang w:val="en-US"/>
        </w:rPr>
        <w:t>účtovnej</w:t>
      </w:r>
      <w:proofErr w:type="spellEnd"/>
      <w:r>
        <w:rPr>
          <w:b/>
          <w:bCs/>
          <w:color w:val="000000"/>
          <w:sz w:val="36"/>
          <w:szCs w:val="36"/>
          <w:lang w:val="en-US"/>
        </w:rPr>
        <w:t xml:space="preserve"> </w:t>
      </w:r>
      <w:proofErr w:type="spellStart"/>
      <w:r>
        <w:rPr>
          <w:b/>
          <w:bCs/>
          <w:color w:val="000000"/>
          <w:sz w:val="36"/>
          <w:szCs w:val="36"/>
          <w:lang w:val="en-US"/>
        </w:rPr>
        <w:t>závierke</w:t>
      </w:r>
      <w:proofErr w:type="spellEnd"/>
    </w:p>
    <w:p w14:paraId="48561B1D" w14:textId="77777777" w:rsidR="00B72198" w:rsidRDefault="00B72198" w:rsidP="009E7ABB">
      <w:pPr>
        <w:suppressAutoHyphens/>
        <w:rPr>
          <w:b/>
          <w:bCs/>
          <w:color w:val="000000"/>
          <w:lang w:val="en-US"/>
        </w:rPr>
      </w:pPr>
    </w:p>
    <w:p w14:paraId="2A5AF576" w14:textId="56E61B1B" w:rsidR="009E7ABB" w:rsidRDefault="009E7ABB" w:rsidP="009E7ABB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 xml:space="preserve">DIČ: </w:t>
      </w:r>
      <w:r>
        <w:rPr>
          <w:color w:val="000000"/>
          <w:lang w:val="en-US"/>
        </w:rPr>
        <w:t>2022321455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Zostavenej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31.12.20</w:t>
      </w:r>
      <w:r w:rsidR="00D66F68">
        <w:rPr>
          <w:color w:val="000000"/>
          <w:lang w:val="en-US"/>
        </w:rPr>
        <w:t>24</w:t>
      </w:r>
    </w:p>
    <w:p w14:paraId="7E87861B" w14:textId="77777777" w:rsidR="009E7ABB" w:rsidRDefault="009E7ABB" w:rsidP="009E7ABB">
      <w:pPr>
        <w:suppressAutoHyphens/>
        <w:rPr>
          <w:b/>
          <w:bCs/>
          <w:color w:val="000000"/>
          <w:lang w:val="en-US"/>
        </w:rPr>
      </w:pPr>
    </w:p>
    <w:p w14:paraId="3030BCA2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POHOREX, </w:t>
      </w:r>
      <w:proofErr w:type="spellStart"/>
      <w:r>
        <w:rPr>
          <w:color w:val="000000"/>
          <w:lang w:val="en-US"/>
        </w:rPr>
        <w:t>spol</w:t>
      </w:r>
      <w:proofErr w:type="spellEnd"/>
      <w:r>
        <w:rPr>
          <w:color w:val="000000"/>
          <w:lang w:val="en-US"/>
        </w:rPr>
        <w:t xml:space="preserve">. </w:t>
      </w:r>
      <w:proofErr w:type="gramStart"/>
      <w:r>
        <w:rPr>
          <w:color w:val="000000"/>
          <w:lang w:val="en-US"/>
        </w:rPr>
        <w:t>s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r.o</w:t>
      </w:r>
      <w:proofErr w:type="spellEnd"/>
      <w:r>
        <w:rPr>
          <w:color w:val="000000"/>
          <w:lang w:val="en-US"/>
        </w:rPr>
        <w:t>.</w:t>
      </w:r>
    </w:p>
    <w:p w14:paraId="58C17262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104E0A26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 w:rsidR="00B72198">
        <w:rPr>
          <w:color w:val="000000"/>
          <w:lang w:val="en-US"/>
        </w:rPr>
        <w:t>Hronská</w:t>
      </w:r>
      <w:proofErr w:type="spellEnd"/>
      <w:r w:rsidR="00B72198">
        <w:rPr>
          <w:color w:val="000000"/>
          <w:lang w:val="en-US"/>
        </w:rPr>
        <w:t xml:space="preserve"> 225</w:t>
      </w:r>
    </w:p>
    <w:p w14:paraId="1CE8008A" w14:textId="77777777" w:rsidR="009E7ABB" w:rsidRDefault="00B72198" w:rsidP="009E7AB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974 </w:t>
      </w:r>
      <w:proofErr w:type="gramStart"/>
      <w:r>
        <w:rPr>
          <w:color w:val="000000"/>
          <w:lang w:val="en-US"/>
        </w:rPr>
        <w:t>01</w:t>
      </w:r>
      <w:r w:rsidR="009E7ABB">
        <w:rPr>
          <w:color w:val="000000"/>
          <w:lang w:val="en-US"/>
        </w:rPr>
        <w:t xml:space="preserve">  </w:t>
      </w:r>
      <w:proofErr w:type="spellStart"/>
      <w:r w:rsidR="009E7ABB">
        <w:rPr>
          <w:color w:val="000000"/>
          <w:lang w:val="en-US"/>
        </w:rPr>
        <w:t>Banská</w:t>
      </w:r>
      <w:proofErr w:type="spellEnd"/>
      <w:proofErr w:type="gramEnd"/>
      <w:r w:rsidR="009E7ABB">
        <w:rPr>
          <w:color w:val="000000"/>
          <w:lang w:val="en-US"/>
        </w:rPr>
        <w:t xml:space="preserve"> </w:t>
      </w:r>
      <w:proofErr w:type="spellStart"/>
      <w:r w:rsidR="009E7ABB">
        <w:rPr>
          <w:color w:val="000000"/>
          <w:lang w:val="en-US"/>
        </w:rPr>
        <w:t>Bystrica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Šálková</w:t>
      </w:r>
      <w:proofErr w:type="spellEnd"/>
    </w:p>
    <w:p w14:paraId="0B697279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6759323E" w14:textId="77777777" w:rsidR="009E7ABB" w:rsidRDefault="009E7ABB" w:rsidP="009E7ABB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Základné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jednotke</w:t>
      </w:r>
      <w:proofErr w:type="spellEnd"/>
    </w:p>
    <w:p w14:paraId="63E96DC1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0D248146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Obchodné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meno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jednotky</w:t>
      </w:r>
      <w:proofErr w:type="spellEnd"/>
      <w:r>
        <w:rPr>
          <w:color w:val="000000"/>
          <w:lang w:val="en-US"/>
        </w:rPr>
        <w:t xml:space="preserve"> – POHOREX, </w:t>
      </w:r>
      <w:proofErr w:type="spellStart"/>
      <w:r>
        <w:rPr>
          <w:color w:val="000000"/>
          <w:lang w:val="en-US"/>
        </w:rPr>
        <w:t>spol</w:t>
      </w:r>
      <w:proofErr w:type="spellEnd"/>
      <w:r>
        <w:rPr>
          <w:color w:val="000000"/>
          <w:lang w:val="en-US"/>
        </w:rPr>
        <w:t xml:space="preserve">. </w:t>
      </w:r>
      <w:proofErr w:type="gramStart"/>
      <w:r>
        <w:rPr>
          <w:color w:val="000000"/>
          <w:lang w:val="en-US"/>
        </w:rPr>
        <w:t>s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r.o</w:t>
      </w:r>
      <w:proofErr w:type="spellEnd"/>
      <w:r>
        <w:rPr>
          <w:color w:val="000000"/>
          <w:lang w:val="en-US"/>
        </w:rPr>
        <w:t>.</w:t>
      </w:r>
    </w:p>
    <w:p w14:paraId="4C800D15" w14:textId="77777777" w:rsidR="009E7ABB" w:rsidRDefault="009E7ABB" w:rsidP="009E7AB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 w:rsidR="00B72198">
        <w:rPr>
          <w:color w:val="000000"/>
          <w:lang w:val="en-US"/>
        </w:rPr>
        <w:t>Hronská</w:t>
      </w:r>
      <w:proofErr w:type="spellEnd"/>
      <w:r w:rsidR="00B72198">
        <w:rPr>
          <w:color w:val="000000"/>
          <w:lang w:val="en-US"/>
        </w:rPr>
        <w:t xml:space="preserve"> 225, 974 </w:t>
      </w:r>
      <w:proofErr w:type="gramStart"/>
      <w:r w:rsidR="00B72198">
        <w:rPr>
          <w:color w:val="000000"/>
          <w:lang w:val="en-US"/>
        </w:rPr>
        <w:t>01</w:t>
      </w:r>
      <w:r>
        <w:rPr>
          <w:color w:val="000000"/>
          <w:lang w:val="en-US"/>
        </w:rPr>
        <w:t xml:space="preserve">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  <w:r w:rsidR="00B72198">
        <w:rPr>
          <w:color w:val="000000"/>
          <w:lang w:val="en-US"/>
        </w:rPr>
        <w:t xml:space="preserve"> - </w:t>
      </w:r>
      <w:proofErr w:type="spellStart"/>
      <w:r w:rsidR="00B72198">
        <w:rPr>
          <w:color w:val="000000"/>
          <w:lang w:val="en-US"/>
        </w:rPr>
        <w:t>Šálková</w:t>
      </w:r>
      <w:proofErr w:type="spellEnd"/>
    </w:p>
    <w:p w14:paraId="6782B060" w14:textId="77777777" w:rsidR="009E7ABB" w:rsidRDefault="009E7ABB" w:rsidP="009E7AB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14:paraId="1BB5333C" w14:textId="77777777" w:rsidR="009E7ABB" w:rsidRDefault="009E7ABB" w:rsidP="009E7AB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  <w:t>14.2.2007</w:t>
      </w:r>
    </w:p>
    <w:p w14:paraId="117B4EE7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428EC00C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tbl>
      <w:tblPr>
        <w:tblW w:w="0" w:type="auto"/>
        <w:tblInd w:w="-45" w:type="dxa"/>
        <w:tblLook w:val="04A0" w:firstRow="1" w:lastRow="0" w:firstColumn="1" w:lastColumn="0" w:noHBand="0" w:noVBand="1"/>
      </w:tblPr>
      <w:tblGrid>
        <w:gridCol w:w="6142"/>
        <w:gridCol w:w="2918"/>
      </w:tblGrid>
      <w:tr w:rsidR="009E7ABB" w14:paraId="7F44A233" w14:textId="77777777" w:rsidTr="009E7ABB">
        <w:tc>
          <w:tcPr>
            <w:tcW w:w="9060" w:type="dxa"/>
            <w:gridSpan w:val="2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96A54D0" w14:textId="77777777" w:rsidR="009E7ABB" w:rsidRDefault="009E7ABB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pohostinská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činnosť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9E7ABB" w14:paraId="77FF235E" w14:textId="77777777" w:rsidTr="009E7ABB">
        <w:tc>
          <w:tcPr>
            <w:tcW w:w="9060" w:type="dxa"/>
            <w:gridSpan w:val="2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70F7B70" w14:textId="77777777" w:rsidR="009E7ABB" w:rsidRDefault="009E7ABB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obchodná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činnosť</w:t>
            </w:r>
            <w:proofErr w:type="spellEnd"/>
            <w:r>
              <w:rPr>
                <w:color w:val="000000"/>
                <w:lang w:val="en-US"/>
              </w:rPr>
              <w:t xml:space="preserve"> v </w:t>
            </w:r>
            <w:proofErr w:type="spellStart"/>
            <w:r>
              <w:rPr>
                <w:color w:val="000000"/>
                <w:lang w:val="en-US"/>
              </w:rPr>
              <w:t>rozsahu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voľnej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živnosti</w:t>
            </w:r>
            <w:proofErr w:type="spellEnd"/>
            <w:r>
              <w:rPr>
                <w:color w:val="000000"/>
                <w:lang w:val="en-US"/>
              </w:rPr>
              <w:t xml:space="preserve"> - </w:t>
            </w:r>
            <w:proofErr w:type="spellStart"/>
            <w:r>
              <w:rPr>
                <w:color w:val="000000"/>
                <w:lang w:val="en-US"/>
              </w:rPr>
              <w:t>maloobchod</w:t>
            </w:r>
            <w:proofErr w:type="spellEnd"/>
            <w:r>
              <w:rPr>
                <w:color w:val="000000"/>
                <w:lang w:val="en-US"/>
              </w:rPr>
              <w:t xml:space="preserve">, </w:t>
            </w:r>
            <w:proofErr w:type="spellStart"/>
            <w:r>
              <w:rPr>
                <w:color w:val="000000"/>
                <w:lang w:val="en-US"/>
              </w:rPr>
              <w:t>veľkoobchod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9E7ABB" w14:paraId="3C850E13" w14:textId="77777777" w:rsidTr="009E7ABB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1FCC962" w14:textId="77777777" w:rsidR="009E7ABB" w:rsidRDefault="009E7ABB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sprostredkovanie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obchodnej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činnosti</w:t>
            </w:r>
            <w:proofErr w:type="spellEnd"/>
            <w:r>
              <w:rPr>
                <w:color w:val="000000"/>
                <w:lang w:val="en-US"/>
              </w:rPr>
              <w:t xml:space="preserve"> v </w:t>
            </w:r>
            <w:proofErr w:type="spellStart"/>
            <w:r>
              <w:rPr>
                <w:color w:val="000000"/>
                <w:lang w:val="en-US"/>
              </w:rPr>
              <w:t>rozsahu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voľnej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živnosti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  <w:tc>
          <w:tcPr>
            <w:tcW w:w="0" w:type="auto"/>
            <w:vAlign w:val="center"/>
            <w:hideMark/>
          </w:tcPr>
          <w:p w14:paraId="29C66E5F" w14:textId="77777777" w:rsidR="009E7ABB" w:rsidRDefault="009E7ABB">
            <w:pPr>
              <w:widowControl/>
              <w:autoSpaceDE/>
              <w:autoSpaceDN/>
              <w:rPr>
                <w:rFonts w:eastAsia="SimSun"/>
                <w:sz w:val="20"/>
                <w:szCs w:val="20"/>
              </w:rPr>
            </w:pPr>
          </w:p>
        </w:tc>
      </w:tr>
    </w:tbl>
    <w:p w14:paraId="5779C764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75E33505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 xml:space="preserve">: </w:t>
      </w:r>
      <w:r w:rsidR="00541DA8">
        <w:rPr>
          <w:color w:val="000000"/>
          <w:lang w:val="en-US"/>
        </w:rPr>
        <w:t>2</w:t>
      </w:r>
      <w:r>
        <w:rPr>
          <w:color w:val="000000"/>
          <w:lang w:val="en-US"/>
        </w:rPr>
        <w:t>, z 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>: 1</w:t>
      </w:r>
    </w:p>
    <w:p w14:paraId="2875FE06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519EF3BC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>, v 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14:paraId="59F95F0B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4EC00A7A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14:paraId="385ED039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2866F5BF" w14:textId="65F9F4CE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predchádzajúce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obdobie</w:t>
      </w:r>
      <w:proofErr w:type="spellEnd"/>
      <w:r>
        <w:rPr>
          <w:color w:val="000000"/>
          <w:lang w:val="en-US"/>
        </w:rPr>
        <w:t xml:space="preserve">: </w:t>
      </w:r>
      <w:r w:rsidR="00D66F68">
        <w:rPr>
          <w:color w:val="000000"/>
          <w:lang w:val="en-US"/>
        </w:rPr>
        <w:t>25</w:t>
      </w:r>
      <w:r w:rsidR="00A23711">
        <w:rPr>
          <w:color w:val="000000"/>
        </w:rPr>
        <w:t>.0</w:t>
      </w:r>
      <w:r w:rsidR="00D66F68">
        <w:rPr>
          <w:color w:val="000000"/>
        </w:rPr>
        <w:t>3.2024</w:t>
      </w:r>
    </w:p>
    <w:p w14:paraId="10EE6E77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2610890C" w14:textId="77777777" w:rsidR="009E7ABB" w:rsidRDefault="009E7ABB" w:rsidP="009E7ABB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14:paraId="63666594" w14:textId="77777777" w:rsidR="009E7ABB" w:rsidRDefault="009E7ABB" w:rsidP="009E7ABB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členoch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štatutárnych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dozorných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gramStart"/>
      <w:r>
        <w:rPr>
          <w:color w:val="000000"/>
          <w:sz w:val="28"/>
          <w:szCs w:val="28"/>
          <w:lang w:val="en-US"/>
        </w:rPr>
        <w:t>a</w:t>
      </w:r>
      <w:proofErr w:type="gramEnd"/>
      <w:r>
        <w:rPr>
          <w:color w:val="000000"/>
          <w:sz w:val="28"/>
          <w:szCs w:val="28"/>
          <w:lang w:val="en-US"/>
        </w:rPr>
        <w:t>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jednotky</w:t>
      </w:r>
      <w:proofErr w:type="spellEnd"/>
    </w:p>
    <w:p w14:paraId="6A53BEE5" w14:textId="77777777" w:rsidR="009E7ABB" w:rsidRDefault="009E7ABB" w:rsidP="009E7ABB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</w:p>
    <w:p w14:paraId="29CF591E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14:paraId="129AAC64" w14:textId="77777777" w:rsidR="009E7ABB" w:rsidRDefault="009E7ABB" w:rsidP="009E7ABB">
      <w:pPr>
        <w:suppressAutoHyphens/>
        <w:ind w:left="708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Juraj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Šťavina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konateľ</w:t>
      </w:r>
      <w:proofErr w:type="spellEnd"/>
    </w:p>
    <w:p w14:paraId="52D43FA9" w14:textId="77777777" w:rsidR="009E7ABB" w:rsidRDefault="009E7ABB" w:rsidP="009E7ABB">
      <w:pPr>
        <w:suppressAutoHyphens/>
        <w:ind w:left="708"/>
        <w:rPr>
          <w:color w:val="000000"/>
          <w:lang w:val="en-US"/>
        </w:rPr>
      </w:pPr>
    </w:p>
    <w:p w14:paraId="339B0D3D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14:paraId="5E57A4A4" w14:textId="77777777" w:rsidR="009E7ABB" w:rsidRDefault="009E7ABB" w:rsidP="009E7AB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Juraj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Šťavina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63540C5B" w14:textId="77777777" w:rsidR="009E7ABB" w:rsidRDefault="009E7ABB" w:rsidP="009E7AB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Jana </w:t>
      </w:r>
      <w:proofErr w:type="spellStart"/>
      <w:r>
        <w:rPr>
          <w:color w:val="000000"/>
          <w:lang w:val="en-US"/>
        </w:rPr>
        <w:t>Šťavinová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spoločník</w:t>
      </w:r>
      <w:proofErr w:type="spellEnd"/>
      <w:r>
        <w:rPr>
          <w:color w:val="000000"/>
          <w:lang w:val="en-US"/>
        </w:rPr>
        <w:tab/>
      </w:r>
    </w:p>
    <w:p w14:paraId="2A6AE4AA" w14:textId="77777777" w:rsidR="009E7ABB" w:rsidRDefault="009E7ABB" w:rsidP="009E7ABB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GB"/>
        </w:rPr>
      </w:pPr>
    </w:p>
    <w:p w14:paraId="61D30CEC" w14:textId="77777777" w:rsidR="009E7ABB" w:rsidRDefault="009E7ABB" w:rsidP="009E7ABB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konsolidovanom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celku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ak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je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súčasťou</w:t>
      </w:r>
      <w:proofErr w:type="spellEnd"/>
    </w:p>
    <w:p w14:paraId="78A3984A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14:paraId="371657ED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6F38017A" w14:textId="77777777" w:rsidR="009E7ABB" w:rsidRDefault="009E7ABB" w:rsidP="009E7ABB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E.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Ďalšie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</w:p>
    <w:p w14:paraId="529D921E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14:paraId="01FB58DA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228C4F68" w14:textId="77777777" w:rsidR="009E7ABB" w:rsidRDefault="009E7ABB" w:rsidP="009E7ABB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zásadách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metódach</w:t>
      </w:r>
      <w:proofErr w:type="spellEnd"/>
    </w:p>
    <w:p w14:paraId="7BCF02B3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14:paraId="4FA78D87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69ED61A9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52C886A1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71E1C074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14:paraId="7CA1068B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4884EB9F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14:paraId="2E50069C" w14:textId="77777777" w:rsidR="009E7ABB" w:rsidRDefault="009E7ABB" w:rsidP="009E7AB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4F1A4BF6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3EE10C89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5AAABA63" w14:textId="77777777" w:rsidR="009E7ABB" w:rsidRDefault="009E7ABB" w:rsidP="009E7ABB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62BD40E7" w14:textId="77777777" w:rsidR="009E7ABB" w:rsidRDefault="009E7ABB" w:rsidP="009E7ABB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</w:t>
      </w:r>
      <w:proofErr w:type="spellEnd"/>
    </w:p>
    <w:p w14:paraId="116FCF10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096756EF" w14:textId="77777777" w:rsidR="009E7ABB" w:rsidRDefault="009E7ABB" w:rsidP="009E7AB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5C7EB230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0386D174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661E05D6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 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28D2D383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3B090A3A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64DA3167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21A6308F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7FA1A640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7773F050" w14:textId="77777777" w:rsidR="009E7ABB" w:rsidRDefault="009E7ABB" w:rsidP="009E7ABB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F54DAC">
        <w:rPr>
          <w:color w:val="000000"/>
        </w:rPr>
        <w:t>žiadne</w:t>
      </w:r>
    </w:p>
    <w:p w14:paraId="35D73210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1BA8532D" w14:textId="77777777" w:rsidR="009E7ABB" w:rsidRDefault="009E7ABB" w:rsidP="009E7AB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14:paraId="238BA424" w14:textId="77777777" w:rsidR="009E7ABB" w:rsidRDefault="009E7ABB" w:rsidP="009E7ABB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14:paraId="3F24B4CC" w14:textId="77777777" w:rsidR="009E7ABB" w:rsidRDefault="009E7ABB" w:rsidP="009E7ABB">
      <w:pPr>
        <w:pStyle w:val="Nadpis2"/>
        <w:keepNext/>
        <w:suppressAutoHyphens/>
        <w:ind w:firstLine="708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súvahy</w:t>
      </w:r>
      <w:proofErr w:type="spellEnd"/>
    </w:p>
    <w:p w14:paraId="7E38C707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6639,- € </w:t>
      </w:r>
    </w:p>
    <w:p w14:paraId="63385E56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048800C2" w14:textId="77777777" w:rsidR="009E7ABB" w:rsidRDefault="009E7ABB" w:rsidP="009E7ABB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nesplatená</w:t>
      </w:r>
      <w:proofErr w:type="spellEnd"/>
      <w:r>
        <w:rPr>
          <w:color w:val="000000"/>
          <w:lang w:val="en-US"/>
        </w:rPr>
        <w:t xml:space="preserve"> strata</w:t>
      </w:r>
    </w:p>
    <w:p w14:paraId="7091BB16" w14:textId="77777777" w:rsidR="009E7ABB" w:rsidRDefault="009E7ABB" w:rsidP="009E7ABB">
      <w:pPr>
        <w:suppressAutoHyphens/>
        <w:ind w:left="1410" w:hanging="1410"/>
        <w:rPr>
          <w:color w:val="000000"/>
          <w:lang w:val="en-US"/>
        </w:rPr>
      </w:pPr>
    </w:p>
    <w:p w14:paraId="21C32611" w14:textId="77777777" w:rsidR="009E7ABB" w:rsidRDefault="009E7ABB" w:rsidP="009E7ABB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56982361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25922BD6" w14:textId="77777777" w:rsidR="009E7ABB" w:rsidRDefault="009E7ABB" w:rsidP="009E7ABB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73A88449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22E7D2AB" w14:textId="0EFCF26D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D66F68">
        <w:rPr>
          <w:color w:val="000000"/>
        </w:rPr>
        <w:t>49923</w:t>
      </w:r>
      <w:r w:rsidR="00B72198">
        <w:rPr>
          <w:color w:val="000000"/>
        </w:rPr>
        <w:t>,-</w:t>
      </w:r>
      <w:r>
        <w:rPr>
          <w:color w:val="000000"/>
        </w:rPr>
        <w:t xml:space="preserve"> </w:t>
      </w:r>
      <w:r>
        <w:rPr>
          <w:color w:val="000000"/>
          <w:lang w:val="en-US"/>
        </w:rPr>
        <w:t>€</w:t>
      </w:r>
    </w:p>
    <w:p w14:paraId="32899E33" w14:textId="77777777" w:rsidR="00B72198" w:rsidRDefault="00B72198" w:rsidP="009E7ABB">
      <w:pPr>
        <w:suppressAutoHyphens/>
        <w:rPr>
          <w:color w:val="000000"/>
          <w:lang w:val="en-US"/>
        </w:rPr>
      </w:pPr>
    </w:p>
    <w:p w14:paraId="6486C738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21958E21" w14:textId="77777777" w:rsidR="009E7ABB" w:rsidRDefault="009E7ABB" w:rsidP="009E7ABB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výnosoch</w:t>
      </w:r>
      <w:proofErr w:type="spellEnd"/>
    </w:p>
    <w:p w14:paraId="017A5937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14:paraId="4DBD428F" w14:textId="7881BC4D" w:rsidR="009E7ABB" w:rsidRDefault="009E7ABB" w:rsidP="009E7AB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602 </w:t>
      </w:r>
      <w:proofErr w:type="spellStart"/>
      <w:r>
        <w:rPr>
          <w:color w:val="000000"/>
          <w:lang w:val="en-US"/>
        </w:rPr>
        <w:t>Tržby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predaja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služieb</w:t>
      </w:r>
      <w:proofErr w:type="spellEnd"/>
      <w:r>
        <w:rPr>
          <w:color w:val="000000"/>
          <w:lang w:val="en-US"/>
        </w:rPr>
        <w:t xml:space="preserve"> – </w:t>
      </w:r>
      <w:r w:rsidR="00D66F68">
        <w:rPr>
          <w:color w:val="000000"/>
        </w:rPr>
        <w:t>49358</w:t>
      </w:r>
      <w:proofErr w:type="gramStart"/>
      <w:r w:rsidR="00541DA8">
        <w:rPr>
          <w:color w:val="000000"/>
        </w:rPr>
        <w:t>,-</w:t>
      </w:r>
      <w:proofErr w:type="gramEnd"/>
      <w:r>
        <w:rPr>
          <w:color w:val="000000"/>
        </w:rPr>
        <w:t xml:space="preserve"> </w:t>
      </w:r>
      <w:r>
        <w:rPr>
          <w:color w:val="000000"/>
          <w:lang w:val="en-US"/>
        </w:rPr>
        <w:t>€</w:t>
      </w:r>
    </w:p>
    <w:p w14:paraId="70AF4EE6" w14:textId="77777777" w:rsidR="009E7ABB" w:rsidRDefault="009E7ABB" w:rsidP="009E7AB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1072C8E4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1E9185B5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4FC3310B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0E3D46FE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5FD94980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2DE59B6D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5C887BF6" w14:textId="77777777" w:rsidR="009E7ABB" w:rsidRDefault="009E7ABB" w:rsidP="009E7ABB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I.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color w:val="000000"/>
          <w:sz w:val="28"/>
          <w:szCs w:val="28"/>
          <w:lang w:val="en-US"/>
        </w:rPr>
        <w:t>nákladoch</w:t>
      </w:r>
      <w:proofErr w:type="spellEnd"/>
    </w:p>
    <w:p w14:paraId="7B0884A0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14:paraId="10D4DC6C" w14:textId="201E7CCF" w:rsidR="009E7ABB" w:rsidRDefault="009E7ABB" w:rsidP="009E7AB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501 </w:t>
      </w:r>
      <w:proofErr w:type="spellStart"/>
      <w:r>
        <w:rPr>
          <w:color w:val="000000"/>
          <w:lang w:val="en-US"/>
        </w:rPr>
        <w:t>Materiál</w:t>
      </w:r>
      <w:proofErr w:type="spellEnd"/>
      <w:r>
        <w:rPr>
          <w:color w:val="000000"/>
          <w:lang w:val="en-US"/>
        </w:rPr>
        <w:t xml:space="preserve"> – </w:t>
      </w:r>
      <w:r w:rsidR="00D66F68">
        <w:rPr>
          <w:color w:val="000000"/>
        </w:rPr>
        <w:t>33543</w:t>
      </w:r>
      <w:proofErr w:type="gramStart"/>
      <w:r w:rsidR="00541DA8">
        <w:rPr>
          <w:color w:val="000000"/>
        </w:rPr>
        <w:t>,-</w:t>
      </w:r>
      <w:proofErr w:type="gramEnd"/>
      <w:r>
        <w:rPr>
          <w:color w:val="000000"/>
        </w:rPr>
        <w:t xml:space="preserve"> </w:t>
      </w:r>
      <w:r>
        <w:rPr>
          <w:color w:val="000000"/>
          <w:lang w:val="en-US"/>
        </w:rPr>
        <w:t>€</w:t>
      </w:r>
    </w:p>
    <w:p w14:paraId="5118DD18" w14:textId="61BB52AD" w:rsidR="009E7ABB" w:rsidRDefault="009E7ABB" w:rsidP="009E7AB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518 </w:t>
      </w:r>
      <w:proofErr w:type="spellStart"/>
      <w:r>
        <w:rPr>
          <w:color w:val="000000"/>
          <w:lang w:val="en-US"/>
        </w:rPr>
        <w:t>Ostatné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služby</w:t>
      </w:r>
      <w:proofErr w:type="spellEnd"/>
      <w:r>
        <w:rPr>
          <w:color w:val="000000"/>
          <w:lang w:val="en-US"/>
        </w:rPr>
        <w:t xml:space="preserve"> – </w:t>
      </w:r>
      <w:r w:rsidR="00D66F68">
        <w:rPr>
          <w:color w:val="000000"/>
          <w:lang w:val="en-US"/>
        </w:rPr>
        <w:t>7531</w:t>
      </w:r>
      <w:proofErr w:type="gramStart"/>
      <w:r w:rsidR="00A23711">
        <w:rPr>
          <w:color w:val="000000"/>
          <w:lang w:val="en-US"/>
        </w:rPr>
        <w:t>,</w:t>
      </w:r>
      <w:r w:rsidR="00541DA8">
        <w:rPr>
          <w:color w:val="000000"/>
          <w:lang w:val="en-US"/>
        </w:rPr>
        <w:t>-</w:t>
      </w:r>
      <w:proofErr w:type="gramEnd"/>
      <w:r>
        <w:rPr>
          <w:color w:val="000000"/>
        </w:rPr>
        <w:t xml:space="preserve"> </w:t>
      </w:r>
      <w:r>
        <w:rPr>
          <w:color w:val="000000"/>
          <w:lang w:val="en-US"/>
        </w:rPr>
        <w:t>€</w:t>
      </w:r>
    </w:p>
    <w:p w14:paraId="41E6D4F5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4F84A2C7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2E659C16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0B21D222" w14:textId="77777777" w:rsidR="009E7ABB" w:rsidRDefault="009E7ABB" w:rsidP="009E7ABB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daniach</w:t>
      </w:r>
      <w:proofErr w:type="spellEnd"/>
      <w:r>
        <w:rPr>
          <w:color w:val="000000"/>
          <w:sz w:val="28"/>
          <w:szCs w:val="28"/>
          <w:lang w:val="en-US"/>
        </w:rPr>
        <w:t xml:space="preserve"> z </w:t>
      </w:r>
      <w:proofErr w:type="spellStart"/>
      <w:r>
        <w:rPr>
          <w:color w:val="000000"/>
          <w:sz w:val="28"/>
          <w:szCs w:val="28"/>
          <w:lang w:val="en-US"/>
        </w:rPr>
        <w:t>príjmov</w:t>
      </w:r>
      <w:proofErr w:type="spellEnd"/>
    </w:p>
    <w:p w14:paraId="2B872989" w14:textId="74042AA5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F973BB">
        <w:rPr>
          <w:color w:val="000000"/>
          <w:lang w:val="en-US"/>
        </w:rPr>
        <w:t>2</w:t>
      </w:r>
      <w:r w:rsidR="00D66F68">
        <w:rPr>
          <w:color w:val="000000"/>
          <w:lang w:val="en-US"/>
        </w:rPr>
        <w:t>3</w:t>
      </w:r>
      <w:r>
        <w:rPr>
          <w:color w:val="000000"/>
          <w:lang w:val="en-US"/>
        </w:rPr>
        <w:t xml:space="preserve"> – </w:t>
      </w:r>
      <w:r w:rsidR="00541DA8">
        <w:rPr>
          <w:color w:val="000000"/>
        </w:rPr>
        <w:t>žiadna</w:t>
      </w:r>
    </w:p>
    <w:p w14:paraId="7B5135AC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7584FD92" w14:textId="77777777" w:rsidR="009E7ABB" w:rsidRDefault="009E7ABB" w:rsidP="009E7ABB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aktívach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pasívach</w:t>
      </w:r>
      <w:proofErr w:type="spellEnd"/>
    </w:p>
    <w:p w14:paraId="0A00AE12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5722AEE5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689C7688" w14:textId="77777777" w:rsidR="009E7ABB" w:rsidRDefault="009E7ABB" w:rsidP="009E7ABB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14:paraId="557C3C76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1A285AC7" w14:textId="77777777" w:rsidR="009E7ABB" w:rsidRDefault="009E7ABB" w:rsidP="009E7ABB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192F4AF4" w14:textId="77777777" w:rsidR="009E7ABB" w:rsidRDefault="009E7ABB" w:rsidP="009E7ABB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14:paraId="465B3121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3378AB8F" w14:textId="77777777" w:rsidR="009E7ABB" w:rsidRDefault="009E7ABB" w:rsidP="009E7ABB">
      <w:pPr>
        <w:suppressAutoHyphens/>
        <w:rPr>
          <w:color w:val="000000"/>
          <w:sz w:val="28"/>
          <w:szCs w:val="28"/>
          <w:lang w:val="en-US"/>
        </w:rPr>
      </w:pPr>
    </w:p>
    <w:p w14:paraId="375A6E5B" w14:textId="77777777" w:rsidR="009E7ABB" w:rsidRDefault="009E7ABB" w:rsidP="009E7ABB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14:paraId="234877FF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2E302A6F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08D8B207" w14:textId="77777777" w:rsidR="009E7ABB" w:rsidRDefault="009E7ABB" w:rsidP="009E7ABB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P.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zmenách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vlastného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imania</w:t>
      </w:r>
      <w:proofErr w:type="spellEnd"/>
    </w:p>
    <w:p w14:paraId="7C3277E1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372DDB90" w14:textId="77777777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754D01A5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26450B15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41C6ED16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07823146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28A8FA76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759D44E6" w14:textId="77777777" w:rsidR="009E7ABB" w:rsidRDefault="009E7ABB" w:rsidP="009E7ABB">
      <w:pPr>
        <w:suppressAutoHyphens/>
        <w:rPr>
          <w:color w:val="000000"/>
          <w:lang w:val="en-US"/>
        </w:rPr>
      </w:pPr>
    </w:p>
    <w:p w14:paraId="2D692910" w14:textId="0DD5B55E" w:rsidR="009E7ABB" w:rsidRDefault="009E7ABB" w:rsidP="009E7ABB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A23A02">
        <w:rPr>
          <w:color w:val="000000"/>
          <w:lang w:val="en-US"/>
        </w:rPr>
        <w:t>2</w:t>
      </w:r>
      <w:r w:rsidR="00A23711">
        <w:rPr>
          <w:color w:val="000000"/>
          <w:lang w:val="en-US"/>
        </w:rPr>
        <w:t>5</w:t>
      </w:r>
      <w:r>
        <w:rPr>
          <w:color w:val="000000"/>
        </w:rPr>
        <w:t xml:space="preserve">. </w:t>
      </w:r>
      <w:r w:rsidR="00A23711">
        <w:rPr>
          <w:color w:val="000000"/>
        </w:rPr>
        <w:t>februára</w:t>
      </w:r>
      <w:r>
        <w:rPr>
          <w:color w:val="000000"/>
        </w:rPr>
        <w:t xml:space="preserve"> 20</w:t>
      </w:r>
      <w:r w:rsidR="00541DA8">
        <w:rPr>
          <w:color w:val="000000"/>
        </w:rPr>
        <w:t>2</w:t>
      </w:r>
      <w:r w:rsidR="00D66F68">
        <w:rPr>
          <w:color w:val="000000"/>
        </w:rPr>
        <w:t>5</w:t>
      </w:r>
      <w:bookmarkStart w:id="0" w:name="_GoBack"/>
      <w:bookmarkEnd w:id="0"/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14:paraId="365907E1" w14:textId="77777777" w:rsidR="009E7ABB" w:rsidRDefault="009E7ABB" w:rsidP="009E7ABB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p w14:paraId="10901E01" w14:textId="77777777" w:rsidR="009E7ABB" w:rsidRDefault="009E7ABB" w:rsidP="009E7ABB">
      <w:pPr>
        <w:rPr>
          <w:rFonts w:ascii="Arial" w:cs="Arial"/>
          <w:sz w:val="20"/>
          <w:szCs w:val="20"/>
        </w:rPr>
      </w:pPr>
    </w:p>
    <w:p w14:paraId="03DBC8FC" w14:textId="77777777" w:rsidR="00820B20" w:rsidRDefault="00820B20"/>
    <w:sectPr w:rsidR="00820B20" w:rsidSect="00820B2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7ABB"/>
    <w:rsid w:val="00541DA8"/>
    <w:rsid w:val="005C789B"/>
    <w:rsid w:val="00820B20"/>
    <w:rsid w:val="009E7ABB"/>
    <w:rsid w:val="00A23711"/>
    <w:rsid w:val="00A23A02"/>
    <w:rsid w:val="00B72198"/>
    <w:rsid w:val="00C11860"/>
    <w:rsid w:val="00D66F68"/>
    <w:rsid w:val="00F54DAC"/>
    <w:rsid w:val="00F973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F75E57"/>
  <w15:chartTrackingRefBased/>
  <w15:docId w15:val="{2D660809-1368-43A9-B2D7-0CAD381650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E7ABB"/>
    <w:pPr>
      <w:widowControl w:val="0"/>
      <w:autoSpaceDE w:val="0"/>
      <w:autoSpaceDN w:val="0"/>
    </w:pPr>
    <w:rPr>
      <w:rFonts w:ascii="Times New Roman" w:eastAsia="Times New Roman" w:hAnsi="Times New Roman"/>
      <w:sz w:val="24"/>
      <w:szCs w:val="24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9E7ABB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semiHidden/>
    <w:rsid w:val="009E7ABB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351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B921BD8-9610-4D61-BD80-CDA80E99F7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3</Pages>
  <Words>558</Words>
  <Characters>3185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8</cp:revision>
  <dcterms:created xsi:type="dcterms:W3CDTF">2021-03-17T18:01:00Z</dcterms:created>
  <dcterms:modified xsi:type="dcterms:W3CDTF">2025-02-28T12:47:00Z</dcterms:modified>
</cp:coreProperties>
</file>