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1436A3" w:rsidRPr="00C9463C" w:rsidRDefault="001436A3" w:rsidP="00443DB4">
      <w:pPr>
        <w:pStyle w:val="Nadpis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1559"/>
      </w:tblGrid>
      <w:tr w:rsidR="001436A3" w:rsidRPr="00F10C88">
        <w:tc>
          <w:tcPr>
            <w:tcW w:w="3260" w:type="dxa"/>
          </w:tcPr>
          <w:p w:rsidR="001436A3" w:rsidRPr="00C9463C" w:rsidRDefault="001436A3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28.06.2012</w:t>
            </w:r>
          </w:p>
        </w:tc>
      </w:tr>
      <w:tr w:rsidR="001436A3" w:rsidRPr="00F10C88">
        <w:tc>
          <w:tcPr>
            <w:tcW w:w="3260" w:type="dxa"/>
            <w:vAlign w:val="center"/>
          </w:tcPr>
          <w:p w:rsidR="001436A3" w:rsidRPr="00C9463C" w:rsidRDefault="001436A3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14.08.2012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1436A3" w:rsidRPr="00F10C88">
        <w:tc>
          <w:tcPr>
            <w:tcW w:w="9213" w:type="dxa"/>
          </w:tcPr>
          <w:p w:rsidR="001436A3" w:rsidRPr="00C9463C" w:rsidRDefault="001436A3" w:rsidP="00BC1CBE">
            <w:pPr>
              <w:pStyle w:val="Texttabukyvavo"/>
            </w:pPr>
            <w:r>
              <w:t>Prevádzkovanie verejnej kanalizácie I. až III. Kategórie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Čistenie kanalizačných systémov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Podnikanie v oblasti nakladania s iným ako nebezpečným odpadom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Čistiace a upratovacie služby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Prevádzkovanie športových zariadení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06"/>
        <w:gridCol w:w="2322"/>
        <w:gridCol w:w="2322"/>
      </w:tblGrid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E3622E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2338" w:type="dxa"/>
            <w:vAlign w:val="center"/>
          </w:tcPr>
          <w:p w:rsidR="001436A3" w:rsidRPr="00C9463C" w:rsidRDefault="0080326C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1436A3" w:rsidRPr="00C9463C" w:rsidRDefault="00E3622E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2338" w:type="dxa"/>
            <w:vAlign w:val="center"/>
          </w:tcPr>
          <w:p w:rsidR="001436A3" w:rsidRPr="00C9463C" w:rsidRDefault="0080326C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</w:tr>
      <w:tr w:rsidR="001436A3" w:rsidRPr="00F10C88">
        <w:trPr>
          <w:trHeight w:val="335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338" w:type="dxa"/>
            <w:vAlign w:val="center"/>
          </w:tcPr>
          <w:p w:rsidR="001436A3" w:rsidRPr="00C9463C" w:rsidRDefault="0080326C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</w:tbl>
    <w:p w:rsidR="001436A3" w:rsidRPr="00C9463C" w:rsidRDefault="001436A3" w:rsidP="00C10F84">
      <w:pPr>
        <w:pStyle w:val="Nadpis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1436A3" w:rsidRDefault="001436A3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1436A3" w:rsidRPr="00C9463C" w:rsidRDefault="001436A3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2269"/>
      </w:tblGrid>
      <w:tr w:rsidR="001436A3" w:rsidRPr="00F10C88">
        <w:tc>
          <w:tcPr>
            <w:tcW w:w="4393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1436A3" w:rsidRPr="00F10C88">
        <w:tc>
          <w:tcPr>
            <w:tcW w:w="4393" w:type="dxa"/>
          </w:tcPr>
          <w:p w:rsidR="001436A3" w:rsidRPr="00C9463C" w:rsidRDefault="001436A3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1436A3" w:rsidRPr="00C9463C" w:rsidRDefault="0080326C" w:rsidP="00CC6744">
            <w:pPr>
              <w:pStyle w:val="Zhlavietabukystred"/>
            </w:pPr>
            <w:r>
              <w:t>14.06.2024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 konsolidovanom celku </w:t>
      </w:r>
    </w:p>
    <w:p w:rsidR="001436A3" w:rsidRPr="00C9463C" w:rsidRDefault="001436A3" w:rsidP="00443DB4">
      <w:pPr>
        <w:pStyle w:val="Nadpis2"/>
        <w:keepNext/>
      </w:pPr>
      <w:r w:rsidRPr="00C9463C">
        <w:t>Konsolidujúca účtovná jednotka, ktorá zostavuje konsolidovanú účtovnú závierku za všetky skupiny účtovných jednotiek konsolidovaného celku, pre ktorú je účtovná jednotka konsolidovanou účtovnou jednotkou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220A71">
            <w:pPr>
              <w:pStyle w:val="Texttabukyvavo"/>
            </w:pPr>
            <w:r>
              <w:t>Obec</w:t>
            </w:r>
            <w:r w:rsidR="00220A71">
              <w:t xml:space="preserve">ný úrad </w:t>
            </w:r>
            <w:r>
              <w:t>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7347E8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Konsolidujúca účtovná jed</w:t>
      </w:r>
      <w:r>
        <w:t>notka, ktorá</w:t>
      </w:r>
      <w:r w:rsidRPr="00C9463C">
        <w:t xml:space="preserve"> zostavuje konsolidovanú účtovnú závierku za tú skupinu účtovných jednotiek konsolidovaného celku, ktorého súčasťou je aj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</w:t>
            </w:r>
            <w:r w:rsidR="00220A71">
              <w:t>ný úrad</w:t>
            </w:r>
            <w:r>
              <w:t xml:space="preserve">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Bezprostredne konsolidujúca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</w:t>
            </w:r>
            <w:r w:rsidR="00220A71">
              <w:t>ný úrad</w:t>
            </w:r>
            <w:r>
              <w:t xml:space="preserve">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Konsolidujúce účtovné jednotky, v ktorých sú prístupné konsolidované účtovné závierky a adresa príslušného registrového súdu, ktorý vedie obchodný register, v ktorom sa uložia tieto konsolidované účtovné závierky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Konsolidovaná účtovná závierka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Miesto uloženia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za všetky skupiny – písm. a)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lastRenderedPageBreak/>
              <w:t>za skupinu – písm. b)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bezprostredná – písm. c)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1436A3" w:rsidRPr="00C9463C" w:rsidRDefault="001436A3" w:rsidP="00EC5976">
      <w:pPr>
        <w:pStyle w:val="Nadpis2"/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1436A3" w:rsidRPr="00C9463C" w:rsidRDefault="001436A3" w:rsidP="00EC5976">
      <w:pPr>
        <w:pStyle w:val="Nadpis2"/>
      </w:pPr>
      <w:r w:rsidRPr="00C9463C">
        <w:t>Spôsob oceňovania jednotlivých zložiek majetku a záväzkov prvotné ocenenie:</w:t>
      </w:r>
    </w:p>
    <w:p w:rsidR="001436A3" w:rsidRPr="00C9463C" w:rsidRDefault="001436A3" w:rsidP="00F36976">
      <w:pPr>
        <w:pStyle w:val="Nadpis3"/>
        <w:ind w:left="681" w:hanging="227"/>
      </w:pPr>
      <w:r w:rsidRPr="00C9463C">
        <w:t xml:space="preserve">dlhodobý nehmotný majetok obstaraný kúpou </w:t>
      </w:r>
      <w:r>
        <w:t xml:space="preserve">– </w:t>
      </w:r>
      <w:r>
        <w:rPr>
          <w:i/>
          <w:iCs/>
        </w:rPr>
        <w:t>nebol v roku 20</w:t>
      </w:r>
      <w:r w:rsidR="003F0132">
        <w:rPr>
          <w:i/>
          <w:iCs/>
        </w:rPr>
        <w:t>2</w:t>
      </w:r>
      <w:r w:rsidR="00C53A0B">
        <w:rPr>
          <w:i/>
          <w:iCs/>
        </w:rPr>
        <w:t>4</w:t>
      </w:r>
      <w:r>
        <w:rPr>
          <w:i/>
          <w:iCs/>
        </w:rPr>
        <w:t xml:space="preserve"> obstaraný,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020305">
      <w:pPr>
        <w:pStyle w:val="Nadpis3"/>
      </w:pPr>
      <w:r w:rsidRPr="00C9463C">
        <w:t>dlhodobý hmotný majetok obstaraný kúpou</w:t>
      </w:r>
      <w:r w:rsidRPr="00C9463C">
        <w:rPr>
          <w:i/>
          <w:iCs/>
        </w:rPr>
        <w:t xml:space="preserve"> </w:t>
      </w:r>
      <w:r w:rsidR="00CC6744">
        <w:rPr>
          <w:i/>
          <w:iCs/>
        </w:rPr>
        <w:t xml:space="preserve">– </w:t>
      </w:r>
      <w:r w:rsidR="00611BFD">
        <w:rPr>
          <w:i/>
          <w:iCs/>
        </w:rPr>
        <w:t>nebol obstaraný,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- neb</w:t>
      </w:r>
      <w:r w:rsidRPr="00C9463C">
        <w:rPr>
          <w:i/>
          <w:iCs/>
        </w:rPr>
        <w:t>ol o</w:t>
      </w:r>
      <w:r>
        <w:rPr>
          <w:i/>
          <w:iCs/>
        </w:rPr>
        <w:t>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finančný majetok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zásoby obstarané kúpou </w:t>
      </w:r>
      <w:r>
        <w:rPr>
          <w:i/>
          <w:iCs/>
        </w:rPr>
        <w:t>spoločnosť neobstarala žiadne zásoby</w:t>
      </w:r>
      <w:r w:rsidRPr="00C9463C">
        <w:t>,</w:t>
      </w:r>
    </w:p>
    <w:p w:rsidR="001436A3" w:rsidRPr="00B36742" w:rsidRDefault="001436A3" w:rsidP="001107D4">
      <w:pPr>
        <w:pStyle w:val="Nadpis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 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 xml:space="preserve">bol oceňovaný: peňažné prostriedky a ceniny nominálnou hodnotou, 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pasív súvahy</w:t>
      </w:r>
      <w:r w:rsidRPr="00C9463C">
        <w:rPr>
          <w:i/>
          <w:iCs/>
        </w:rPr>
        <w:t xml:space="preserve"> bolo oceňované očakávanou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daň z príjmov splatnú za bežné účtovné obdobie a za zdaňovacie obdobie (ďalej len „splatná daň z príjmov“), </w:t>
      </w:r>
      <w:r w:rsidR="00611BFD">
        <w:t>bola vypočítaná vo výške 21 % základu dane</w:t>
      </w:r>
    </w:p>
    <w:p w:rsidR="001436A3" w:rsidRPr="00C9463C" w:rsidRDefault="001436A3" w:rsidP="00616B3C">
      <w:pPr>
        <w:pStyle w:val="Nadpis2"/>
      </w:pPr>
      <w:r w:rsidRPr="00C9463C">
        <w:t>Spôsob ocenenia jednotlivých položiek majetku a záväzkov - nasledujúce ocenenie: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1436A3" w:rsidRPr="00C9463C" w:rsidRDefault="001436A3" w:rsidP="00616B3C">
      <w:pPr>
        <w:pStyle w:val="Nadpis4"/>
      </w:pPr>
      <w:r w:rsidRPr="00C9463C">
        <w:t>Rezervy sa účtujú v očakávanej</w:t>
      </w:r>
      <w:r w:rsidR="00B2373B">
        <w:t xml:space="preserve"> výške záväzku. Spoločnosť vytvorila rezervu</w:t>
      </w:r>
      <w:r w:rsidRPr="00C9463C">
        <w:t xml:space="preserve"> na </w:t>
      </w:r>
      <w:r>
        <w:t>nevyčerpanú dovolenku za rok 20</w:t>
      </w:r>
      <w:r w:rsidR="003F0132">
        <w:t>2</w:t>
      </w:r>
      <w:r w:rsidR="00C53A0B">
        <w:t>4</w:t>
      </w:r>
      <w:r>
        <w:t xml:space="preserve"> a poistné súvisiace s touto nevyčerpanou dovolenkou. </w:t>
      </w:r>
      <w:r w:rsidRPr="00C9463C">
        <w:t xml:space="preserve">Ku dňu, ku ktorému sa zostavuje účtovná závierka, sa posudzuje ich výška a odôvodnenosť. </w:t>
      </w:r>
    </w:p>
    <w:p w:rsidR="001436A3" w:rsidRPr="00C9463C" w:rsidRDefault="001436A3" w:rsidP="00A6722C">
      <w:pPr>
        <w:pStyle w:val="Odrka"/>
        <w:numPr>
          <w:ilvl w:val="0"/>
          <w:numId w:val="0"/>
        </w:numPr>
        <w:ind w:left="964"/>
      </w:pPr>
    </w:p>
    <w:p w:rsidR="001436A3" w:rsidRPr="00C9463C" w:rsidRDefault="001436A3" w:rsidP="00A430D2">
      <w:pPr>
        <w:pStyle w:val="Nadpis2"/>
        <w:tabs>
          <w:tab w:val="clear" w:pos="709"/>
        </w:tabs>
        <w:ind w:left="510"/>
      </w:pPr>
    </w:p>
    <w:p w:rsidR="001436A3" w:rsidRPr="00C9463C" w:rsidRDefault="001436A3" w:rsidP="00F87017">
      <w:pPr>
        <w:pStyle w:val="Odsaden"/>
        <w:tabs>
          <w:tab w:val="clear" w:pos="709"/>
        </w:tabs>
        <w:ind w:left="510"/>
      </w:pPr>
      <w:r w:rsidRPr="00C9463C">
        <w:t xml:space="preserve">Odpisy dlhodobého hmotného majetku sú stanovené podľa predpokladanej doby jeho používania a predpokladaného priebehu jeho opotrebenia. Odpisové sadzby pre účtovné a daňové odpisy sa </w:t>
      </w:r>
      <w:r w:rsidR="00020305">
        <w:t>ne</w:t>
      </w:r>
      <w:r w:rsidRPr="00C9463C">
        <w:t xml:space="preserve">rovnajú.  Odpisy dlhodobého hmotného majetku vychádzajú z metód používaných pri stanovovaní daňových odpisov. </w:t>
      </w:r>
    </w:p>
    <w:p w:rsidR="001436A3" w:rsidRPr="00C9463C" w:rsidRDefault="001436A3" w:rsidP="00F87017">
      <w:pPr>
        <w:pStyle w:val="Odsaden"/>
        <w:tabs>
          <w:tab w:val="clear" w:pos="709"/>
        </w:tabs>
        <w:spacing w:after="180"/>
        <w:ind w:left="510"/>
      </w:pPr>
      <w:r w:rsidRPr="00C9463C">
        <w:t>Dlhodobý hmotný majetok, ktorého ocenenie sa rovná alebo je nižšie ako 1700 EUR a ktorého doba  použiteľnosti je dlhšia ako jeden rok bol zaradený a odpisovaný ako dlhodobý hmotný majetok</w:t>
      </w:r>
      <w:r>
        <w:t>.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1843"/>
        <w:gridCol w:w="1134"/>
        <w:gridCol w:w="992"/>
        <w:gridCol w:w="1766"/>
      </w:tblGrid>
      <w:tr w:rsidR="001436A3" w:rsidRPr="00F10C88">
        <w:trPr>
          <w:trHeight w:val="742"/>
        </w:trPr>
        <w:tc>
          <w:tcPr>
            <w:tcW w:w="3685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lastRenderedPageBreak/>
              <w:t>Druh dlhodobého majetku</w:t>
            </w:r>
          </w:p>
        </w:tc>
        <w:tc>
          <w:tcPr>
            <w:tcW w:w="1843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766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1436A3" w:rsidRPr="00F10C88">
        <w:tc>
          <w:tcPr>
            <w:tcW w:w="3685" w:type="dxa"/>
          </w:tcPr>
          <w:p w:rsidR="001436A3" w:rsidRPr="00C9463C" w:rsidRDefault="001436A3" w:rsidP="00BD34A0">
            <w:pPr>
              <w:pStyle w:val="Texttabukyvavo"/>
            </w:pPr>
            <w:r>
              <w:t>Elektrocentrála</w:t>
            </w:r>
          </w:p>
        </w:tc>
        <w:tc>
          <w:tcPr>
            <w:tcW w:w="1843" w:type="dxa"/>
          </w:tcPr>
          <w:p w:rsidR="001436A3" w:rsidRPr="00C9463C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Pr="00C9463C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Pr="00C9463C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Pr="00C9463C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r>
              <w:t>Krovinorez</w:t>
            </w:r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 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r>
              <w:t>Snehová fréza</w:t>
            </w:r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Renault C480 P 6x4 s kanalizačnou nadstavbou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Zváračka + príslušenstvo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Euro-150TE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Zásuvka MK-330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 DP</w:t>
            </w:r>
          </w:p>
        </w:tc>
      </w:tr>
      <w:tr w:rsidR="00220A71" w:rsidRPr="00F10C88">
        <w:tc>
          <w:tcPr>
            <w:tcW w:w="3685" w:type="dxa"/>
          </w:tcPr>
          <w:p w:rsidR="00220A71" w:rsidRDefault="00220A71" w:rsidP="00BD34A0">
            <w:pPr>
              <w:pStyle w:val="Texttabukyvavo"/>
            </w:pPr>
            <w:r>
              <w:t>Traktor XTY 220HD</w:t>
            </w:r>
          </w:p>
        </w:tc>
        <w:tc>
          <w:tcPr>
            <w:tcW w:w="1843" w:type="dxa"/>
          </w:tcPr>
          <w:p w:rsidR="00220A71" w:rsidRDefault="00220A71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220A71" w:rsidRDefault="00220A71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220A71" w:rsidRDefault="00220A71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220A71" w:rsidRDefault="00220A71" w:rsidP="00BD34A0">
            <w:pPr>
              <w:pStyle w:val="Texttabukyvavo"/>
            </w:pPr>
            <w:r>
              <w:t>Zákon 366/99 o DP</w:t>
            </w:r>
          </w:p>
        </w:tc>
      </w:tr>
      <w:tr w:rsidR="005669E4" w:rsidRPr="00F10C88">
        <w:tc>
          <w:tcPr>
            <w:tcW w:w="3685" w:type="dxa"/>
          </w:tcPr>
          <w:p w:rsidR="005669E4" w:rsidRDefault="005669E4" w:rsidP="00BD34A0">
            <w:pPr>
              <w:pStyle w:val="Texttabukyvavo"/>
            </w:pPr>
            <w:r>
              <w:t>Zabezpečovací systém CCTV</w:t>
            </w:r>
          </w:p>
        </w:tc>
        <w:tc>
          <w:tcPr>
            <w:tcW w:w="1843" w:type="dxa"/>
          </w:tcPr>
          <w:p w:rsidR="005669E4" w:rsidRDefault="005669E4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5669E4" w:rsidRDefault="005669E4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5669E4" w:rsidRDefault="005669E4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020305" w:rsidRDefault="005669E4" w:rsidP="00020305">
            <w:pPr>
              <w:pStyle w:val="Texttabukyvavo"/>
            </w:pPr>
            <w:r>
              <w:t>Zákon 366/99 o DP</w:t>
            </w:r>
          </w:p>
        </w:tc>
      </w:tr>
      <w:tr w:rsidR="00020305" w:rsidRPr="00F10C88">
        <w:tc>
          <w:tcPr>
            <w:tcW w:w="3685" w:type="dxa"/>
          </w:tcPr>
          <w:p w:rsidR="00020305" w:rsidRDefault="00020305" w:rsidP="00BD34A0">
            <w:pPr>
              <w:pStyle w:val="Texttabukyvavo"/>
            </w:pPr>
            <w:r w:rsidRPr="00020305">
              <w:t>Notebook HP MFP479</w:t>
            </w:r>
          </w:p>
        </w:tc>
        <w:tc>
          <w:tcPr>
            <w:tcW w:w="1843" w:type="dxa"/>
          </w:tcPr>
          <w:p w:rsidR="00020305" w:rsidRDefault="00020305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020305" w:rsidRDefault="00020305" w:rsidP="00BD34A0">
            <w:pPr>
              <w:pStyle w:val="Zhlavietabukystred"/>
            </w:pPr>
            <w:r>
              <w:t>4</w:t>
            </w:r>
          </w:p>
        </w:tc>
        <w:tc>
          <w:tcPr>
            <w:tcW w:w="992" w:type="dxa"/>
          </w:tcPr>
          <w:p w:rsidR="00020305" w:rsidRDefault="00020305" w:rsidP="00BD34A0">
            <w:pPr>
              <w:pStyle w:val="Zhlavietabukystred"/>
            </w:pPr>
            <w:r>
              <w:t>¼</w:t>
            </w:r>
          </w:p>
        </w:tc>
        <w:tc>
          <w:tcPr>
            <w:tcW w:w="1766" w:type="dxa"/>
          </w:tcPr>
          <w:p w:rsidR="00020305" w:rsidRDefault="00020305" w:rsidP="00020305">
            <w:pPr>
              <w:pStyle w:val="Texttabukyvavo"/>
            </w:pPr>
            <w:r>
              <w:t>Zákon 366/99 o DP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údajoch vykázaných na strane aktív súvahy </w:t>
      </w:r>
    </w:p>
    <w:p w:rsidR="001436A3" w:rsidRPr="00C9463C" w:rsidRDefault="001436A3" w:rsidP="00443DB4">
      <w:pPr>
        <w:pStyle w:val="Nadpis2"/>
        <w:keepNext/>
      </w:pPr>
      <w:r w:rsidRPr="00C9463C">
        <w:t>dlhodobý nehmotný majetok a dlhodobý hmotný majetok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1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54"/>
        <w:gridCol w:w="898"/>
        <w:gridCol w:w="877"/>
      </w:tblGrid>
      <w:tr w:rsidR="001436A3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Samostat. hnuteľné veci a súbory hnuteľných vecí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Pesto-vateľské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Poskyt. predd. na DHM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436A3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11BFD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11BFD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6E477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020305" w:rsidP="009F5D6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020305" w:rsidP="009F5D6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C53A0B" w:rsidP="00C53A0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176059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C53A0B" w:rsidP="00C53A0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176059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C53A0B" w:rsidP="00611B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1308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C53A0B" w:rsidP="00611B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1308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C53A0B" w:rsidP="00C53A0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177366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C53A0B" w:rsidP="00C53A0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177366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C53A0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3838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C53A0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3838</w:t>
            </w:r>
          </w:p>
        </w:tc>
      </w:tr>
      <w:tr w:rsidR="001436A3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C53A0B" w:rsidP="009F5D6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2531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C53A0B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2531</w:t>
            </w:r>
          </w:p>
        </w:tc>
      </w:tr>
    </w:tbl>
    <w:p w:rsidR="004D0FDB" w:rsidRDefault="004D0FDB" w:rsidP="004D0FDB">
      <w:pPr>
        <w:pStyle w:val="Nadpis2"/>
        <w:keepNext/>
        <w:numPr>
          <w:ilvl w:val="0"/>
          <w:numId w:val="0"/>
        </w:numPr>
        <w:ind w:left="440"/>
      </w:pPr>
    </w:p>
    <w:p w:rsidR="004D0FDB" w:rsidRPr="00C9463C" w:rsidRDefault="004D0FDB" w:rsidP="004D0FDB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2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76"/>
        <w:gridCol w:w="876"/>
        <w:gridCol w:w="877"/>
      </w:tblGrid>
      <w:tr w:rsidR="004D0FDB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</w:t>
            </w:r>
            <w:r w:rsidRPr="00F10C88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D0FDB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D0FDB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C53A0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C53A0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611BFD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611BFD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C53A0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174592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C53A0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174592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C53A0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1467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C53A0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1467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C53A0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176059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C53A0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176059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C53A0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5305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C53A0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5305</w:t>
            </w:r>
          </w:p>
        </w:tc>
      </w:tr>
      <w:tr w:rsidR="004D0FDB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C53A0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3838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C53A0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3838</w:t>
            </w:r>
          </w:p>
        </w:tc>
      </w:tr>
    </w:tbl>
    <w:p w:rsidR="006E4778" w:rsidRDefault="006E4778" w:rsidP="004D0FDB">
      <w:pPr>
        <w:pStyle w:val="Nadpis2"/>
        <w:keepNext/>
        <w:numPr>
          <w:ilvl w:val="0"/>
          <w:numId w:val="0"/>
        </w:numPr>
        <w:ind w:left="440"/>
      </w:pPr>
    </w:p>
    <w:p w:rsidR="001436A3" w:rsidRDefault="006E4778" w:rsidP="004D0FDB">
      <w:pPr>
        <w:pStyle w:val="Nadpis2"/>
        <w:keepNext/>
        <w:numPr>
          <w:ilvl w:val="0"/>
          <w:numId w:val="0"/>
        </w:numPr>
        <w:ind w:left="440"/>
      </w:pPr>
      <w:r>
        <w:t>b.)</w:t>
      </w:r>
      <w:r>
        <w:tab/>
      </w:r>
      <w:r w:rsidR="001436A3" w:rsidRPr="00C9463C">
        <w:t>tvorba a zúčtovanie opravných položiek k</w:t>
      </w:r>
      <w:r w:rsidR="001436A3">
        <w:t> </w:t>
      </w:r>
      <w:r w:rsidR="001436A3" w:rsidRPr="00C9463C">
        <w:t>pohľadávkam</w:t>
      </w:r>
      <w:r w:rsidR="001436A3">
        <w:t xml:space="preserve"> – neboli tvorené</w:t>
      </w:r>
    </w:p>
    <w:p w:rsidR="006E4778" w:rsidRPr="006E4778" w:rsidRDefault="006E4778" w:rsidP="006E4778">
      <w:pPr>
        <w:rPr>
          <w:lang w:eastAsia="cs-CZ"/>
        </w:rPr>
      </w:pPr>
    </w:p>
    <w:p w:rsidR="001436A3" w:rsidRDefault="001436A3" w:rsidP="006E4778">
      <w:pPr>
        <w:pStyle w:val="Nadpis2"/>
        <w:keepNext/>
        <w:numPr>
          <w:ilvl w:val="0"/>
          <w:numId w:val="15"/>
        </w:numPr>
      </w:pPr>
      <w:r w:rsidRPr="00C9463C">
        <w:t>hodnota pohľadávok do lehoty splatnosti a po lehote splatnosti</w:t>
      </w:r>
    </w:p>
    <w:p w:rsidR="006E4778" w:rsidRPr="006E4778" w:rsidRDefault="006E4778" w:rsidP="006E4778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436A3" w:rsidRPr="00C9463C" w:rsidRDefault="00C53A0B" w:rsidP="002D5FE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48583</w:t>
            </w:r>
          </w:p>
        </w:tc>
        <w:tc>
          <w:tcPr>
            <w:tcW w:w="1615" w:type="dxa"/>
            <w:vAlign w:val="center"/>
          </w:tcPr>
          <w:p w:rsidR="001436A3" w:rsidRPr="00C9463C" w:rsidRDefault="00C53A0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37934</w:t>
            </w:r>
          </w:p>
        </w:tc>
        <w:tc>
          <w:tcPr>
            <w:tcW w:w="1615" w:type="dxa"/>
            <w:vAlign w:val="center"/>
          </w:tcPr>
          <w:p w:rsidR="001436A3" w:rsidRPr="00C9463C" w:rsidRDefault="00C53A0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86517</w:t>
            </w:r>
          </w:p>
        </w:tc>
      </w:tr>
      <w:tr w:rsidR="00A7663B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A7663B" w:rsidRPr="00A7663B" w:rsidRDefault="00A7663B" w:rsidP="00C22566">
            <w:pPr>
              <w:jc w:val="left"/>
              <w:rPr>
                <w:bCs/>
                <w:sz w:val="18"/>
                <w:szCs w:val="18"/>
              </w:rPr>
            </w:pPr>
            <w:r w:rsidRPr="00A7663B">
              <w:rPr>
                <w:bCs/>
                <w:sz w:val="18"/>
                <w:szCs w:val="18"/>
              </w:rPr>
              <w:t>Daňové pohľadávky</w:t>
            </w: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2D5FE1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2D5FE1" w:rsidRPr="002D5FE1" w:rsidRDefault="002D5FE1" w:rsidP="00C22566">
            <w:pPr>
              <w:jc w:val="left"/>
              <w:rPr>
                <w:bCs/>
                <w:sz w:val="18"/>
                <w:szCs w:val="18"/>
              </w:rPr>
            </w:pPr>
            <w:r w:rsidRPr="002D5FE1">
              <w:rPr>
                <w:bCs/>
                <w:sz w:val="18"/>
                <w:szCs w:val="18"/>
              </w:rPr>
              <w:t>Iné pohľadávky</w:t>
            </w:r>
          </w:p>
        </w:tc>
        <w:tc>
          <w:tcPr>
            <w:tcW w:w="1615" w:type="dxa"/>
            <w:vAlign w:val="center"/>
          </w:tcPr>
          <w:p w:rsidR="002D5FE1" w:rsidRDefault="00C53A0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548</w:t>
            </w:r>
          </w:p>
        </w:tc>
        <w:tc>
          <w:tcPr>
            <w:tcW w:w="1615" w:type="dxa"/>
            <w:vAlign w:val="center"/>
          </w:tcPr>
          <w:p w:rsidR="002D5FE1" w:rsidRDefault="002D5FE1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2D5FE1" w:rsidRDefault="00C53A0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548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C53A0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49131</w:t>
            </w:r>
          </w:p>
        </w:tc>
        <w:tc>
          <w:tcPr>
            <w:tcW w:w="1615" w:type="dxa"/>
            <w:vAlign w:val="center"/>
          </w:tcPr>
          <w:p w:rsidR="001436A3" w:rsidRPr="00C9463C" w:rsidRDefault="00C53A0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37934</w:t>
            </w:r>
          </w:p>
        </w:tc>
        <w:tc>
          <w:tcPr>
            <w:tcW w:w="1615" w:type="dxa"/>
            <w:vAlign w:val="center"/>
          </w:tcPr>
          <w:p w:rsidR="001436A3" w:rsidRPr="00C9463C" w:rsidRDefault="00C53A0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87065</w:t>
            </w:r>
          </w:p>
        </w:tc>
      </w:tr>
    </w:tbl>
    <w:p w:rsidR="001436A3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14"/>
        <w:gridCol w:w="2406"/>
        <w:gridCol w:w="2407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podľa zostatkovej</w:t>
            </w:r>
          </w:p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doby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21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2D5FE1" w:rsidP="00C53A0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C53A0B">
              <w:rPr>
                <w:sz w:val="18"/>
                <w:szCs w:val="18"/>
              </w:rPr>
              <w:t>7934</w:t>
            </w:r>
          </w:p>
        </w:tc>
        <w:tc>
          <w:tcPr>
            <w:tcW w:w="2423" w:type="dxa"/>
            <w:vAlign w:val="center"/>
          </w:tcPr>
          <w:p w:rsidR="001436A3" w:rsidRPr="006927CF" w:rsidRDefault="00C53A0B" w:rsidP="00703A8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33374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422" w:type="dxa"/>
            <w:vAlign w:val="center"/>
          </w:tcPr>
          <w:p w:rsidR="001436A3" w:rsidRPr="00C9463C" w:rsidRDefault="00C53A0B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49131</w:t>
            </w:r>
          </w:p>
        </w:tc>
        <w:tc>
          <w:tcPr>
            <w:tcW w:w="2423" w:type="dxa"/>
            <w:vAlign w:val="center"/>
          </w:tcPr>
          <w:p w:rsidR="001436A3" w:rsidRPr="00C9463C" w:rsidRDefault="00C53A0B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42286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lastRenderedPageBreak/>
              <w:t>Krátkodobé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8965CC" w:rsidP="00635CE5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87065</w:t>
            </w:r>
          </w:p>
        </w:tc>
        <w:tc>
          <w:tcPr>
            <w:tcW w:w="2423" w:type="dxa"/>
            <w:vAlign w:val="center"/>
          </w:tcPr>
          <w:p w:rsidR="001436A3" w:rsidRPr="006927CF" w:rsidRDefault="008965CC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75660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6927C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významné zložky krátkodobého finančného majetku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95"/>
        <w:gridCol w:w="2616"/>
        <w:gridCol w:w="2591"/>
      </w:tblGrid>
      <w:tr w:rsidR="001436A3" w:rsidRPr="00F10C88" w:rsidTr="00A7663B">
        <w:trPr>
          <w:jc w:val="center"/>
        </w:trPr>
        <w:tc>
          <w:tcPr>
            <w:tcW w:w="439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9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16" w:type="dxa"/>
            <w:vAlign w:val="center"/>
          </w:tcPr>
          <w:p w:rsidR="001436A3" w:rsidRPr="00C9463C" w:rsidRDefault="00C53A0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2919</w:t>
            </w:r>
          </w:p>
        </w:tc>
        <w:tc>
          <w:tcPr>
            <w:tcW w:w="2591" w:type="dxa"/>
            <w:vAlign w:val="center"/>
          </w:tcPr>
          <w:p w:rsidR="001436A3" w:rsidRPr="00C9463C" w:rsidRDefault="00C53A0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7939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16" w:type="dxa"/>
            <w:vAlign w:val="center"/>
          </w:tcPr>
          <w:p w:rsidR="001436A3" w:rsidRPr="00C9463C" w:rsidRDefault="00C53A0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27011</w:t>
            </w:r>
          </w:p>
        </w:tc>
        <w:tc>
          <w:tcPr>
            <w:tcW w:w="2591" w:type="dxa"/>
            <w:vAlign w:val="center"/>
          </w:tcPr>
          <w:p w:rsidR="001436A3" w:rsidRPr="00C9463C" w:rsidRDefault="00C53A0B" w:rsidP="00A7663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28401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16" w:type="dxa"/>
            <w:vAlign w:val="center"/>
          </w:tcPr>
          <w:p w:rsidR="001436A3" w:rsidRPr="00C9463C" w:rsidRDefault="00C53A0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29930</w:t>
            </w:r>
          </w:p>
        </w:tc>
        <w:tc>
          <w:tcPr>
            <w:tcW w:w="2591" w:type="dxa"/>
            <w:vAlign w:val="center"/>
          </w:tcPr>
          <w:p w:rsidR="001436A3" w:rsidRPr="00C9463C" w:rsidRDefault="00C53A0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36340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p w:rsidR="001436A3" w:rsidRPr="00C9463C" w:rsidRDefault="001436A3" w:rsidP="00443DB4">
      <w:pPr>
        <w:pStyle w:val="Nadpis2"/>
        <w:keepNext/>
      </w:pPr>
      <w:r w:rsidRPr="00C9463C">
        <w:t>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1"/>
        <w:gridCol w:w="2618"/>
        <w:gridCol w:w="2618"/>
      </w:tblGrid>
      <w:tr w:rsidR="001436A3" w:rsidRPr="00F10C88">
        <w:trPr>
          <w:jc w:val="center"/>
        </w:trPr>
        <w:tc>
          <w:tcPr>
            <w:tcW w:w="442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90778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1659</w:t>
            </w:r>
          </w:p>
        </w:tc>
        <w:tc>
          <w:tcPr>
            <w:tcW w:w="2636" w:type="dxa"/>
            <w:vAlign w:val="center"/>
          </w:tcPr>
          <w:p w:rsidR="001436A3" w:rsidRPr="00C9463C" w:rsidRDefault="0090778F" w:rsidP="00D9567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1661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za vypúšťanie odpadových vôd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 poplatky, poistenie</w:t>
            </w:r>
          </w:p>
        </w:tc>
        <w:tc>
          <w:tcPr>
            <w:tcW w:w="2636" w:type="dxa"/>
            <w:vAlign w:val="center"/>
          </w:tcPr>
          <w:p w:rsidR="001436A3" w:rsidRPr="00C9463C" w:rsidRDefault="0090778F" w:rsidP="00635CE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1659</w:t>
            </w:r>
          </w:p>
        </w:tc>
        <w:tc>
          <w:tcPr>
            <w:tcW w:w="2636" w:type="dxa"/>
            <w:vAlign w:val="center"/>
          </w:tcPr>
          <w:p w:rsidR="001436A3" w:rsidRPr="00C9463C" w:rsidRDefault="0090778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1661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1436A3" w:rsidRPr="00C9463C" w:rsidRDefault="001436A3" w:rsidP="00443DB4">
      <w:pPr>
        <w:pStyle w:val="Nadpis2"/>
        <w:keepNext/>
      </w:pPr>
      <w:r w:rsidRPr="00C9463C">
        <w:t>vlastné imanie za bežné účtovné obdobie</w:t>
      </w:r>
    </w:p>
    <w:p w:rsidR="001436A3" w:rsidRPr="00C9463C" w:rsidRDefault="001436A3" w:rsidP="009B6E05">
      <w:pPr>
        <w:pStyle w:val="Nadpis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985"/>
      </w:tblGrid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1436A3" w:rsidRPr="00C9463C" w:rsidRDefault="0024446C" w:rsidP="001F7C04">
            <w:pPr>
              <w:pStyle w:val="Texttabukyvpravo"/>
            </w:pPr>
            <w:r>
              <w:t>70000</w:t>
            </w:r>
          </w:p>
        </w:tc>
        <w:tc>
          <w:tcPr>
            <w:tcW w:w="1985" w:type="dxa"/>
          </w:tcPr>
          <w:p w:rsidR="001436A3" w:rsidRPr="00C9463C" w:rsidRDefault="00C02D1B" w:rsidP="001F7C04">
            <w:pPr>
              <w:pStyle w:val="Texttabukyvpravo"/>
            </w:pPr>
            <w:r>
              <w:t>7</w:t>
            </w:r>
            <w:r w:rsidR="001436A3">
              <w:t>0000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1436A3" w:rsidRPr="00C9463C" w:rsidRDefault="0024446C" w:rsidP="001F7C04">
            <w:pPr>
              <w:pStyle w:val="Texttabukyvpravo"/>
            </w:pPr>
            <w:r>
              <w:t>70000</w:t>
            </w:r>
          </w:p>
        </w:tc>
        <w:tc>
          <w:tcPr>
            <w:tcW w:w="1985" w:type="dxa"/>
          </w:tcPr>
          <w:p w:rsidR="001436A3" w:rsidRPr="00C9463C" w:rsidRDefault="00C02D1B" w:rsidP="001F7C04">
            <w:pPr>
              <w:pStyle w:val="Texttabukyvpravo"/>
            </w:pPr>
            <w:r>
              <w:t>7</w:t>
            </w:r>
            <w:r w:rsidR="001436A3">
              <w:t>0000</w:t>
            </w:r>
          </w:p>
        </w:tc>
      </w:tr>
    </w:tbl>
    <w:p w:rsidR="001436A3" w:rsidRPr="00C9463C" w:rsidRDefault="00EE7B4C" w:rsidP="009B6E05">
      <w:pPr>
        <w:pStyle w:val="Nadpis3"/>
        <w:ind w:left="681" w:hanging="227"/>
      </w:pPr>
      <w:r>
        <w:t xml:space="preserve">rozdelenie </w:t>
      </w:r>
      <w:r w:rsidR="00DE4327">
        <w:t>zisku</w:t>
      </w:r>
      <w:r w:rsidR="00802F3E">
        <w:t xml:space="preserve"> v</w:t>
      </w:r>
      <w:r w:rsidR="001436A3" w:rsidRPr="00C9463C">
        <w:t>ykázan</w:t>
      </w:r>
      <w:r w:rsidR="00DE4327">
        <w:t>ého</w:t>
      </w:r>
      <w:r w:rsidR="001436A3" w:rsidRPr="00C9463C">
        <w:t xml:space="preserve">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199"/>
        <w:gridCol w:w="2428"/>
      </w:tblGrid>
      <w:tr w:rsidR="001436A3" w:rsidRPr="00F10C88" w:rsidTr="00B85B83">
        <w:trPr>
          <w:trHeight w:val="522"/>
          <w:jc w:val="center"/>
        </w:trPr>
        <w:tc>
          <w:tcPr>
            <w:tcW w:w="7199" w:type="dxa"/>
            <w:noWrap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428" w:type="dxa"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90778F" w:rsidP="00DE4327">
            <w:pPr>
              <w:jc w:val="lef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90778F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4618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EE7B4C" w:rsidP="0090778F">
            <w:pPr>
              <w:jc w:val="lef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</w:t>
            </w:r>
            <w:r w:rsidR="00B85B83">
              <w:rPr>
                <w:b/>
                <w:bCs/>
                <w:sz w:val="18"/>
                <w:szCs w:val="18"/>
              </w:rPr>
              <w:t>nie</w:t>
            </w:r>
            <w:r w:rsidR="001436A3" w:rsidRPr="00F10C88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účtovn</w:t>
            </w:r>
            <w:r w:rsidR="0090778F">
              <w:rPr>
                <w:b/>
                <w:bCs/>
                <w:sz w:val="18"/>
                <w:szCs w:val="18"/>
              </w:rPr>
              <w:t>ého zisku</w:t>
            </w:r>
            <w:r>
              <w:rPr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2428" w:type="dxa"/>
            <w:vAlign w:val="center"/>
          </w:tcPr>
          <w:p w:rsidR="001436A3" w:rsidRPr="00F10C88" w:rsidRDefault="001436A3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B85B83" w:rsidP="00F1778D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Prevod na </w:t>
            </w:r>
            <w:r w:rsidR="00F1778D">
              <w:rPr>
                <w:sz w:val="18"/>
                <w:szCs w:val="18"/>
              </w:rPr>
              <w:t xml:space="preserve">neuhradenú stratu </w:t>
            </w:r>
            <w:r w:rsidR="00EE7B4C">
              <w:rPr>
                <w:sz w:val="18"/>
                <w:szCs w:val="18"/>
              </w:rPr>
              <w:t>minulých rokov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90778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4387</w:t>
            </w:r>
          </w:p>
        </w:tc>
      </w:tr>
      <w:tr w:rsidR="00220A71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220A71" w:rsidRDefault="00220A71" w:rsidP="00EE7B4C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2428" w:type="dxa"/>
            <w:noWrap/>
            <w:vAlign w:val="center"/>
          </w:tcPr>
          <w:p w:rsidR="00220A71" w:rsidRDefault="0090778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231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jednotlivé druhy rezerv</w:t>
      </w:r>
    </w:p>
    <w:p w:rsidR="00802F3E" w:rsidRDefault="00802F3E" w:rsidP="00802F3E">
      <w:pPr>
        <w:rPr>
          <w:lang w:eastAsia="cs-CZ"/>
        </w:rPr>
      </w:pPr>
    </w:p>
    <w:p w:rsidR="00802F3E" w:rsidRPr="00802F3E" w:rsidRDefault="00802F3E" w:rsidP="00802F3E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lastRenderedPageBreak/>
        <w:t>Tabuľka č. 1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99"/>
        <w:gridCol w:w="1187"/>
        <w:gridCol w:w="1189"/>
        <w:gridCol w:w="1189"/>
        <w:gridCol w:w="1189"/>
        <w:gridCol w:w="1176"/>
      </w:tblGrid>
      <w:tr w:rsidR="001436A3" w:rsidRPr="00F10C88">
        <w:trPr>
          <w:trHeight w:val="330"/>
          <w:jc w:val="center"/>
        </w:trPr>
        <w:tc>
          <w:tcPr>
            <w:tcW w:w="1888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2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8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3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1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90778F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90778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2430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90778F" w:rsidP="0090778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3622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90778F" w:rsidP="00BB610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90778F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2660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90778F" w:rsidP="0091209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90778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2660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90778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</w:t>
            </w:r>
            <w:proofErr w:type="spellStart"/>
            <w:r>
              <w:rPr>
                <w:sz w:val="18"/>
                <w:szCs w:val="18"/>
              </w:rPr>
              <w:t>nevyč</w:t>
            </w:r>
            <w:proofErr w:type="spellEnd"/>
            <w:r>
              <w:rPr>
                <w:sz w:val="18"/>
                <w:szCs w:val="18"/>
              </w:rPr>
              <w:t>. dovolenke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90778F" w:rsidP="00DE43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90778F" w:rsidP="00E155C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90778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962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90778F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646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97"/>
        <w:gridCol w:w="1185"/>
        <w:gridCol w:w="1189"/>
        <w:gridCol w:w="1189"/>
        <w:gridCol w:w="1189"/>
        <w:gridCol w:w="1180"/>
      </w:tblGrid>
      <w:tr w:rsidR="001436A3" w:rsidRPr="00F10C88">
        <w:trPr>
          <w:trHeight w:val="330"/>
          <w:jc w:val="center"/>
        </w:trPr>
        <w:tc>
          <w:tcPr>
            <w:tcW w:w="1887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3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7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2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20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90778F" w:rsidP="00F177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2980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90778F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90778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2980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90778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90778F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90778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2660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90778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22024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90778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</w:t>
            </w:r>
            <w:proofErr w:type="spellStart"/>
            <w:r>
              <w:rPr>
                <w:sz w:val="18"/>
                <w:szCs w:val="18"/>
              </w:rPr>
              <w:t>nevyč</w:t>
            </w:r>
            <w:proofErr w:type="spellEnd"/>
            <w:r>
              <w:rPr>
                <w:sz w:val="18"/>
                <w:szCs w:val="18"/>
              </w:rPr>
              <w:t>. dovolenke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90778F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90778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90778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90778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962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488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fondu</w:t>
            </w:r>
          </w:p>
        </w:tc>
        <w:tc>
          <w:tcPr>
            <w:tcW w:w="1615" w:type="dxa"/>
            <w:vAlign w:val="center"/>
          </w:tcPr>
          <w:p w:rsidR="001436A3" w:rsidRPr="00F10C88" w:rsidRDefault="0090778F" w:rsidP="007707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90778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</w:t>
            </w:r>
          </w:p>
        </w:tc>
      </w:tr>
      <w:tr w:rsidR="00B85B8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B85B83" w:rsidRPr="00F10C88" w:rsidRDefault="00B85B83" w:rsidP="007F093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dlhodobé záväzky – leasingové splátky</w:t>
            </w: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Pr="00F10C88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1436A3" w:rsidRPr="00F10C88" w:rsidRDefault="0090778F" w:rsidP="0023319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6004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90778F" w:rsidP="00E155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6004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1436A3" w:rsidRPr="00F10C88" w:rsidRDefault="0090778F" w:rsidP="0090778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6473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90778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6473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1436A3" w:rsidRPr="00F10C88" w:rsidRDefault="0090778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4437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90778F" w:rsidP="0067759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4437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1436A3" w:rsidRPr="00F10C88" w:rsidRDefault="0090778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8102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90778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8102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1436A3" w:rsidRPr="00D75686" w:rsidRDefault="0090778F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25016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1436A3" w:rsidRPr="00D75686" w:rsidRDefault="0090778F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25016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2405"/>
        <w:gridCol w:w="2407"/>
      </w:tblGrid>
      <w:tr w:rsidR="001436A3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90778F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207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90778F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228</w:t>
            </w:r>
          </w:p>
        </w:tc>
      </w:tr>
      <w:tr w:rsidR="001436A3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90778F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90778F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90778F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25016</w:t>
            </w:r>
          </w:p>
        </w:tc>
        <w:tc>
          <w:tcPr>
            <w:tcW w:w="1250" w:type="pct"/>
            <w:vAlign w:val="center"/>
          </w:tcPr>
          <w:p w:rsidR="001436A3" w:rsidRPr="001937C8" w:rsidRDefault="0090778F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25572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777181">
        <w:lastRenderedPageBreak/>
        <w:t xml:space="preserve"> </w:t>
      </w:r>
      <w:r w:rsidRPr="00C9463C">
        <w:t>záväzky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111"/>
        <w:gridCol w:w="2758"/>
        <w:gridCol w:w="2758"/>
      </w:tblGrid>
      <w:tr w:rsidR="001436A3" w:rsidRPr="00F10C88">
        <w:trPr>
          <w:trHeight w:val="552"/>
          <w:jc w:val="center"/>
        </w:trPr>
        <w:tc>
          <w:tcPr>
            <w:tcW w:w="4139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77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0778F" w:rsidP="00491CF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491CFE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0778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1015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0778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0778F" w:rsidP="0091209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1015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0778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0778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1036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0778F" w:rsidP="00491CF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687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9C4403" w:rsidRDefault="0090778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0778F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výnosoch</w:t>
      </w:r>
    </w:p>
    <w:p w:rsidR="001436A3" w:rsidRPr="00C9463C" w:rsidRDefault="001436A3" w:rsidP="00443DB4">
      <w:pPr>
        <w:pStyle w:val="Nadpis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339"/>
        <w:gridCol w:w="1339"/>
        <w:gridCol w:w="1340"/>
        <w:gridCol w:w="1339"/>
        <w:gridCol w:w="1339"/>
        <w:gridCol w:w="1340"/>
      </w:tblGrid>
      <w:tr w:rsidR="001436A3" w:rsidRPr="00F10C88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služby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 - stočné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Typ výrobkov, tovarov, služieb C</w:t>
            </w:r>
          </w:p>
        </w:tc>
      </w:tr>
      <w:tr w:rsidR="001436A3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8C3766" w:rsidP="008C376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192487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90778F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199794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8C376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134379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90778F" w:rsidP="007707F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84748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A33E00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8C3766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192487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90778F" w:rsidP="005A780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199794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8C376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134379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90778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84748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3A7DE2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1436A3" w:rsidRPr="00F10C88">
        <w:trPr>
          <w:trHeight w:val="571"/>
          <w:jc w:val="center"/>
        </w:trPr>
        <w:tc>
          <w:tcPr>
            <w:tcW w:w="602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– kanalizačná prípojka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8C376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275</w:t>
            </w:r>
          </w:p>
        </w:tc>
        <w:tc>
          <w:tcPr>
            <w:tcW w:w="1834" w:type="dxa"/>
            <w:noWrap/>
            <w:vAlign w:val="center"/>
          </w:tcPr>
          <w:p w:rsidR="001436A3" w:rsidRPr="00C9463C" w:rsidRDefault="008C376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697</w:t>
            </w:r>
          </w:p>
        </w:tc>
      </w:tr>
      <w:tr w:rsidR="00A33E00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A33E00" w:rsidRDefault="007C52E9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Náhrada od poisťovne</w:t>
            </w:r>
          </w:p>
        </w:tc>
        <w:tc>
          <w:tcPr>
            <w:tcW w:w="1833" w:type="dxa"/>
            <w:noWrap/>
            <w:vAlign w:val="center"/>
          </w:tcPr>
          <w:p w:rsidR="00A33E00" w:rsidRDefault="00A33E00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A33E00" w:rsidRDefault="00A33E00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5D3F9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5D3F9F" w:rsidRDefault="005D3F9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Dotácia zo ŠR na náklady na elektrickú energiu</w:t>
            </w:r>
          </w:p>
        </w:tc>
        <w:tc>
          <w:tcPr>
            <w:tcW w:w="1833" w:type="dxa"/>
            <w:noWrap/>
            <w:vAlign w:val="center"/>
          </w:tcPr>
          <w:p w:rsidR="005D3F9F" w:rsidRDefault="008C376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4491</w:t>
            </w:r>
          </w:p>
        </w:tc>
        <w:tc>
          <w:tcPr>
            <w:tcW w:w="1834" w:type="dxa"/>
            <w:noWrap/>
            <w:vAlign w:val="center"/>
          </w:tcPr>
          <w:p w:rsidR="005D3F9F" w:rsidRDefault="008C376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9989</w:t>
            </w:r>
          </w:p>
        </w:tc>
      </w:tr>
      <w:tr w:rsidR="007C52E9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7C52E9" w:rsidRDefault="007C52E9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prevádzkové výnosy</w:t>
            </w:r>
          </w:p>
        </w:tc>
        <w:tc>
          <w:tcPr>
            <w:tcW w:w="1833" w:type="dxa"/>
            <w:noWrap/>
            <w:vAlign w:val="center"/>
          </w:tcPr>
          <w:p w:rsidR="007C52E9" w:rsidRDefault="008C376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1834" w:type="dxa"/>
            <w:noWrap/>
            <w:vAlign w:val="center"/>
          </w:tcPr>
          <w:p w:rsidR="007C52E9" w:rsidRDefault="008C376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3"/>
        <w:gridCol w:w="1742"/>
        <w:gridCol w:w="1742"/>
      </w:tblGrid>
      <w:tr w:rsidR="001436A3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Bezprostredne </w:t>
            </w:r>
            <w:r w:rsidRPr="00963A2B">
              <w:rPr>
                <w:rFonts w:ascii="Times New Roman" w:hAnsi="Times New Roman" w:cs="Times New Roman"/>
                <w:b w:val="0"/>
                <w:sz w:val="18"/>
                <w:szCs w:val="18"/>
              </w:rPr>
              <w:t>predchádzajúce účtovné obd</w:t>
            </w: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8C376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326866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8C3766" w:rsidP="008D53E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284542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963A2B">
            <w:pPr>
              <w:pStyle w:val="Texttabukyvprav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963A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8C3766" w:rsidP="005D3F9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11226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8C3766" w:rsidP="008D53E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326866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8C376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284542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1436A3" w:rsidRPr="00C9463C" w:rsidRDefault="001436A3" w:rsidP="004B529E">
      <w:pPr>
        <w:pStyle w:val="Nadpis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lastRenderedPageBreak/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Odber a analýza vzoriek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2543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3E5E2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4E4EB9" w:rsidP="002974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1554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3E5E2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Právne, ekon. a poradenské služby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5D3F9F" w:rsidP="008C65A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10960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3E5E20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10960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4E4EB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675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3E5E2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534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Zneškodnenie odpadu</w:t>
            </w:r>
          </w:p>
        </w:tc>
        <w:tc>
          <w:tcPr>
            <w:tcW w:w="914" w:type="pct"/>
            <w:noWrap/>
            <w:vAlign w:val="center"/>
          </w:tcPr>
          <w:p w:rsidR="001436A3" w:rsidRDefault="004E4EB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10919</w:t>
            </w:r>
          </w:p>
        </w:tc>
        <w:tc>
          <w:tcPr>
            <w:tcW w:w="915" w:type="pct"/>
            <w:noWrap/>
            <w:vAlign w:val="center"/>
          </w:tcPr>
          <w:p w:rsidR="001436A3" w:rsidRDefault="003E5E20" w:rsidP="006D40E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3057</w:t>
            </w:r>
          </w:p>
        </w:tc>
      </w:tr>
      <w:tr w:rsidR="00785867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785867" w:rsidRDefault="00785867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a údržba ČOV</w:t>
            </w:r>
          </w:p>
        </w:tc>
        <w:tc>
          <w:tcPr>
            <w:tcW w:w="914" w:type="pct"/>
            <w:noWrap/>
            <w:vAlign w:val="center"/>
          </w:tcPr>
          <w:p w:rsidR="00785867" w:rsidRDefault="004E4EB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24274</w:t>
            </w:r>
          </w:p>
        </w:tc>
        <w:tc>
          <w:tcPr>
            <w:tcW w:w="915" w:type="pct"/>
            <w:noWrap/>
            <w:vAlign w:val="center"/>
          </w:tcPr>
          <w:p w:rsidR="00785867" w:rsidRDefault="003E5E20" w:rsidP="00FD02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19146</w:t>
            </w:r>
          </w:p>
        </w:tc>
      </w:tr>
      <w:tr w:rsidR="00A33E00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A33E00" w:rsidRDefault="00A33E00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– špeciálne vozidlo</w:t>
            </w:r>
          </w:p>
        </w:tc>
        <w:tc>
          <w:tcPr>
            <w:tcW w:w="914" w:type="pct"/>
            <w:noWrap/>
            <w:vAlign w:val="center"/>
          </w:tcPr>
          <w:p w:rsidR="00A33E00" w:rsidRDefault="004E4EB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13632</w:t>
            </w:r>
          </w:p>
        </w:tc>
        <w:tc>
          <w:tcPr>
            <w:tcW w:w="915" w:type="pct"/>
            <w:noWrap/>
            <w:vAlign w:val="center"/>
          </w:tcPr>
          <w:p w:rsidR="00A33E00" w:rsidRDefault="003E5E20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6263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Penále a úroky z omeškania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4E4EB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4E4EB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4E4EB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3082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4E4EB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2855</w:t>
            </w:r>
          </w:p>
        </w:tc>
      </w:tr>
      <w:tr w:rsidR="005D3F9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5D3F9F" w:rsidRDefault="005D3F9F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 premlčanej pohľadávky</w:t>
            </w:r>
          </w:p>
        </w:tc>
        <w:tc>
          <w:tcPr>
            <w:tcW w:w="914" w:type="pct"/>
            <w:noWrap/>
            <w:vAlign w:val="center"/>
          </w:tcPr>
          <w:p w:rsidR="005D3F9F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5D3F9F" w:rsidRPr="00C9463C" w:rsidRDefault="004E4EB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Poplatky za znečistenie odpadových vôd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2D7CC6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Dary – finančný príspevok pre farnosť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5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4E4EB9" w:rsidP="00922AE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4E4EB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441</w:t>
            </w:r>
          </w:p>
        </w:tc>
      </w:tr>
      <w:tr w:rsidR="0078586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85867" w:rsidRPr="00F10C88" w:rsidRDefault="00785867" w:rsidP="000F2DA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Nákladové úroky</w:t>
            </w:r>
          </w:p>
        </w:tc>
        <w:tc>
          <w:tcPr>
            <w:tcW w:w="914" w:type="pct"/>
            <w:noWrap/>
            <w:vAlign w:val="center"/>
          </w:tcPr>
          <w:p w:rsidR="00785867" w:rsidRPr="00C9463C" w:rsidRDefault="00785867" w:rsidP="00A33E00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85867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4E4EB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4E4EB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</w:tr>
      <w:tr w:rsidR="001436A3" w:rsidRPr="00F10C88">
        <w:trPr>
          <w:trHeight w:val="329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4E4EB9" w:rsidP="004E4EB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4E4EB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4E4EB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347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4E4EB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437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</w:t>
      </w:r>
      <w:r>
        <w:t xml:space="preserve"> o daniach z príjmov</w:t>
      </w:r>
    </w:p>
    <w:p w:rsidR="001436A3" w:rsidRPr="00C9463C" w:rsidRDefault="001436A3" w:rsidP="004B529E">
      <w:pPr>
        <w:pStyle w:val="Nadpis2"/>
        <w:keepNext/>
      </w:pPr>
      <w:r w:rsidRPr="00C9463C">
        <w:t xml:space="preserve">vzťah medzi sumou splatnej dane z príjmov a sumou odloženej dane z príjmov a medzi výsledkom hospodárenia pred zdanením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733"/>
        <w:gridCol w:w="1658"/>
        <w:gridCol w:w="1099"/>
        <w:gridCol w:w="690"/>
        <w:gridCol w:w="1591"/>
        <w:gridCol w:w="1166"/>
        <w:gridCol w:w="690"/>
      </w:tblGrid>
      <w:tr w:rsidR="001436A3" w:rsidRPr="00F10C88">
        <w:trPr>
          <w:trHeight w:val="414"/>
          <w:jc w:val="center"/>
        </w:trPr>
        <w:tc>
          <w:tcPr>
            <w:tcW w:w="275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470" w:type="dxa"/>
            <w:gridSpan w:val="3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470" w:type="dxa"/>
            <w:gridSpan w:val="3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670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106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602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17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3727D1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4E4EB9" w:rsidP="002B285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7397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4E4EB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5364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C216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4E4EB9" w:rsidP="00E118B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1561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4E4EB9" w:rsidP="00E118B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1746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20A71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220A71" w:rsidRPr="00F10C88" w:rsidRDefault="00220A71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Výdavky uznané po zaplatení</w:t>
            </w:r>
          </w:p>
        </w:tc>
        <w:tc>
          <w:tcPr>
            <w:tcW w:w="1670" w:type="dxa"/>
            <w:noWrap/>
            <w:vAlign w:val="center"/>
          </w:tcPr>
          <w:p w:rsidR="00220A71" w:rsidRPr="00C9463C" w:rsidRDefault="004E4EB9" w:rsidP="002B285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1447</w:t>
            </w:r>
          </w:p>
        </w:tc>
        <w:tc>
          <w:tcPr>
            <w:tcW w:w="1106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220A71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220A71" w:rsidRPr="00C9463C" w:rsidRDefault="004E4EB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1158</w:t>
            </w:r>
          </w:p>
        </w:tc>
        <w:tc>
          <w:tcPr>
            <w:tcW w:w="1174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220A71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5D3F9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-1158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4E4EB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-1158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4E4EB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-3555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Spolu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4E4EB9" w:rsidP="00C2162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9247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4E4EB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3555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Splatná daň z 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4E4EB9" w:rsidP="004E4EB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1942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220A7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4E4EB9" w:rsidP="007858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746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E118B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4E4EB9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1942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220A7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4E4EB9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746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F27BA5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ekonomických vzťahoch účtovnej jednotky a spriaznených osôb </w:t>
      </w:r>
    </w:p>
    <w:p w:rsidR="001436A3" w:rsidRPr="00C9463C" w:rsidRDefault="001436A3" w:rsidP="004B529E">
      <w:pPr>
        <w:pStyle w:val="Nadpis2"/>
        <w:keepNext/>
      </w:pPr>
      <w:r w:rsidRPr="00C9463C">
        <w:t>zoznam obchodov, ktoré sa uskutočnili medzi účtovnou jednotkou a spriaznenými osobami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851"/>
        <w:gridCol w:w="1156"/>
        <w:gridCol w:w="2310"/>
        <w:gridCol w:w="2310"/>
      </w:tblGrid>
      <w:tr w:rsidR="001436A3" w:rsidRPr="00F10C88">
        <w:trPr>
          <w:trHeight w:val="208"/>
          <w:jc w:val="center"/>
        </w:trPr>
        <w:tc>
          <w:tcPr>
            <w:tcW w:w="387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Spriaznená osoba </w:t>
            </w:r>
          </w:p>
        </w:tc>
        <w:tc>
          <w:tcPr>
            <w:tcW w:w="1164" w:type="dxa"/>
            <w:vMerge w:val="restart"/>
            <w:vAlign w:val="center"/>
          </w:tcPr>
          <w:p w:rsidR="001436A3" w:rsidRPr="00C9463C" w:rsidRDefault="001436A3" w:rsidP="00637CBB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Kód druhu obchodu</w:t>
            </w:r>
          </w:p>
        </w:tc>
        <w:tc>
          <w:tcPr>
            <w:tcW w:w="4652" w:type="dxa"/>
            <w:gridSpan w:val="2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Hodnotové vyjadrenie ukončeného obchodu</w:t>
            </w:r>
          </w:p>
        </w:tc>
      </w:tr>
      <w:tr w:rsidR="001436A3" w:rsidRPr="00F10C88">
        <w:trPr>
          <w:trHeight w:val="455"/>
          <w:jc w:val="center"/>
        </w:trPr>
        <w:tc>
          <w:tcPr>
            <w:tcW w:w="3877" w:type="dxa"/>
            <w:vMerge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64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50"/>
          <w:jc w:val="center"/>
        </w:trPr>
        <w:tc>
          <w:tcPr>
            <w:tcW w:w="387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val="300"/>
          <w:jc w:val="center"/>
        </w:trPr>
        <w:tc>
          <w:tcPr>
            <w:tcW w:w="3877" w:type="dxa"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Obec Zohor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4E4EB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151454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4E4EB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134303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skutočnostiach, ktoré nastali po dni, ku ktorému sa zostavuje účtovná závierka do dňa zostavenia účtovnej závierky </w:t>
      </w:r>
    </w:p>
    <w:p w:rsidR="001436A3" w:rsidRPr="00F7690C" w:rsidRDefault="001436A3" w:rsidP="00F7690C">
      <w:pPr>
        <w:pStyle w:val="Nadpis2"/>
        <w:numPr>
          <w:ilvl w:val="0"/>
          <w:numId w:val="0"/>
        </w:numPr>
        <w:ind w:left="227"/>
      </w:pPr>
      <w:r>
        <w:t>Žiadne významné skutočnosti nenastali.</w:t>
      </w:r>
    </w:p>
    <w:p w:rsidR="001436A3" w:rsidRPr="00C9463C" w:rsidRDefault="001436A3" w:rsidP="00F7690C">
      <w:pPr>
        <w:pStyle w:val="Nadpis2"/>
        <w:numPr>
          <w:ilvl w:val="0"/>
          <w:numId w:val="0"/>
        </w:numPr>
        <w:ind w:left="227"/>
      </w:pPr>
    </w:p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prehľade zmien vlastného imania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11"/>
        <w:gridCol w:w="1473"/>
        <w:gridCol w:w="1474"/>
        <w:gridCol w:w="1473"/>
        <w:gridCol w:w="1474"/>
        <w:gridCol w:w="1474"/>
      </w:tblGrid>
      <w:tr w:rsidR="001436A3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F27BA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5256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926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231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926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231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926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5487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926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13801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926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4387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926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4387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926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18188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3" w:type="dxa"/>
            <w:noWrap/>
            <w:vAlign w:val="center"/>
          </w:tcPr>
          <w:p w:rsidR="00356D05" w:rsidRDefault="001926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-5598</w:t>
            </w:r>
          </w:p>
        </w:tc>
        <w:tc>
          <w:tcPr>
            <w:tcW w:w="1484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Default="00F27BA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-5598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926D5" w:rsidP="00356D0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4618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926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5455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926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-4618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926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5455</w:t>
            </w:r>
          </w:p>
        </w:tc>
      </w:tr>
    </w:tbl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05"/>
        <w:gridCol w:w="1476"/>
        <w:gridCol w:w="1477"/>
        <w:gridCol w:w="1476"/>
        <w:gridCol w:w="1477"/>
        <w:gridCol w:w="1477"/>
      </w:tblGrid>
      <w:tr w:rsidR="001436A3" w:rsidRPr="00F10C88">
        <w:trPr>
          <w:trHeight w:val="221"/>
          <w:jc w:val="center"/>
        </w:trPr>
        <w:tc>
          <w:tcPr>
            <w:tcW w:w="2221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33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jc w:val="center"/>
        </w:trPr>
        <w:tc>
          <w:tcPr>
            <w:tcW w:w="2221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85"/>
          <w:jc w:val="center"/>
        </w:trPr>
        <w:tc>
          <w:tcPr>
            <w:tcW w:w="2221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4E4EB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5256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1436A3">
              <w:rPr>
                <w:sz w:val="18"/>
                <w:szCs w:val="18"/>
              </w:rPr>
              <w:t>0000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6" w:type="dxa"/>
            <w:noWrap/>
            <w:vAlign w:val="center"/>
          </w:tcPr>
          <w:p w:rsidR="00356D05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4015</w:t>
            </w:r>
          </w:p>
        </w:tc>
        <w:tc>
          <w:tcPr>
            <w:tcW w:w="1487" w:type="dxa"/>
            <w:noWrap/>
            <w:vAlign w:val="center"/>
          </w:tcPr>
          <w:p w:rsidR="00356D05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Default="00F27BA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5256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356D05" w:rsidRPr="00F10C88" w:rsidRDefault="00356D05" w:rsidP="00356D05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6" w:type="dxa"/>
            <w:noWrap/>
            <w:vAlign w:val="center"/>
          </w:tcPr>
          <w:p w:rsidR="00356D05" w:rsidRDefault="004E4EB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99866</w:t>
            </w:r>
          </w:p>
        </w:tc>
        <w:tc>
          <w:tcPr>
            <w:tcW w:w="1487" w:type="dxa"/>
            <w:noWrap/>
            <w:vAlign w:val="center"/>
          </w:tcPr>
          <w:p w:rsidR="00356D05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356D05" w:rsidRPr="00C9463C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-86065</w:t>
            </w:r>
          </w:p>
        </w:tc>
        <w:tc>
          <w:tcPr>
            <w:tcW w:w="1487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13801</w:t>
            </w:r>
          </w:p>
        </w:tc>
      </w:tr>
      <w:tr w:rsidR="00D648D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D648D5" w:rsidRPr="00F10C88" w:rsidRDefault="00D648D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6" w:type="dxa"/>
            <w:noWrap/>
            <w:vAlign w:val="center"/>
          </w:tcPr>
          <w:p w:rsidR="00D648D5" w:rsidRDefault="00F27BA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-86065</w:t>
            </w:r>
          </w:p>
        </w:tc>
        <w:tc>
          <w:tcPr>
            <w:tcW w:w="1487" w:type="dxa"/>
            <w:noWrap/>
            <w:vAlign w:val="center"/>
          </w:tcPr>
          <w:p w:rsidR="00D648D5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D648D5" w:rsidRPr="00C9463C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86065</w:t>
            </w:r>
          </w:p>
        </w:tc>
        <w:tc>
          <w:tcPr>
            <w:tcW w:w="1487" w:type="dxa"/>
            <w:noWrap/>
            <w:vAlign w:val="center"/>
          </w:tcPr>
          <w:p w:rsidR="00D648D5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-5598</w:t>
            </w:r>
          </w:p>
        </w:tc>
        <w:tc>
          <w:tcPr>
            <w:tcW w:w="1487" w:type="dxa"/>
            <w:noWrap/>
            <w:vAlign w:val="center"/>
          </w:tcPr>
          <w:p w:rsidR="00D648D5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-5598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926D5" w:rsidP="00F27BA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-5598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4618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5598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4618</w:t>
            </w:r>
          </w:p>
        </w:tc>
      </w:tr>
    </w:tbl>
    <w:p w:rsidR="001436A3" w:rsidRPr="00C9463C" w:rsidRDefault="001436A3" w:rsidP="00CB0BC7">
      <w:pPr>
        <w:rPr>
          <w:lang w:eastAsia="cs-CZ"/>
        </w:rPr>
      </w:pPr>
      <w:r w:rsidRPr="00C9463C">
        <w:br w:type="page"/>
      </w:r>
    </w:p>
    <w:p w:rsidR="001436A3" w:rsidRPr="00C9463C" w:rsidRDefault="001436A3" w:rsidP="00921BB0">
      <w:pPr>
        <w:pStyle w:val="Nadpis1"/>
        <w:numPr>
          <w:ilvl w:val="0"/>
          <w:numId w:val="9"/>
        </w:numPr>
        <w:suppressLineNumbers w:val="0"/>
        <w:spacing w:before="240" w:after="120"/>
      </w:pPr>
      <w:r w:rsidRPr="00C9463C">
        <w:lastRenderedPageBreak/>
        <w:t xml:space="preserve">V prehľade peňažných tokov sa pri použití priamej metódy vykazovania peňažných tokov  prevádzkovej činnosti môžu uvádzať jeho položky v takomto usporiadaní a s týmto označením: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12"/>
        <w:gridCol w:w="5774"/>
        <w:gridCol w:w="1420"/>
        <w:gridCol w:w="1421"/>
      </w:tblGrid>
      <w:tr w:rsidR="001436A3" w:rsidRPr="00F10C88">
        <w:trPr>
          <w:trHeight w:val="300"/>
          <w:tblHeader/>
          <w:jc w:val="center"/>
        </w:trPr>
        <w:tc>
          <w:tcPr>
            <w:tcW w:w="1018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814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15"/>
          <w:tblHeader/>
          <w:jc w:val="center"/>
        </w:trPr>
        <w:tc>
          <w:tcPr>
            <w:tcW w:w="1018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814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26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A. 1.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predaja tovaru (+)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tovaru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vlastných výrobkov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služieb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926D5" w:rsidP="001B726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326866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284542</w:t>
            </w: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materiálu, energie a ostatných neskladovateľných dodávok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-87193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-102011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služby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-73519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-50528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osobné náklady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-158340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-131489</w:t>
            </w:r>
          </w:p>
        </w:tc>
      </w:tr>
      <w:tr w:rsidR="001436A3" w:rsidRPr="00F10C88">
        <w:trPr>
          <w:trHeight w:val="57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dane a poplatky, s výnimkou výdavkov na daň z príjmov účtovnej jednotky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-1166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-1142</w:t>
            </w:r>
          </w:p>
        </w:tc>
      </w:tr>
      <w:tr w:rsidR="001436A3" w:rsidRPr="00F10C88">
        <w:trPr>
          <w:trHeight w:val="404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uzatvorených zmlúv, ktorých predmetom je právo určené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12.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uzatvorených zmlúv, ktorých predmetom je právo určené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79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13.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14.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926D5" w:rsidP="00885C3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926D5" w:rsidP="00FD02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11226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16.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926D5" w:rsidP="008D341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-4401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-4793</w:t>
            </w:r>
          </w:p>
        </w:tc>
      </w:tr>
      <w:tr w:rsidR="001436A3" w:rsidRPr="00F10C88">
        <w:trPr>
          <w:trHeight w:val="8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17.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1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20.)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926D5" w:rsidP="000C35E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926D5" w:rsidP="00FD02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5805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A. 21.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 prevádzkovú činnosť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926D5" w:rsidP="001926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926D5" w:rsidP="00710BF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DB71AD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  <w:r w:rsidRPr="00DB71AD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2D7CC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</w:t>
            </w:r>
            <w:r w:rsidRPr="00F10C88">
              <w:rPr>
                <w:b/>
                <w:bCs/>
                <w:sz w:val="18"/>
                <w:szCs w:val="18"/>
              </w:rPr>
              <w:br/>
              <w:t>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926D5" w:rsidP="00002EC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5805</w:t>
            </w:r>
          </w:p>
        </w:tc>
      </w:tr>
      <w:tr w:rsidR="001436A3" w:rsidRPr="00F10C88">
        <w:trPr>
          <w:trHeight w:val="45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začiatku účtovného obdobia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17B0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36340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22385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17B0A" w:rsidP="008965C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2993</w:t>
            </w:r>
            <w:r w:rsidR="008965CC">
              <w:rPr>
                <w:sz w:val="18"/>
                <w:szCs w:val="18"/>
              </w:rPr>
              <w:t>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36336</w:t>
            </w:r>
            <w:r w:rsidR="00F55F19">
              <w:rPr>
                <w:sz w:val="18"/>
                <w:szCs w:val="18"/>
              </w:rPr>
              <w:t>1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8965C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417B0A">
              <w:rPr>
                <w:sz w:val="18"/>
                <w:szCs w:val="18"/>
              </w:rPr>
              <w:t>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</w:tr>
      <w:tr w:rsidR="001436A3" w:rsidRPr="00F10C88">
        <w:trPr>
          <w:trHeight w:val="103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17B0A" w:rsidP="004C104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29930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926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36340</w:t>
            </w:r>
          </w:p>
        </w:tc>
      </w:tr>
    </w:tbl>
    <w:p w:rsidR="001436A3" w:rsidRPr="00C9463C" w:rsidRDefault="001436A3" w:rsidP="007144A2">
      <w:pPr>
        <w:pStyle w:val="Nadpis1"/>
        <w:numPr>
          <w:ilvl w:val="0"/>
          <w:numId w:val="0"/>
        </w:numPr>
        <w:suppressLineNumbers w:val="0"/>
        <w:spacing w:before="240" w:after="120"/>
        <w:rPr>
          <w:b w:val="0"/>
          <w:bCs w:val="0"/>
        </w:rPr>
      </w:pPr>
    </w:p>
    <w:p w:rsidR="001436A3" w:rsidRPr="00C9463C" w:rsidRDefault="001436A3" w:rsidP="007E712E">
      <w:pPr>
        <w:pStyle w:val="Nadpis2"/>
        <w:numPr>
          <w:ilvl w:val="0"/>
          <w:numId w:val="0"/>
        </w:numPr>
        <w:ind w:left="454" w:hanging="227"/>
        <w:rPr>
          <w:kern w:val="28"/>
          <w:sz w:val="24"/>
          <w:szCs w:val="24"/>
        </w:rPr>
      </w:pPr>
      <w:r w:rsidRPr="00C9463C">
        <w:br w:type="page"/>
      </w:r>
    </w:p>
    <w:p w:rsidR="001436A3" w:rsidRPr="00C9463C" w:rsidRDefault="001436A3" w:rsidP="00C11E86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V prehľade peňažných tokov sa pri použití nepriamej metódy vykazovania peňažných tokov z prevádzkovej činnosti môžu uvádzať jeho položky v takomto usporiadaní a s týmto označením 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874"/>
        <w:gridCol w:w="5912"/>
        <w:gridCol w:w="1420"/>
        <w:gridCol w:w="1421"/>
      </w:tblGrid>
      <w:tr w:rsidR="001436A3" w:rsidRPr="00F10C88">
        <w:trPr>
          <w:trHeight w:val="300"/>
          <w:tblHeader/>
          <w:jc w:val="center"/>
        </w:trPr>
        <w:tc>
          <w:tcPr>
            <w:tcW w:w="879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953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770"/>
          <w:tblHeader/>
          <w:jc w:val="center"/>
        </w:trPr>
        <w:tc>
          <w:tcPr>
            <w:tcW w:w="879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953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6D4BE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Z/S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z bežnej činnosti pred zdanením daňou z príjmov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17B0A" w:rsidP="0036458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7397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417B0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5364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 xml:space="preserve">Nepeňažné operácie ovplyvňujúce výsledok hospodárenia z bežnej činnosti pred zdanením daňou z príjmov (+/-), 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1. 1. až A. 1. 13.)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17B0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417B0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2339</w:t>
            </w:r>
          </w:p>
        </w:tc>
      </w:tr>
      <w:tr w:rsidR="001436A3" w:rsidRPr="00F10C88">
        <w:trPr>
          <w:trHeight w:val="4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Odpisy dlhodobého nehmotného majetku a dlhodobého hmotného majetku</w:t>
            </w:r>
            <w:r w:rsidRPr="00F10C88">
              <w:rPr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sz w:val="18"/>
                <w:szCs w:val="18"/>
              </w:rPr>
              <w:t>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17B0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417B0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1467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 opravnej položky k nadobudnutému majetku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4.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dlhodobých rezerv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17B0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-1192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417B0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642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5.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opravných položiek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6.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položiek časového rozlíšenia nákladov a výnosov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17B0A" w:rsidP="00417B0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417B0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226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7.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Dividendy a iné podiely na zisku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8.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nákladov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9.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A.1. 10.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Kurzový zisk vyčíslený k peňažným prostriedkom a peňažným ekvivalentom ku dňu, ku ktorému sa zostavuje účtovná závierka </w:t>
            </w:r>
            <w:r w:rsidRPr="00F10C88">
              <w:rPr>
                <w:sz w:val="18"/>
                <w:szCs w:val="18"/>
              </w:rPr>
              <w:br/>
              <w:t>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73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17B0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417B0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</w:tr>
      <w:tr w:rsidR="001436A3" w:rsidRPr="00F10C88">
        <w:trPr>
          <w:trHeight w:val="5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13.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4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Vplyv zmien stavu pracovného kapitálu,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s výnimkou položiek obežného majetku, ktoré sú súčasťou peňažných prostriedkov a peňažných ekvivalentov, na výsledok hospodárenia  z bežnej činnosti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2. 1. až A. 2. 4.)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17B0A" w:rsidP="00E3041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10849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417B0A" w:rsidP="0013316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2455</w:t>
            </w:r>
            <w:r w:rsidR="00F55F19">
              <w:rPr>
                <w:sz w:val="18"/>
                <w:szCs w:val="18"/>
              </w:rPr>
              <w:t>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17B0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11405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417B0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-2422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17B0A" w:rsidP="00E3041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417B0A" w:rsidP="00F55F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4877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zásob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10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s výnimkou príjmov a výdavkov, ktoré sa uvádzajú osobitne v iných častiach prehľadu peňažných tokov 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 + A. 1. + A. 2.)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17B0A" w:rsidP="00E3041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18363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417B0A" w:rsidP="00417B0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10158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7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17B0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18363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417B0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10158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17B0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417B0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746</w:t>
            </w:r>
          </w:p>
        </w:tc>
      </w:tr>
      <w:tr w:rsidR="001436A3" w:rsidRPr="00F10C88">
        <w:trPr>
          <w:trHeight w:val="59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17B0A" w:rsidP="00417B0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16421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417B0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9412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E3041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DC7221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 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52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A04235" w:rsidP="00E3041A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16421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417B0A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2339</w:t>
            </w:r>
          </w:p>
        </w:tc>
      </w:tr>
      <w:tr w:rsidR="001436A3" w:rsidRPr="00F10C88">
        <w:trPr>
          <w:trHeight w:val="55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 xml:space="preserve">na začiatku účtovného obdobia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3691D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36340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417B0A" w:rsidP="00417B0A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22385</w:t>
            </w:r>
          </w:p>
        </w:tc>
      </w:tr>
      <w:tr w:rsidR="001436A3" w:rsidRPr="00F10C88">
        <w:trPr>
          <w:trHeight w:val="8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3691D" w:rsidP="00C3691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29932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417B0A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36336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3691D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55F19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</w:t>
            </w:r>
          </w:p>
        </w:tc>
      </w:tr>
      <w:tr w:rsidR="001436A3" w:rsidRPr="00F10C88">
        <w:trPr>
          <w:trHeight w:val="838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C3691D" w:rsidP="0036458B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29930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417B0A" w:rsidP="00574A56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36340</w:t>
            </w:r>
          </w:p>
        </w:tc>
      </w:tr>
    </w:tbl>
    <w:p w:rsidR="001436A3" w:rsidRPr="00C9463C" w:rsidRDefault="001436A3"/>
    <w:p w:rsidR="001436A3" w:rsidRPr="00C9463C" w:rsidRDefault="001436A3" w:rsidP="001942F2">
      <w:pPr>
        <w:rPr>
          <w:sz w:val="21"/>
          <w:szCs w:val="21"/>
        </w:rPr>
      </w:pPr>
    </w:p>
    <w:p w:rsidR="001436A3" w:rsidRPr="00C9463C" w:rsidRDefault="001436A3">
      <w:bookmarkStart w:id="0" w:name="_GoBack"/>
      <w:bookmarkEnd w:id="0"/>
    </w:p>
    <w:sectPr w:rsidR="001436A3" w:rsidRPr="00C9463C" w:rsidSect="007F0939">
      <w:headerReference w:type="default" r:id="rId8"/>
      <w:headerReference w:type="first" r:id="rId9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7EBD" w:rsidRDefault="008A7EBD" w:rsidP="00F30992">
      <w:r>
        <w:separator/>
      </w:r>
    </w:p>
  </w:endnote>
  <w:endnote w:type="continuationSeparator" w:id="0">
    <w:p w:rsidR="008A7EBD" w:rsidRDefault="008A7EBD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7EBD" w:rsidRDefault="008A7EBD" w:rsidP="00F30992">
      <w:r>
        <w:separator/>
      </w:r>
    </w:p>
  </w:footnote>
  <w:footnote w:type="continuationSeparator" w:id="0">
    <w:p w:rsidR="008A7EBD" w:rsidRDefault="008A7EBD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965CC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965CC" w:rsidRPr="00F10C88" w:rsidRDefault="008965CC" w:rsidP="007F0939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965CC" w:rsidRPr="00F10C88" w:rsidRDefault="008965CC" w:rsidP="007F0939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965CC" w:rsidRPr="00F10C88" w:rsidRDefault="008965CC" w:rsidP="007F0939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65CC" w:rsidRPr="00F10C88" w:rsidRDefault="008965CC" w:rsidP="007F0939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65CC" w:rsidRPr="00F10C88" w:rsidRDefault="008965CC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65CC" w:rsidRPr="00F10C88" w:rsidRDefault="008965CC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65CC" w:rsidRPr="00F10C88" w:rsidRDefault="008965CC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65CC" w:rsidRPr="00F10C88" w:rsidRDefault="008965CC" w:rsidP="007F0939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65CC" w:rsidRPr="00F10C88" w:rsidRDefault="008965CC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65CC" w:rsidRPr="00F10C88" w:rsidRDefault="008965CC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65CC" w:rsidRPr="00F10C88" w:rsidRDefault="008965CC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65CC" w:rsidRPr="00F10C88" w:rsidRDefault="008965CC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65CC" w:rsidRPr="00F10C88" w:rsidRDefault="008965CC" w:rsidP="007F0939">
          <w:pPr>
            <w:pStyle w:val="Hlavika"/>
          </w:pPr>
          <w:r>
            <w:t>6</w:t>
          </w:r>
        </w:p>
      </w:tc>
    </w:tr>
  </w:tbl>
  <w:p w:rsidR="008965CC" w:rsidRPr="007F0939" w:rsidRDefault="008965CC" w:rsidP="007F0939">
    <w:pPr>
      <w:pStyle w:val="Hlavika"/>
    </w:pPr>
  </w:p>
  <w:p w:rsidR="008965CC" w:rsidRDefault="008965C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965CC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965CC" w:rsidRPr="00F10C88" w:rsidRDefault="008965CC" w:rsidP="00B36742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965CC" w:rsidRPr="00F10C88" w:rsidRDefault="008965CC" w:rsidP="00B36742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965CC" w:rsidRPr="00F10C88" w:rsidRDefault="008965CC" w:rsidP="00B36742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65CC" w:rsidRPr="00F10C88" w:rsidRDefault="008965CC" w:rsidP="00B36742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65CC" w:rsidRPr="00F10C88" w:rsidRDefault="008965CC" w:rsidP="00B36742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65CC" w:rsidRPr="00F10C88" w:rsidRDefault="008965CC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65CC" w:rsidRPr="00F10C88" w:rsidRDefault="008965CC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65CC" w:rsidRPr="00F10C88" w:rsidRDefault="008965CC" w:rsidP="00B36742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65CC" w:rsidRPr="00F10C88" w:rsidRDefault="008965CC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65CC" w:rsidRPr="00F10C88" w:rsidRDefault="008965CC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65CC" w:rsidRPr="00F10C88" w:rsidRDefault="008965CC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65CC" w:rsidRPr="00F10C88" w:rsidRDefault="008965CC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65CC" w:rsidRPr="00F10C88" w:rsidRDefault="008965CC" w:rsidP="00B36742">
          <w:pPr>
            <w:pStyle w:val="Hlavika"/>
          </w:pPr>
          <w:r>
            <w:t>6</w:t>
          </w:r>
        </w:p>
      </w:tc>
    </w:tr>
  </w:tbl>
  <w:p w:rsidR="008965CC" w:rsidRPr="007F0939" w:rsidRDefault="008965CC" w:rsidP="00B36742">
    <w:pPr>
      <w:pStyle w:val="Hlavika"/>
    </w:pPr>
  </w:p>
  <w:p w:rsidR="008965CC" w:rsidRDefault="008965CC" w:rsidP="00B36742">
    <w:pPr>
      <w:pStyle w:val="Hlavika"/>
    </w:pPr>
  </w:p>
  <w:p w:rsidR="008965CC" w:rsidRDefault="008965C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C2AB9"/>
    <w:multiLevelType w:val="hybridMultilevel"/>
    <w:tmpl w:val="348A1D16"/>
    <w:lvl w:ilvl="0" w:tplc="A7AAD1B2">
      <w:start w:val="3"/>
      <w:numFmt w:val="lowerLetter"/>
      <w:lvlText w:val="%1.)"/>
      <w:lvlJc w:val="left"/>
      <w:pPr>
        <w:ind w:left="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20" w:hanging="360"/>
      </w:pPr>
    </w:lvl>
    <w:lvl w:ilvl="2" w:tplc="041B001B" w:tentative="1">
      <w:start w:val="1"/>
      <w:numFmt w:val="lowerRoman"/>
      <w:lvlText w:val="%3."/>
      <w:lvlJc w:val="right"/>
      <w:pPr>
        <w:ind w:left="2240" w:hanging="180"/>
      </w:pPr>
    </w:lvl>
    <w:lvl w:ilvl="3" w:tplc="041B000F" w:tentative="1">
      <w:start w:val="1"/>
      <w:numFmt w:val="decimal"/>
      <w:lvlText w:val="%4."/>
      <w:lvlJc w:val="left"/>
      <w:pPr>
        <w:ind w:left="2960" w:hanging="360"/>
      </w:pPr>
    </w:lvl>
    <w:lvl w:ilvl="4" w:tplc="041B0019" w:tentative="1">
      <w:start w:val="1"/>
      <w:numFmt w:val="lowerLetter"/>
      <w:lvlText w:val="%5."/>
      <w:lvlJc w:val="left"/>
      <w:pPr>
        <w:ind w:left="3680" w:hanging="360"/>
      </w:pPr>
    </w:lvl>
    <w:lvl w:ilvl="5" w:tplc="041B001B" w:tentative="1">
      <w:start w:val="1"/>
      <w:numFmt w:val="lowerRoman"/>
      <w:lvlText w:val="%6."/>
      <w:lvlJc w:val="right"/>
      <w:pPr>
        <w:ind w:left="4400" w:hanging="180"/>
      </w:pPr>
    </w:lvl>
    <w:lvl w:ilvl="6" w:tplc="041B000F" w:tentative="1">
      <w:start w:val="1"/>
      <w:numFmt w:val="decimal"/>
      <w:lvlText w:val="%7."/>
      <w:lvlJc w:val="left"/>
      <w:pPr>
        <w:ind w:left="5120" w:hanging="360"/>
      </w:pPr>
    </w:lvl>
    <w:lvl w:ilvl="7" w:tplc="041B0019" w:tentative="1">
      <w:start w:val="1"/>
      <w:numFmt w:val="lowerLetter"/>
      <w:lvlText w:val="%8."/>
      <w:lvlJc w:val="left"/>
      <w:pPr>
        <w:ind w:left="5840" w:hanging="360"/>
      </w:pPr>
    </w:lvl>
    <w:lvl w:ilvl="8" w:tplc="041B001B" w:tentative="1">
      <w:start w:val="1"/>
      <w:numFmt w:val="lowerRoman"/>
      <w:lvlText w:val="%9."/>
      <w:lvlJc w:val="right"/>
      <w:pPr>
        <w:ind w:left="6560" w:hanging="180"/>
      </w:pPr>
    </w:lvl>
  </w:abstractNum>
  <w:abstractNum w:abstractNumId="1" w15:restartNumberingAfterBreak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 w15:restartNumberingAfterBreak="0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 w15:restartNumberingAfterBreak="0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 w15:restartNumberingAfterBreak="0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 w15:restartNumberingAfterBreak="0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 w15:restartNumberingAfterBreak="0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667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7" w15:restartNumberingAfterBreak="0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8" w15:restartNumberingAfterBreak="0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9" w15:restartNumberingAfterBreak="0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0" w15:restartNumberingAfterBreak="0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10"/>
  </w:num>
  <w:num w:numId="5">
    <w:abstractNumId w:val="3"/>
  </w:num>
  <w:num w:numId="6">
    <w:abstractNumId w:val="9"/>
  </w:num>
  <w:num w:numId="7">
    <w:abstractNumId w:val="5"/>
  </w:num>
  <w:num w:numId="8">
    <w:abstractNumId w:val="8"/>
  </w:num>
  <w:num w:numId="9">
    <w:abstractNumId w:val="6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1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3DD"/>
    <w:rsid w:val="00002ECA"/>
    <w:rsid w:val="0000796D"/>
    <w:rsid w:val="0001214E"/>
    <w:rsid w:val="00020305"/>
    <w:rsid w:val="0002059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0474"/>
    <w:rsid w:val="00092EF2"/>
    <w:rsid w:val="00095E71"/>
    <w:rsid w:val="000A067D"/>
    <w:rsid w:val="000A10A1"/>
    <w:rsid w:val="000A3A28"/>
    <w:rsid w:val="000A6D17"/>
    <w:rsid w:val="000B4F1E"/>
    <w:rsid w:val="000B6428"/>
    <w:rsid w:val="000C35E9"/>
    <w:rsid w:val="000C7E78"/>
    <w:rsid w:val="000D52F0"/>
    <w:rsid w:val="000D6BB4"/>
    <w:rsid w:val="000D7055"/>
    <w:rsid w:val="000F01A6"/>
    <w:rsid w:val="000F03AA"/>
    <w:rsid w:val="000F2DA7"/>
    <w:rsid w:val="000F2EC8"/>
    <w:rsid w:val="000F3D9E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3316F"/>
    <w:rsid w:val="001425AA"/>
    <w:rsid w:val="0014309B"/>
    <w:rsid w:val="001436A3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26D5"/>
    <w:rsid w:val="001937C8"/>
    <w:rsid w:val="001942F2"/>
    <w:rsid w:val="001A128C"/>
    <w:rsid w:val="001A30ED"/>
    <w:rsid w:val="001A4126"/>
    <w:rsid w:val="001A6842"/>
    <w:rsid w:val="001B3AC8"/>
    <w:rsid w:val="001B6485"/>
    <w:rsid w:val="001B725B"/>
    <w:rsid w:val="001B7263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200D1"/>
    <w:rsid w:val="00220A71"/>
    <w:rsid w:val="00220A97"/>
    <w:rsid w:val="002226F3"/>
    <w:rsid w:val="002229C7"/>
    <w:rsid w:val="00222F26"/>
    <w:rsid w:val="002237D4"/>
    <w:rsid w:val="00225202"/>
    <w:rsid w:val="00227B4F"/>
    <w:rsid w:val="0023319B"/>
    <w:rsid w:val="00233883"/>
    <w:rsid w:val="00233FB6"/>
    <w:rsid w:val="00240C48"/>
    <w:rsid w:val="0024446C"/>
    <w:rsid w:val="00244E96"/>
    <w:rsid w:val="002457D6"/>
    <w:rsid w:val="00246E96"/>
    <w:rsid w:val="00247949"/>
    <w:rsid w:val="002525D9"/>
    <w:rsid w:val="0025634B"/>
    <w:rsid w:val="0025657A"/>
    <w:rsid w:val="0026166D"/>
    <w:rsid w:val="00265DC4"/>
    <w:rsid w:val="002660CB"/>
    <w:rsid w:val="002660CF"/>
    <w:rsid w:val="00275AF1"/>
    <w:rsid w:val="0028111A"/>
    <w:rsid w:val="00282172"/>
    <w:rsid w:val="00285AE7"/>
    <w:rsid w:val="002869E5"/>
    <w:rsid w:val="00290A59"/>
    <w:rsid w:val="0029617E"/>
    <w:rsid w:val="00296907"/>
    <w:rsid w:val="00296A85"/>
    <w:rsid w:val="002970E8"/>
    <w:rsid w:val="00297467"/>
    <w:rsid w:val="002A0430"/>
    <w:rsid w:val="002A1F92"/>
    <w:rsid w:val="002A3659"/>
    <w:rsid w:val="002A68C9"/>
    <w:rsid w:val="002B25D9"/>
    <w:rsid w:val="002B2857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D5FE1"/>
    <w:rsid w:val="002D7CC6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56D05"/>
    <w:rsid w:val="00360442"/>
    <w:rsid w:val="003622B8"/>
    <w:rsid w:val="0036458B"/>
    <w:rsid w:val="003727D1"/>
    <w:rsid w:val="00375413"/>
    <w:rsid w:val="0037665D"/>
    <w:rsid w:val="00384147"/>
    <w:rsid w:val="0038415A"/>
    <w:rsid w:val="00385B40"/>
    <w:rsid w:val="0039288B"/>
    <w:rsid w:val="00394744"/>
    <w:rsid w:val="00394DAB"/>
    <w:rsid w:val="003956ED"/>
    <w:rsid w:val="00396599"/>
    <w:rsid w:val="003A042A"/>
    <w:rsid w:val="003A3E02"/>
    <w:rsid w:val="003A40A4"/>
    <w:rsid w:val="003A40AF"/>
    <w:rsid w:val="003A5A53"/>
    <w:rsid w:val="003A7DE2"/>
    <w:rsid w:val="003B10C2"/>
    <w:rsid w:val="003B1127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5E20"/>
    <w:rsid w:val="003E6DDF"/>
    <w:rsid w:val="003F0132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B0A"/>
    <w:rsid w:val="00417F4D"/>
    <w:rsid w:val="0042101D"/>
    <w:rsid w:val="00421CDE"/>
    <w:rsid w:val="0042527E"/>
    <w:rsid w:val="0042589D"/>
    <w:rsid w:val="00426C8D"/>
    <w:rsid w:val="0043065A"/>
    <w:rsid w:val="00431460"/>
    <w:rsid w:val="00433409"/>
    <w:rsid w:val="0043487C"/>
    <w:rsid w:val="004349AA"/>
    <w:rsid w:val="00435DD4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3C2D"/>
    <w:rsid w:val="00484648"/>
    <w:rsid w:val="004849EA"/>
    <w:rsid w:val="00485E8E"/>
    <w:rsid w:val="00485F8B"/>
    <w:rsid w:val="004865E1"/>
    <w:rsid w:val="00486D58"/>
    <w:rsid w:val="0049061E"/>
    <w:rsid w:val="0049061F"/>
    <w:rsid w:val="00491CFE"/>
    <w:rsid w:val="00493639"/>
    <w:rsid w:val="00496CD5"/>
    <w:rsid w:val="004973A3"/>
    <w:rsid w:val="004A073D"/>
    <w:rsid w:val="004A1E56"/>
    <w:rsid w:val="004A2077"/>
    <w:rsid w:val="004A7F8D"/>
    <w:rsid w:val="004B0B70"/>
    <w:rsid w:val="004B2D81"/>
    <w:rsid w:val="004B529E"/>
    <w:rsid w:val="004C0FFE"/>
    <w:rsid w:val="004C1046"/>
    <w:rsid w:val="004C174F"/>
    <w:rsid w:val="004C606A"/>
    <w:rsid w:val="004D0FDB"/>
    <w:rsid w:val="004D2C06"/>
    <w:rsid w:val="004D31D6"/>
    <w:rsid w:val="004E1007"/>
    <w:rsid w:val="004E1538"/>
    <w:rsid w:val="004E1B57"/>
    <w:rsid w:val="004E1C5D"/>
    <w:rsid w:val="004E4EB9"/>
    <w:rsid w:val="004E6182"/>
    <w:rsid w:val="004F0C9B"/>
    <w:rsid w:val="004F25B1"/>
    <w:rsid w:val="004F4360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669E4"/>
    <w:rsid w:val="0057103C"/>
    <w:rsid w:val="005736D3"/>
    <w:rsid w:val="005741F2"/>
    <w:rsid w:val="00574A56"/>
    <w:rsid w:val="00576CB9"/>
    <w:rsid w:val="005863CA"/>
    <w:rsid w:val="00590973"/>
    <w:rsid w:val="00591230"/>
    <w:rsid w:val="005A30D9"/>
    <w:rsid w:val="005A7257"/>
    <w:rsid w:val="005A780F"/>
    <w:rsid w:val="005B0006"/>
    <w:rsid w:val="005B3A4C"/>
    <w:rsid w:val="005B42AE"/>
    <w:rsid w:val="005B4732"/>
    <w:rsid w:val="005B57F8"/>
    <w:rsid w:val="005C1DFD"/>
    <w:rsid w:val="005D2464"/>
    <w:rsid w:val="005D3F9F"/>
    <w:rsid w:val="005D5E26"/>
    <w:rsid w:val="005F69D5"/>
    <w:rsid w:val="00600A86"/>
    <w:rsid w:val="0060105B"/>
    <w:rsid w:val="00603A95"/>
    <w:rsid w:val="006059BE"/>
    <w:rsid w:val="00611BFD"/>
    <w:rsid w:val="006132B8"/>
    <w:rsid w:val="006164D8"/>
    <w:rsid w:val="00616B3C"/>
    <w:rsid w:val="00627E06"/>
    <w:rsid w:val="006334FF"/>
    <w:rsid w:val="00633933"/>
    <w:rsid w:val="0063493F"/>
    <w:rsid w:val="00635CE5"/>
    <w:rsid w:val="00635F68"/>
    <w:rsid w:val="00637CBB"/>
    <w:rsid w:val="00641542"/>
    <w:rsid w:val="006433DD"/>
    <w:rsid w:val="00654181"/>
    <w:rsid w:val="006572B8"/>
    <w:rsid w:val="006650A7"/>
    <w:rsid w:val="00666FCF"/>
    <w:rsid w:val="00670F60"/>
    <w:rsid w:val="00672508"/>
    <w:rsid w:val="0067759C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B6E1D"/>
    <w:rsid w:val="006C2549"/>
    <w:rsid w:val="006C2649"/>
    <w:rsid w:val="006C33DB"/>
    <w:rsid w:val="006C4E14"/>
    <w:rsid w:val="006C73CD"/>
    <w:rsid w:val="006D40E6"/>
    <w:rsid w:val="006D4BEF"/>
    <w:rsid w:val="006D5499"/>
    <w:rsid w:val="006E4778"/>
    <w:rsid w:val="006E7598"/>
    <w:rsid w:val="006E7799"/>
    <w:rsid w:val="006E7A56"/>
    <w:rsid w:val="006F34FC"/>
    <w:rsid w:val="006F49D4"/>
    <w:rsid w:val="0070270F"/>
    <w:rsid w:val="0070377D"/>
    <w:rsid w:val="00703A8F"/>
    <w:rsid w:val="00706C51"/>
    <w:rsid w:val="00707988"/>
    <w:rsid w:val="00710BF1"/>
    <w:rsid w:val="007144A2"/>
    <w:rsid w:val="00714E74"/>
    <w:rsid w:val="00722741"/>
    <w:rsid w:val="00726F17"/>
    <w:rsid w:val="00730FCA"/>
    <w:rsid w:val="0073116E"/>
    <w:rsid w:val="007347E8"/>
    <w:rsid w:val="00734C1F"/>
    <w:rsid w:val="007364B0"/>
    <w:rsid w:val="007374AA"/>
    <w:rsid w:val="00741783"/>
    <w:rsid w:val="00746021"/>
    <w:rsid w:val="007467B1"/>
    <w:rsid w:val="00757A6F"/>
    <w:rsid w:val="0076287F"/>
    <w:rsid w:val="00766085"/>
    <w:rsid w:val="00767F95"/>
    <w:rsid w:val="00770489"/>
    <w:rsid w:val="007707F6"/>
    <w:rsid w:val="00770B74"/>
    <w:rsid w:val="007719C9"/>
    <w:rsid w:val="00772F61"/>
    <w:rsid w:val="00775A5E"/>
    <w:rsid w:val="00775DED"/>
    <w:rsid w:val="00777181"/>
    <w:rsid w:val="00780765"/>
    <w:rsid w:val="00780EDA"/>
    <w:rsid w:val="00785867"/>
    <w:rsid w:val="00786911"/>
    <w:rsid w:val="0079010E"/>
    <w:rsid w:val="007903A8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C52E9"/>
    <w:rsid w:val="007D163B"/>
    <w:rsid w:val="007D1F75"/>
    <w:rsid w:val="007D3D8B"/>
    <w:rsid w:val="007D58BD"/>
    <w:rsid w:val="007D6940"/>
    <w:rsid w:val="007D6EFD"/>
    <w:rsid w:val="007E4D48"/>
    <w:rsid w:val="007E6C49"/>
    <w:rsid w:val="007E712E"/>
    <w:rsid w:val="007E752A"/>
    <w:rsid w:val="007E77BB"/>
    <w:rsid w:val="007F0939"/>
    <w:rsid w:val="007F16DE"/>
    <w:rsid w:val="007F55F1"/>
    <w:rsid w:val="00802F3E"/>
    <w:rsid w:val="0080326C"/>
    <w:rsid w:val="008171FD"/>
    <w:rsid w:val="008220EF"/>
    <w:rsid w:val="00824C3D"/>
    <w:rsid w:val="00826941"/>
    <w:rsid w:val="00831000"/>
    <w:rsid w:val="00831076"/>
    <w:rsid w:val="00831961"/>
    <w:rsid w:val="0083251C"/>
    <w:rsid w:val="0083616C"/>
    <w:rsid w:val="00837B65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85C32"/>
    <w:rsid w:val="0089460C"/>
    <w:rsid w:val="008965CC"/>
    <w:rsid w:val="008A0895"/>
    <w:rsid w:val="008A32D3"/>
    <w:rsid w:val="008A7E4B"/>
    <w:rsid w:val="008A7EBD"/>
    <w:rsid w:val="008B1CA2"/>
    <w:rsid w:val="008B40C4"/>
    <w:rsid w:val="008B58A1"/>
    <w:rsid w:val="008B5E09"/>
    <w:rsid w:val="008B639D"/>
    <w:rsid w:val="008C3766"/>
    <w:rsid w:val="008C5391"/>
    <w:rsid w:val="008C65A3"/>
    <w:rsid w:val="008C7378"/>
    <w:rsid w:val="008C793E"/>
    <w:rsid w:val="008D17BB"/>
    <w:rsid w:val="008D214E"/>
    <w:rsid w:val="008D3411"/>
    <w:rsid w:val="008D53E2"/>
    <w:rsid w:val="008D6E92"/>
    <w:rsid w:val="008E6CF0"/>
    <w:rsid w:val="008E703F"/>
    <w:rsid w:val="008E78D7"/>
    <w:rsid w:val="008F2C36"/>
    <w:rsid w:val="008F3F36"/>
    <w:rsid w:val="008F4417"/>
    <w:rsid w:val="00900B80"/>
    <w:rsid w:val="00904969"/>
    <w:rsid w:val="0090778F"/>
    <w:rsid w:val="0091209A"/>
    <w:rsid w:val="00914B27"/>
    <w:rsid w:val="00915010"/>
    <w:rsid w:val="00915FDE"/>
    <w:rsid w:val="00917968"/>
    <w:rsid w:val="00921BB0"/>
    <w:rsid w:val="00922AEC"/>
    <w:rsid w:val="00923AC3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34D"/>
    <w:rsid w:val="009467E0"/>
    <w:rsid w:val="009522E3"/>
    <w:rsid w:val="009560CE"/>
    <w:rsid w:val="009573E3"/>
    <w:rsid w:val="00960A11"/>
    <w:rsid w:val="0096212C"/>
    <w:rsid w:val="00963A2B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0FED"/>
    <w:rsid w:val="00982799"/>
    <w:rsid w:val="00982B76"/>
    <w:rsid w:val="0098312B"/>
    <w:rsid w:val="00984033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379F"/>
    <w:rsid w:val="009B6E05"/>
    <w:rsid w:val="009C4403"/>
    <w:rsid w:val="009D32B5"/>
    <w:rsid w:val="009D73F9"/>
    <w:rsid w:val="009E7784"/>
    <w:rsid w:val="009F297D"/>
    <w:rsid w:val="009F4AED"/>
    <w:rsid w:val="009F5D64"/>
    <w:rsid w:val="00A03364"/>
    <w:rsid w:val="00A04235"/>
    <w:rsid w:val="00A10B16"/>
    <w:rsid w:val="00A1343C"/>
    <w:rsid w:val="00A175BC"/>
    <w:rsid w:val="00A215E9"/>
    <w:rsid w:val="00A234AE"/>
    <w:rsid w:val="00A2486D"/>
    <w:rsid w:val="00A33D81"/>
    <w:rsid w:val="00A33E00"/>
    <w:rsid w:val="00A344B3"/>
    <w:rsid w:val="00A34FE7"/>
    <w:rsid w:val="00A35F60"/>
    <w:rsid w:val="00A40DFF"/>
    <w:rsid w:val="00A40F28"/>
    <w:rsid w:val="00A4151B"/>
    <w:rsid w:val="00A42498"/>
    <w:rsid w:val="00A430D2"/>
    <w:rsid w:val="00A504AC"/>
    <w:rsid w:val="00A56EC3"/>
    <w:rsid w:val="00A570AA"/>
    <w:rsid w:val="00A60F55"/>
    <w:rsid w:val="00A65C72"/>
    <w:rsid w:val="00A6722C"/>
    <w:rsid w:val="00A673E3"/>
    <w:rsid w:val="00A70275"/>
    <w:rsid w:val="00A74617"/>
    <w:rsid w:val="00A762B2"/>
    <w:rsid w:val="00A765CE"/>
    <w:rsid w:val="00A7663B"/>
    <w:rsid w:val="00A8328E"/>
    <w:rsid w:val="00A832A7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B008F3"/>
    <w:rsid w:val="00B042AA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373B"/>
    <w:rsid w:val="00B26766"/>
    <w:rsid w:val="00B276CF"/>
    <w:rsid w:val="00B36742"/>
    <w:rsid w:val="00B367FD"/>
    <w:rsid w:val="00B41655"/>
    <w:rsid w:val="00B44B36"/>
    <w:rsid w:val="00B466AD"/>
    <w:rsid w:val="00B47CFA"/>
    <w:rsid w:val="00B625A4"/>
    <w:rsid w:val="00B636B0"/>
    <w:rsid w:val="00B6428E"/>
    <w:rsid w:val="00B64A1E"/>
    <w:rsid w:val="00B67588"/>
    <w:rsid w:val="00B7429E"/>
    <w:rsid w:val="00B75BC2"/>
    <w:rsid w:val="00B76BEB"/>
    <w:rsid w:val="00B80301"/>
    <w:rsid w:val="00B80F96"/>
    <w:rsid w:val="00B81FBE"/>
    <w:rsid w:val="00B85B83"/>
    <w:rsid w:val="00B862E0"/>
    <w:rsid w:val="00B86341"/>
    <w:rsid w:val="00B86814"/>
    <w:rsid w:val="00B901AB"/>
    <w:rsid w:val="00B95382"/>
    <w:rsid w:val="00B96030"/>
    <w:rsid w:val="00BA3880"/>
    <w:rsid w:val="00BA4515"/>
    <w:rsid w:val="00BA5095"/>
    <w:rsid w:val="00BB03EF"/>
    <w:rsid w:val="00BB6108"/>
    <w:rsid w:val="00BC1CBE"/>
    <w:rsid w:val="00BC5D3A"/>
    <w:rsid w:val="00BC61FD"/>
    <w:rsid w:val="00BC6E89"/>
    <w:rsid w:val="00BC7A92"/>
    <w:rsid w:val="00BD0C6B"/>
    <w:rsid w:val="00BD34A0"/>
    <w:rsid w:val="00BE0202"/>
    <w:rsid w:val="00BE0454"/>
    <w:rsid w:val="00BE685A"/>
    <w:rsid w:val="00BE6A5C"/>
    <w:rsid w:val="00BE781E"/>
    <w:rsid w:val="00BE7D8D"/>
    <w:rsid w:val="00BF0A34"/>
    <w:rsid w:val="00BF32A7"/>
    <w:rsid w:val="00C00F32"/>
    <w:rsid w:val="00C02D1B"/>
    <w:rsid w:val="00C03664"/>
    <w:rsid w:val="00C05FA8"/>
    <w:rsid w:val="00C10F84"/>
    <w:rsid w:val="00C11E86"/>
    <w:rsid w:val="00C21620"/>
    <w:rsid w:val="00C22566"/>
    <w:rsid w:val="00C26B49"/>
    <w:rsid w:val="00C30D63"/>
    <w:rsid w:val="00C315BB"/>
    <w:rsid w:val="00C3691D"/>
    <w:rsid w:val="00C5092E"/>
    <w:rsid w:val="00C53A0B"/>
    <w:rsid w:val="00C54541"/>
    <w:rsid w:val="00C54FFB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5EC"/>
    <w:rsid w:val="00C905D2"/>
    <w:rsid w:val="00C94466"/>
    <w:rsid w:val="00C9463C"/>
    <w:rsid w:val="00C9591F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C6744"/>
    <w:rsid w:val="00CD1004"/>
    <w:rsid w:val="00CD1289"/>
    <w:rsid w:val="00CD346C"/>
    <w:rsid w:val="00CE3063"/>
    <w:rsid w:val="00CE5A86"/>
    <w:rsid w:val="00CE727B"/>
    <w:rsid w:val="00D024E9"/>
    <w:rsid w:val="00D11229"/>
    <w:rsid w:val="00D116F3"/>
    <w:rsid w:val="00D1290A"/>
    <w:rsid w:val="00D17F3C"/>
    <w:rsid w:val="00D21A45"/>
    <w:rsid w:val="00D21AEF"/>
    <w:rsid w:val="00D22F7D"/>
    <w:rsid w:val="00D23D4F"/>
    <w:rsid w:val="00D2408D"/>
    <w:rsid w:val="00D268BD"/>
    <w:rsid w:val="00D32B10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648D5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9455C"/>
    <w:rsid w:val="00D95672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B71AD"/>
    <w:rsid w:val="00DC0E3D"/>
    <w:rsid w:val="00DC19FD"/>
    <w:rsid w:val="00DC5311"/>
    <w:rsid w:val="00DC6B02"/>
    <w:rsid w:val="00DC6BE4"/>
    <w:rsid w:val="00DC6C98"/>
    <w:rsid w:val="00DC7221"/>
    <w:rsid w:val="00DD3E17"/>
    <w:rsid w:val="00DE1B8E"/>
    <w:rsid w:val="00DE351B"/>
    <w:rsid w:val="00DE4327"/>
    <w:rsid w:val="00DE5019"/>
    <w:rsid w:val="00DE6F03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18B1"/>
    <w:rsid w:val="00E1441F"/>
    <w:rsid w:val="00E14490"/>
    <w:rsid w:val="00E155C8"/>
    <w:rsid w:val="00E1741A"/>
    <w:rsid w:val="00E21451"/>
    <w:rsid w:val="00E2595C"/>
    <w:rsid w:val="00E3041A"/>
    <w:rsid w:val="00E3305F"/>
    <w:rsid w:val="00E3622E"/>
    <w:rsid w:val="00E37979"/>
    <w:rsid w:val="00E416F0"/>
    <w:rsid w:val="00E457B3"/>
    <w:rsid w:val="00E47B14"/>
    <w:rsid w:val="00E52A8D"/>
    <w:rsid w:val="00E538AB"/>
    <w:rsid w:val="00E615C0"/>
    <w:rsid w:val="00E61CE7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9702B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E7B4C"/>
    <w:rsid w:val="00EF1BA0"/>
    <w:rsid w:val="00EF65B8"/>
    <w:rsid w:val="00EF6BE3"/>
    <w:rsid w:val="00F001CD"/>
    <w:rsid w:val="00F0185B"/>
    <w:rsid w:val="00F10C88"/>
    <w:rsid w:val="00F17770"/>
    <w:rsid w:val="00F1778D"/>
    <w:rsid w:val="00F22438"/>
    <w:rsid w:val="00F2488D"/>
    <w:rsid w:val="00F24C64"/>
    <w:rsid w:val="00F24D6A"/>
    <w:rsid w:val="00F2722B"/>
    <w:rsid w:val="00F27BA5"/>
    <w:rsid w:val="00F30992"/>
    <w:rsid w:val="00F319CA"/>
    <w:rsid w:val="00F33D85"/>
    <w:rsid w:val="00F36976"/>
    <w:rsid w:val="00F37590"/>
    <w:rsid w:val="00F50EA2"/>
    <w:rsid w:val="00F55D36"/>
    <w:rsid w:val="00F55F19"/>
    <w:rsid w:val="00F5791D"/>
    <w:rsid w:val="00F61E67"/>
    <w:rsid w:val="00F62C69"/>
    <w:rsid w:val="00F6692B"/>
    <w:rsid w:val="00F73EBE"/>
    <w:rsid w:val="00F7690C"/>
    <w:rsid w:val="00F804DB"/>
    <w:rsid w:val="00F83955"/>
    <w:rsid w:val="00F87017"/>
    <w:rsid w:val="00F9008C"/>
    <w:rsid w:val="00F906F9"/>
    <w:rsid w:val="00F94250"/>
    <w:rsid w:val="00FA07E6"/>
    <w:rsid w:val="00FA18F9"/>
    <w:rsid w:val="00FB3052"/>
    <w:rsid w:val="00FC3D0A"/>
    <w:rsid w:val="00FC58C7"/>
    <w:rsid w:val="00FC6ADE"/>
    <w:rsid w:val="00FD0219"/>
    <w:rsid w:val="00FD5598"/>
    <w:rsid w:val="00FE2E6E"/>
    <w:rsid w:val="00FE357A"/>
    <w:rsid w:val="00FE6AE5"/>
    <w:rsid w:val="00FF225B"/>
    <w:rsid w:val="00FF6273"/>
    <w:rsid w:val="00FF6CDF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87299A9-592D-417F-93A1-59A086FD5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adpis2"/>
    <w:link w:val="Nadpis1Char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ind w:left="454"/>
      <w:outlineLvl w:val="1"/>
    </w:pPr>
    <w:rPr>
      <w:rFonts w:eastAsia="Times New Roman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99"/>
    <w:qFormat/>
    <w:rsid w:val="0030659C"/>
    <w:pPr>
      <w:ind w:left="720"/>
    </w:pPr>
  </w:style>
  <w:style w:type="paragraph" w:customStyle="1" w:styleId="TopHeader">
    <w:name w:val="Top Header"/>
    <w:basedOn w:val="Normlny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Predvolenpsmoodseku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  <w:rPr>
      <w:rFonts w:ascii="Arial Narrow" w:hAnsi="Arial Narrow" w:cs="Arial Narrow"/>
      <w:sz w:val="24"/>
      <w:szCs w:val="24"/>
    </w:rPr>
  </w:style>
  <w:style w:type="paragraph" w:customStyle="1" w:styleId="Odrka">
    <w:name w:val="Odrážka"/>
    <w:basedOn w:val="Nadpis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rsid w:val="00F3099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F3099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47B14"/>
    <w:rPr>
      <w:rFonts w:ascii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rsid w:val="00233883"/>
    <w:pPr>
      <w:ind w:right="28"/>
      <w:jc w:val="right"/>
    </w:pPr>
  </w:style>
  <w:style w:type="paragraph" w:customStyle="1" w:styleId="Odsaden">
    <w:name w:val="Odsadený"/>
    <w:basedOn w:val="Normlny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lavika">
    <w:name w:val="header"/>
    <w:basedOn w:val="Normlny"/>
    <w:link w:val="Hlavik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7F093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7F0939"/>
    <w:rPr>
      <w:rFonts w:ascii="Times New Roman" w:hAnsi="Times New Roman" w:cs="Times New Roman"/>
    </w:rPr>
  </w:style>
  <w:style w:type="table" w:styleId="Mriekatabuky">
    <w:name w:val="Table Grid"/>
    <w:basedOn w:val="Normlnatabuka"/>
    <w:uiPriority w:val="99"/>
    <w:locked/>
    <w:rsid w:val="00F0185B"/>
    <w:pPr>
      <w:jc w:val="both"/>
    </w:pPr>
    <w:rPr>
      <w:rFonts w:eastAsia="Times New Roman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l3">
    <w:name w:val="Štýl3"/>
    <w:rsid w:val="00CA2C43"/>
    <w:pPr>
      <w:numPr>
        <w:numId w:val="5"/>
      </w:numPr>
    </w:pPr>
  </w:style>
  <w:style w:type="numbering" w:customStyle="1" w:styleId="tl1">
    <w:name w:val="Štýl1"/>
    <w:rsid w:val="00CA2C43"/>
    <w:pPr>
      <w:numPr>
        <w:numId w:val="2"/>
      </w:numPr>
    </w:pPr>
  </w:style>
  <w:style w:type="numbering" w:customStyle="1" w:styleId="tl5">
    <w:name w:val="Štýl5"/>
    <w:rsid w:val="00CA2C43"/>
    <w:pPr>
      <w:numPr>
        <w:numId w:val="7"/>
      </w:numPr>
    </w:pPr>
  </w:style>
  <w:style w:type="numbering" w:customStyle="1" w:styleId="tl6">
    <w:name w:val="Štýl6"/>
    <w:rsid w:val="00CA2C43"/>
    <w:pPr>
      <w:numPr>
        <w:numId w:val="8"/>
      </w:numPr>
    </w:pPr>
  </w:style>
  <w:style w:type="numbering" w:customStyle="1" w:styleId="tl4">
    <w:name w:val="Štýl4"/>
    <w:rsid w:val="00CA2C43"/>
    <w:pPr>
      <w:numPr>
        <w:numId w:val="6"/>
      </w:numPr>
    </w:pPr>
  </w:style>
  <w:style w:type="numbering" w:customStyle="1" w:styleId="tl2">
    <w:name w:val="Štýl2"/>
    <w:rsid w:val="00CA2C43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AAFBF1-D369-4BF0-B573-ADEBCBC448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13</Pages>
  <Words>3700</Words>
  <Characters>21090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24741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zedar</cp:lastModifiedBy>
  <cp:revision>3</cp:revision>
  <cp:lastPrinted>2025-03-02T17:40:00Z</cp:lastPrinted>
  <dcterms:created xsi:type="dcterms:W3CDTF">2025-03-02T17:40:00Z</dcterms:created>
  <dcterms:modified xsi:type="dcterms:W3CDTF">2025-03-02T18:17:00Z</dcterms:modified>
</cp:coreProperties>
</file>