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67C8A8" w14:textId="08F563F9" w:rsidR="00CE3C92" w:rsidRDefault="00CE3C92" w:rsidP="00CE3C92">
      <w:pPr>
        <w:pStyle w:val="Normlnywebov"/>
      </w:pPr>
      <w:r>
        <w:rPr>
          <w:rStyle w:val="Vrazn"/>
        </w:rPr>
        <w:t>POZNÁMKY K ÚČTOVNEJ ZÁVIERKE</w:t>
      </w:r>
      <w:r>
        <w:br/>
      </w:r>
      <w:proofErr w:type="spellStart"/>
      <w:r>
        <w:t>Mikro</w:t>
      </w:r>
      <w:proofErr w:type="spellEnd"/>
      <w:r>
        <w:t xml:space="preserve"> účtovnej jednotky zostavenej k</w:t>
      </w:r>
      <w:r>
        <w:t> 03.03.2024 za obdobie 01.01.2024 do 31.12.2024</w:t>
      </w:r>
    </w:p>
    <w:p w14:paraId="7C89C39F" w14:textId="77777777" w:rsidR="00CE3C92" w:rsidRDefault="00CE3C92" w:rsidP="00CE3C92">
      <w:pPr>
        <w:pStyle w:val="Normlnywebov"/>
      </w:pPr>
      <w:r>
        <w:rPr>
          <w:rStyle w:val="Vrazn"/>
        </w:rPr>
        <w:t>1. VŠEOBECNÉ INFORMÁCIE O ÚČTOVNEJ JEDNOTKE</w:t>
      </w:r>
    </w:p>
    <w:p w14:paraId="4C22AEDC" w14:textId="77777777" w:rsidR="00CE3C92" w:rsidRDefault="00CE3C92" w:rsidP="00CE3C92">
      <w:pPr>
        <w:pStyle w:val="Normlnywebov"/>
      </w:pPr>
      <w:r>
        <w:rPr>
          <w:rStyle w:val="Vrazn"/>
        </w:rPr>
        <w:t>Obchodné meno:</w:t>
      </w:r>
      <w:r>
        <w:t xml:space="preserve"> ORSTAVIA spol. s </w:t>
      </w:r>
      <w:proofErr w:type="spellStart"/>
      <w:r>
        <w:t>r.o</w:t>
      </w:r>
      <w:proofErr w:type="spellEnd"/>
      <w:r>
        <w:t>.</w:t>
      </w:r>
      <w:r>
        <w:br/>
      </w:r>
      <w:r>
        <w:rPr>
          <w:rStyle w:val="Vrazn"/>
        </w:rPr>
        <w:t>Sídlo:</w:t>
      </w:r>
      <w:r>
        <w:t xml:space="preserve"> Hraničiarov 1210/24, 02801 Trstená</w:t>
      </w:r>
      <w:r>
        <w:br/>
      </w:r>
      <w:r>
        <w:rPr>
          <w:rStyle w:val="Vrazn"/>
        </w:rPr>
        <w:t>IČO:</w:t>
      </w:r>
      <w:r>
        <w:t xml:space="preserve"> 54828112</w:t>
      </w:r>
      <w:r>
        <w:br/>
      </w:r>
      <w:r>
        <w:rPr>
          <w:rStyle w:val="Vrazn"/>
        </w:rPr>
        <w:t>DIČ:</w:t>
      </w:r>
      <w:r>
        <w:t xml:space="preserve"> 2121802474</w:t>
      </w:r>
      <w:r>
        <w:br/>
      </w:r>
      <w:r>
        <w:rPr>
          <w:rStyle w:val="Vrazn"/>
        </w:rPr>
        <w:t>SK NACE:</w:t>
      </w:r>
      <w:r>
        <w:t xml:space="preserve"> 43390 - Ostatné stavebné kompletizačné a dokončovacie práce</w:t>
      </w:r>
    </w:p>
    <w:p w14:paraId="699B10C0" w14:textId="77777777" w:rsidR="00CE3C92" w:rsidRDefault="00CE3C92" w:rsidP="00CE3C92">
      <w:pPr>
        <w:pStyle w:val="Normlnywebov"/>
      </w:pPr>
      <w:r>
        <w:rPr>
          <w:rStyle w:val="Vrazn"/>
        </w:rPr>
        <w:t>2. INFORMÁCIE O POUŽITÍCH ÚČTOVNÝCH ZÁSADÁCH A METÓDACH</w:t>
      </w:r>
      <w:r>
        <w:br/>
        <w:t xml:space="preserve">Spoločnosť ORSTAVIA spol. s </w:t>
      </w:r>
      <w:proofErr w:type="spellStart"/>
      <w:r>
        <w:t>r.o</w:t>
      </w:r>
      <w:proofErr w:type="spellEnd"/>
      <w:r>
        <w:t xml:space="preserve">. zostavila účtovnú závierku v súlade so zákonom č. 431/2002 Z. z. o účtovníctve a opatrením Ministerstva financií SR pre </w:t>
      </w:r>
      <w:proofErr w:type="spellStart"/>
      <w:r>
        <w:t>mikro</w:t>
      </w:r>
      <w:proofErr w:type="spellEnd"/>
      <w:r>
        <w:t xml:space="preserve"> účtovné jednotky.</w:t>
      </w:r>
    </w:p>
    <w:p w14:paraId="7CDE85FD" w14:textId="77777777" w:rsidR="00CE3C92" w:rsidRDefault="00CE3C92" w:rsidP="00CE3C92">
      <w:pPr>
        <w:pStyle w:val="Normlnywebov"/>
      </w:pPr>
      <w:r>
        <w:rPr>
          <w:rStyle w:val="Vrazn"/>
        </w:rPr>
        <w:t>3. DOPLŇUJÚCE INFORMÁCIE K ROZVAHE</w:t>
      </w:r>
    </w:p>
    <w:p w14:paraId="7FC73EDB" w14:textId="77777777" w:rsidR="00CE3C92" w:rsidRDefault="00CE3C92" w:rsidP="00CE3C92">
      <w:pPr>
        <w:pStyle w:val="Normlnywebov"/>
      </w:pPr>
      <w:r>
        <w:rPr>
          <w:rStyle w:val="Vrazn"/>
        </w:rPr>
        <w:t>Neobežný majetok:</w:t>
      </w:r>
      <w:r>
        <w:br/>
        <w:t>Neobežný majetok tvoria prevažne hnuteľné veci v hodnote 58 021 EUR.</w:t>
      </w:r>
    </w:p>
    <w:p w14:paraId="19C352D1" w14:textId="77777777" w:rsidR="00CE3C92" w:rsidRDefault="00CE3C92" w:rsidP="00CE3C92">
      <w:pPr>
        <w:pStyle w:val="Normlnywebov"/>
      </w:pPr>
      <w:r>
        <w:rPr>
          <w:rStyle w:val="Vrazn"/>
        </w:rPr>
        <w:t>Obežný majetok:</w:t>
      </w:r>
      <w:r>
        <w:br/>
        <w:t>Krátkodobé pohľadávky tvoria 10 249 EUR, finančný majetok (peniaze a účty v bankách) predstavuje 39 896 EUR.</w:t>
      </w:r>
    </w:p>
    <w:p w14:paraId="754CEE1F" w14:textId="77777777" w:rsidR="00CE3C92" w:rsidRDefault="00CE3C92" w:rsidP="00CE3C92">
      <w:pPr>
        <w:pStyle w:val="Normlnywebov"/>
      </w:pPr>
      <w:r>
        <w:rPr>
          <w:rStyle w:val="Vrazn"/>
        </w:rPr>
        <w:t>Vlastné imanie:</w:t>
      </w:r>
      <w:r>
        <w:br/>
        <w:t>Základné imanie spoločnosti je 5 000 EUR. Nerozdelený zisk minulých rokov predstavuje 28 288 EUR a zisk bežného obdobia je 26 346 EUR.</w:t>
      </w:r>
    </w:p>
    <w:p w14:paraId="2357FF11" w14:textId="77777777" w:rsidR="00CE3C92" w:rsidRDefault="00CE3C92" w:rsidP="00CE3C92">
      <w:pPr>
        <w:pStyle w:val="Normlnywebov"/>
      </w:pPr>
      <w:r>
        <w:rPr>
          <w:rStyle w:val="Vrazn"/>
        </w:rPr>
        <w:t>Záväzky:</w:t>
      </w:r>
      <w:r>
        <w:br/>
        <w:t>Krátkodobé záväzky predstavujú 48 359 EUR, z toho najväčšiu časť tvoria ostatné krátkodobé záväzky vo výške 39 902 EUR.</w:t>
      </w:r>
    </w:p>
    <w:p w14:paraId="01E106EC" w14:textId="77777777" w:rsidR="00CE3C92" w:rsidRDefault="00CE3C92" w:rsidP="00CE3C92">
      <w:pPr>
        <w:pStyle w:val="Normlnywebov"/>
      </w:pPr>
      <w:r>
        <w:rPr>
          <w:rStyle w:val="Vrazn"/>
        </w:rPr>
        <w:t>4. INFORMÁCIE O VÝKAZE ZISKOV A STRÁT</w:t>
      </w:r>
    </w:p>
    <w:p w14:paraId="30D333BF" w14:textId="77777777" w:rsidR="00CE3C92" w:rsidRDefault="00CE3C92" w:rsidP="00CE3C92">
      <w:pPr>
        <w:pStyle w:val="Normlnywebov"/>
      </w:pPr>
      <w:r>
        <w:rPr>
          <w:rStyle w:val="Vrazn"/>
        </w:rPr>
        <w:t>Tržby:</w:t>
      </w:r>
      <w:r>
        <w:br/>
        <w:t>Celkové tržby z predaja vlastných výrobkov a služieb za rok 2024 dosiahli 142 954 EUR.</w:t>
      </w:r>
    </w:p>
    <w:p w14:paraId="31750014" w14:textId="77777777" w:rsidR="00CE3C92" w:rsidRDefault="00CE3C92" w:rsidP="00CE3C92">
      <w:pPr>
        <w:pStyle w:val="Normlnywebov"/>
      </w:pPr>
      <w:r>
        <w:rPr>
          <w:rStyle w:val="Vrazn"/>
        </w:rPr>
        <w:t>Náklady:</w:t>
      </w:r>
      <w:r>
        <w:br/>
        <w:t>Celkové náklady spoločnosti boli 113 315 EUR, čo výrazne ovplyvnili materiálové a osobné náklady.</w:t>
      </w:r>
    </w:p>
    <w:p w14:paraId="7090DA00" w14:textId="77777777" w:rsidR="00CE3C92" w:rsidRDefault="00CE3C92" w:rsidP="00CE3C92">
      <w:pPr>
        <w:pStyle w:val="Normlnywebov"/>
      </w:pPr>
      <w:r>
        <w:rPr>
          <w:rStyle w:val="Vrazn"/>
        </w:rPr>
        <w:t>Zisk:</w:t>
      </w:r>
      <w:r>
        <w:br/>
        <w:t>Zisk po zdanení za rok 2024 predstavuje 26 346 EUR.</w:t>
      </w:r>
    </w:p>
    <w:p w14:paraId="000830EF" w14:textId="77777777" w:rsidR="00CE3C92" w:rsidRDefault="00CE3C92" w:rsidP="00CE3C92">
      <w:pPr>
        <w:pStyle w:val="Normlnywebov"/>
      </w:pPr>
      <w:r>
        <w:rPr>
          <w:rStyle w:val="Vrazn"/>
        </w:rPr>
        <w:t>5. DOPLŇUJÚCE INFORMÁCIE</w:t>
      </w:r>
    </w:p>
    <w:p w14:paraId="5549E8E9" w14:textId="01E3C9F3" w:rsidR="00CE3C92" w:rsidRDefault="00CE3C92" w:rsidP="00CE3C92">
      <w:pPr>
        <w:pStyle w:val="Normlnywebov"/>
        <w:numPr>
          <w:ilvl w:val="0"/>
          <w:numId w:val="1"/>
        </w:numPr>
      </w:pPr>
      <w:r>
        <w:t xml:space="preserve">Spoločnosť </w:t>
      </w:r>
      <w:r>
        <w:t>má jedného zamestnanca.</w:t>
      </w:r>
    </w:p>
    <w:p w14:paraId="0F79134F" w14:textId="77777777" w:rsidR="00CE3C92" w:rsidRDefault="00CE3C92" w:rsidP="00CE3C92">
      <w:pPr>
        <w:pStyle w:val="Normlnywebov"/>
        <w:numPr>
          <w:ilvl w:val="0"/>
          <w:numId w:val="1"/>
        </w:numPr>
      </w:pPr>
      <w:r>
        <w:t>Nevykonávala transakcie so spriaznenými osobami.</w:t>
      </w:r>
    </w:p>
    <w:p w14:paraId="32E66497" w14:textId="77777777" w:rsidR="00CE3C92" w:rsidRDefault="00CE3C92" w:rsidP="00CE3C92">
      <w:pPr>
        <w:pStyle w:val="Normlnywebov"/>
        <w:numPr>
          <w:ilvl w:val="0"/>
          <w:numId w:val="1"/>
        </w:numPr>
      </w:pPr>
      <w:r>
        <w:lastRenderedPageBreak/>
        <w:t>Po zostavení účtovnej závierky nenastali žiadne udalosti, ktoré by mali vplyv na jej interpretáciu.</w:t>
      </w:r>
    </w:p>
    <w:p w14:paraId="4BADB2BF" w14:textId="77777777" w:rsidR="00CE3C92" w:rsidRDefault="00CE3C92" w:rsidP="00CE3C92">
      <w:pPr>
        <w:pStyle w:val="Normlnywebov"/>
      </w:pPr>
      <w:r>
        <w:rPr>
          <w:rStyle w:val="Vrazn"/>
        </w:rPr>
        <w:t>V Trstenej, dňa 3. marca 2025</w:t>
      </w:r>
    </w:p>
    <w:p w14:paraId="3B1FBC02" w14:textId="5814AFCA" w:rsidR="009C5B26" w:rsidRDefault="00CE3C92" w:rsidP="00CE3C92">
      <w:pPr>
        <w:pStyle w:val="Normlnywebov"/>
        <w:rPr>
          <w:rStyle w:val="Vrazn"/>
        </w:rPr>
      </w:pPr>
      <w:r>
        <w:rPr>
          <w:rStyle w:val="Vrazn"/>
        </w:rPr>
        <w:t xml:space="preserve">Za spoločnosť ORSTAVIA spol. s </w:t>
      </w:r>
      <w:proofErr w:type="spellStart"/>
      <w:r>
        <w:rPr>
          <w:rStyle w:val="Vrazn"/>
        </w:rPr>
        <w:t>r.o</w:t>
      </w:r>
      <w:proofErr w:type="spellEnd"/>
      <w:r>
        <w:rPr>
          <w:rStyle w:val="Vrazn"/>
        </w:rPr>
        <w:t>.</w:t>
      </w:r>
    </w:p>
    <w:p w14:paraId="2CA8BE83" w14:textId="1E92132F" w:rsidR="00CE3C92" w:rsidRDefault="00CE3C92" w:rsidP="00CE3C92">
      <w:pPr>
        <w:pStyle w:val="Normlnywebov"/>
      </w:pPr>
      <w:r>
        <w:rPr>
          <w:rStyle w:val="Vrazn"/>
        </w:rPr>
        <w:t xml:space="preserve">Ing. Michal </w:t>
      </w:r>
      <w:proofErr w:type="spellStart"/>
      <w:r>
        <w:rPr>
          <w:rStyle w:val="Vrazn"/>
        </w:rPr>
        <w:t>Furdek</w:t>
      </w:r>
      <w:proofErr w:type="spellEnd"/>
      <w:r>
        <w:rPr>
          <w:rStyle w:val="Vrazn"/>
        </w:rPr>
        <w:t xml:space="preserve"> - konateľ</w:t>
      </w:r>
    </w:p>
    <w:sectPr w:rsidR="00CE3C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422B2C"/>
    <w:multiLevelType w:val="multilevel"/>
    <w:tmpl w:val="EC1ECB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3C92"/>
    <w:rsid w:val="009C5B26"/>
    <w:rsid w:val="00CE3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56114"/>
  <w15:chartTrackingRefBased/>
  <w15:docId w15:val="{EEECF811-FA55-4CB7-8214-6BB9222E0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CE3C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CE3C9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3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253</Words>
  <Characters>1443</Characters>
  <Application>Microsoft Office Word</Application>
  <DocSecurity>0</DocSecurity>
  <Lines>12</Lines>
  <Paragraphs>3</Paragraphs>
  <ScaleCrop>false</ScaleCrop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1</cp:revision>
  <dcterms:created xsi:type="dcterms:W3CDTF">2025-03-03T15:16:00Z</dcterms:created>
  <dcterms:modified xsi:type="dcterms:W3CDTF">2025-03-03T15:18:00Z</dcterms:modified>
</cp:coreProperties>
</file>