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809CD5" w14:textId="693AD2E2" w:rsidR="00C37742" w:rsidRDefault="00B45CD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202</w:t>
      </w:r>
      <w:r w:rsidR="00CC4480">
        <w:rPr>
          <w:rFonts w:ascii="Arial Narrow" w:hAnsi="Arial Narrow"/>
          <w:b/>
        </w:rPr>
        <w:t>4</w:t>
      </w:r>
    </w:p>
    <w:p w14:paraId="570D81C7" w14:textId="77777777" w:rsidR="00C37742" w:rsidRDefault="00B45CD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C38866F" w14:textId="77777777" w:rsidR="00C37742" w:rsidRDefault="00B45CD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pre malé účtovné jednotky</w:t>
      </w:r>
      <w:r>
        <w:rPr>
          <w:rFonts w:ascii="Arial Narrow" w:hAnsi="Arial Narrow"/>
          <w:sz w:val="22"/>
          <w:szCs w:val="22"/>
        </w:rPr>
        <w:t xml:space="preserve"> </w:t>
      </w:r>
    </w:p>
    <w:p w14:paraId="5F8A33AD" w14:textId="77777777" w:rsidR="00C37742" w:rsidRDefault="00C37742">
      <w:pPr>
        <w:rPr>
          <w:rFonts w:ascii="Arial Narrow" w:hAnsi="Arial Narrow"/>
          <w:sz w:val="22"/>
          <w:szCs w:val="22"/>
        </w:rPr>
      </w:pPr>
    </w:p>
    <w:p w14:paraId="53ED6E81" w14:textId="77777777" w:rsidR="00C37742" w:rsidRDefault="00B45CDC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6B531F7" w14:textId="77777777" w:rsidR="00C37742" w:rsidRDefault="00C37742">
      <w:pPr>
        <w:rPr>
          <w:rFonts w:ascii="Arial Narrow" w:hAnsi="Arial Narrow"/>
          <w:sz w:val="22"/>
          <w:szCs w:val="22"/>
        </w:rPr>
      </w:pPr>
    </w:p>
    <w:p w14:paraId="004AA82D" w14:textId="77777777" w:rsidR="00C37742" w:rsidRDefault="00B45CD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B2278D9" w14:textId="77777777" w:rsidR="00C37742" w:rsidRDefault="00C37742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4A0" w:firstRow="1" w:lastRow="0" w:firstColumn="1" w:lastColumn="0" w:noHBand="0" w:noVBand="1"/>
      </w:tblPr>
      <w:tblGrid>
        <w:gridCol w:w="2574"/>
        <w:gridCol w:w="6808"/>
      </w:tblGrid>
      <w:tr w:rsidR="00C37742" w14:paraId="61374941" w14:textId="7777777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830703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B0A85A" w14:textId="77777777" w:rsidR="00C37742" w:rsidRDefault="00B45CDC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VIKI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C37742" w14:paraId="2C5F22B1" w14:textId="7777777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2242C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A32727D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Bajzova 6, 821 08  Bratislava</w:t>
            </w:r>
          </w:p>
        </w:tc>
      </w:tr>
      <w:tr w:rsidR="00C37742" w14:paraId="653267C2" w14:textId="7777777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C2AEC0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B6DC68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C37742" w14:paraId="3614FE8E" w14:textId="7777777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9C35F7B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32E201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03.08.1993</w:t>
            </w:r>
          </w:p>
        </w:tc>
      </w:tr>
      <w:tr w:rsidR="00C37742" w14:paraId="28EBC3CC" w14:textId="7777777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E765E48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0BE20B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</w:t>
            </w:r>
          </w:p>
        </w:tc>
      </w:tr>
      <w:tr w:rsidR="00C37742" w14:paraId="2B8E485F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7C33010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617D68B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C37742" w14:paraId="186427F4" w14:textId="7777777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C7B2EFE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C68EE0" w14:textId="270BDACC" w:rsidR="00C37742" w:rsidRDefault="00B45CDC" w:rsidP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CC4480">
              <w:rPr>
                <w:rFonts w:ascii="Arial Narrow" w:hAnsi="Arial Narrow" w:cs="Arial Narrow"/>
                <w:sz w:val="22"/>
                <w:szCs w:val="22"/>
              </w:rPr>
              <w:t>24</w:t>
            </w:r>
          </w:p>
        </w:tc>
      </w:tr>
    </w:tbl>
    <w:p w14:paraId="555D89CA" w14:textId="77777777" w:rsidR="00C37742" w:rsidRDefault="00C3774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7BF589" w14:textId="77777777" w:rsidR="00C37742" w:rsidRDefault="00B45CDC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E873282" w14:textId="77777777" w:rsidR="00C37742" w:rsidRDefault="00B45CD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3A95F60" w14:textId="77777777" w:rsidR="00C37742" w:rsidRDefault="00C3774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C37742" w14:paraId="5A7A7483" w14:textId="77777777">
        <w:tc>
          <w:tcPr>
            <w:tcW w:w="2197" w:type="dxa"/>
            <w:shd w:val="clear" w:color="auto" w:fill="auto"/>
          </w:tcPr>
          <w:p w14:paraId="63BCA30D" w14:textId="77777777"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56C8229E" w14:textId="77777777"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56E4F757" w14:textId="77777777"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28F1ACAF" w14:textId="77777777"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C4480" w14:paraId="7EC8BEB9" w14:textId="77777777">
        <w:tc>
          <w:tcPr>
            <w:tcW w:w="2197" w:type="dxa"/>
            <w:shd w:val="clear" w:color="auto" w:fill="auto"/>
          </w:tcPr>
          <w:p w14:paraId="26D4B59C" w14:textId="77777777" w:rsidR="00CC4480" w:rsidRDefault="00CC4480" w:rsidP="00CC448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947EA5A" w14:textId="599A3628" w:rsidR="00CC4480" w:rsidRDefault="00CC4480" w:rsidP="00CC44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6E254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06 132</w:t>
            </w:r>
          </w:p>
        </w:tc>
        <w:tc>
          <w:tcPr>
            <w:tcW w:w="3260" w:type="dxa"/>
            <w:shd w:val="clear" w:color="auto" w:fill="auto"/>
          </w:tcPr>
          <w:p w14:paraId="66F65FE0" w14:textId="4315CC05" w:rsidR="00CC4480" w:rsidRDefault="00CC4480" w:rsidP="00CC44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222 479</w:t>
            </w:r>
          </w:p>
        </w:tc>
        <w:tc>
          <w:tcPr>
            <w:tcW w:w="1276" w:type="dxa"/>
            <w:shd w:val="clear" w:color="auto" w:fill="auto"/>
          </w:tcPr>
          <w:p w14:paraId="14C904C5" w14:textId="77777777" w:rsidR="00CC4480" w:rsidRDefault="00CC4480" w:rsidP="00CC44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C4480" w14:paraId="37D6F468" w14:textId="77777777">
        <w:tc>
          <w:tcPr>
            <w:tcW w:w="2197" w:type="dxa"/>
            <w:shd w:val="clear" w:color="auto" w:fill="auto"/>
          </w:tcPr>
          <w:p w14:paraId="7649B225" w14:textId="77777777" w:rsidR="00CC4480" w:rsidRDefault="00CC4480" w:rsidP="00CC448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44427DC" w14:textId="745CC7F6" w:rsidR="00CC4480" w:rsidRDefault="006E2549" w:rsidP="00CC44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521 909</w:t>
            </w:r>
          </w:p>
        </w:tc>
        <w:tc>
          <w:tcPr>
            <w:tcW w:w="3260" w:type="dxa"/>
            <w:shd w:val="clear" w:color="auto" w:fill="auto"/>
          </w:tcPr>
          <w:p w14:paraId="45B9E47C" w14:textId="6A7A7731" w:rsidR="00CC4480" w:rsidRDefault="00CC4480" w:rsidP="00CC44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577 764</w:t>
            </w:r>
          </w:p>
        </w:tc>
        <w:tc>
          <w:tcPr>
            <w:tcW w:w="1276" w:type="dxa"/>
            <w:shd w:val="clear" w:color="auto" w:fill="auto"/>
          </w:tcPr>
          <w:p w14:paraId="077F406B" w14:textId="77777777" w:rsidR="00CC4480" w:rsidRDefault="00CC4480" w:rsidP="00CC44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CC4480" w14:paraId="13DB3B52" w14:textId="77777777">
        <w:tc>
          <w:tcPr>
            <w:tcW w:w="2197" w:type="dxa"/>
            <w:shd w:val="clear" w:color="auto" w:fill="auto"/>
          </w:tcPr>
          <w:p w14:paraId="4C6B01B6" w14:textId="77777777" w:rsidR="00CC4480" w:rsidRDefault="00CC4480" w:rsidP="00CC4480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02D8B58" w14:textId="77777777" w:rsidR="00CC4480" w:rsidRDefault="00CC4480" w:rsidP="00CC44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2E477BD9" w14:textId="42302E4C" w:rsidR="00CC4480" w:rsidRDefault="00CC4480" w:rsidP="00CC44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0766F540" w14:textId="77777777" w:rsidR="00CC4480" w:rsidRDefault="00CC4480" w:rsidP="00CC448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14:paraId="5C7F6C90" w14:textId="77777777" w:rsidR="00C37742" w:rsidRDefault="00C3774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F74BDDC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>
        <w:rPr>
          <w:rFonts w:ascii="Arial Narrow" w:hAnsi="Arial Narrow"/>
          <w:sz w:val="22"/>
          <w:szCs w:val="22"/>
        </w:rPr>
        <w:t xml:space="preserve">Opatrenie </w:t>
      </w:r>
      <w:proofErr w:type="spellStart"/>
      <w:r>
        <w:rPr>
          <w:rFonts w:ascii="Arial Narrow" w:hAnsi="Arial Narrow"/>
          <w:sz w:val="22"/>
          <w:szCs w:val="22"/>
        </w:rPr>
        <w:t>č.MF</w:t>
      </w:r>
      <w:proofErr w:type="spellEnd"/>
      <w:r>
        <w:rPr>
          <w:rFonts w:ascii="Arial Narrow" w:hAnsi="Arial Narrow"/>
          <w:sz w:val="22"/>
          <w:szCs w:val="22"/>
        </w:rPr>
        <w:t>/23378/2014-74)</w:t>
      </w:r>
      <w:r>
        <w:rPr>
          <w:rFonts w:ascii="Arial Narrow" w:hAnsi="Arial Narrow" w:cs="Arial Narrow"/>
          <w:sz w:val="22"/>
          <w:szCs w:val="22"/>
        </w:rPr>
        <w:t>.</w:t>
      </w:r>
    </w:p>
    <w:p w14:paraId="5CA469D3" w14:textId="77777777" w:rsidR="00C37742" w:rsidRDefault="00C3774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A7CB9BE" w14:textId="2E1223E9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Účtovná závierka Spoločnosti k 31.12.202</w:t>
      </w:r>
      <w:r w:rsidR="00CC4480">
        <w:rPr>
          <w:rFonts w:ascii="Arial Narrow" w:hAnsi="Arial Narrow" w:cs="Arial Narrow"/>
          <w:sz w:val="22"/>
          <w:szCs w:val="22"/>
        </w:rPr>
        <w:t>3</w:t>
      </w:r>
      <w:r>
        <w:rPr>
          <w:rFonts w:ascii="Arial Narrow" w:hAnsi="Arial Narrow" w:cs="Arial Narrow"/>
          <w:sz w:val="22"/>
          <w:szCs w:val="22"/>
        </w:rPr>
        <w:t xml:space="preserve"> za predchádzajúce účtovné obdobie bola schválená valným zhromaždením dňa </w:t>
      </w:r>
      <w:r w:rsidR="00CC4480">
        <w:rPr>
          <w:rFonts w:ascii="Arial Narrow" w:hAnsi="Arial Narrow" w:cs="Arial Narrow"/>
          <w:sz w:val="22"/>
          <w:szCs w:val="22"/>
        </w:rPr>
        <w:t>15</w:t>
      </w:r>
      <w:r>
        <w:rPr>
          <w:rFonts w:ascii="Arial Narrow" w:hAnsi="Arial Narrow" w:cs="Arial Narrow"/>
          <w:sz w:val="22"/>
          <w:szCs w:val="22"/>
        </w:rPr>
        <w:t>.03.202</w:t>
      </w:r>
      <w:r w:rsidR="00CC4480">
        <w:rPr>
          <w:rFonts w:ascii="Arial Narrow" w:hAnsi="Arial Narrow" w:cs="Arial Narrow"/>
          <w:sz w:val="22"/>
          <w:szCs w:val="22"/>
        </w:rPr>
        <w:t>4</w:t>
      </w:r>
    </w:p>
    <w:p w14:paraId="0DEE6BB1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EA62B96" w14:textId="77777777" w:rsidR="00C37742" w:rsidRDefault="00B45C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7E2DB82" w14:textId="77777777"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0BBEAC" w14:textId="77777777" w:rsidR="00C37742" w:rsidRDefault="00B45CDC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 spoločnosť nie je súčasťou konsolidovaného celku</w:t>
      </w:r>
    </w:p>
    <w:p w14:paraId="5E9ED261" w14:textId="77777777" w:rsidR="00C37742" w:rsidRDefault="00C3774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DF9C3DC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Účtovná jednotka  nie je materskou účtovnou jednotkou. </w:t>
      </w:r>
    </w:p>
    <w:p w14:paraId="41DB829F" w14:textId="77777777"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2EF457" w14:textId="77777777"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607AA2" w14:textId="77777777"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94D6833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745"/>
        <w:gridCol w:w="2464"/>
        <w:gridCol w:w="2311"/>
      </w:tblGrid>
      <w:tr w:rsidR="00C37742" w14:paraId="685E608A" w14:textId="77777777">
        <w:trPr>
          <w:trHeight w:val="537"/>
        </w:trPr>
        <w:tc>
          <w:tcPr>
            <w:tcW w:w="2492" w:type="pct"/>
            <w:vAlign w:val="center"/>
          </w:tcPr>
          <w:p w14:paraId="59A35414" w14:textId="77777777" w:rsidR="00C37742" w:rsidRDefault="00B45CD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9DD5E27" w14:textId="77777777"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6C71E4AB" w14:textId="77777777" w:rsidR="00C37742" w:rsidRDefault="00B45CD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37742" w14:paraId="7F8CE23E" w14:textId="77777777">
        <w:trPr>
          <w:trHeight w:val="163"/>
        </w:trPr>
        <w:tc>
          <w:tcPr>
            <w:tcW w:w="2492" w:type="pct"/>
            <w:vAlign w:val="bottom"/>
          </w:tcPr>
          <w:p w14:paraId="07AA880B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3431D5C7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1214" w:type="pct"/>
            <w:vAlign w:val="bottom"/>
          </w:tcPr>
          <w:p w14:paraId="76E30D94" w14:textId="77777777" w:rsidR="00C37742" w:rsidRDefault="00B45CD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AD071E9" w14:textId="77777777" w:rsidR="00C37742" w:rsidRDefault="00C3774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AEEE8F" w14:textId="77777777"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02A18B" w14:textId="77777777" w:rsidR="00C37742" w:rsidRDefault="00B45CD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5AFC10CF" w14:textId="77777777" w:rsidR="00C37742" w:rsidRDefault="00C3774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31DC1B3" w14:textId="77777777" w:rsidR="00C37742" w:rsidRDefault="00B45CDC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jednotky:</w:t>
      </w:r>
    </w:p>
    <w:p w14:paraId="779CA419" w14:textId="77777777" w:rsidR="00C37742" w:rsidRDefault="00B45CDC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informácie o podmienkach a výške jednotlivých druhov záruk: </w:t>
      </w:r>
      <w:r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4F505C80" w14:textId="77777777" w:rsidR="00C37742" w:rsidRDefault="00B45CDC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58F9796F" w14:textId="77777777" w:rsidR="00C37742" w:rsidRDefault="00B45CDC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 pôžičkách a ich podmienkach: žiadne</w:t>
      </w:r>
    </w:p>
    <w:p w14:paraId="75B4767B" w14:textId="77777777" w:rsidR="00C37742" w:rsidRDefault="00B45CDC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o použití majetku účtovnej jednotky na súkromné účely: žiadne</w:t>
      </w:r>
    </w:p>
    <w:p w14:paraId="273240C0" w14:textId="77777777" w:rsidR="00C37742" w:rsidRDefault="00C3774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EAC729" w14:textId="77777777"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E75FB0" w14:textId="77777777" w:rsidR="00C37742" w:rsidRDefault="00B45CDC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14EBD14" w14:textId="77777777" w:rsidR="00C37742" w:rsidRDefault="00C3774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B86F74" w14:textId="77777777" w:rsidR="00C37742" w:rsidRDefault="00B45CD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Spoločnosť zostavila účtovnú závierku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14:paraId="329857AF" w14:textId="77777777" w:rsidR="00C37742" w:rsidRDefault="00C3774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968A44D" w14:textId="77777777" w:rsidR="00C37742" w:rsidRDefault="00B45CD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Spoločnosť aplikovala účtovné zásady a účtovné metódy, ktoré sú dôležité na posúdenie majetku, záväzkov, finančnej situácie a výsledku hospodárenia konzistentne. </w:t>
      </w:r>
    </w:p>
    <w:p w14:paraId="5E73DBA3" w14:textId="77777777" w:rsidR="00C37742" w:rsidRDefault="00C37742">
      <w:pPr>
        <w:numPr>
          <w:ilvl w:val="0"/>
          <w:numId w:val="2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DBDE8DD" w14:textId="77777777" w:rsidR="00C37742" w:rsidRDefault="00B45CD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Spoločnosť si nie je vedomá žiadnych </w:t>
      </w:r>
      <w:r>
        <w:rPr>
          <w:rFonts w:ascii="Arial Narrow" w:hAnsi="Arial Narrow" w:cs="Arial Narrow"/>
          <w:b/>
          <w:sz w:val="22"/>
          <w:szCs w:val="22"/>
        </w:rPr>
        <w:t>transakcií, ktoré by neboli neuvedené v súvahe</w:t>
      </w:r>
      <w:r>
        <w:rPr>
          <w:rFonts w:ascii="Arial Narrow" w:hAnsi="Arial Narrow" w:cs="Arial Narrow"/>
          <w:sz w:val="22"/>
          <w:szCs w:val="22"/>
        </w:rPr>
        <w:t xml:space="preserve">, a ktoré by pre spoločnosť predstavovali významné budúce </w:t>
      </w:r>
      <w:r>
        <w:rPr>
          <w:rFonts w:ascii="Arial Narrow" w:hAnsi="Arial Narrow" w:cs="Arial Narrow"/>
          <w:sz w:val="22"/>
          <w:szCs w:val="22"/>
          <w:u w:val="single"/>
        </w:rPr>
        <w:t>riziko alebo prínosy.</w:t>
      </w:r>
      <w:r>
        <w:rPr>
          <w:rFonts w:ascii="Arial Narrow" w:hAnsi="Arial Narrow" w:cs="Arial Narrow"/>
          <w:sz w:val="22"/>
          <w:szCs w:val="22"/>
        </w:rPr>
        <w:t xml:space="preserve"> (napr. súdne spory, zmluvy, časovo limitované licencie a oprávnenia, podnikové kombinácie, záväzky investovať, dopad legislatívy, celkový pokles v hospodárskom segmente):    </w:t>
      </w:r>
    </w:p>
    <w:p w14:paraId="199B284D" w14:textId="77777777" w:rsidR="00C37742" w:rsidRDefault="00C3774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065C66B" w14:textId="77777777" w:rsidR="00C37742" w:rsidRDefault="00B45CD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B79FCC6" w14:textId="77777777" w:rsidR="00C37742" w:rsidRDefault="00B45CD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1E2DBD2" w14:textId="77777777" w:rsidR="00C37742" w:rsidRDefault="00C3774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C37742" w14:paraId="559E59D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17E15A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2D2046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3BEA75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37742" w14:paraId="180DDAE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E9E7BF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6C6546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614EE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 w14:paraId="231C741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2E392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313F38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52FF63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37742" w14:paraId="42C6A2EA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9DC12A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082DF1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D74D8B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37742" w14:paraId="3084E32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64C78B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4805DA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153452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 w14:paraId="03AD5B2F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0A9C24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14F688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29726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37742" w14:paraId="0E30C6F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FCD67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C7AC28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2435CD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37742" w14:paraId="278B4184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D2B14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7A46BA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F82AB6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 w14:paraId="789C93F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5D1DAD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483C95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48E597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 w14:paraId="59ACD2F0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E46655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6A65E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935AB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C37742" w14:paraId="085F219E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2517A7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095308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C3534A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37742" w14:paraId="4F112871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9954CF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575BB2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6594FB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 w14:paraId="2414451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4946EC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2BDB3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A4606F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 w14:paraId="56C55556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AB30C3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7A8587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159F7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 w14:paraId="1D7490F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67A0B4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8CF8C7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30A69D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 w14:paraId="50859E78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EAB827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A76C87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B234A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 w14:paraId="5418FA9B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1D35DA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A7BCAB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FDC91B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 w14:paraId="0AA7DBD2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52F86E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171EC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4C3C08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 w14:paraId="4AB399C3" w14:textId="7777777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A8C3C1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6AB35B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6F87A5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 w14:paraId="22C30A42" w14:textId="77777777">
        <w:tc>
          <w:tcPr>
            <w:tcW w:w="706" w:type="dxa"/>
            <w:shd w:val="clear" w:color="auto" w:fill="auto"/>
          </w:tcPr>
          <w:p w14:paraId="671E98FE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BE0293C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14:paraId="019A97ED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C37742" w14:paraId="216AB9F8" w14:textId="77777777">
        <w:tc>
          <w:tcPr>
            <w:tcW w:w="706" w:type="dxa"/>
            <w:shd w:val="clear" w:color="auto" w:fill="auto"/>
          </w:tcPr>
          <w:p w14:paraId="2F6D516F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FD9CAEF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14:paraId="314AE61D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C37742" w14:paraId="612A0F22" w14:textId="77777777">
        <w:tc>
          <w:tcPr>
            <w:tcW w:w="706" w:type="dxa"/>
            <w:shd w:val="clear" w:color="auto" w:fill="auto"/>
          </w:tcPr>
          <w:p w14:paraId="166D2F9B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75C81A98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  <w:lang w:eastAsia="en-US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14:paraId="18B13424" w14:textId="77777777" w:rsidR="00C37742" w:rsidRDefault="00B45CD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938530" w14:textId="77777777"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14:paraId="27694341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0C45CCAA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c) Záväzky účtovná jednotka ocenila menovitou hodnotou záväzkov. Rezervy účtovná jednotka ocenila odborným odhadom budúcej menovitej hodnoty potrebnej na ich úhradu. </w:t>
      </w:r>
    </w:p>
    <w:p w14:paraId="6CC94423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047DD44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60003891" w14:textId="77777777" w:rsidR="00C37742" w:rsidRDefault="00B45CDC">
      <w:pPr>
        <w:spacing w:after="12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0386FBBB" w14:textId="77777777"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hAnsi="Arial Narrow" w:cs="Arial Narrow"/>
          <w:sz w:val="22"/>
          <w:szCs w:val="22"/>
        </w:rPr>
        <w:t>Z.z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hAnsi="Arial Narrow" w:cs="Arial Narrow"/>
          <w:sz w:val="22"/>
          <w:szCs w:val="22"/>
        </w:rPr>
        <w:t>futures</w:t>
      </w:r>
      <w:proofErr w:type="spellEnd"/>
      <w:r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6C73E9C1" w14:textId="77777777"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35DB937D" w14:textId="77777777"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43B5FE59" w14:textId="77777777"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7EB714D" w14:textId="77777777"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), ani k </w:t>
      </w:r>
      <w:proofErr w:type="spellStart"/>
      <w:r>
        <w:rPr>
          <w:rFonts w:ascii="Arial Narrow" w:hAnsi="Arial Narrow" w:cs="Arial Narrow"/>
          <w:sz w:val="22"/>
          <w:szCs w:val="22"/>
        </w:rPr>
        <w:t>závierkovému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5E667010" w14:textId="77777777"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22/1 PU).</w:t>
      </w:r>
    </w:p>
    <w:p w14:paraId="1AE5EE88" w14:textId="77777777"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01FC8D49" w14:textId="77777777" w:rsidR="00C37742" w:rsidRDefault="00B45CD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0C4CDA2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911AED3" w14:textId="77777777" w:rsidR="00C37742" w:rsidRDefault="00C37742"/>
    <w:p w14:paraId="266C9F82" w14:textId="77777777" w:rsidR="00C37742" w:rsidRDefault="00B45CDC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57"/>
        <w:gridCol w:w="1005"/>
        <w:gridCol w:w="2087"/>
        <w:gridCol w:w="2239"/>
      </w:tblGrid>
      <w:tr w:rsidR="00C37742" w14:paraId="60FC991E" w14:textId="77777777">
        <w:tc>
          <w:tcPr>
            <w:tcW w:w="4218" w:type="dxa"/>
          </w:tcPr>
          <w:p w14:paraId="30300350" w14:textId="77777777"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3CFBD9AC" w14:textId="77777777"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24DA6B83" w14:textId="77777777"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6A5B33C3" w14:textId="77777777"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47DDC25D" w14:textId="77777777"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17653A9" w14:textId="77777777"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374471F" w14:textId="77777777"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2ED94A1A" w14:textId="77777777" w:rsidR="00C37742" w:rsidRDefault="00B45CD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C37742" w14:paraId="02C264CA" w14:textId="77777777">
        <w:tc>
          <w:tcPr>
            <w:tcW w:w="4218" w:type="dxa"/>
          </w:tcPr>
          <w:p w14:paraId="558AED49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DBDFE1C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CCA43EE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69CA713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37742" w14:paraId="7145D38A" w14:textId="77777777">
        <w:tc>
          <w:tcPr>
            <w:tcW w:w="4218" w:type="dxa"/>
          </w:tcPr>
          <w:p w14:paraId="76A14789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4424EC8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ED50A60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DFBD5CC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37742" w14:paraId="6ABB4D61" w14:textId="77777777">
        <w:tc>
          <w:tcPr>
            <w:tcW w:w="4218" w:type="dxa"/>
          </w:tcPr>
          <w:p w14:paraId="1ED14CA5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E7624FD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575EFF3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488328A6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C37742" w14:paraId="775C9139" w14:textId="77777777">
        <w:tc>
          <w:tcPr>
            <w:tcW w:w="4218" w:type="dxa"/>
          </w:tcPr>
          <w:p w14:paraId="2E9483B7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</w:tcPr>
          <w:p w14:paraId="128DD887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6B86CBC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C306341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37742" w14:paraId="17950224" w14:textId="77777777">
        <w:tc>
          <w:tcPr>
            <w:tcW w:w="4218" w:type="dxa"/>
          </w:tcPr>
          <w:p w14:paraId="353C2507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5F6557FB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DED1B3D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C3AD1F2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C37742" w14:paraId="707A9770" w14:textId="77777777">
        <w:tc>
          <w:tcPr>
            <w:tcW w:w="4218" w:type="dxa"/>
          </w:tcPr>
          <w:p w14:paraId="4A7FCEA8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2427E9FC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A48320E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EB4FDD5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C37742" w14:paraId="46198BB2" w14:textId="77777777">
        <w:tc>
          <w:tcPr>
            <w:tcW w:w="4218" w:type="dxa"/>
          </w:tcPr>
          <w:p w14:paraId="2A109355" w14:textId="77777777" w:rsidR="00C37742" w:rsidRDefault="00B45CDC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8F0F03B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2E3CE4CC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1222605" w14:textId="77777777" w:rsidR="00C37742" w:rsidRDefault="00B45CD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5D110B7F" w14:textId="77777777" w:rsidR="00C37742" w:rsidRDefault="00B45CDC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14:paraId="71F2ED30" w14:textId="77777777" w:rsidR="00C37742" w:rsidRDefault="00C37742">
      <w:pPr>
        <w:jc w:val="both"/>
        <w:rPr>
          <w:rFonts w:ascii="Arial Narrow" w:hAnsi="Arial Narrow" w:cs="Arial"/>
          <w:sz w:val="22"/>
          <w:szCs w:val="22"/>
        </w:rPr>
      </w:pPr>
    </w:p>
    <w:p w14:paraId="0F82336A" w14:textId="77777777" w:rsidR="00C37742" w:rsidRDefault="00C37742">
      <w:pPr>
        <w:jc w:val="both"/>
        <w:rPr>
          <w:rFonts w:ascii="Arial Narrow" w:hAnsi="Arial Narrow" w:cs="Arial"/>
          <w:sz w:val="22"/>
          <w:szCs w:val="22"/>
        </w:rPr>
      </w:pPr>
    </w:p>
    <w:p w14:paraId="10FB2F6B" w14:textId="77777777" w:rsidR="00C37742" w:rsidRDefault="00B45CDC">
      <w:pPr>
        <w:spacing w:after="12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/>
          <w:sz w:val="22"/>
          <w:szCs w:val="22"/>
        </w:rPr>
        <w:t xml:space="preserve">: </w:t>
      </w:r>
    </w:p>
    <w:p w14:paraId="0F56E168" w14:textId="77777777"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13121BD7" w14:textId="77777777"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38C2BE67" w14:textId="77777777"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220F5135" w14:textId="77777777"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14:paraId="40AB2549" w14:textId="77777777"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14:paraId="00C242DB" w14:textId="77777777"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ÚJ </w:t>
      </w:r>
      <w:r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14:paraId="378B7D29" w14:textId="77777777" w:rsidR="00C37742" w:rsidRDefault="00B45CDC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7D4D712C" w14:textId="77777777" w:rsidR="00C37742" w:rsidRDefault="00B45CDC">
      <w:pPr>
        <w:numPr>
          <w:ilvl w:val="0"/>
          <w:numId w:val="4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1EFBA424" w14:textId="77777777" w:rsidR="00C37742" w:rsidRDefault="00C3774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6D4B5FF" w14:textId="77777777" w:rsidR="00C37742" w:rsidRDefault="00B45CDC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1956C4F7" w14:textId="77777777" w:rsidR="00C37742" w:rsidRDefault="00C3774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0CEFC97" w14:textId="77777777" w:rsidR="00C37742" w:rsidRDefault="00B45CDC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C37742" w14:paraId="087A3442" w14:textId="77777777">
        <w:tc>
          <w:tcPr>
            <w:tcW w:w="1601" w:type="pct"/>
            <w:shd w:val="clear" w:color="auto" w:fill="auto"/>
          </w:tcPr>
          <w:p w14:paraId="0FBD03ED" w14:textId="77777777"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614C511F" w14:textId="77777777"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47D0EAAD" w14:textId="77777777"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34C7D593" w14:textId="77777777"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7159435D" w14:textId="77777777" w:rsidR="00C37742" w:rsidRDefault="00B45CDC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C37742" w14:paraId="5B4B8D22" w14:textId="77777777">
        <w:tc>
          <w:tcPr>
            <w:tcW w:w="1601" w:type="pct"/>
            <w:shd w:val="clear" w:color="auto" w:fill="auto"/>
          </w:tcPr>
          <w:p w14:paraId="533389FD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B4189B8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C4D5DBE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5F120C47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526DD9DB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C37742" w14:paraId="2A975CAB" w14:textId="77777777">
        <w:tc>
          <w:tcPr>
            <w:tcW w:w="1601" w:type="pct"/>
            <w:shd w:val="clear" w:color="auto" w:fill="auto"/>
          </w:tcPr>
          <w:p w14:paraId="7C7244BD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6C3FC5F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67B5B023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40331092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20F936D" w14:textId="77777777" w:rsidR="00C37742" w:rsidRDefault="00C3774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BCADC13" w14:textId="77777777"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69881E" w14:textId="77777777"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14:paraId="6B9797C0" w14:textId="77777777" w:rsidR="00C37742" w:rsidRDefault="00B45CD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1A58B13" w14:textId="77777777"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D5368A" w14:textId="77777777" w:rsidR="00C37742" w:rsidRDefault="00B45CD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C37742" w14:paraId="3A5B346E" w14:textId="77777777">
        <w:trPr>
          <w:trHeight w:val="693"/>
          <w:jc w:val="center"/>
        </w:trPr>
        <w:tc>
          <w:tcPr>
            <w:tcW w:w="2463" w:type="pct"/>
            <w:vAlign w:val="center"/>
          </w:tcPr>
          <w:p w14:paraId="2C9A0F6C" w14:textId="77777777" w:rsidR="00C37742" w:rsidRDefault="00B45CDC">
            <w:pPr>
              <w:pStyle w:val="TopHeader"/>
            </w:pPr>
            <w:r>
              <w:t>Názov položky</w:t>
            </w:r>
          </w:p>
        </w:tc>
        <w:tc>
          <w:tcPr>
            <w:tcW w:w="1314" w:type="pct"/>
            <w:noWrap/>
            <w:vAlign w:val="center"/>
          </w:tcPr>
          <w:p w14:paraId="2D4E5A0F" w14:textId="77777777" w:rsidR="00C37742" w:rsidRDefault="00B45CDC">
            <w:pPr>
              <w:pStyle w:val="TopHeader"/>
            </w:pPr>
            <w:r>
              <w:t>Bežné účtovné obdobie</w:t>
            </w:r>
          </w:p>
        </w:tc>
        <w:tc>
          <w:tcPr>
            <w:tcW w:w="1223" w:type="pct"/>
            <w:vAlign w:val="center"/>
          </w:tcPr>
          <w:p w14:paraId="31E1B14A" w14:textId="77777777" w:rsidR="00C37742" w:rsidRDefault="00B45CDC">
            <w:pPr>
              <w:pStyle w:val="TopHeader"/>
            </w:pPr>
            <w:r>
              <w:t>Bezprostredne predchádzajúce účtovné obdobie</w:t>
            </w:r>
          </w:p>
        </w:tc>
      </w:tr>
      <w:tr w:rsidR="00C37742" w14:paraId="305ECFFB" w14:textId="77777777">
        <w:trPr>
          <w:trHeight w:val="207"/>
          <w:jc w:val="center"/>
        </w:trPr>
        <w:tc>
          <w:tcPr>
            <w:tcW w:w="2463" w:type="pct"/>
            <w:vAlign w:val="center"/>
          </w:tcPr>
          <w:p w14:paraId="57F743EA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3F54DB0" w14:textId="77777777" w:rsidR="00C37742" w:rsidRDefault="00C377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34B21F12" w14:textId="77777777" w:rsidR="00C37742" w:rsidRDefault="00C3774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405D8CE0" w14:textId="77777777" w:rsidR="00C37742" w:rsidRDefault="00B45CDC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5FF24C28" w14:textId="77777777" w:rsidR="00C37742" w:rsidRDefault="00C3774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60921D" w14:textId="77777777" w:rsidR="00C37742" w:rsidRDefault="00C3774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CD25ED8" w14:textId="77777777" w:rsidR="00C37742" w:rsidRDefault="00C3774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1D8D4522" w14:textId="77777777" w:rsidR="00C37742" w:rsidRDefault="00C3774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FA1F9D3" w14:textId="77777777" w:rsidR="00C37742" w:rsidRDefault="00B45CDC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3F9F0A4" w14:textId="77777777" w:rsidR="00C37742" w:rsidRDefault="00B45CDC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b/>
          <w:sz w:val="22"/>
          <w:szCs w:val="22"/>
        </w:rPr>
        <w:t>ž</w:t>
      </w:r>
      <w:r>
        <w:rPr>
          <w:rFonts w:ascii="Arial Narrow" w:hAnsi="Arial Narrow" w:cs="Arial Narrow"/>
          <w:sz w:val="22"/>
          <w:szCs w:val="22"/>
        </w:rPr>
        <w:t>iadne</w:t>
      </w:r>
    </w:p>
    <w:p w14:paraId="76918703" w14:textId="77777777"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14:paraId="47F56A36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žiadne</w:t>
      </w:r>
    </w:p>
    <w:p w14:paraId="2CF877A7" w14:textId="77777777"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14:paraId="531319EF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žiadne</w:t>
      </w:r>
    </w:p>
    <w:p w14:paraId="1ED6BE9E" w14:textId="77777777"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14:paraId="2F5B703E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C37742" w14:paraId="18E094C6" w14:textId="77777777">
        <w:trPr>
          <w:trHeight w:val="780"/>
          <w:jc w:val="center"/>
        </w:trPr>
        <w:tc>
          <w:tcPr>
            <w:tcW w:w="0" w:type="auto"/>
            <w:noWrap/>
            <w:vAlign w:val="center"/>
          </w:tcPr>
          <w:p w14:paraId="61EDC0E1" w14:textId="77777777" w:rsidR="00C37742" w:rsidRDefault="00B45CDC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noWrap/>
            <w:vAlign w:val="center"/>
          </w:tcPr>
          <w:p w14:paraId="790D6714" w14:textId="77777777" w:rsidR="00C37742" w:rsidRDefault="00B45CDC">
            <w:pPr>
              <w:pStyle w:val="TopHeader"/>
            </w:pPr>
            <w:r>
              <w:t>Bežné účtovné obdobie</w:t>
            </w:r>
          </w:p>
        </w:tc>
        <w:tc>
          <w:tcPr>
            <w:tcW w:w="1593" w:type="dxa"/>
            <w:vAlign w:val="center"/>
          </w:tcPr>
          <w:p w14:paraId="12386753" w14:textId="77777777" w:rsidR="00C37742" w:rsidRDefault="00B45CDC">
            <w:pPr>
              <w:pStyle w:val="TopHeader"/>
            </w:pPr>
            <w:r>
              <w:t>Bezprostredne predchádzajúce účtovné obdobie</w:t>
            </w:r>
          </w:p>
        </w:tc>
      </w:tr>
      <w:tr w:rsidR="00C37742" w14:paraId="25336345" w14:textId="77777777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14:paraId="7AB83D8D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</w:tcPr>
          <w:p w14:paraId="091E5152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6B227D72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37742" w14:paraId="3D55CE6A" w14:textId="77777777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3F74146D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</w:tcPr>
          <w:p w14:paraId="63406293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38129E75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37742" w14:paraId="46DC6B6E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FDC7F2B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noWrap/>
            <w:vAlign w:val="center"/>
          </w:tcPr>
          <w:p w14:paraId="6907531C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</w:tcPr>
          <w:p w14:paraId="590C45BE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37742" w14:paraId="6604B964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11239E6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14:paraId="0343E55B" w14:textId="77777777"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EC27B65" w14:textId="77777777"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7742" w14:paraId="7EE7E23D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E493127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8EFA0BA" w14:textId="77777777"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BF5C733" w14:textId="77777777"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7742" w14:paraId="1D78A8BB" w14:textId="77777777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0DF41E3" w14:textId="77777777" w:rsidR="00C37742" w:rsidRDefault="00B45CD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FEF6188" w14:textId="77777777"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D7D5D80" w14:textId="77777777" w:rsidR="00C37742" w:rsidRDefault="00C3774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8EDCE5F" w14:textId="77777777"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14:paraId="1612F472" w14:textId="77777777" w:rsidR="00C37742" w:rsidRDefault="00C3774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0387C66" w14:textId="77777777" w:rsidR="00C37742" w:rsidRDefault="00B45CD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2093DBB" w14:textId="77777777" w:rsidR="00C37742" w:rsidRDefault="00B45CD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791FF54" w14:textId="77777777" w:rsidR="00C37742" w:rsidRDefault="00C3774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6FD35E6" w14:textId="77777777" w:rsidR="00C37742" w:rsidRDefault="00B45CD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 významný finančný vplyv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2B09801D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26849DEC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48AB21DA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683E8E18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2DE301F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60E8E356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61663E6B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A758975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A270745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464EE3FE" w14:textId="77777777" w:rsidR="00C37742" w:rsidRDefault="00B45C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5B8D5FEA" w14:textId="77777777" w:rsidR="00C37742" w:rsidRDefault="00C37742">
      <w:pPr>
        <w:jc w:val="both"/>
        <w:rPr>
          <w:rFonts w:ascii="Arial Narrow" w:hAnsi="Arial Narrow" w:cs="Arial Narrow"/>
          <w:sz w:val="22"/>
          <w:szCs w:val="22"/>
        </w:rPr>
      </w:pPr>
    </w:p>
    <w:p w14:paraId="59A56946" w14:textId="77777777" w:rsidR="00C37742" w:rsidRDefault="00C3774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9C49765" w14:textId="77777777" w:rsidR="00C37742" w:rsidRDefault="00B45CD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45F0C5EC" w14:textId="77777777" w:rsidR="00C37742" w:rsidRDefault="00C3774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E5CC78" w14:textId="77777777" w:rsidR="00C37742" w:rsidRDefault="00B45CD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 NIE</w:t>
      </w:r>
    </w:p>
    <w:p w14:paraId="4AE1FA59" w14:textId="77777777" w:rsidR="00C37742" w:rsidRDefault="00B45CD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p w14:paraId="5A4E119B" w14:textId="77777777" w:rsidR="00C37742" w:rsidRDefault="00B45CD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): NIE</w:t>
      </w:r>
    </w:p>
    <w:sectPr w:rsidR="00C37742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6480F0" w14:textId="77777777" w:rsidR="005D789A" w:rsidRDefault="00B45CDC">
      <w:r>
        <w:separator/>
      </w:r>
    </w:p>
  </w:endnote>
  <w:endnote w:type="continuationSeparator" w:id="0">
    <w:p w14:paraId="32FCC77B" w14:textId="77777777" w:rsidR="005D789A" w:rsidRDefault="00B45C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08D9F3" w14:textId="77777777" w:rsidR="00C37742" w:rsidRDefault="00B45CD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4C9E35D0" w14:textId="77777777" w:rsidR="00C37742" w:rsidRDefault="00C3774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2BF2E7" w14:textId="77777777" w:rsidR="005D789A" w:rsidRDefault="00B45CDC">
      <w:r>
        <w:separator/>
      </w:r>
    </w:p>
  </w:footnote>
  <w:footnote w:type="continuationSeparator" w:id="0">
    <w:p w14:paraId="0DD1244B" w14:textId="77777777" w:rsidR="005D789A" w:rsidRDefault="00B45C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D64A40" w14:textId="77777777" w:rsidR="00C37742" w:rsidRDefault="00B45CD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  <w:lang w:val="sk-SK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z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  <w:lang w:val="sk-SK"/>
      </w:rPr>
      <w:t>á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  <w:lang w:val="sk-SK"/>
      </w:rPr>
      <w:t>k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  <w:lang w:val="sk-SK"/>
      </w:rPr>
      <w:t>Ú</w:t>
    </w:r>
    <w:r>
      <w:rPr>
        <w:rFonts w:ascii="Arial" w:hAnsi="Arial" w:cs="Arial"/>
        <w:sz w:val="22"/>
        <w:szCs w:val="22"/>
        <w:bdr w:val="single" w:sz="4" w:space="0" w:color="auto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31356249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2020313779</w:t>
    </w:r>
  </w:p>
  <w:p w14:paraId="49EB3C76" w14:textId="77777777" w:rsidR="00C37742" w:rsidRDefault="00C3774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37742" w14:paraId="77AD4702" w14:textId="7777777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0541974C" w14:textId="77777777" w:rsidR="00C37742" w:rsidRDefault="00B45C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Poznámky </w:t>
          </w:r>
          <w:proofErr w:type="spellStart"/>
          <w:r>
            <w:rPr>
              <w:color w:val="000000"/>
              <w:szCs w:val="22"/>
            </w:rPr>
            <w:t>Úč</w:t>
          </w:r>
          <w:proofErr w:type="spellEnd"/>
          <w:r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055FAC7" w14:textId="77777777" w:rsidR="00C37742" w:rsidRDefault="00C37742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D8278AA" w14:textId="77777777" w:rsidR="00C37742" w:rsidRDefault="00B45CDC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15BD977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 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BB27D8D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9876377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3 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FF8C84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4 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BE9E4F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CC2E5E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61B94AE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23AA75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4F1CC7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9 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0FC2B5" w14:textId="77777777" w:rsidR="00C37742" w:rsidRDefault="00B45CDC">
          <w:pPr>
            <w:jc w:val="center"/>
            <w:rPr>
              <w:szCs w:val="22"/>
            </w:rPr>
          </w:pPr>
          <w:r>
            <w:rPr>
              <w:szCs w:val="22"/>
            </w:rPr>
            <w:t>0 </w:t>
          </w:r>
        </w:p>
      </w:tc>
    </w:tr>
  </w:tbl>
  <w:p w14:paraId="4D8A0CD7" w14:textId="77777777" w:rsidR="00C37742" w:rsidRDefault="00C3774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597DE9"/>
    <w:multiLevelType w:val="multilevel"/>
    <w:tmpl w:val="1E597DE9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26891FC1"/>
    <w:multiLevelType w:val="multilevel"/>
    <w:tmpl w:val="26891FC1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7487002"/>
    <w:multiLevelType w:val="multilevel"/>
    <w:tmpl w:val="67487002"/>
    <w:lvl w:ilvl="0">
      <w:start w:val="1"/>
      <w:numFmt w:val="decimal"/>
      <w:pStyle w:val="Nadpis1"/>
      <w:lvlText w:val="§ %1"/>
      <w:lvlJc w:val="center"/>
      <w:pPr>
        <w:tabs>
          <w:tab w:val="left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(%7)"/>
      <w:lvlJc w:val="left"/>
      <w:pPr>
        <w:tabs>
          <w:tab w:val="left" w:pos="5070"/>
        </w:tabs>
        <w:ind w:left="5070" w:hanging="39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</w:lvl>
  </w:abstractNum>
  <w:abstractNum w:abstractNumId="3" w15:restartNumberingAfterBreak="0">
    <w:nsid w:val="79FF7CE9"/>
    <w:multiLevelType w:val="multilevel"/>
    <w:tmpl w:val="79FF7CE9"/>
    <w:lvl w:ilvl="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28607">
    <w:abstractNumId w:val="2"/>
  </w:num>
  <w:num w:numId="2" w16cid:durableId="180706443">
    <w:abstractNumId w:val="3"/>
  </w:num>
  <w:num w:numId="3" w16cid:durableId="1192497250">
    <w:abstractNumId w:val="1"/>
  </w:num>
  <w:num w:numId="4" w16cid:durableId="17029701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14FF9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47CC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D789A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2549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5ABA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3B11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2F92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239A"/>
    <w:rsid w:val="00AF51AA"/>
    <w:rsid w:val="00AF6469"/>
    <w:rsid w:val="00B00ECD"/>
    <w:rsid w:val="00B05037"/>
    <w:rsid w:val="00B0608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5CDC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7742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542B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4480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1B0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877D7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D4F6C"/>
    <w:rsid w:val="00FF0436"/>
    <w:rsid w:val="00FF1C1B"/>
    <w:rsid w:val="00FF230B"/>
    <w:rsid w:val="00FF50C7"/>
    <w:rsid w:val="00FF67E6"/>
    <w:rsid w:val="09DA5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9036C92"/>
  <w15:docId w15:val="{1F1835F0-A8A1-4645-BFC3-8E38F27BE8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note text" w:semiHidden="1"/>
    <w:lsdException w:name="footer" w:uiPriority="99"/>
    <w:lsdException w:name="caption" w:locked="1" w:semiHidden="1" w:unhideWhenUsed="1" w:qFormat="1"/>
    <w:lsdException w:name="footnote reference" w:semiHidden="1"/>
    <w:lsdException w:name="Title" w:uiPriority="99" w:qFormat="1"/>
    <w:lsdException w:name="Default Paragraph Font" w:semiHidden="1" w:uiPriority="1" w:unhideWhenUsed="1"/>
    <w:lsdException w:name="Body Text" w:uiPriority="1" w:unhideWhenUsed="1" w:qFormat="1"/>
    <w:lsdException w:name="Subtitle" w:locked="1" w:qFormat="1"/>
    <w:lsdException w:name="Strong" w:locked="1" w:qFormat="1"/>
    <w:lsdException w:name="Emphasis" w:locked="1" w:qFormat="1"/>
    <w:lsdException w:name="HTML Top of Form" w:semiHidden="1" w:uiPriority="99" w:unhideWhenUsed="1"/>
    <w:lsdException w:name="HTML Bottom of Form" w:semiHidden="1" w:uiPriority="99" w:unhideWhenUsed="1"/>
    <w:lsdException w:name="HTML Sample" w:semiHidden="1" w:unhideWhenUsed="1"/>
    <w:lsdException w:name="HTML Variable" w:semiHidden="1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zh-CN" w:eastAsia="zh-C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1"/>
    <w:unhideWhenUsed/>
    <w:qFormat/>
    <w:pPr>
      <w:widowControl w:val="0"/>
      <w:ind w:left="668" w:hanging="567"/>
    </w:pPr>
    <w:rPr>
      <w:lang w:val="en-US" w:eastAsia="en-US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val="zh-CN" w:eastAsia="zh-CN"/>
    </w:rPr>
  </w:style>
  <w:style w:type="character" w:styleId="Odkaznapoznmkupodiarou">
    <w:name w:val="footnote reference"/>
    <w:semiHidden/>
    <w:rPr>
      <w:vertAlign w:val="superscript"/>
    </w:rPr>
  </w:style>
  <w:style w:type="paragraph" w:styleId="Textpoznmkypodiarou">
    <w:name w:val="footnote text"/>
    <w:basedOn w:val="Normlny"/>
    <w:link w:val="TextpoznmkypodiarouChar"/>
    <w:semiHidden/>
    <w:rPr>
      <w:sz w:val="20"/>
      <w:szCs w:val="20"/>
      <w:lang w:val="zh-CN" w:eastAsia="zh-CN"/>
    </w:rPr>
  </w:style>
  <w:style w:type="paragraph" w:styleId="Hlavika">
    <w:name w:val="header"/>
    <w:basedOn w:val="Normlny"/>
    <w:link w:val="HlavikaChar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zh-CN"/>
    </w:rPr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0">
    <w:name w:val="Základní text"/>
    <w:pPr>
      <w:spacing w:after="240"/>
      <w:jc w:val="both"/>
    </w:pPr>
    <w:rPr>
      <w:color w:val="000000"/>
      <w:sz w:val="24"/>
      <w:szCs w:val="24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customStyle="1" w:styleId="NzovChar">
    <w:name w:val="Názov Char"/>
    <w:link w:val="Nzov"/>
    <w:uiPriority w:val="99"/>
    <w:qFormat/>
    <w:locked/>
    <w:rPr>
      <w:rFonts w:ascii="Arial Narrow" w:hAnsi="Arial Narrow" w:cs="Arial Narrow"/>
      <w:b/>
      <w:bCs/>
      <w:kern w:val="28"/>
      <w:sz w:val="32"/>
      <w:szCs w:val="32"/>
      <w:lang w:val="sk-SK" w:eastAsia="zh-CN"/>
    </w:r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HlavikaChar">
    <w:name w:val="Hlavička Char"/>
    <w:link w:val="Hlavika"/>
    <w:locked/>
    <w:rPr>
      <w:sz w:val="24"/>
      <w:szCs w:val="24"/>
      <w:lang w:val="sk-SK" w:eastAsia="sk-SK"/>
    </w:rPr>
  </w:style>
  <w:style w:type="character" w:customStyle="1" w:styleId="ZkladntextChar">
    <w:name w:val="Základný text Char"/>
    <w:link w:val="Zkladntext"/>
    <w:uiPriority w:val="1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extbublinyChar">
    <w:name w:val="Text bubliny Char"/>
    <w:basedOn w:val="Predvolenpsmoodseku"/>
    <w:link w:val="Textbubliny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9E9F69-DC07-4B0A-BF5F-DF7A88676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1634</Words>
  <Characters>10145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asistent2</cp:lastModifiedBy>
  <cp:revision>3</cp:revision>
  <cp:lastPrinted>2025-03-04T07:59:00Z</cp:lastPrinted>
  <dcterms:created xsi:type="dcterms:W3CDTF">2025-03-04T07:59:00Z</dcterms:created>
  <dcterms:modified xsi:type="dcterms:W3CDTF">2025-03-04T07:59:00Z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23261917E74745A8A99FAFDE59A0BAAA</vt:lpwstr>
  </property>
</Properties>
</file>