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Default="00F030AE" w:rsidP="00F030AE">
      <w:pPr>
        <w:pStyle w:val="Nadpis2"/>
        <w:jc w:val="center"/>
        <w:rPr>
          <w:b/>
          <w:sz w:val="36"/>
          <w:szCs w:val="36"/>
        </w:rPr>
      </w:pPr>
    </w:p>
    <w:p w:rsidR="00F030AE" w:rsidRPr="00F030AE" w:rsidRDefault="008527D0" w:rsidP="00F030AE">
      <w:pPr>
        <w:pStyle w:val="Nadpis2"/>
        <w:jc w:val="center"/>
        <w:rPr>
          <w:b/>
          <w:sz w:val="36"/>
          <w:szCs w:val="36"/>
        </w:rPr>
      </w:pPr>
      <w:r w:rsidRPr="00F030AE">
        <w:rPr>
          <w:b/>
          <w:sz w:val="36"/>
          <w:szCs w:val="36"/>
        </w:rPr>
        <w:t>POZNÁMKY</w:t>
      </w:r>
    </w:p>
    <w:p w:rsidR="008527D0" w:rsidRPr="00F030AE" w:rsidRDefault="008527D0" w:rsidP="00F030AE">
      <w:pPr>
        <w:pStyle w:val="Nadpis2"/>
        <w:jc w:val="center"/>
        <w:rPr>
          <w:b/>
          <w:caps/>
          <w:sz w:val="36"/>
          <w:szCs w:val="36"/>
        </w:rPr>
      </w:pPr>
      <w:r w:rsidRPr="00F030AE">
        <w:rPr>
          <w:b/>
          <w:sz w:val="36"/>
          <w:szCs w:val="36"/>
        </w:rPr>
        <w:t xml:space="preserve">  </w:t>
      </w:r>
      <w:r w:rsidRPr="00F030AE">
        <w:rPr>
          <w:b/>
          <w:caps/>
          <w:sz w:val="36"/>
          <w:szCs w:val="36"/>
        </w:rPr>
        <w:t>k účtovnej závierke</w:t>
      </w: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F030AE" w:rsidRDefault="00F030AE" w:rsidP="00F030AE">
      <w:pPr>
        <w:ind w:left="2124" w:firstLine="708"/>
        <w:rPr>
          <w:b/>
          <w:bCs/>
          <w:i/>
          <w:iCs/>
          <w:sz w:val="32"/>
          <w:szCs w:val="32"/>
        </w:rPr>
      </w:pPr>
    </w:p>
    <w:p w:rsidR="008527D0" w:rsidRDefault="00F030AE" w:rsidP="009E5D69">
      <w:pPr>
        <w:ind w:left="2124" w:firstLine="708"/>
        <w:rPr>
          <w:b/>
          <w:bCs/>
          <w:i/>
          <w:iCs/>
        </w:rPr>
      </w:pPr>
      <w:r>
        <w:rPr>
          <w:b/>
          <w:bCs/>
          <w:i/>
          <w:iCs/>
          <w:sz w:val="32"/>
          <w:szCs w:val="32"/>
        </w:rPr>
        <w:t xml:space="preserve">         </w:t>
      </w:r>
      <w:r w:rsidR="008527D0" w:rsidRPr="00F030AE">
        <w:rPr>
          <w:bCs/>
          <w:i/>
          <w:iCs/>
          <w:sz w:val="32"/>
          <w:szCs w:val="32"/>
        </w:rPr>
        <w:t>k</w:t>
      </w:r>
      <w:r w:rsidRPr="00F030AE">
        <w:rPr>
          <w:bCs/>
          <w:i/>
          <w:iCs/>
          <w:sz w:val="32"/>
          <w:szCs w:val="32"/>
        </w:rPr>
        <w:t>:</w:t>
      </w:r>
      <w:r w:rsidR="008527D0" w:rsidRPr="00F030AE">
        <w:rPr>
          <w:bCs/>
          <w:i/>
          <w:iCs/>
          <w:sz w:val="32"/>
          <w:szCs w:val="32"/>
        </w:rPr>
        <w:t> 31.12.</w:t>
      </w:r>
      <w:r w:rsidR="00E66506">
        <w:rPr>
          <w:bCs/>
          <w:i/>
          <w:iCs/>
          <w:sz w:val="32"/>
          <w:szCs w:val="32"/>
        </w:rPr>
        <w:t>24</w:t>
      </w:r>
    </w:p>
    <w:p w:rsidR="008527D0" w:rsidRDefault="008527D0">
      <w:pPr>
        <w:rPr>
          <w:b/>
          <w:bCs/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F030AE" w:rsidRPr="00EF0D7F" w:rsidRDefault="008527D0" w:rsidP="00EF0D7F">
      <w:pPr>
        <w:jc w:val="center"/>
        <w:rPr>
          <w:b/>
          <w:i/>
          <w:iCs/>
        </w:rPr>
      </w:pPr>
      <w:r w:rsidRPr="00F030AE">
        <w:rPr>
          <w:b/>
          <w:i/>
          <w:iCs/>
        </w:rPr>
        <w:t>Účtovná jednotka (obchodné meno):</w:t>
      </w:r>
      <w:r w:rsidRPr="00F030AE">
        <w:rPr>
          <w:b/>
          <w:i/>
          <w:iCs/>
        </w:rPr>
        <w:tab/>
      </w:r>
      <w:r w:rsidR="00E66506">
        <w:rPr>
          <w:b/>
          <w:i/>
          <w:iCs/>
        </w:rPr>
        <w:t xml:space="preserve">UNREAL </w:t>
      </w:r>
      <w:proofErr w:type="spellStart"/>
      <w:r w:rsidR="00E66506">
        <w:rPr>
          <w:b/>
          <w:i/>
          <w:iCs/>
        </w:rPr>
        <w:t>estate</w:t>
      </w:r>
      <w:proofErr w:type="spellEnd"/>
      <w:r w:rsidR="0033212C">
        <w:rPr>
          <w:b/>
          <w:i/>
          <w:iCs/>
        </w:rPr>
        <w:t xml:space="preserve"> </w:t>
      </w:r>
      <w:r w:rsidR="006B2C25">
        <w:rPr>
          <w:b/>
          <w:i/>
          <w:iCs/>
        </w:rPr>
        <w:t xml:space="preserve"> s</w:t>
      </w:r>
      <w:r w:rsidR="005C2414" w:rsidRPr="00F030AE">
        <w:rPr>
          <w:b/>
          <w:i/>
          <w:iCs/>
        </w:rPr>
        <w:t>pol. s.r.o.</w:t>
      </w:r>
    </w:p>
    <w:p w:rsidR="00F030AE" w:rsidRDefault="00F030AE">
      <w:pPr>
        <w:pStyle w:val="Nadpis2"/>
      </w:pPr>
    </w:p>
    <w:p w:rsidR="00F030AE" w:rsidRDefault="00F030AE">
      <w:pPr>
        <w:pStyle w:val="Nadpis2"/>
      </w:pPr>
    </w:p>
    <w:p w:rsidR="00F030AE" w:rsidRDefault="00F030AE" w:rsidP="00F030AE"/>
    <w:p w:rsidR="00F030AE" w:rsidRDefault="00F030AE" w:rsidP="00F030AE"/>
    <w:p w:rsidR="00F030AE" w:rsidRPr="00F030AE" w:rsidRDefault="00F030AE" w:rsidP="00F030AE"/>
    <w:p w:rsidR="008527D0" w:rsidRDefault="008527D0">
      <w:pPr>
        <w:pStyle w:val="Nadpis2"/>
      </w:pPr>
      <w:r w:rsidRPr="00F030AE">
        <w:rPr>
          <w:b/>
        </w:rPr>
        <w:t>Zostavené dňa:</w:t>
      </w:r>
      <w:r>
        <w:tab/>
      </w:r>
      <w:r w:rsidR="00E66506">
        <w:t>07</w:t>
      </w:r>
      <w:r>
        <w:t>.</w:t>
      </w:r>
      <w:r w:rsidR="006B2C25">
        <w:t>0</w:t>
      </w:r>
      <w:r w:rsidR="00E66506">
        <w:t>3</w:t>
      </w:r>
      <w:r>
        <w:t>.</w:t>
      </w:r>
      <w:r w:rsidR="00595948">
        <w:t>202</w:t>
      </w:r>
      <w:r w:rsidR="00E66506">
        <w:t>5</w:t>
      </w:r>
    </w:p>
    <w:p w:rsidR="00F030AE" w:rsidRDefault="00F030AE">
      <w:pPr>
        <w:rPr>
          <w:i/>
          <w:iCs/>
        </w:rPr>
      </w:pPr>
    </w:p>
    <w:p w:rsidR="00F030AE" w:rsidRDefault="00F030AE">
      <w:pPr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Všeobecné údaje: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Pr="00E66506" w:rsidRDefault="008527D0" w:rsidP="00E66506">
      <w:pPr>
        <w:jc w:val="center"/>
        <w:rPr>
          <w:b/>
          <w:i/>
          <w:iCs/>
        </w:rPr>
      </w:pPr>
      <w:r>
        <w:rPr>
          <w:i/>
          <w:iCs/>
        </w:rPr>
        <w:t>1. Obchodné meno účtovnej jednotky:</w:t>
      </w:r>
      <w:r>
        <w:rPr>
          <w:i/>
          <w:iCs/>
        </w:rPr>
        <w:tab/>
      </w:r>
      <w:r w:rsidR="005C2414">
        <w:rPr>
          <w:i/>
          <w:iCs/>
        </w:rPr>
        <w:t>.</w:t>
      </w:r>
      <w:r w:rsidR="00E66506" w:rsidRPr="00E66506">
        <w:rPr>
          <w:b/>
          <w:i/>
          <w:iCs/>
        </w:rPr>
        <w:t xml:space="preserve"> </w:t>
      </w:r>
      <w:r w:rsidR="00E66506">
        <w:rPr>
          <w:b/>
          <w:i/>
          <w:iCs/>
        </w:rPr>
        <w:t xml:space="preserve">UNREAL </w:t>
      </w:r>
      <w:proofErr w:type="spellStart"/>
      <w:r w:rsidR="00E66506">
        <w:rPr>
          <w:b/>
          <w:i/>
          <w:iCs/>
        </w:rPr>
        <w:t>estate</w:t>
      </w:r>
      <w:proofErr w:type="spellEnd"/>
      <w:r w:rsidR="00E66506">
        <w:rPr>
          <w:b/>
          <w:i/>
          <w:iCs/>
        </w:rPr>
        <w:t xml:space="preserve">  s</w:t>
      </w:r>
      <w:r w:rsidR="00E66506" w:rsidRPr="00F030AE">
        <w:rPr>
          <w:b/>
          <w:i/>
          <w:iCs/>
        </w:rPr>
        <w:t>pol. s.r.o.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2. Sídlo účtovnej jednotky:</w:t>
      </w:r>
      <w:r>
        <w:rPr>
          <w:i/>
          <w:iCs/>
        </w:rPr>
        <w:tab/>
      </w:r>
      <w:r>
        <w:rPr>
          <w:i/>
          <w:iCs/>
        </w:rPr>
        <w:tab/>
      </w:r>
      <w:proofErr w:type="spellStart"/>
      <w:r w:rsidR="00E66506">
        <w:rPr>
          <w:i/>
          <w:iCs/>
        </w:rPr>
        <w:t>Vansovej</w:t>
      </w:r>
      <w:proofErr w:type="spellEnd"/>
      <w:r w:rsidR="00E66506">
        <w:rPr>
          <w:i/>
          <w:iCs/>
        </w:rPr>
        <w:t xml:space="preserve"> 2757/1</w:t>
      </w:r>
      <w:r w:rsidR="009D28D5">
        <w:rPr>
          <w:i/>
          <w:iCs/>
        </w:rPr>
        <w:t xml:space="preserve">, </w:t>
      </w:r>
      <w:r w:rsidR="00DD600B">
        <w:rPr>
          <w:i/>
          <w:iCs/>
        </w:rPr>
        <w:t xml:space="preserve"> 911 0</w:t>
      </w:r>
      <w:r w:rsidR="00E66506">
        <w:rPr>
          <w:i/>
          <w:iCs/>
        </w:rPr>
        <w:t>8</w:t>
      </w:r>
      <w:r w:rsidR="00DD600B">
        <w:rPr>
          <w:i/>
          <w:iCs/>
        </w:rPr>
        <w:t xml:space="preserve">  Trenčín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3. Dátum založenia: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360"/>
        <w:rPr>
          <w:i/>
          <w:iCs/>
        </w:rPr>
      </w:pPr>
      <w:r>
        <w:rPr>
          <w:i/>
          <w:iCs/>
        </w:rPr>
        <w:t>4. Dátum vzniku:</w:t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>
        <w:rPr>
          <w:i/>
          <w:iCs/>
        </w:rPr>
        <w:tab/>
      </w:r>
      <w:r w:rsidR="0062770D">
        <w:rPr>
          <w:i/>
          <w:iCs/>
        </w:rPr>
        <w:t>17</w:t>
      </w:r>
      <w:r w:rsidR="00DD600B">
        <w:rPr>
          <w:i/>
          <w:iCs/>
        </w:rPr>
        <w:t xml:space="preserve">. </w:t>
      </w:r>
      <w:r w:rsidR="00123913">
        <w:rPr>
          <w:i/>
          <w:iCs/>
        </w:rPr>
        <w:t>0</w:t>
      </w:r>
      <w:r w:rsidR="0062770D">
        <w:rPr>
          <w:i/>
          <w:iCs/>
        </w:rPr>
        <w:t>4</w:t>
      </w:r>
      <w:r w:rsidR="00DD600B">
        <w:rPr>
          <w:i/>
          <w:iCs/>
        </w:rPr>
        <w:t>. 20</w:t>
      </w:r>
      <w:r w:rsidR="005E63C5">
        <w:rPr>
          <w:i/>
          <w:iCs/>
        </w:rPr>
        <w:t>1</w:t>
      </w:r>
      <w:r w:rsidR="0062770D">
        <w:rPr>
          <w:i/>
          <w:iCs/>
        </w:rPr>
        <w:t>5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5. Opis hospodárskej činnosti:</w:t>
      </w:r>
      <w:r>
        <w:rPr>
          <w:i/>
          <w:iCs/>
        </w:rPr>
        <w:tab/>
      </w:r>
      <w:r w:rsidR="005E63C5">
        <w:rPr>
          <w:i/>
          <w:iCs/>
        </w:rPr>
        <w:t>Správa a údržba bytového a nebytového fondu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>6. Priemerný počet zamestnancov:</w:t>
      </w:r>
      <w:r>
        <w:rPr>
          <w:i/>
          <w:iCs/>
        </w:rPr>
        <w:tab/>
      </w:r>
      <w:r w:rsidR="005E63C5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   - z toho vedúcich zamestnancov:</w:t>
      </w:r>
      <w:r>
        <w:rPr>
          <w:i/>
          <w:iCs/>
        </w:rPr>
        <w:tab/>
      </w:r>
      <w:r w:rsidR="00DF1021">
        <w:rPr>
          <w:i/>
          <w:iCs/>
        </w:rPr>
        <w:t>0</w:t>
      </w:r>
    </w:p>
    <w:p w:rsidR="008527D0" w:rsidRDefault="008527D0">
      <w:pPr>
        <w:ind w:left="4245" w:hanging="3885"/>
        <w:rPr>
          <w:i/>
          <w:iCs/>
        </w:rPr>
      </w:pPr>
      <w:r>
        <w:rPr>
          <w:i/>
          <w:iCs/>
        </w:rPr>
        <w:t xml:space="preserve">7. Účtovná jednotka je neobmedzene 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   ručiacim spoločníkom v iných účtovných jednotkách:</w:t>
      </w:r>
      <w:r>
        <w:rPr>
          <w:i/>
          <w:iCs/>
        </w:rPr>
        <w:tab/>
        <w:t>NIE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8. Účtovná závierka</w:t>
      </w:r>
      <w:r w:rsidR="005C2414">
        <w:rPr>
          <w:i/>
          <w:iCs/>
        </w:rPr>
        <w:t>:</w:t>
      </w:r>
      <w:r>
        <w:rPr>
          <w:i/>
          <w:iCs/>
        </w:rPr>
        <w:t xml:space="preserve"> je zostavená k poslednému dňu účtovného obdobia (riadna)</w:t>
      </w:r>
    </w:p>
    <w:p w:rsidR="00123913" w:rsidRDefault="005C2414">
      <w:pPr>
        <w:rPr>
          <w:i/>
          <w:iCs/>
        </w:rPr>
      </w:pPr>
      <w:r>
        <w:rPr>
          <w:i/>
          <w:iCs/>
        </w:rPr>
        <w:t xml:space="preserve">     9. Účtovná závierka za bezprostredne  predchádzajúce obdobie bola schválená:                                                                                   </w:t>
      </w:r>
      <w:r>
        <w:rPr>
          <w:i/>
          <w:iCs/>
        </w:rPr>
        <w:tab/>
        <w:t xml:space="preserve">- </w:t>
      </w:r>
      <w:r w:rsidR="009C4E18">
        <w:rPr>
          <w:i/>
          <w:iCs/>
        </w:rPr>
        <w:t xml:space="preserve">štatutárnym orgánom spoločnosti dňa </w:t>
      </w:r>
      <w:r w:rsidR="00E66506">
        <w:rPr>
          <w:i/>
          <w:iCs/>
        </w:rPr>
        <w:t>16</w:t>
      </w:r>
      <w:r w:rsidR="00FC6DF5">
        <w:rPr>
          <w:i/>
          <w:iCs/>
        </w:rPr>
        <w:t>.</w:t>
      </w:r>
      <w:r w:rsidR="00595948">
        <w:rPr>
          <w:i/>
          <w:iCs/>
        </w:rPr>
        <w:t>0</w:t>
      </w:r>
      <w:r w:rsidR="00E66506">
        <w:rPr>
          <w:i/>
          <w:iCs/>
        </w:rPr>
        <w:t>1</w:t>
      </w:r>
      <w:r w:rsidR="00FC6DF5">
        <w:rPr>
          <w:i/>
          <w:iCs/>
        </w:rPr>
        <w:t>.</w:t>
      </w:r>
      <w:r w:rsidR="003F2C77">
        <w:rPr>
          <w:i/>
          <w:iCs/>
        </w:rPr>
        <w:t>2</w:t>
      </w:r>
      <w:r w:rsidR="00E66506">
        <w:rPr>
          <w:i/>
          <w:iCs/>
        </w:rPr>
        <w:t>4</w:t>
      </w:r>
    </w:p>
    <w:p w:rsidR="00DD600B" w:rsidRDefault="005C2414">
      <w:pPr>
        <w:rPr>
          <w:i/>
          <w:iCs/>
        </w:rPr>
      </w:pPr>
      <w:r>
        <w:rPr>
          <w:i/>
          <w:iCs/>
        </w:rPr>
        <w:t xml:space="preserve">    10. Štatutárny orgán spoločnosti: konatelia – </w:t>
      </w:r>
      <w:r w:rsidR="00E66506">
        <w:rPr>
          <w:i/>
          <w:iCs/>
        </w:rPr>
        <w:t>Rastislav Horňák</w:t>
      </w:r>
    </w:p>
    <w:p w:rsidR="006B2C25" w:rsidRDefault="006B2C25">
      <w:pPr>
        <w:rPr>
          <w:i/>
          <w:iCs/>
        </w:rPr>
      </w:pPr>
      <w:r>
        <w:rPr>
          <w:i/>
          <w:iCs/>
        </w:rPr>
        <w:t xml:space="preserve">  </w:t>
      </w:r>
      <w:r>
        <w:rPr>
          <w:i/>
          <w:iCs/>
        </w:rPr>
        <w:tab/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9. Spoločníkmi sú:</w:t>
      </w:r>
    </w:p>
    <w:p w:rsidR="008527D0" w:rsidRDefault="00E66506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Rastislav Horňák </w:t>
      </w:r>
      <w:r w:rsidR="00DD600B">
        <w:rPr>
          <w:i/>
          <w:iCs/>
        </w:rPr>
        <w:t xml:space="preserve"> </w:t>
      </w:r>
      <w:r w:rsidR="008527D0">
        <w:rPr>
          <w:i/>
          <w:iCs/>
        </w:rPr>
        <w:t>s výškou podielu na základnom imaní</w:t>
      </w:r>
      <w:r w:rsidR="009D28D5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 w:rsidR="008527D0">
        <w:rPr>
          <w:i/>
          <w:iCs/>
        </w:rPr>
        <w:t xml:space="preserve"> (</w:t>
      </w:r>
      <w:r w:rsidR="000E06D4">
        <w:rPr>
          <w:i/>
          <w:iCs/>
        </w:rPr>
        <w:t>100</w:t>
      </w:r>
      <w:r w:rsidR="008527D0">
        <w:rPr>
          <w:i/>
          <w:iCs/>
        </w:rPr>
        <w:t>%)</w:t>
      </w:r>
    </w:p>
    <w:p w:rsidR="009D28D5" w:rsidRDefault="009D28D5" w:rsidP="009D28D5">
      <w:pPr>
        <w:ind w:left="900"/>
        <w:rPr>
          <w:i/>
          <w:iCs/>
        </w:rPr>
      </w:pPr>
    </w:p>
    <w:p w:rsidR="00DD600B" w:rsidRDefault="00DD600B" w:rsidP="00FC080B">
      <w:pPr>
        <w:ind w:left="900"/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Použité účtovné zásady a účtovné metódy</w:t>
      </w:r>
    </w:p>
    <w:p w:rsidR="008527D0" w:rsidRDefault="008527D0">
      <w:pPr>
        <w:ind w:left="360"/>
        <w:rPr>
          <w:b/>
          <w:bCs/>
          <w:i/>
          <w:iCs/>
        </w:rPr>
      </w:pPr>
    </w:p>
    <w:p w:rsidR="008527D0" w:rsidRDefault="008527D0">
      <w:pPr>
        <w:pStyle w:val="Zarkazkladnhotextu"/>
      </w:pPr>
      <w:r>
        <w:t>1. Spoločnosť zostavila účtovnú závierku za predpokladu nepretržitého pokračovania vo svojej činnosti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2. Účtovná jednotka oceňovala majetok a záväzky ku dňu uskutočnenia účtovného prípadu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3. Ku dňu uskutočnenia účtovného prípadu oceňovala účtovná jednotka majetok a záväzky             obstarávacou cenou :</w:t>
      </w:r>
      <w:r>
        <w:rPr>
          <w:i/>
          <w:iCs/>
        </w:rPr>
        <w:tab/>
        <w:t xml:space="preserve"> 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dlhodobý hmotný majetok obstaraný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zásoby obstarané kúpou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pohľadávky  pri odplatnom nadobudnutí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záväzky pri ich prevzatí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4. Obstarávacia cena obsahuje náklady súvisiace s</w:t>
      </w:r>
      <w:r w:rsidR="005C2414">
        <w:rPr>
          <w:i/>
          <w:iCs/>
        </w:rPr>
        <w:t> </w:t>
      </w:r>
      <w:r>
        <w:rPr>
          <w:i/>
          <w:iCs/>
        </w:rPr>
        <w:t>obstaraním</w:t>
      </w:r>
      <w:r w:rsidR="005C2414">
        <w:rPr>
          <w:i/>
          <w:iCs/>
        </w:rPr>
        <w:t xml:space="preserve">: </w:t>
      </w:r>
    </w:p>
    <w:p w:rsidR="008527D0" w:rsidRDefault="00E11495">
      <w:pPr>
        <w:rPr>
          <w:i/>
          <w:iCs/>
        </w:rPr>
      </w:pPr>
      <w:r>
        <w:rPr>
          <w:i/>
          <w:iCs/>
        </w:rPr>
        <w:t>-</w:t>
      </w:r>
      <w:r>
        <w:rPr>
          <w:i/>
          <w:iCs/>
        </w:rPr>
        <w:tab/>
      </w:r>
    </w:p>
    <w:p w:rsidR="008527D0" w:rsidRDefault="008527D0">
      <w:pPr>
        <w:pStyle w:val="Nadpis3"/>
        <w:numPr>
          <w:ilvl w:val="0"/>
          <w:numId w:val="1"/>
        </w:numPr>
      </w:pPr>
      <w:r>
        <w:t>Údaje vykázané na strane aktív súvahy</w:t>
      </w:r>
    </w:p>
    <w:p w:rsidR="008527D0" w:rsidRDefault="008527D0"/>
    <w:p w:rsidR="008527D0" w:rsidRDefault="008527D0">
      <w:pPr>
        <w:ind w:left="360"/>
        <w:rPr>
          <w:i/>
          <w:iCs/>
        </w:rPr>
      </w:pPr>
      <w:r>
        <w:rPr>
          <w:i/>
          <w:iCs/>
        </w:rPr>
        <w:t>1 . Dlhodobý nehmotný majetok:</w:t>
      </w:r>
    </w:p>
    <w:p w:rsidR="000E06D4" w:rsidRDefault="000E06D4">
      <w:pPr>
        <w:ind w:left="360"/>
        <w:rPr>
          <w:i/>
          <w:iCs/>
        </w:rPr>
      </w:pPr>
      <w:r>
        <w:rPr>
          <w:i/>
          <w:iCs/>
        </w:rPr>
        <w:t xml:space="preserve">      - neeviduje</w:t>
      </w:r>
    </w:p>
    <w:p w:rsidR="008527D0" w:rsidRDefault="008527D0">
      <w:pPr>
        <w:rPr>
          <w:i/>
          <w:iCs/>
        </w:rPr>
      </w:pPr>
      <w:r>
        <w:rPr>
          <w:i/>
          <w:iCs/>
        </w:rPr>
        <w:t xml:space="preserve">       2. Dlhodobý hmotný majetok:</w:t>
      </w:r>
      <w:r w:rsidR="003F1B12">
        <w:rPr>
          <w:i/>
          <w:iCs/>
        </w:rPr>
        <w:t xml:space="preserve"> v tis.</w:t>
      </w:r>
    </w:p>
    <w:p w:rsidR="006B2C25" w:rsidRDefault="00123913">
      <w:pPr>
        <w:rPr>
          <w:i/>
          <w:iCs/>
        </w:rPr>
      </w:pPr>
      <w:r>
        <w:rPr>
          <w:i/>
          <w:iCs/>
        </w:rPr>
        <w:tab/>
        <w:t>-</w:t>
      </w:r>
      <w:r w:rsidR="000E06D4">
        <w:rPr>
          <w:i/>
          <w:iCs/>
        </w:rPr>
        <w:t xml:space="preserve"> neeviduje</w:t>
      </w:r>
      <w:r>
        <w:rPr>
          <w:i/>
          <w:iCs/>
        </w:rPr>
        <w:tab/>
      </w:r>
    </w:p>
    <w:p w:rsidR="008527D0" w:rsidRPr="009B02AC" w:rsidRDefault="008527D0">
      <w:pPr>
        <w:rPr>
          <w:b/>
          <w:i/>
          <w:iCs/>
        </w:rPr>
      </w:pPr>
      <w:r>
        <w:rPr>
          <w:i/>
          <w:iCs/>
        </w:rPr>
        <w:t xml:space="preserve">      3</w:t>
      </w:r>
      <w:r w:rsidR="006050AA" w:rsidRPr="009B02AC">
        <w:rPr>
          <w:b/>
          <w:i/>
          <w:iCs/>
        </w:rPr>
        <w:t>.</w:t>
      </w:r>
      <w:r w:rsidRPr="009B02AC">
        <w:rPr>
          <w:b/>
          <w:i/>
          <w:iCs/>
        </w:rPr>
        <w:t xml:space="preserve"> Zásoby:</w:t>
      </w:r>
    </w:p>
    <w:p w:rsidR="00FC080B" w:rsidRDefault="00514E39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Spoločnosť</w:t>
      </w:r>
      <w:r w:rsidR="003F1B12">
        <w:rPr>
          <w:i/>
          <w:iCs/>
        </w:rPr>
        <w:t xml:space="preserve"> </w:t>
      </w:r>
      <w:r w:rsidR="005E63C5">
        <w:rPr>
          <w:i/>
          <w:iCs/>
        </w:rPr>
        <w:t>neeviduje</w:t>
      </w:r>
    </w:p>
    <w:p w:rsidR="008527D0" w:rsidRPr="00647146" w:rsidRDefault="008527D0">
      <w:pPr>
        <w:rPr>
          <w:b/>
          <w:i/>
          <w:iCs/>
        </w:rPr>
      </w:pPr>
      <w:r>
        <w:rPr>
          <w:i/>
          <w:iCs/>
        </w:rPr>
        <w:t xml:space="preserve">     4. </w:t>
      </w:r>
      <w:r w:rsidRPr="00647146">
        <w:rPr>
          <w:b/>
          <w:i/>
          <w:iCs/>
        </w:rPr>
        <w:t>Pohľadávky:</w:t>
      </w:r>
    </w:p>
    <w:p w:rsidR="00F07C53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krátkodobé pohľadávky</w:t>
      </w:r>
      <w:r w:rsidR="006050AA">
        <w:rPr>
          <w:i/>
          <w:iCs/>
        </w:rPr>
        <w:t xml:space="preserve">  obchodného styku</w:t>
      </w:r>
      <w:r>
        <w:rPr>
          <w:i/>
          <w:iCs/>
        </w:rPr>
        <w:t xml:space="preserve"> vo výške</w:t>
      </w:r>
      <w:r w:rsidR="00EF0D7F">
        <w:rPr>
          <w:i/>
          <w:iCs/>
        </w:rPr>
        <w:t xml:space="preserve"> </w:t>
      </w:r>
      <w:r w:rsidR="00595948">
        <w:rPr>
          <w:i/>
          <w:iCs/>
        </w:rPr>
        <w:t>0</w:t>
      </w:r>
      <w:r w:rsidR="006050AA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9E6BB5" w:rsidRDefault="009E6BB5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Ostatné pohľadávky vo výške </w:t>
      </w:r>
      <w:r w:rsidR="00595948">
        <w:rPr>
          <w:i/>
          <w:iCs/>
        </w:rPr>
        <w:t>0</w:t>
      </w:r>
      <w:r>
        <w:rPr>
          <w:i/>
          <w:iCs/>
        </w:rPr>
        <w:t>eur</w:t>
      </w:r>
    </w:p>
    <w:p w:rsidR="008527D0" w:rsidRPr="00FC080B" w:rsidRDefault="00FC080B">
      <w:pPr>
        <w:numPr>
          <w:ilvl w:val="0"/>
          <w:numId w:val="2"/>
        </w:numPr>
        <w:rPr>
          <w:b/>
          <w:i/>
          <w:iCs/>
        </w:rPr>
      </w:pPr>
      <w:r>
        <w:rPr>
          <w:b/>
          <w:i/>
          <w:iCs/>
        </w:rPr>
        <w:t>F</w:t>
      </w:r>
      <w:r w:rsidR="008527D0" w:rsidRPr="00FC080B">
        <w:rPr>
          <w:b/>
          <w:i/>
          <w:iCs/>
        </w:rPr>
        <w:t>inančné účty: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stav peňazí v</w:t>
      </w:r>
      <w:r w:rsidR="005B496B">
        <w:rPr>
          <w:i/>
          <w:iCs/>
        </w:rPr>
        <w:t> </w:t>
      </w:r>
      <w:r>
        <w:rPr>
          <w:i/>
          <w:iCs/>
        </w:rPr>
        <w:t>hotovosti</w:t>
      </w:r>
      <w:r w:rsidR="005B496B">
        <w:rPr>
          <w:i/>
          <w:iCs/>
        </w:rPr>
        <w:t xml:space="preserve"> a na bežnom účte</w:t>
      </w:r>
      <w:r>
        <w:rPr>
          <w:i/>
          <w:iCs/>
        </w:rPr>
        <w:t xml:space="preserve"> vo výške </w:t>
      </w:r>
      <w:r w:rsidR="00E66506">
        <w:rPr>
          <w:i/>
          <w:iCs/>
        </w:rPr>
        <w:t>13952</w:t>
      </w:r>
      <w:r w:rsidR="00F27D7F">
        <w:rPr>
          <w:i/>
          <w:iCs/>
        </w:rPr>
        <w:t xml:space="preserve"> eur</w:t>
      </w:r>
    </w:p>
    <w:p w:rsidR="008527D0" w:rsidRDefault="008527D0">
      <w:pPr>
        <w:numPr>
          <w:ilvl w:val="0"/>
          <w:numId w:val="3"/>
        </w:numPr>
        <w:rPr>
          <w:i/>
          <w:iCs/>
        </w:rPr>
      </w:pPr>
      <w:r w:rsidRPr="00647146">
        <w:rPr>
          <w:b/>
          <w:i/>
          <w:iCs/>
        </w:rPr>
        <w:t>Časové rozlíšenie</w:t>
      </w:r>
      <w:r>
        <w:rPr>
          <w:i/>
          <w:iCs/>
        </w:rPr>
        <w:t>:</w:t>
      </w:r>
    </w:p>
    <w:p w:rsidR="008527D0" w:rsidRDefault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</w:t>
      </w:r>
      <w:r w:rsidR="006050AA">
        <w:rPr>
          <w:i/>
          <w:iCs/>
        </w:rPr>
        <w:t>poločnosť</w:t>
      </w:r>
      <w:r>
        <w:rPr>
          <w:i/>
          <w:iCs/>
        </w:rPr>
        <w:t xml:space="preserve"> ne</w:t>
      </w:r>
      <w:r w:rsidR="006050AA">
        <w:rPr>
          <w:i/>
          <w:iCs/>
        </w:rPr>
        <w:t>má  položky časového rozlíšenia</w:t>
      </w:r>
      <w:r>
        <w:rPr>
          <w:i/>
          <w:iCs/>
        </w:rPr>
        <w:t>.</w:t>
      </w:r>
    </w:p>
    <w:p w:rsidR="008527D0" w:rsidRDefault="008527D0">
      <w:pPr>
        <w:rPr>
          <w:i/>
          <w:iCs/>
        </w:rPr>
      </w:pPr>
    </w:p>
    <w:p w:rsidR="008527D0" w:rsidRDefault="008527D0">
      <w:pPr>
        <w:numPr>
          <w:ilvl w:val="0"/>
          <w:numId w:val="1"/>
        </w:numPr>
        <w:rPr>
          <w:b/>
          <w:bCs/>
          <w:i/>
          <w:iCs/>
        </w:rPr>
      </w:pPr>
      <w:r>
        <w:rPr>
          <w:b/>
          <w:bCs/>
          <w:i/>
          <w:iCs/>
        </w:rPr>
        <w:t>Údaje vykázané na strane pasív</w:t>
      </w:r>
    </w:p>
    <w:p w:rsidR="008527D0" w:rsidRDefault="008527D0">
      <w:pPr>
        <w:pStyle w:val="Zarkazkladnhotextu"/>
        <w:numPr>
          <w:ilvl w:val="1"/>
          <w:numId w:val="1"/>
        </w:numPr>
      </w:pPr>
      <w:r>
        <w:t>Vlastné imanie: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vykázala na konci bežného účtovného obdobia základné imanie celkom v</w:t>
      </w:r>
      <w:r w:rsidR="00F27D7F">
        <w:rPr>
          <w:i/>
          <w:iCs/>
        </w:rPr>
        <w:t> </w:t>
      </w:r>
      <w:r>
        <w:rPr>
          <w:i/>
          <w:iCs/>
        </w:rPr>
        <w:t>hodnote</w:t>
      </w:r>
      <w:r w:rsidR="00F27D7F">
        <w:rPr>
          <w:i/>
          <w:iCs/>
        </w:rPr>
        <w:t xml:space="preserve">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 xml:space="preserve"> , z toho základné imanie splatené vo výške </w:t>
      </w:r>
      <w:r w:rsidR="005E63C5">
        <w:rPr>
          <w:i/>
          <w:iCs/>
        </w:rPr>
        <w:t>5000</w:t>
      </w:r>
      <w:r w:rsidR="00F27D7F">
        <w:rPr>
          <w:i/>
          <w:iCs/>
        </w:rPr>
        <w:t xml:space="preserve"> eur</w:t>
      </w:r>
      <w:r>
        <w:rPr>
          <w:i/>
          <w:iCs/>
        </w:rPr>
        <w:t>.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proofErr w:type="spellStart"/>
      <w:r>
        <w:rPr>
          <w:i/>
          <w:iCs/>
        </w:rPr>
        <w:t>Vysporiadanie</w:t>
      </w:r>
      <w:proofErr w:type="spellEnd"/>
      <w:r>
        <w:rPr>
          <w:i/>
          <w:iCs/>
        </w:rPr>
        <w:t xml:space="preserve"> </w:t>
      </w:r>
      <w:r w:rsidR="00647146">
        <w:rPr>
          <w:i/>
          <w:iCs/>
        </w:rPr>
        <w:t>účtovn</w:t>
      </w:r>
      <w:r w:rsidR="00EF0D7F">
        <w:rPr>
          <w:i/>
          <w:iCs/>
        </w:rPr>
        <w:t>ého zisku</w:t>
      </w:r>
      <w:r>
        <w:rPr>
          <w:i/>
          <w:iCs/>
        </w:rPr>
        <w:t xml:space="preserve"> vykázan</w:t>
      </w:r>
      <w:r w:rsidR="00647146">
        <w:rPr>
          <w:i/>
          <w:iCs/>
        </w:rPr>
        <w:t xml:space="preserve">ého </w:t>
      </w:r>
      <w:r>
        <w:rPr>
          <w:i/>
          <w:iCs/>
        </w:rPr>
        <w:t xml:space="preserve"> v predchádzajúcom období:</w:t>
      </w:r>
    </w:p>
    <w:p w:rsidR="00EF0D7F" w:rsidRPr="005B496B" w:rsidRDefault="009E5D69" w:rsidP="005B496B">
      <w:pPr>
        <w:pStyle w:val="Odsekzoznamu"/>
        <w:numPr>
          <w:ilvl w:val="0"/>
          <w:numId w:val="2"/>
        </w:numPr>
        <w:rPr>
          <w:i/>
          <w:iCs/>
        </w:rPr>
      </w:pPr>
      <w:r>
        <w:rPr>
          <w:i/>
          <w:iCs/>
        </w:rPr>
        <w:t>Stratu</w:t>
      </w:r>
      <w:r w:rsidR="005B496B">
        <w:rPr>
          <w:i/>
          <w:iCs/>
        </w:rPr>
        <w:t xml:space="preserve"> z predchádzajúce</w:t>
      </w:r>
      <w:r>
        <w:rPr>
          <w:i/>
          <w:iCs/>
        </w:rPr>
        <w:t>ho</w:t>
      </w:r>
      <w:r w:rsidR="005B496B">
        <w:rPr>
          <w:i/>
          <w:iCs/>
        </w:rPr>
        <w:t xml:space="preserve"> účtovného obdobia</w:t>
      </w:r>
      <w:r w:rsidR="009E6BB5">
        <w:rPr>
          <w:i/>
          <w:iCs/>
        </w:rPr>
        <w:t xml:space="preserve"> rok 20</w:t>
      </w:r>
      <w:r w:rsidR="003F2C77">
        <w:rPr>
          <w:i/>
          <w:iCs/>
        </w:rPr>
        <w:t>2</w:t>
      </w:r>
      <w:r w:rsidR="00E66506">
        <w:rPr>
          <w:i/>
          <w:iCs/>
        </w:rPr>
        <w:t>3</w:t>
      </w:r>
      <w:r w:rsidR="005B496B">
        <w:rPr>
          <w:i/>
          <w:iCs/>
        </w:rPr>
        <w:t xml:space="preserve"> vo výške </w:t>
      </w:r>
      <w:r w:rsidR="003F2C77">
        <w:rPr>
          <w:i/>
          <w:iCs/>
        </w:rPr>
        <w:t>0</w:t>
      </w:r>
      <w:r w:rsidR="009E6BB5">
        <w:rPr>
          <w:i/>
          <w:iCs/>
        </w:rPr>
        <w:t xml:space="preserve"> eur</w:t>
      </w:r>
      <w:r w:rsidR="005B496B">
        <w:rPr>
          <w:i/>
          <w:iCs/>
        </w:rPr>
        <w:t xml:space="preserve"> spoločnosť vytvorila rezervný fond vo výške </w:t>
      </w:r>
      <w:r>
        <w:rPr>
          <w:i/>
          <w:iCs/>
        </w:rPr>
        <w:t>0</w:t>
      </w:r>
      <w:r w:rsidR="00595948">
        <w:rPr>
          <w:i/>
          <w:iCs/>
        </w:rPr>
        <w:t xml:space="preserve"> </w:t>
      </w:r>
      <w:r w:rsidR="005B496B">
        <w:rPr>
          <w:i/>
          <w:iCs/>
        </w:rPr>
        <w:t xml:space="preserve">eur a zostatok preúčtovala na neuhradený zisk min. období </w:t>
      </w:r>
    </w:p>
    <w:p w:rsidR="00EF0D7F" w:rsidRDefault="00EF0D7F" w:rsidP="003D0803">
      <w:pPr>
        <w:ind w:left="1080"/>
        <w:rPr>
          <w:i/>
          <w:iCs/>
        </w:rPr>
      </w:pP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Výsledok hospodárenia za účtovné obdobie:</w:t>
      </w:r>
    </w:p>
    <w:p w:rsidR="00A53D33" w:rsidRDefault="008527D0" w:rsidP="00A53D3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Výsledkom hospodárenia účtovnej jednotky za účtovné obdobie rok 20</w:t>
      </w:r>
      <w:r w:rsidR="009E5D69">
        <w:rPr>
          <w:i/>
          <w:iCs/>
        </w:rPr>
        <w:t>2</w:t>
      </w:r>
      <w:r w:rsidR="00E66506">
        <w:rPr>
          <w:i/>
          <w:iCs/>
        </w:rPr>
        <w:t>4</w:t>
      </w:r>
      <w:r>
        <w:rPr>
          <w:i/>
          <w:iCs/>
        </w:rPr>
        <w:t xml:space="preserve"> je</w:t>
      </w:r>
      <w:r w:rsidR="000E06D4">
        <w:rPr>
          <w:i/>
          <w:iCs/>
        </w:rPr>
        <w:t xml:space="preserve"> </w:t>
      </w:r>
      <w:r w:rsidR="00E66506">
        <w:rPr>
          <w:i/>
          <w:iCs/>
        </w:rPr>
        <w:t>zisk 1937</w:t>
      </w:r>
      <w:r w:rsidR="00595948">
        <w:rPr>
          <w:i/>
          <w:iCs/>
        </w:rPr>
        <w:t xml:space="preserve"> eur</w:t>
      </w:r>
    </w:p>
    <w:p w:rsidR="00A53D33" w:rsidRDefault="00A53D33" w:rsidP="00A53D33">
      <w:pPr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t>Rezervy:</w:t>
      </w:r>
    </w:p>
    <w:p w:rsidR="00647146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vytvorila krátkodobé rezervy</w:t>
      </w:r>
      <w:r w:rsidR="00E66506">
        <w:rPr>
          <w:i/>
          <w:iCs/>
        </w:rPr>
        <w:t xml:space="preserve"> sume 175 eur</w:t>
      </w:r>
      <w:r w:rsidR="000E06D4">
        <w:rPr>
          <w:i/>
          <w:iCs/>
        </w:rPr>
        <w:t>.</w:t>
      </w:r>
    </w:p>
    <w:p w:rsidR="00FC080B" w:rsidRDefault="00FC080B" w:rsidP="00647146">
      <w:pPr>
        <w:ind w:left="900"/>
        <w:rPr>
          <w:i/>
          <w:iCs/>
        </w:rPr>
      </w:pPr>
    </w:p>
    <w:p w:rsidR="008527D0" w:rsidRPr="009B02AC" w:rsidRDefault="008527D0">
      <w:pPr>
        <w:numPr>
          <w:ilvl w:val="1"/>
          <w:numId w:val="1"/>
        </w:numPr>
        <w:rPr>
          <w:b/>
          <w:i/>
          <w:iCs/>
        </w:rPr>
      </w:pPr>
      <w:r w:rsidRPr="009B02AC">
        <w:rPr>
          <w:b/>
          <w:i/>
          <w:iCs/>
        </w:rPr>
        <w:lastRenderedPageBreak/>
        <w:t>Záväzky:</w:t>
      </w:r>
    </w:p>
    <w:p w:rsidR="00F74A75" w:rsidRDefault="008527D0" w:rsidP="00FC080B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 eviduje na konci bežného účtovného obdobia stav záväzkov vo výške</w:t>
      </w:r>
      <w:r w:rsidR="00F74A75">
        <w:rPr>
          <w:i/>
          <w:iCs/>
        </w:rPr>
        <w:t xml:space="preserve"> </w:t>
      </w:r>
      <w:r w:rsidR="00E66506">
        <w:rPr>
          <w:i/>
          <w:iCs/>
        </w:rPr>
        <w:t>915</w:t>
      </w:r>
      <w:r w:rsidR="00114460">
        <w:rPr>
          <w:i/>
          <w:iCs/>
        </w:rPr>
        <w:t xml:space="preserve"> </w:t>
      </w:r>
      <w:r w:rsidR="00F27D7F">
        <w:rPr>
          <w:i/>
          <w:iCs/>
        </w:rPr>
        <w:t>eur</w:t>
      </w:r>
    </w:p>
    <w:p w:rsidR="00F74A75" w:rsidRDefault="00F74A75" w:rsidP="00F74A75">
      <w:pPr>
        <w:ind w:left="900"/>
        <w:rPr>
          <w:i/>
          <w:iCs/>
        </w:rPr>
      </w:pPr>
      <w:r>
        <w:rPr>
          <w:i/>
          <w:iCs/>
        </w:rPr>
        <w:t>Členenie záväzkov:</w:t>
      </w:r>
    </w:p>
    <w:p w:rsidR="00EF0D7F" w:rsidRDefault="00F74A75" w:rsidP="00F74A75">
      <w:pPr>
        <w:ind w:left="900"/>
        <w:rPr>
          <w:i/>
          <w:iCs/>
        </w:rPr>
      </w:pPr>
      <w:r>
        <w:rPr>
          <w:i/>
          <w:iCs/>
        </w:rPr>
        <w:t xml:space="preserve">Záväzky z obchodného styku vo výške </w:t>
      </w:r>
      <w:r w:rsidR="00E66506">
        <w:rPr>
          <w:i/>
          <w:iCs/>
        </w:rPr>
        <w:t>404</w:t>
      </w:r>
      <w:r>
        <w:rPr>
          <w:i/>
          <w:iCs/>
        </w:rPr>
        <w:t xml:space="preserve"> eur</w:t>
      </w:r>
    </w:p>
    <w:p w:rsidR="005E63C5" w:rsidRDefault="005E63C5" w:rsidP="00F74A75">
      <w:pPr>
        <w:ind w:left="900"/>
        <w:rPr>
          <w:i/>
          <w:iCs/>
        </w:rPr>
      </w:pPr>
      <w:r>
        <w:rPr>
          <w:i/>
          <w:iCs/>
        </w:rPr>
        <w:t xml:space="preserve">Daňové záväzky  vo výške </w:t>
      </w:r>
      <w:r w:rsidR="00E66506">
        <w:rPr>
          <w:i/>
          <w:iCs/>
        </w:rPr>
        <w:t>411</w:t>
      </w:r>
      <w:r>
        <w:rPr>
          <w:i/>
          <w:iCs/>
        </w:rPr>
        <w:t xml:space="preserve"> eur</w:t>
      </w:r>
    </w:p>
    <w:p w:rsidR="00E66506" w:rsidRDefault="00E66506" w:rsidP="00F74A75">
      <w:pPr>
        <w:ind w:left="900"/>
        <w:rPr>
          <w:i/>
          <w:iCs/>
        </w:rPr>
      </w:pPr>
      <w:r>
        <w:rPr>
          <w:i/>
          <w:iCs/>
        </w:rPr>
        <w:t>Ostatné krátkodobé záväzky vo výške 100 eur</w:t>
      </w:r>
    </w:p>
    <w:p w:rsidR="008527D0" w:rsidRPr="00FC080B" w:rsidRDefault="008527D0">
      <w:pPr>
        <w:numPr>
          <w:ilvl w:val="1"/>
          <w:numId w:val="1"/>
        </w:numPr>
        <w:rPr>
          <w:b/>
          <w:i/>
          <w:iCs/>
        </w:rPr>
      </w:pPr>
      <w:r w:rsidRPr="00FC080B">
        <w:rPr>
          <w:b/>
          <w:i/>
          <w:iCs/>
        </w:rPr>
        <w:t>Záväzky zo sociálneho fondu:</w:t>
      </w:r>
    </w:p>
    <w:p w:rsidR="008527D0" w:rsidRDefault="008527D0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Účtovná jednotka</w:t>
      </w:r>
      <w:r w:rsidR="00324FBA">
        <w:rPr>
          <w:i/>
          <w:iCs/>
        </w:rPr>
        <w:t xml:space="preserve"> </w:t>
      </w:r>
      <w:r w:rsidR="005E63C5">
        <w:rPr>
          <w:i/>
          <w:iCs/>
        </w:rPr>
        <w:t>ne</w:t>
      </w:r>
      <w:r w:rsidR="00324FBA">
        <w:rPr>
          <w:i/>
          <w:iCs/>
        </w:rPr>
        <w:t>e</w:t>
      </w:r>
      <w:r>
        <w:rPr>
          <w:i/>
          <w:iCs/>
        </w:rPr>
        <w:t xml:space="preserve">viduje </w:t>
      </w:r>
      <w:r w:rsidR="00114460">
        <w:rPr>
          <w:i/>
          <w:iCs/>
        </w:rPr>
        <w:t>na</w:t>
      </w:r>
      <w:r>
        <w:rPr>
          <w:i/>
          <w:iCs/>
        </w:rPr>
        <w:t xml:space="preserve"> </w:t>
      </w:r>
      <w:r w:rsidR="00114460">
        <w:rPr>
          <w:i/>
          <w:iCs/>
        </w:rPr>
        <w:t>začiatku</w:t>
      </w:r>
      <w:r>
        <w:rPr>
          <w:i/>
          <w:iCs/>
        </w:rPr>
        <w:t xml:space="preserve"> bežného účtovného obdobia sociáln</w:t>
      </w:r>
      <w:r w:rsidR="00114460">
        <w:rPr>
          <w:i/>
          <w:iCs/>
        </w:rPr>
        <w:t>y</w:t>
      </w:r>
      <w:r>
        <w:rPr>
          <w:i/>
          <w:iCs/>
        </w:rPr>
        <w:t xml:space="preserve"> fond</w:t>
      </w:r>
      <w:r w:rsidR="00F74A75">
        <w:rPr>
          <w:i/>
          <w:iCs/>
        </w:rPr>
        <w:t xml:space="preserve"> </w:t>
      </w:r>
      <w:r w:rsidR="005E63C5">
        <w:rPr>
          <w:i/>
          <w:iCs/>
        </w:rPr>
        <w:t>.</w:t>
      </w:r>
      <w:r w:rsidR="003D0803">
        <w:rPr>
          <w:i/>
          <w:iCs/>
        </w:rPr>
        <w:t>.</w:t>
      </w:r>
    </w:p>
    <w:p w:rsidR="008527D0" w:rsidRPr="00D666ED" w:rsidRDefault="008527D0">
      <w:pPr>
        <w:numPr>
          <w:ilvl w:val="1"/>
          <w:numId w:val="1"/>
        </w:numPr>
        <w:rPr>
          <w:b/>
          <w:i/>
          <w:iCs/>
        </w:rPr>
      </w:pPr>
      <w:r w:rsidRPr="00D666ED">
        <w:rPr>
          <w:b/>
          <w:i/>
          <w:iCs/>
        </w:rPr>
        <w:t>Časové rozlíšenie:</w:t>
      </w:r>
    </w:p>
    <w:p w:rsidR="008527D0" w:rsidRDefault="00A53D33" w:rsidP="003D0803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Účtovná jednotka </w:t>
      </w:r>
      <w:r w:rsidR="000E06D4">
        <w:rPr>
          <w:i/>
          <w:iCs/>
        </w:rPr>
        <w:t>ne</w:t>
      </w:r>
      <w:r>
        <w:rPr>
          <w:i/>
          <w:iCs/>
        </w:rPr>
        <w:t>eviduje položky časového rozlíšenia</w:t>
      </w:r>
      <w:r w:rsidR="000E06D4">
        <w:rPr>
          <w:i/>
          <w:iCs/>
        </w:rPr>
        <w:t>.</w:t>
      </w:r>
      <w:r>
        <w:rPr>
          <w:i/>
          <w:iCs/>
        </w:rPr>
        <w:t xml:space="preserve"> </w:t>
      </w:r>
    </w:p>
    <w:p w:rsidR="008527D0" w:rsidRDefault="008527D0">
      <w:pPr>
        <w:ind w:left="705"/>
        <w:rPr>
          <w:i/>
          <w:iCs/>
        </w:rPr>
      </w:pPr>
    </w:p>
    <w:p w:rsidR="008527D0" w:rsidRDefault="008527D0">
      <w:pPr>
        <w:pStyle w:val="Nadpis3"/>
        <w:numPr>
          <w:ilvl w:val="0"/>
          <w:numId w:val="1"/>
        </w:numPr>
      </w:pPr>
      <w:r>
        <w:t>Informácie o výnosoch</w:t>
      </w:r>
    </w:p>
    <w:p w:rsidR="000A6FBF" w:rsidRDefault="008527D0" w:rsidP="000A6FBF">
      <w:pPr>
        <w:pStyle w:val="Zarkazkladnhotextu"/>
        <w:numPr>
          <w:ilvl w:val="1"/>
          <w:numId w:val="1"/>
        </w:numPr>
      </w:pPr>
      <w:r>
        <w:t>Druhy výnosov:</w:t>
      </w:r>
    </w:p>
    <w:p w:rsidR="000E06D4" w:rsidRDefault="000E06D4" w:rsidP="000E06D4">
      <w:pPr>
        <w:pStyle w:val="Zarkazkladnhotextu"/>
        <w:ind w:left="1080"/>
      </w:pPr>
      <w:r>
        <w:t xml:space="preserve">- </w:t>
      </w:r>
      <w:r w:rsidR="00F27D7F">
        <w:t xml:space="preserve">tržby z predaja </w:t>
      </w:r>
      <w:r w:rsidR="005E63C5">
        <w:t xml:space="preserve">služieb </w:t>
      </w:r>
      <w:r w:rsidR="00F27D7F">
        <w:t xml:space="preserve">vo výške </w:t>
      </w:r>
      <w:r w:rsidR="00E66506">
        <w:t>39152</w:t>
      </w:r>
      <w:r w:rsidR="00F27D7F">
        <w:t xml:space="preserve"> eur</w:t>
      </w:r>
    </w:p>
    <w:p w:rsidR="00114460" w:rsidRDefault="00114460">
      <w:pPr>
        <w:rPr>
          <w:i/>
          <w:iCs/>
        </w:rPr>
      </w:pPr>
    </w:p>
    <w:p w:rsidR="008527D0" w:rsidRDefault="008527D0">
      <w:pPr>
        <w:pStyle w:val="Nadpis4"/>
        <w:numPr>
          <w:ilvl w:val="0"/>
          <w:numId w:val="1"/>
        </w:numPr>
      </w:pPr>
      <w:r>
        <w:t>Informácie o nákladoch</w:t>
      </w:r>
    </w:p>
    <w:p w:rsidR="008527D0" w:rsidRDefault="008527D0">
      <w:pPr>
        <w:numPr>
          <w:ilvl w:val="1"/>
          <w:numId w:val="1"/>
        </w:numPr>
        <w:rPr>
          <w:i/>
          <w:iCs/>
        </w:rPr>
      </w:pPr>
      <w:r>
        <w:rPr>
          <w:i/>
          <w:iCs/>
        </w:rPr>
        <w:t>Druhy nákladov:</w:t>
      </w:r>
    </w:p>
    <w:p w:rsidR="00F27D7F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Služby </w:t>
      </w:r>
      <w:r w:rsidR="00E66506">
        <w:rPr>
          <w:i/>
          <w:iCs/>
        </w:rPr>
        <w:t>sprostredkovateľské</w:t>
      </w:r>
      <w:r>
        <w:rPr>
          <w:i/>
          <w:iCs/>
        </w:rPr>
        <w:t xml:space="preserve"> prijaté </w:t>
      </w:r>
      <w:r w:rsidR="00E66506">
        <w:rPr>
          <w:i/>
          <w:iCs/>
        </w:rPr>
        <w:t>25375</w:t>
      </w:r>
      <w:r>
        <w:rPr>
          <w:i/>
          <w:iCs/>
        </w:rPr>
        <w:t xml:space="preserve"> eur</w:t>
      </w:r>
    </w:p>
    <w:p w:rsidR="00E66506" w:rsidRDefault="00E6650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Spotreba materiálu vo výške 7088 eur</w:t>
      </w:r>
    </w:p>
    <w:p w:rsidR="00E66506" w:rsidRDefault="00E6650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Osobné náklady vo výške 3228 eur</w:t>
      </w:r>
    </w:p>
    <w:p w:rsidR="00E66506" w:rsidRDefault="00E66506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>Dane a poplatky vo výške 1369 eur</w:t>
      </w:r>
    </w:p>
    <w:p w:rsidR="00F74A75" w:rsidRDefault="005E63C5" w:rsidP="00F27D7F">
      <w:pPr>
        <w:numPr>
          <w:ilvl w:val="0"/>
          <w:numId w:val="2"/>
        </w:numPr>
        <w:rPr>
          <w:i/>
          <w:iCs/>
        </w:rPr>
      </w:pPr>
      <w:r>
        <w:rPr>
          <w:i/>
          <w:iCs/>
        </w:rPr>
        <w:t xml:space="preserve">Náklady na finančnú činnosť </w:t>
      </w:r>
      <w:r w:rsidR="00E66506">
        <w:rPr>
          <w:i/>
          <w:iCs/>
        </w:rPr>
        <w:t>155</w:t>
      </w:r>
      <w:r>
        <w:rPr>
          <w:i/>
          <w:iCs/>
        </w:rPr>
        <w:t xml:space="preserve"> eur</w:t>
      </w:r>
    </w:p>
    <w:p w:rsidR="008527D0" w:rsidRDefault="008527D0">
      <w:pPr>
        <w:pStyle w:val="Nadpis4"/>
        <w:numPr>
          <w:ilvl w:val="0"/>
          <w:numId w:val="1"/>
        </w:numPr>
      </w:pPr>
      <w:r>
        <w:t>Daň z</w:t>
      </w:r>
      <w:r w:rsidR="00F27D7F">
        <w:t> </w:t>
      </w:r>
      <w:r>
        <w:t>príjmu</w:t>
      </w:r>
    </w:p>
    <w:p w:rsidR="00F27D7F" w:rsidRDefault="00F27D7F" w:rsidP="00F27D7F"/>
    <w:p w:rsidR="000E06D4" w:rsidRPr="000E06D4" w:rsidRDefault="00F27D7F" w:rsidP="000E06D4">
      <w:r>
        <w:t>Účtovná jednotka eviduje na konci b</w:t>
      </w:r>
      <w:r w:rsidR="002931E6">
        <w:t>e</w:t>
      </w:r>
      <w:r>
        <w:t xml:space="preserve">žného účtovného obdobia účtovný </w:t>
      </w:r>
      <w:r w:rsidR="00E66506">
        <w:t>a daňový zisk vo výške 1937 eur a daň z príjmu 411 eur</w:t>
      </w:r>
    </w:p>
    <w:p w:rsidR="008527D0" w:rsidRDefault="008527D0">
      <w:pPr>
        <w:ind w:left="360"/>
        <w:rPr>
          <w:i/>
          <w:iCs/>
        </w:rPr>
      </w:pPr>
    </w:p>
    <w:p w:rsidR="008527D0" w:rsidRDefault="008527D0">
      <w:pPr>
        <w:rPr>
          <w:i/>
          <w:iCs/>
        </w:rPr>
      </w:pPr>
    </w:p>
    <w:p w:rsidR="008527D0" w:rsidRDefault="008527D0">
      <w:pPr>
        <w:ind w:left="4245" w:hanging="3885"/>
        <w:rPr>
          <w:b/>
          <w:bCs/>
          <w:i/>
          <w:iCs/>
        </w:rPr>
      </w:pPr>
    </w:p>
    <w:sectPr w:rsidR="008527D0" w:rsidSect="00F96A0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24678F"/>
    <w:multiLevelType w:val="hybridMultilevel"/>
    <w:tmpl w:val="1D7A3562"/>
    <w:lvl w:ilvl="0" w:tplc="201AF3DE">
      <w:start w:val="9"/>
      <w:numFmt w:val="bullet"/>
      <w:lvlText w:val="-"/>
      <w:lvlJc w:val="left"/>
      <w:pPr>
        <w:tabs>
          <w:tab w:val="num" w:pos="1260"/>
        </w:tabs>
        <w:ind w:left="1260" w:hanging="360"/>
      </w:pPr>
      <w:rPr>
        <w:rFonts w:ascii="Times New Roman" w:eastAsia="Times New Roman" w:hAnsi="Times New Roman" w:cs="Times New Roman" w:hint="default"/>
      </w:rPr>
    </w:lvl>
    <w:lvl w:ilvl="1" w:tplc="04050003">
      <w:start w:val="1"/>
      <w:numFmt w:val="bullet"/>
      <w:lvlText w:val="o"/>
      <w:lvlJc w:val="left"/>
      <w:pPr>
        <w:tabs>
          <w:tab w:val="num" w:pos="1785"/>
        </w:tabs>
        <w:ind w:left="1785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505"/>
        </w:tabs>
        <w:ind w:left="250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5"/>
        </w:tabs>
        <w:ind w:left="322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5"/>
        </w:tabs>
        <w:ind w:left="3945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5"/>
        </w:tabs>
        <w:ind w:left="466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5"/>
        </w:tabs>
        <w:ind w:left="538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5"/>
        </w:tabs>
        <w:ind w:left="6105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5"/>
        </w:tabs>
        <w:ind w:left="6825" w:hanging="360"/>
      </w:pPr>
      <w:rPr>
        <w:rFonts w:ascii="Wingdings" w:hAnsi="Wingdings" w:hint="default"/>
      </w:rPr>
    </w:lvl>
  </w:abstractNum>
  <w:abstractNum w:abstractNumId="1">
    <w:nsid w:val="3C8E5B94"/>
    <w:multiLevelType w:val="hybridMultilevel"/>
    <w:tmpl w:val="C3D44400"/>
    <w:lvl w:ilvl="0" w:tplc="C242F392">
      <w:start w:val="5"/>
      <w:numFmt w:val="decimal"/>
      <w:lvlText w:val="%1."/>
      <w:lvlJc w:val="left"/>
      <w:pPr>
        <w:tabs>
          <w:tab w:val="num" w:pos="600"/>
        </w:tabs>
        <w:ind w:left="60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320"/>
        </w:tabs>
        <w:ind w:left="13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040"/>
        </w:tabs>
        <w:ind w:left="20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760"/>
        </w:tabs>
        <w:ind w:left="27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480"/>
        </w:tabs>
        <w:ind w:left="34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200"/>
        </w:tabs>
        <w:ind w:left="42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920"/>
        </w:tabs>
        <w:ind w:left="49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640"/>
        </w:tabs>
        <w:ind w:left="56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360"/>
        </w:tabs>
        <w:ind w:left="6360" w:hanging="180"/>
      </w:pPr>
    </w:lvl>
  </w:abstractNum>
  <w:abstractNum w:abstractNumId="2">
    <w:nsid w:val="68223941"/>
    <w:multiLevelType w:val="hybridMultilevel"/>
    <w:tmpl w:val="76B46FE4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A22F284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characterSpacingControl w:val="doNotCompress"/>
  <w:compat/>
  <w:rsids>
    <w:rsidRoot w:val="005C2414"/>
    <w:rsid w:val="00014712"/>
    <w:rsid w:val="000628DC"/>
    <w:rsid w:val="000646FE"/>
    <w:rsid w:val="000A6FBF"/>
    <w:rsid w:val="000B116C"/>
    <w:rsid w:val="000E06D4"/>
    <w:rsid w:val="00101531"/>
    <w:rsid w:val="00114460"/>
    <w:rsid w:val="00123913"/>
    <w:rsid w:val="00124BE8"/>
    <w:rsid w:val="002078BB"/>
    <w:rsid w:val="0021679F"/>
    <w:rsid w:val="002931E6"/>
    <w:rsid w:val="002E7722"/>
    <w:rsid w:val="002E7996"/>
    <w:rsid w:val="00324FBA"/>
    <w:rsid w:val="003254BD"/>
    <w:rsid w:val="0033212C"/>
    <w:rsid w:val="00347D84"/>
    <w:rsid w:val="003D0803"/>
    <w:rsid w:val="003E0C84"/>
    <w:rsid w:val="003F1B12"/>
    <w:rsid w:val="003F2C77"/>
    <w:rsid w:val="00446A1B"/>
    <w:rsid w:val="004561A4"/>
    <w:rsid w:val="00501E7F"/>
    <w:rsid w:val="00514E39"/>
    <w:rsid w:val="00595948"/>
    <w:rsid w:val="005B496B"/>
    <w:rsid w:val="005C2414"/>
    <w:rsid w:val="005C413C"/>
    <w:rsid w:val="005C7F7F"/>
    <w:rsid w:val="005E63C5"/>
    <w:rsid w:val="005F210C"/>
    <w:rsid w:val="006050AA"/>
    <w:rsid w:val="0062770D"/>
    <w:rsid w:val="00647146"/>
    <w:rsid w:val="006B2C25"/>
    <w:rsid w:val="00705D63"/>
    <w:rsid w:val="0075767B"/>
    <w:rsid w:val="007A1A2C"/>
    <w:rsid w:val="008527D0"/>
    <w:rsid w:val="008703FA"/>
    <w:rsid w:val="008D6A53"/>
    <w:rsid w:val="008E002E"/>
    <w:rsid w:val="00922E3D"/>
    <w:rsid w:val="00925E3B"/>
    <w:rsid w:val="009B02AC"/>
    <w:rsid w:val="009C4E18"/>
    <w:rsid w:val="009D28D5"/>
    <w:rsid w:val="009E5D69"/>
    <w:rsid w:val="009E6BB5"/>
    <w:rsid w:val="009F0666"/>
    <w:rsid w:val="00A53D33"/>
    <w:rsid w:val="00AA4272"/>
    <w:rsid w:val="00B628BD"/>
    <w:rsid w:val="00BF2A21"/>
    <w:rsid w:val="00C060A8"/>
    <w:rsid w:val="00C50508"/>
    <w:rsid w:val="00D666ED"/>
    <w:rsid w:val="00D77929"/>
    <w:rsid w:val="00DD2AF6"/>
    <w:rsid w:val="00DD600B"/>
    <w:rsid w:val="00DF1021"/>
    <w:rsid w:val="00E11495"/>
    <w:rsid w:val="00E36E42"/>
    <w:rsid w:val="00E66506"/>
    <w:rsid w:val="00E74235"/>
    <w:rsid w:val="00EB4F1C"/>
    <w:rsid w:val="00EF0D7F"/>
    <w:rsid w:val="00F030AE"/>
    <w:rsid w:val="00F07C53"/>
    <w:rsid w:val="00F27D7F"/>
    <w:rsid w:val="00F74A75"/>
    <w:rsid w:val="00F766CF"/>
    <w:rsid w:val="00F822A5"/>
    <w:rsid w:val="00F96A02"/>
    <w:rsid w:val="00FC080B"/>
    <w:rsid w:val="00FC6D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741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F96A02"/>
    <w:rPr>
      <w:sz w:val="24"/>
      <w:szCs w:val="24"/>
    </w:rPr>
  </w:style>
  <w:style w:type="paragraph" w:styleId="Nadpis1">
    <w:name w:val="heading 1"/>
    <w:basedOn w:val="Normlny"/>
    <w:next w:val="Normlny"/>
    <w:qFormat/>
    <w:rsid w:val="00F96A02"/>
    <w:pPr>
      <w:keepNext/>
      <w:ind w:left="2124" w:firstLine="708"/>
      <w:outlineLvl w:val="0"/>
    </w:pPr>
    <w:rPr>
      <w:b/>
      <w:bCs/>
      <w:i/>
      <w:iCs/>
    </w:rPr>
  </w:style>
  <w:style w:type="paragraph" w:styleId="Nadpis2">
    <w:name w:val="heading 2"/>
    <w:basedOn w:val="Normlny"/>
    <w:next w:val="Normlny"/>
    <w:qFormat/>
    <w:rsid w:val="00F96A02"/>
    <w:pPr>
      <w:keepNext/>
      <w:outlineLvl w:val="1"/>
    </w:pPr>
    <w:rPr>
      <w:i/>
      <w:iCs/>
    </w:rPr>
  </w:style>
  <w:style w:type="paragraph" w:styleId="Nadpis3">
    <w:name w:val="heading 3"/>
    <w:basedOn w:val="Normlny"/>
    <w:next w:val="Normlny"/>
    <w:qFormat/>
    <w:rsid w:val="00F96A02"/>
    <w:pPr>
      <w:keepNext/>
      <w:ind w:left="705"/>
      <w:outlineLvl w:val="2"/>
    </w:pPr>
    <w:rPr>
      <w:b/>
      <w:bCs/>
      <w:i/>
      <w:iCs/>
    </w:rPr>
  </w:style>
  <w:style w:type="paragraph" w:styleId="Nadpis4">
    <w:name w:val="heading 4"/>
    <w:basedOn w:val="Normlny"/>
    <w:next w:val="Normlny"/>
    <w:qFormat/>
    <w:rsid w:val="00F96A02"/>
    <w:pPr>
      <w:keepNext/>
      <w:outlineLvl w:val="3"/>
    </w:pPr>
    <w:rPr>
      <w:b/>
      <w:bCs/>
      <w:i/>
      <w:i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rsid w:val="00F96A02"/>
    <w:pPr>
      <w:ind w:left="360"/>
    </w:pPr>
    <w:rPr>
      <w:i/>
      <w:iCs/>
    </w:rPr>
  </w:style>
  <w:style w:type="paragraph" w:styleId="Textbubliny">
    <w:name w:val="Balloon Text"/>
    <w:basedOn w:val="Normlny"/>
    <w:semiHidden/>
    <w:rsid w:val="005C7F7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5B49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5277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</Pages>
  <Words>554</Words>
  <Characters>3164</Characters>
  <Application>Microsoft Office Word</Application>
  <DocSecurity>0</DocSecurity>
  <Lines>26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 k účtovnej závierke</vt:lpstr>
      <vt:lpstr>POZNÁMKY  k účtovnej závierke</vt:lpstr>
    </vt:vector>
  </TitlesOfParts>
  <Company>Jastrabík - Žalúzie</Company>
  <LinksUpToDate>false</LinksUpToDate>
  <CharactersWithSpaces>3711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 k účtovnej závierke</dc:title>
  <dc:creator>*</dc:creator>
  <cp:lastModifiedBy>Slávka</cp:lastModifiedBy>
  <cp:revision>2</cp:revision>
  <cp:lastPrinted>2012-03-24T16:44:00Z</cp:lastPrinted>
  <dcterms:created xsi:type="dcterms:W3CDTF">2025-03-07T11:41:00Z</dcterms:created>
  <dcterms:modified xsi:type="dcterms:W3CDTF">2025-03-07T11:41:00Z</dcterms:modified>
</cp:coreProperties>
</file>