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F5B10" w14:textId="77777777" w:rsidR="005F1014" w:rsidRDefault="005F1014" w:rsidP="005F1014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>. MÚJ 3-01                  IČO: 53549406  DIČ: 2121402217</w:t>
      </w:r>
    </w:p>
    <w:p w14:paraId="217561FC" w14:textId="30656FE5" w:rsidR="005F1014" w:rsidRDefault="005F1014" w:rsidP="005F1014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účtovnej závierke za rok 202</w:t>
      </w:r>
      <w:r w:rsidR="00D87415">
        <w:rPr>
          <w:rFonts w:ascii="TimesNewRomanPSMT" w:hAnsi="TimesNewRomanPSMT" w:cs="TimesNewRomanPSMT"/>
          <w:sz w:val="28"/>
          <w:szCs w:val="28"/>
        </w:rPr>
        <w:t>4</w:t>
      </w:r>
    </w:p>
    <w:p w14:paraId="2F3CCCFA" w14:textId="77777777" w:rsidR="005F1014" w:rsidRDefault="005F1014" w:rsidP="005F1014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č.MF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č.MF</w:t>
      </w:r>
      <w:proofErr w:type="spellEnd"/>
      <w:r>
        <w:rPr>
          <w:rFonts w:ascii="TimesNewRomanPSMT" w:hAnsi="TimesNewRomanPSMT" w:cs="TimesNewRomanPSMT"/>
          <w:sz w:val="16"/>
          <w:szCs w:val="16"/>
        </w:rPr>
        <w:t>/18008/2014-74 – FS č.10/2014)</w:t>
      </w:r>
    </w:p>
    <w:p w14:paraId="4A9050C9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1D78112E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2237C33E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5049D779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Spoločnosť N-STAV,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s.r.o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 (ďalej len Spoločnosť), bola založená 17.1.2021 a do obchodného</w:t>
      </w:r>
    </w:p>
    <w:p w14:paraId="3BDC0E68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registra bola zapísaná 22.1.2021 (Obchodný register Okresného súdu Trnava, oddiel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vložka</w:t>
      </w:r>
    </w:p>
    <w:p w14:paraId="04217045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48321/T).</w:t>
      </w:r>
    </w:p>
    <w:p w14:paraId="11DCBB4B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5C09F6E0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uskutočňovanie stavieb a ich zmien</w:t>
      </w:r>
    </w:p>
    <w:p w14:paraId="0550C5EC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</w:t>
      </w:r>
    </w:p>
    <w:p w14:paraId="06C59A59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prípravné práce k realizácii stavby, dokončovacie stavebné práce</w:t>
      </w:r>
    </w:p>
    <w:p w14:paraId="65BEF0DE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výroba a opracovanie jednoduchých výrobkov z kovu</w:t>
      </w:r>
    </w:p>
    <w:p w14:paraId="692B58C0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14:paraId="3EF8B15D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5</w:t>
      </w:r>
    </w:p>
    <w:p w14:paraId="65B9210A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0A3557D3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3B76EF4D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5CC738E9" w14:textId="4B60E256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 w:rsidR="00D87415">
        <w:rPr>
          <w:rFonts w:ascii="TimesNewRomanPSMT" w:hAnsi="TimesNewRomanPSMT" w:cs="TimesNewRomanPSMT"/>
          <w:sz w:val="20"/>
          <w:szCs w:val="20"/>
        </w:rPr>
        <w:t>4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 w:rsidR="00D87415">
        <w:rPr>
          <w:rFonts w:ascii="TimesNewRomanPSMT" w:hAnsi="TimesNewRomanPSMT" w:cs="TimesNewRomanPSMT"/>
          <w:sz w:val="20"/>
          <w:szCs w:val="20"/>
        </w:rPr>
        <w:t>4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 w:rsidR="00D87415">
        <w:rPr>
          <w:rFonts w:ascii="TimesNewRomanPSMT" w:hAnsi="TimesNewRomanPSMT" w:cs="TimesNewRomanPSMT"/>
          <w:sz w:val="20"/>
          <w:szCs w:val="20"/>
        </w:rPr>
        <w:t>4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61DF179D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699BB20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12AC9358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14:paraId="019D4CD9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Konateľ:   Peter Nagy</w:t>
      </w:r>
    </w:p>
    <w:p w14:paraId="0A99C4F3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Gabčíkovo, Dunajská 675/24</w:t>
      </w:r>
    </w:p>
    <w:p w14:paraId="482566E2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930 05 Gabčíkovo</w:t>
      </w:r>
    </w:p>
    <w:p w14:paraId="5DE8D1D1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14:paraId="47C61BB0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14:paraId="162103D6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14:paraId="0B9CD481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A910F57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14:paraId="4A06321B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14:paraId="6ABD03CF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Spoločníci spoločnosti: l. Peter Nagy</w:t>
      </w:r>
    </w:p>
    <w:p w14:paraId="7047F968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Dunajská 675/24</w:t>
      </w:r>
    </w:p>
    <w:p w14:paraId="1438097D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 930 05 Gabčíkovo</w:t>
      </w:r>
    </w:p>
    <w:p w14:paraId="44D0B9E1" w14:textId="468BEBC1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   Výška podielu na základnom imaní: </w:t>
      </w:r>
      <w:r w:rsidR="00D87415">
        <w:rPr>
          <w:rFonts w:ascii="TimesNewRomanPSMT" w:hAnsi="TimesNewRomanPSMT" w:cs="TimesNewRomanPSMT"/>
          <w:sz w:val="20"/>
          <w:szCs w:val="20"/>
        </w:rPr>
        <w:t>5 0</w:t>
      </w:r>
      <w:r>
        <w:rPr>
          <w:rFonts w:ascii="TimesNewRomanPSMT" w:hAnsi="TimesNewRomanPSMT" w:cs="TimesNewRomanPSMT"/>
          <w:sz w:val="20"/>
          <w:szCs w:val="20"/>
        </w:rPr>
        <w:t>00,00 EUR v </w:t>
      </w:r>
      <w:r w:rsidR="00D87415">
        <w:rPr>
          <w:rFonts w:ascii="TimesNewRomanPSMT" w:hAnsi="TimesNewRomanPSMT" w:cs="TimesNewRomanPSMT"/>
          <w:sz w:val="20"/>
          <w:szCs w:val="20"/>
        </w:rPr>
        <w:t>100</w:t>
      </w:r>
      <w:r>
        <w:rPr>
          <w:rFonts w:ascii="TimesNewRomanPSMT" w:hAnsi="TimesNewRomanPSMT" w:cs="TimesNewRomanPSMT"/>
          <w:sz w:val="20"/>
          <w:szCs w:val="20"/>
        </w:rPr>
        <w:t>%</w:t>
      </w:r>
    </w:p>
    <w:p w14:paraId="0F3ACD8C" w14:textId="00E01D04" w:rsidR="005F1014" w:rsidRDefault="005F1014" w:rsidP="00D8741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</w:t>
      </w:r>
    </w:p>
    <w:p w14:paraId="5DEC1AAC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5C815C5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14:paraId="27F805E1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ED9A548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DFDDC0B" w14:textId="77777777" w:rsidR="00D87415" w:rsidRDefault="00D87415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1D0B4F0" w14:textId="77777777" w:rsidR="00D87415" w:rsidRDefault="00D87415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62FBAA2" w14:textId="77777777" w:rsidR="00D87415" w:rsidRDefault="00D87415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6D6117F" w14:textId="77777777" w:rsidR="00D87415" w:rsidRDefault="00D87415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EA69D3D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8EAFE28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A252BEE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lastRenderedPageBreak/>
        <w:t xml:space="preserve">                                                              IČO: 53549406  DIČ: 2121402217</w:t>
      </w:r>
    </w:p>
    <w:p w14:paraId="7F133CC6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00F66C0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09E5A01B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493BE2CE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14:paraId="1978DF1E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14:paraId="4D14330D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AF7598F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E3382A4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9279031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14:paraId="3DD36DA2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321C4C7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186F9D4" w14:textId="1A5A472E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 w:rsidR="00D87415">
        <w:rPr>
          <w:rFonts w:ascii="TimesNewRomanPSMT" w:hAnsi="TimesNewRomanPSMT" w:cs="TimesNewRomanPSMT"/>
          <w:sz w:val="20"/>
          <w:szCs w:val="20"/>
        </w:rPr>
        <w:t>4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622B3DD0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14:paraId="2FEF41E2" w14:textId="77777777" w:rsidR="005F1014" w:rsidRDefault="005F1014" w:rsidP="005F1014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Odpisové metódy pri určení odpisov: rovnomerné. </w:t>
      </w:r>
    </w:p>
    <w:p w14:paraId="08BF5578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F3E9252" w14:textId="77777777" w:rsidR="005F1014" w:rsidRDefault="005F1014" w:rsidP="005F1014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0E801056" w14:textId="77777777" w:rsidR="005F1014" w:rsidRDefault="005F1014" w:rsidP="005F1014"/>
    <w:p w14:paraId="61FF5DBA" w14:textId="77777777" w:rsidR="005F1014" w:rsidRDefault="005F1014" w:rsidP="005F1014"/>
    <w:p w14:paraId="1CBB820A" w14:textId="77777777" w:rsidR="005F1014" w:rsidRDefault="005F1014" w:rsidP="005F1014"/>
    <w:p w14:paraId="75FF39EF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01A"/>
    <w:rsid w:val="000A0C03"/>
    <w:rsid w:val="003A2BAA"/>
    <w:rsid w:val="005D501A"/>
    <w:rsid w:val="005F1014"/>
    <w:rsid w:val="00C34486"/>
    <w:rsid w:val="00D87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B749D"/>
  <w15:chartTrackingRefBased/>
  <w15:docId w15:val="{58BA02CD-2187-42E0-AADD-379519BCD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1014"/>
    <w:pPr>
      <w:spacing w:line="254" w:lineRule="auto"/>
    </w:pPr>
    <w:rPr>
      <w:kern w:val="0"/>
      <w:lang w:val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5D501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en-US"/>
      <w14:ligatures w14:val="standardContextual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D501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en-US"/>
      <w14:ligatures w14:val="standardContextual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D501A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val="en-US"/>
      <w14:ligatures w14:val="standardContextual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D501A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val="en-US"/>
      <w14:ligatures w14:val="standardContextual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D501A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val="en-US"/>
      <w14:ligatures w14:val="standardContextual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D501A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val="en-US"/>
      <w14:ligatures w14:val="standardContextual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D501A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val="en-US"/>
      <w14:ligatures w14:val="standardContextual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D501A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val="en-US"/>
      <w14:ligatures w14:val="standardContextual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D501A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val="en-US"/>
      <w14:ligatures w14:val="standardContextu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501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D501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D501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D501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D501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D501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D501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D501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D501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D50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character" w:customStyle="1" w:styleId="NzovChar">
    <w:name w:val="Názov Char"/>
    <w:basedOn w:val="Predvolenpsmoodseku"/>
    <w:link w:val="Nzov"/>
    <w:uiPriority w:val="10"/>
    <w:rsid w:val="005D50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D501A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character" w:customStyle="1" w:styleId="PodtitulChar">
    <w:name w:val="Podtitul Char"/>
    <w:basedOn w:val="Predvolenpsmoodseku"/>
    <w:link w:val="Podtitul"/>
    <w:uiPriority w:val="11"/>
    <w:rsid w:val="005D50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D501A"/>
    <w:pPr>
      <w:spacing w:before="160" w:line="259" w:lineRule="auto"/>
      <w:jc w:val="center"/>
    </w:pPr>
    <w:rPr>
      <w:i/>
      <w:iCs/>
      <w:color w:val="404040" w:themeColor="text1" w:themeTint="BF"/>
      <w:kern w:val="2"/>
      <w:lang w:val="en-US"/>
      <w14:ligatures w14:val="standardContextual"/>
    </w:rPr>
  </w:style>
  <w:style w:type="character" w:customStyle="1" w:styleId="CitciaChar">
    <w:name w:val="Citácia Char"/>
    <w:basedOn w:val="Predvolenpsmoodseku"/>
    <w:link w:val="Citcia"/>
    <w:uiPriority w:val="29"/>
    <w:rsid w:val="005D501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D501A"/>
    <w:pPr>
      <w:spacing w:line="259" w:lineRule="auto"/>
      <w:ind w:left="720"/>
      <w:contextualSpacing/>
    </w:pPr>
    <w:rPr>
      <w:kern w:val="2"/>
      <w:lang w:val="en-US"/>
      <w14:ligatures w14:val="standardContextual"/>
    </w:rPr>
  </w:style>
  <w:style w:type="character" w:styleId="Intenzvnezvraznenie">
    <w:name w:val="Intense Emphasis"/>
    <w:basedOn w:val="Predvolenpsmoodseku"/>
    <w:uiPriority w:val="21"/>
    <w:qFormat/>
    <w:rsid w:val="005D501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D501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kern w:val="2"/>
      <w:lang w:val="en-US"/>
      <w14:ligatures w14:val="standardContextual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D501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D501A"/>
    <w:rPr>
      <w:b/>
      <w:bCs/>
      <w:smallCaps/>
      <w:color w:val="2F5496" w:themeColor="accent1" w:themeShade="BF"/>
      <w:spacing w:val="5"/>
    </w:rPr>
  </w:style>
  <w:style w:type="paragraph" w:styleId="Normlnywebov">
    <w:name w:val="Normal (Web)"/>
    <w:basedOn w:val="Normlny"/>
    <w:uiPriority w:val="99"/>
    <w:semiHidden/>
    <w:unhideWhenUsed/>
    <w:rsid w:val="005F10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5F101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:lang w:val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427</Words>
  <Characters>2435</Characters>
  <Application>Microsoft Office Word</Application>
  <DocSecurity>0</DocSecurity>
  <Lines>20</Lines>
  <Paragraphs>5</Paragraphs>
  <ScaleCrop>false</ScaleCrop>
  <Company/>
  <LinksUpToDate>false</LinksUpToDate>
  <CharactersWithSpaces>2857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4</cp:revision>
  <dcterms:created xsi:type="dcterms:W3CDTF">2025-03-08T06:58:00Z</dcterms:created>
  <dcterms:modified xsi:type="dcterms:W3CDTF">2025-03-08T07:01:00Z</dcterms:modified>
</cp:coreProperties>
</file>