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324DEF" w14:textId="77777777" w:rsidR="00147A95" w:rsidRPr="00D643C6" w:rsidRDefault="00147A95" w:rsidP="00147A95">
      <w:pPr>
        <w:jc w:val="right"/>
      </w:pPr>
      <w:r w:rsidRPr="00D643C6">
        <w:rPr>
          <w:rFonts w:cs="FuturaTEE-Book"/>
        </w:rPr>
        <w:t>Príloha č. 3</w:t>
      </w:r>
      <w:r w:rsidR="00165EFE">
        <w:rPr>
          <w:rFonts w:cs="FuturaTEE-Book"/>
        </w:rPr>
        <w:t xml:space="preserve"> k </w:t>
      </w:r>
      <w:r w:rsidRPr="00D643C6">
        <w:rPr>
          <w:rFonts w:cs="FuturaTEE-Book"/>
        </w:rPr>
        <w:t xml:space="preserve">opatreniu </w:t>
      </w:r>
      <w:r w:rsidR="000360E6">
        <w:rPr>
          <w:rFonts w:cs="FuturaTEE-Book"/>
        </w:rPr>
        <w:t>MF/18008</w:t>
      </w:r>
      <w:r w:rsidRPr="00D643C6">
        <w:rPr>
          <w:rFonts w:cs="FuturaTEE-Book"/>
        </w:rPr>
        <w:t>/20</w:t>
      </w:r>
      <w:r w:rsidR="000360E6">
        <w:rPr>
          <w:rFonts w:cs="FuturaTEE-Book"/>
        </w:rPr>
        <w:t>14</w:t>
      </w:r>
      <w:r w:rsidRPr="00D643C6">
        <w:rPr>
          <w:rFonts w:cs="FuturaTEE-Book"/>
        </w:rPr>
        <w:t>-</w:t>
      </w:r>
      <w:r w:rsidR="000360E6">
        <w:rPr>
          <w:rFonts w:cs="FuturaTEE-Book"/>
        </w:rPr>
        <w:t>74</w:t>
      </w:r>
    </w:p>
    <w:p w14:paraId="23E479DB" w14:textId="77777777" w:rsidR="00147A95" w:rsidRPr="00D643C6" w:rsidRDefault="00147A95" w:rsidP="00147A95">
      <w:pPr>
        <w:jc w:val="center"/>
        <w:rPr>
          <w:b/>
          <w:sz w:val="24"/>
          <w:szCs w:val="24"/>
        </w:rPr>
      </w:pPr>
      <w:r w:rsidRPr="00D643C6">
        <w:rPr>
          <w:b/>
          <w:sz w:val="24"/>
          <w:szCs w:val="24"/>
        </w:rPr>
        <w:t>POZNÁMKY</w:t>
      </w:r>
    </w:p>
    <w:p w14:paraId="0F238A99" w14:textId="6F2861B8" w:rsidR="00147A95" w:rsidRDefault="00BB3DB5" w:rsidP="00147A9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k 31.12.</w:t>
      </w:r>
      <w:r w:rsidR="00035D71">
        <w:rPr>
          <w:b/>
          <w:sz w:val="24"/>
          <w:szCs w:val="24"/>
        </w:rPr>
        <w:t>202</w:t>
      </w:r>
      <w:r w:rsidR="00505965">
        <w:rPr>
          <w:b/>
          <w:sz w:val="24"/>
          <w:szCs w:val="24"/>
        </w:rPr>
        <w:t>4</w:t>
      </w:r>
    </w:p>
    <w:p w14:paraId="6188C05C" w14:textId="77777777" w:rsidR="00BB3DB5" w:rsidRDefault="00BB3DB5" w:rsidP="00BB3DB5">
      <w:pPr>
        <w:pStyle w:val="Nadpis3"/>
        <w:numPr>
          <w:ilvl w:val="0"/>
          <w:numId w:val="0"/>
        </w:numPr>
      </w:pPr>
    </w:p>
    <w:p w14:paraId="56486CC7" w14:textId="77777777" w:rsidR="00BB3DB5" w:rsidRPr="00945EA9" w:rsidRDefault="000360E6" w:rsidP="0021461D">
      <w:pPr>
        <w:pStyle w:val="Nadpis3"/>
        <w:numPr>
          <w:ilvl w:val="0"/>
          <w:numId w:val="0"/>
        </w:numPr>
        <w:rPr>
          <w:sz w:val="22"/>
          <w:szCs w:val="22"/>
        </w:rPr>
      </w:pPr>
      <w:r>
        <w:rPr>
          <w:sz w:val="22"/>
          <w:szCs w:val="22"/>
        </w:rPr>
        <w:t xml:space="preserve">Čl. I  </w:t>
      </w:r>
      <w:r w:rsidR="0021461D">
        <w:rPr>
          <w:sz w:val="22"/>
          <w:szCs w:val="22"/>
        </w:rPr>
        <w:t>Všeobecné údaje</w:t>
      </w:r>
    </w:p>
    <w:p w14:paraId="3381E297" w14:textId="77777777" w:rsidR="00BB3DB5" w:rsidRPr="00BB3DB5" w:rsidRDefault="00BB3DB5" w:rsidP="0098197F">
      <w:pPr>
        <w:spacing w:after="0" w:line="240" w:lineRule="auto"/>
        <w:rPr>
          <w:lang w:eastAsia="cs-CZ"/>
        </w:rPr>
      </w:pPr>
    </w:p>
    <w:p w14:paraId="18DE7B99" w14:textId="77777777" w:rsidR="00BB3DB5" w:rsidRPr="003E6928" w:rsidRDefault="000360E6" w:rsidP="00BB3DB5">
      <w:pPr>
        <w:rPr>
          <w:sz w:val="20"/>
        </w:rPr>
      </w:pPr>
      <w:r>
        <w:rPr>
          <w:sz w:val="20"/>
        </w:rPr>
        <w:t>1</w:t>
      </w:r>
      <w:r w:rsidR="00BB3DB5" w:rsidRPr="003E6928">
        <w:rPr>
          <w:sz w:val="20"/>
        </w:rPr>
        <w:t>/ O</w:t>
      </w:r>
      <w:r w:rsidR="00BB3DB5">
        <w:rPr>
          <w:sz w:val="20"/>
        </w:rPr>
        <w:t xml:space="preserve">bchodné meno účtovnej jednotky: </w:t>
      </w:r>
      <w:r w:rsidR="00BB3DB5">
        <w:rPr>
          <w:b/>
          <w:sz w:val="20"/>
        </w:rPr>
        <w:t xml:space="preserve"> </w:t>
      </w:r>
      <w:r w:rsidR="00093024" w:rsidRPr="0087723A">
        <w:rPr>
          <w:b/>
          <w:sz w:val="20"/>
        </w:rPr>
        <w:t xml:space="preserve">Všeobecná ambulancia HUL, </w:t>
      </w:r>
      <w:proofErr w:type="spellStart"/>
      <w:r w:rsidR="00093024" w:rsidRPr="0087723A">
        <w:rPr>
          <w:b/>
          <w:sz w:val="20"/>
        </w:rPr>
        <w:t>s.r.o</w:t>
      </w:r>
      <w:proofErr w:type="spellEnd"/>
      <w:r w:rsidR="00093024" w:rsidRPr="0087723A">
        <w:rPr>
          <w:b/>
          <w:sz w:val="20"/>
        </w:rPr>
        <w:t>.</w:t>
      </w:r>
    </w:p>
    <w:p w14:paraId="2A384DA9" w14:textId="0694A6DA" w:rsidR="005971C4" w:rsidRDefault="00BB3DB5" w:rsidP="00BB3DB5">
      <w:pPr>
        <w:rPr>
          <w:b/>
          <w:sz w:val="20"/>
        </w:rPr>
      </w:pPr>
      <w:r>
        <w:rPr>
          <w:sz w:val="20"/>
        </w:rPr>
        <w:t xml:space="preserve">    Sídlo účtovnej jednotky:</w:t>
      </w:r>
      <w:r w:rsidRPr="003E6928">
        <w:rPr>
          <w:b/>
          <w:sz w:val="20"/>
        </w:rPr>
        <w:t xml:space="preserve"> </w:t>
      </w:r>
      <w:r w:rsidR="005971C4">
        <w:rPr>
          <w:b/>
          <w:sz w:val="20"/>
        </w:rPr>
        <w:t>HUL</w:t>
      </w:r>
      <w:r w:rsidR="00093024">
        <w:rPr>
          <w:b/>
          <w:sz w:val="20"/>
        </w:rPr>
        <w:t>, Rad 205</w:t>
      </w:r>
    </w:p>
    <w:p w14:paraId="0FD1A4E2" w14:textId="3FA0DFFC" w:rsidR="00035D71" w:rsidRPr="00035D71" w:rsidRDefault="00035D71" w:rsidP="00BB3DB5">
      <w:pPr>
        <w:rPr>
          <w:bCs/>
          <w:sz w:val="20"/>
        </w:rPr>
      </w:pPr>
      <w:r>
        <w:rPr>
          <w:b/>
          <w:sz w:val="20"/>
        </w:rPr>
        <w:t xml:space="preserve">    </w:t>
      </w:r>
      <w:r w:rsidRPr="00035D71">
        <w:rPr>
          <w:bCs/>
          <w:sz w:val="20"/>
        </w:rPr>
        <w:t>Účtovná jednotka vykonáva činnosti všeobecnej lekárskej praxe.</w:t>
      </w:r>
    </w:p>
    <w:p w14:paraId="30DD013F" w14:textId="2985A195" w:rsidR="00035D71" w:rsidRPr="000360E6" w:rsidRDefault="000360E6" w:rsidP="00BB3DB5">
      <w:pPr>
        <w:rPr>
          <w:sz w:val="20"/>
        </w:rPr>
      </w:pPr>
      <w:r>
        <w:rPr>
          <w:sz w:val="20"/>
        </w:rPr>
        <w:t>2/ Účtovná jednotka nepatrí do konsolidovaného celku a nezostavuje konsolidovanú účtovnú závierku.</w:t>
      </w:r>
    </w:p>
    <w:p w14:paraId="4C8A3F26" w14:textId="6DE75CAB" w:rsidR="00BB3DB5" w:rsidRDefault="000360E6" w:rsidP="00BB3DB5">
      <w:pPr>
        <w:rPr>
          <w:sz w:val="20"/>
        </w:rPr>
      </w:pPr>
      <w:r>
        <w:rPr>
          <w:sz w:val="20"/>
        </w:rPr>
        <w:t>3</w:t>
      </w:r>
      <w:r w:rsidR="00BB3DB5" w:rsidRPr="003E6928">
        <w:rPr>
          <w:sz w:val="20"/>
        </w:rPr>
        <w:t xml:space="preserve">/ </w:t>
      </w:r>
      <w:r w:rsidR="0021461D">
        <w:rPr>
          <w:sz w:val="20"/>
        </w:rPr>
        <w:t xml:space="preserve">Priemerný prepočítaný počet zamestnancov: </w:t>
      </w:r>
      <w:r w:rsidR="005971C4">
        <w:rPr>
          <w:sz w:val="20"/>
        </w:rPr>
        <w:t>2</w:t>
      </w:r>
      <w:r w:rsidR="00CC6886">
        <w:rPr>
          <w:sz w:val="20"/>
        </w:rPr>
        <w:t>,00 osoby</w:t>
      </w:r>
    </w:p>
    <w:p w14:paraId="6EA57D67" w14:textId="77777777" w:rsidR="0021461D" w:rsidRDefault="0021461D" w:rsidP="00BB3DB5">
      <w:pPr>
        <w:rPr>
          <w:sz w:val="20"/>
        </w:rPr>
      </w:pPr>
    </w:p>
    <w:p w14:paraId="5DC8C822" w14:textId="77777777" w:rsidR="0021461D" w:rsidRPr="00945EA9" w:rsidRDefault="0021461D" w:rsidP="0021461D">
      <w:pPr>
        <w:pStyle w:val="Nadpis3"/>
        <w:numPr>
          <w:ilvl w:val="0"/>
          <w:numId w:val="0"/>
        </w:numPr>
        <w:rPr>
          <w:sz w:val="22"/>
          <w:szCs w:val="22"/>
        </w:rPr>
      </w:pPr>
      <w:r>
        <w:rPr>
          <w:sz w:val="22"/>
          <w:szCs w:val="22"/>
        </w:rPr>
        <w:t>Čl. II  Informácie o prijatých postupoch</w:t>
      </w:r>
    </w:p>
    <w:p w14:paraId="7AB2B9F5" w14:textId="77777777" w:rsidR="0021461D" w:rsidRDefault="0021461D" w:rsidP="0098197F">
      <w:pPr>
        <w:spacing w:after="0" w:line="240" w:lineRule="auto"/>
        <w:rPr>
          <w:sz w:val="20"/>
          <w:szCs w:val="20"/>
        </w:rPr>
      </w:pPr>
    </w:p>
    <w:p w14:paraId="3594E4A4" w14:textId="77777777" w:rsidR="0021461D" w:rsidRPr="003E6928" w:rsidRDefault="0021461D" w:rsidP="0021461D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1</w:t>
      </w:r>
      <w:r w:rsidRPr="003E6928">
        <w:rPr>
          <w:sz w:val="20"/>
          <w:szCs w:val="20"/>
        </w:rPr>
        <w:t>/ Spoločnosť zostavila účtovnú závierku za predpokladu nepretržitého p</w:t>
      </w:r>
      <w:r>
        <w:rPr>
          <w:sz w:val="20"/>
          <w:szCs w:val="20"/>
        </w:rPr>
        <w:t>okračovania vo svojej činnosti.</w:t>
      </w:r>
    </w:p>
    <w:p w14:paraId="2C142C24" w14:textId="77777777" w:rsidR="0021461D" w:rsidRPr="003E6928" w:rsidRDefault="0021461D" w:rsidP="0021461D">
      <w:pPr>
        <w:rPr>
          <w:sz w:val="20"/>
          <w:szCs w:val="20"/>
        </w:rPr>
      </w:pPr>
      <w:r>
        <w:rPr>
          <w:sz w:val="20"/>
          <w:szCs w:val="20"/>
        </w:rPr>
        <w:t>2</w:t>
      </w:r>
      <w:r w:rsidRPr="003E6928">
        <w:rPr>
          <w:sz w:val="20"/>
          <w:szCs w:val="20"/>
        </w:rPr>
        <w:t>/ Spôsob oceňovania jednotlivých zložiek majetku a záväzkov:</w:t>
      </w:r>
    </w:p>
    <w:p w14:paraId="1CEE1C46" w14:textId="77777777" w:rsidR="0021461D" w:rsidRPr="003E6928" w:rsidRDefault="0021461D" w:rsidP="0021461D">
      <w:pPr>
        <w:numPr>
          <w:ilvl w:val="0"/>
          <w:numId w:val="9"/>
        </w:numPr>
        <w:spacing w:after="0" w:line="240" w:lineRule="auto"/>
        <w:jc w:val="left"/>
        <w:rPr>
          <w:sz w:val="20"/>
          <w:szCs w:val="20"/>
        </w:rPr>
      </w:pPr>
      <w:r w:rsidRPr="003E6928">
        <w:rPr>
          <w:sz w:val="20"/>
          <w:szCs w:val="20"/>
        </w:rPr>
        <w:t xml:space="preserve">dlhodobý nehmotný majetok obstaraný kúpou: </w:t>
      </w:r>
      <w:r>
        <w:rPr>
          <w:sz w:val="20"/>
          <w:szCs w:val="20"/>
        </w:rPr>
        <w:t>nebol evidovaný</w:t>
      </w:r>
    </w:p>
    <w:p w14:paraId="75BF6FEF" w14:textId="77777777" w:rsidR="0021461D" w:rsidRPr="003E6928" w:rsidRDefault="0021461D" w:rsidP="0021461D">
      <w:pPr>
        <w:spacing w:after="0" w:line="240" w:lineRule="auto"/>
        <w:ind w:left="360" w:firstLine="348"/>
        <w:jc w:val="left"/>
        <w:rPr>
          <w:sz w:val="20"/>
          <w:szCs w:val="20"/>
        </w:rPr>
      </w:pPr>
      <w:r w:rsidRPr="003E6928">
        <w:rPr>
          <w:sz w:val="20"/>
          <w:szCs w:val="20"/>
        </w:rPr>
        <w:t>dlhodobý nehmotný majetok obstaraný vlastnou činnosťou: nebol evidovaný</w:t>
      </w:r>
    </w:p>
    <w:p w14:paraId="4C36211B" w14:textId="77777777" w:rsidR="0021461D" w:rsidRPr="003E6928" w:rsidRDefault="0021461D" w:rsidP="0021461D">
      <w:pPr>
        <w:spacing w:after="0" w:line="240" w:lineRule="auto"/>
        <w:ind w:left="360" w:firstLine="348"/>
        <w:jc w:val="left"/>
        <w:rPr>
          <w:sz w:val="20"/>
          <w:szCs w:val="20"/>
        </w:rPr>
      </w:pPr>
      <w:r w:rsidRPr="003E6928">
        <w:rPr>
          <w:sz w:val="20"/>
          <w:szCs w:val="20"/>
        </w:rPr>
        <w:t>dlhodobý nehmotný majetok obstaraný iným spôsobom: nebol evidovaný</w:t>
      </w:r>
    </w:p>
    <w:p w14:paraId="53A0D742" w14:textId="77777777" w:rsidR="0021461D" w:rsidRDefault="0021461D" w:rsidP="0021461D">
      <w:pPr>
        <w:spacing w:after="0" w:line="240" w:lineRule="auto"/>
        <w:ind w:left="360" w:firstLine="348"/>
        <w:jc w:val="left"/>
        <w:rPr>
          <w:sz w:val="20"/>
          <w:szCs w:val="20"/>
        </w:rPr>
      </w:pPr>
      <w:r w:rsidRPr="003E6928">
        <w:rPr>
          <w:sz w:val="20"/>
          <w:szCs w:val="20"/>
        </w:rPr>
        <w:t xml:space="preserve">dlhodobý hmotný majetok obstaraný kúpou: </w:t>
      </w:r>
      <w:r>
        <w:rPr>
          <w:sz w:val="20"/>
          <w:szCs w:val="20"/>
        </w:rPr>
        <w:t>ku dňu uskutočnenia účtovného prípadu obstarávacou cenou</w:t>
      </w:r>
    </w:p>
    <w:p w14:paraId="5C6EDFA2" w14:textId="77777777" w:rsidR="0021461D" w:rsidRPr="003E6928" w:rsidRDefault="0021461D" w:rsidP="0021461D">
      <w:pPr>
        <w:spacing w:after="0" w:line="240" w:lineRule="auto"/>
        <w:ind w:left="360" w:firstLine="348"/>
        <w:jc w:val="left"/>
        <w:rPr>
          <w:sz w:val="20"/>
          <w:szCs w:val="20"/>
        </w:rPr>
      </w:pPr>
      <w:r w:rsidRPr="003E6928">
        <w:rPr>
          <w:sz w:val="20"/>
          <w:szCs w:val="20"/>
        </w:rPr>
        <w:t>dlhodobý hmotný majetok obstaraný vlastnou činnosťou: nebol evidovaný</w:t>
      </w:r>
    </w:p>
    <w:p w14:paraId="24862FD5" w14:textId="77777777" w:rsidR="0021461D" w:rsidRPr="003E6928" w:rsidRDefault="0021461D" w:rsidP="0021461D">
      <w:pPr>
        <w:spacing w:after="0" w:line="240" w:lineRule="auto"/>
        <w:ind w:left="360" w:firstLine="348"/>
        <w:jc w:val="left"/>
        <w:rPr>
          <w:sz w:val="20"/>
          <w:szCs w:val="20"/>
        </w:rPr>
      </w:pPr>
      <w:r w:rsidRPr="003E6928">
        <w:rPr>
          <w:sz w:val="20"/>
          <w:szCs w:val="20"/>
        </w:rPr>
        <w:t>dlhodobý hmotný majetok obstaraný iným spôsobom: nebol evidovaný</w:t>
      </w:r>
    </w:p>
    <w:p w14:paraId="4AE5BA06" w14:textId="77777777" w:rsidR="0021461D" w:rsidRDefault="0021461D" w:rsidP="0021461D">
      <w:pPr>
        <w:spacing w:after="0" w:line="240" w:lineRule="auto"/>
        <w:ind w:left="360" w:firstLine="348"/>
        <w:jc w:val="left"/>
        <w:rPr>
          <w:sz w:val="20"/>
          <w:szCs w:val="20"/>
        </w:rPr>
      </w:pPr>
      <w:r w:rsidRPr="003E6928">
        <w:rPr>
          <w:sz w:val="20"/>
          <w:szCs w:val="20"/>
        </w:rPr>
        <w:t>dlhodobý finančný majetok: nebol evidovaný</w:t>
      </w:r>
    </w:p>
    <w:p w14:paraId="6A1E4222" w14:textId="77777777" w:rsidR="004F2C51" w:rsidRPr="003E6928" w:rsidRDefault="004F2C51" w:rsidP="004F2C51">
      <w:pPr>
        <w:spacing w:after="0" w:line="240" w:lineRule="auto"/>
        <w:ind w:left="360" w:firstLine="348"/>
        <w:jc w:val="left"/>
        <w:rPr>
          <w:sz w:val="20"/>
          <w:szCs w:val="20"/>
        </w:rPr>
      </w:pPr>
      <w:r w:rsidRPr="003E6928">
        <w:rPr>
          <w:sz w:val="20"/>
          <w:szCs w:val="20"/>
        </w:rPr>
        <w:t xml:space="preserve">prenajatý majetok a majetok obstaraný na základe zmluvy o kúpe prenajatej veci: </w:t>
      </w:r>
      <w:r>
        <w:rPr>
          <w:sz w:val="20"/>
          <w:szCs w:val="20"/>
        </w:rPr>
        <w:t>nie je evidovaný</w:t>
      </w:r>
    </w:p>
    <w:p w14:paraId="25DBF6E8" w14:textId="77777777" w:rsidR="0021461D" w:rsidRPr="003E6928" w:rsidRDefault="0021461D" w:rsidP="0021461D">
      <w:pPr>
        <w:numPr>
          <w:ilvl w:val="0"/>
          <w:numId w:val="9"/>
        </w:numPr>
        <w:spacing w:after="0" w:line="240" w:lineRule="auto"/>
        <w:jc w:val="left"/>
        <w:rPr>
          <w:sz w:val="20"/>
          <w:szCs w:val="20"/>
        </w:rPr>
      </w:pPr>
      <w:r w:rsidRPr="003E6928">
        <w:rPr>
          <w:sz w:val="20"/>
          <w:szCs w:val="20"/>
        </w:rPr>
        <w:t>zásoby obstarané kúpou: ku dňu uskutočnenia účtovného prípadu obstarávacou cenou</w:t>
      </w:r>
    </w:p>
    <w:p w14:paraId="029BF2FC" w14:textId="77777777" w:rsidR="0021461D" w:rsidRPr="003E6928" w:rsidRDefault="0021461D" w:rsidP="0021461D">
      <w:pPr>
        <w:spacing w:after="0" w:line="240" w:lineRule="auto"/>
        <w:ind w:left="360" w:firstLine="348"/>
        <w:jc w:val="left"/>
        <w:rPr>
          <w:sz w:val="20"/>
          <w:szCs w:val="20"/>
        </w:rPr>
      </w:pPr>
      <w:r w:rsidRPr="003E6928">
        <w:rPr>
          <w:sz w:val="20"/>
          <w:szCs w:val="20"/>
        </w:rPr>
        <w:t xml:space="preserve">zásoby vytvorené vlastnou činnosťou: </w:t>
      </w:r>
      <w:r>
        <w:rPr>
          <w:sz w:val="20"/>
          <w:szCs w:val="20"/>
        </w:rPr>
        <w:t>neboli evidované</w:t>
      </w:r>
    </w:p>
    <w:p w14:paraId="33C552B6" w14:textId="77777777" w:rsidR="0021461D" w:rsidRPr="003E6928" w:rsidRDefault="0021461D" w:rsidP="0021461D">
      <w:pPr>
        <w:spacing w:after="0" w:line="240" w:lineRule="auto"/>
        <w:ind w:left="360" w:firstLine="348"/>
        <w:jc w:val="left"/>
        <w:rPr>
          <w:sz w:val="20"/>
          <w:szCs w:val="20"/>
        </w:rPr>
      </w:pPr>
      <w:r w:rsidRPr="003E6928">
        <w:rPr>
          <w:sz w:val="20"/>
          <w:szCs w:val="20"/>
        </w:rPr>
        <w:t>zásoby obstarané iným spôsobom: neboli evidované</w:t>
      </w:r>
    </w:p>
    <w:p w14:paraId="3402ED8E" w14:textId="77777777" w:rsidR="0021461D" w:rsidRPr="003E6928" w:rsidRDefault="0021461D" w:rsidP="0021461D">
      <w:pPr>
        <w:spacing w:after="0" w:line="240" w:lineRule="auto"/>
        <w:ind w:left="360" w:firstLine="348"/>
        <w:jc w:val="left"/>
        <w:rPr>
          <w:sz w:val="20"/>
          <w:szCs w:val="20"/>
        </w:rPr>
      </w:pPr>
      <w:r w:rsidRPr="003E6928">
        <w:rPr>
          <w:sz w:val="20"/>
          <w:szCs w:val="20"/>
        </w:rPr>
        <w:t>zákazková výroba a zákazková výstavba nehnuteľnosti určenej na predaj: nebola evidovaná</w:t>
      </w:r>
    </w:p>
    <w:p w14:paraId="6F603E78" w14:textId="77777777" w:rsidR="0021461D" w:rsidRPr="003E6928" w:rsidRDefault="0021461D" w:rsidP="0021461D">
      <w:pPr>
        <w:numPr>
          <w:ilvl w:val="0"/>
          <w:numId w:val="9"/>
        </w:numPr>
        <w:spacing w:after="0" w:line="240" w:lineRule="auto"/>
        <w:jc w:val="left"/>
        <w:rPr>
          <w:sz w:val="20"/>
          <w:szCs w:val="20"/>
        </w:rPr>
      </w:pPr>
      <w:r w:rsidRPr="003E6928">
        <w:rPr>
          <w:sz w:val="20"/>
          <w:szCs w:val="20"/>
        </w:rPr>
        <w:t>pohľadávky pri ich vzniku: menovitou hodnotou</w:t>
      </w:r>
    </w:p>
    <w:p w14:paraId="5A497249" w14:textId="77777777" w:rsidR="0021461D" w:rsidRDefault="0021461D" w:rsidP="004F2C51">
      <w:pPr>
        <w:spacing w:after="0" w:line="240" w:lineRule="auto"/>
        <w:ind w:left="357" w:firstLine="346"/>
        <w:rPr>
          <w:sz w:val="20"/>
          <w:szCs w:val="20"/>
        </w:rPr>
      </w:pPr>
      <w:r w:rsidRPr="003E6928">
        <w:rPr>
          <w:sz w:val="20"/>
          <w:szCs w:val="20"/>
        </w:rPr>
        <w:t>pohľadávky pri odplatnom nadobudnutí: neboli evidované</w:t>
      </w:r>
    </w:p>
    <w:p w14:paraId="4EB23B8D" w14:textId="77777777" w:rsidR="0021461D" w:rsidRPr="003E6928" w:rsidRDefault="0021461D" w:rsidP="004F2C51">
      <w:pPr>
        <w:spacing w:after="0" w:line="240" w:lineRule="auto"/>
        <w:ind w:left="708"/>
        <w:jc w:val="left"/>
        <w:rPr>
          <w:sz w:val="20"/>
          <w:szCs w:val="20"/>
        </w:rPr>
      </w:pPr>
      <w:r w:rsidRPr="003E6928">
        <w:rPr>
          <w:sz w:val="20"/>
          <w:szCs w:val="20"/>
        </w:rPr>
        <w:t>časové rozlíšenie na strane aktív súvahy: ku dňu, ku ktorému sa zostavuje účtovná závierka kvalifikovaným odhadom</w:t>
      </w:r>
      <w:r>
        <w:rPr>
          <w:sz w:val="20"/>
          <w:szCs w:val="20"/>
        </w:rPr>
        <w:t xml:space="preserve"> podľa zmluvy, dodacieho listu..</w:t>
      </w:r>
    </w:p>
    <w:p w14:paraId="26A372AE" w14:textId="77777777" w:rsidR="0021461D" w:rsidRPr="003E6928" w:rsidRDefault="0021461D" w:rsidP="0021461D">
      <w:pPr>
        <w:numPr>
          <w:ilvl w:val="0"/>
          <w:numId w:val="9"/>
        </w:numPr>
        <w:spacing w:after="0" w:line="240" w:lineRule="auto"/>
        <w:jc w:val="left"/>
        <w:rPr>
          <w:sz w:val="20"/>
          <w:szCs w:val="20"/>
        </w:rPr>
      </w:pPr>
      <w:r w:rsidRPr="003E6928">
        <w:rPr>
          <w:sz w:val="20"/>
          <w:szCs w:val="20"/>
        </w:rPr>
        <w:t xml:space="preserve">krátkodobý finančný majetok: </w:t>
      </w:r>
      <w:r>
        <w:rPr>
          <w:sz w:val="20"/>
          <w:szCs w:val="20"/>
        </w:rPr>
        <w:t>ku dňu uskutočnenia účtovného prípadu menovitou hodnotou</w:t>
      </w:r>
    </w:p>
    <w:p w14:paraId="67734A9C" w14:textId="77777777" w:rsidR="0021461D" w:rsidRPr="003E6928" w:rsidRDefault="0021461D" w:rsidP="0021461D">
      <w:pPr>
        <w:numPr>
          <w:ilvl w:val="0"/>
          <w:numId w:val="9"/>
        </w:numPr>
        <w:spacing w:after="0" w:line="240" w:lineRule="auto"/>
        <w:jc w:val="left"/>
        <w:rPr>
          <w:sz w:val="20"/>
          <w:szCs w:val="20"/>
        </w:rPr>
      </w:pPr>
      <w:r w:rsidRPr="003E6928">
        <w:rPr>
          <w:sz w:val="20"/>
          <w:szCs w:val="20"/>
        </w:rPr>
        <w:t xml:space="preserve">záväzky pri ich vzniku: menovitou hodnotou  </w:t>
      </w:r>
    </w:p>
    <w:p w14:paraId="4D0234DD" w14:textId="77777777" w:rsidR="0021461D" w:rsidRPr="003E6928" w:rsidRDefault="0021461D" w:rsidP="004F2C51">
      <w:pPr>
        <w:spacing w:after="0"/>
        <w:ind w:left="357" w:firstLine="346"/>
        <w:rPr>
          <w:sz w:val="20"/>
          <w:szCs w:val="20"/>
        </w:rPr>
      </w:pPr>
      <w:r w:rsidRPr="003E6928">
        <w:rPr>
          <w:sz w:val="20"/>
          <w:szCs w:val="20"/>
        </w:rPr>
        <w:t xml:space="preserve">rezervy: ku dňu, ku ktorému sa zostavuje účtovná závierka </w:t>
      </w:r>
      <w:r>
        <w:rPr>
          <w:sz w:val="20"/>
          <w:szCs w:val="20"/>
        </w:rPr>
        <w:t>kvalifikovaným odhadom  na základe cenovej kalkulácie</w:t>
      </w:r>
    </w:p>
    <w:p w14:paraId="68B2D53B" w14:textId="77777777" w:rsidR="0021461D" w:rsidRPr="003E6928" w:rsidRDefault="0021461D" w:rsidP="004F2C51">
      <w:pPr>
        <w:spacing w:after="0"/>
        <w:ind w:left="357" w:firstLine="340"/>
        <w:rPr>
          <w:sz w:val="20"/>
          <w:szCs w:val="20"/>
        </w:rPr>
      </w:pPr>
      <w:r w:rsidRPr="003E6928">
        <w:rPr>
          <w:sz w:val="20"/>
          <w:szCs w:val="20"/>
        </w:rPr>
        <w:t xml:space="preserve">dlhopisy, pôžičky, úvery: neboli evidované </w:t>
      </w:r>
    </w:p>
    <w:p w14:paraId="2FAB1532" w14:textId="77777777" w:rsidR="0021461D" w:rsidRPr="003E6928" w:rsidRDefault="0021461D" w:rsidP="004F2C51">
      <w:pPr>
        <w:spacing w:after="0" w:line="240" w:lineRule="auto"/>
        <w:ind w:left="360" w:firstLine="337"/>
        <w:jc w:val="left"/>
        <w:rPr>
          <w:sz w:val="20"/>
          <w:szCs w:val="20"/>
        </w:rPr>
      </w:pPr>
      <w:r w:rsidRPr="003E6928">
        <w:rPr>
          <w:sz w:val="20"/>
          <w:szCs w:val="20"/>
        </w:rPr>
        <w:t xml:space="preserve">časové rozlíšenie na strane pasív súvahy: </w:t>
      </w:r>
      <w:r>
        <w:rPr>
          <w:sz w:val="20"/>
          <w:szCs w:val="20"/>
        </w:rPr>
        <w:t>nebolo evidované</w:t>
      </w:r>
    </w:p>
    <w:p w14:paraId="5158F40F" w14:textId="77777777" w:rsidR="0021461D" w:rsidRPr="003E6928" w:rsidRDefault="0021461D" w:rsidP="0021461D">
      <w:pPr>
        <w:numPr>
          <w:ilvl w:val="0"/>
          <w:numId w:val="9"/>
        </w:numPr>
        <w:spacing w:after="0" w:line="240" w:lineRule="auto"/>
        <w:jc w:val="left"/>
        <w:rPr>
          <w:sz w:val="20"/>
          <w:szCs w:val="20"/>
        </w:rPr>
      </w:pPr>
      <w:r w:rsidRPr="003E6928">
        <w:rPr>
          <w:sz w:val="20"/>
          <w:szCs w:val="20"/>
        </w:rPr>
        <w:t>deriváty: neboli evidované</w:t>
      </w:r>
    </w:p>
    <w:p w14:paraId="5C97B592" w14:textId="77777777" w:rsidR="0021461D" w:rsidRPr="003E6928" w:rsidRDefault="0021461D" w:rsidP="004F2C51">
      <w:pPr>
        <w:spacing w:line="240" w:lineRule="auto"/>
        <w:ind w:left="357" w:firstLine="346"/>
        <w:jc w:val="left"/>
        <w:rPr>
          <w:sz w:val="20"/>
          <w:szCs w:val="20"/>
        </w:rPr>
      </w:pPr>
      <w:r w:rsidRPr="003E6928">
        <w:rPr>
          <w:sz w:val="20"/>
          <w:szCs w:val="20"/>
        </w:rPr>
        <w:t>majetok a záväzky zabezpečené derivátmi: neboli evidované</w:t>
      </w:r>
    </w:p>
    <w:p w14:paraId="431D7EE0" w14:textId="77777777" w:rsidR="004F2C51" w:rsidRPr="003E6928" w:rsidRDefault="004F2C51" w:rsidP="004F2C51">
      <w:pPr>
        <w:rPr>
          <w:sz w:val="20"/>
          <w:szCs w:val="20"/>
        </w:rPr>
      </w:pPr>
      <w:r>
        <w:rPr>
          <w:sz w:val="20"/>
          <w:szCs w:val="20"/>
        </w:rPr>
        <w:t>3</w:t>
      </w:r>
      <w:r w:rsidRPr="003E6928">
        <w:rPr>
          <w:sz w:val="20"/>
          <w:szCs w:val="20"/>
        </w:rPr>
        <w:t xml:space="preserve">/ </w:t>
      </w:r>
      <w:r>
        <w:rPr>
          <w:sz w:val="20"/>
          <w:szCs w:val="20"/>
        </w:rPr>
        <w:t>T</w:t>
      </w:r>
      <w:r w:rsidRPr="003E6928">
        <w:rPr>
          <w:sz w:val="20"/>
          <w:szCs w:val="20"/>
        </w:rPr>
        <w:t>vorba odpisového plánu pre dlhodobý majetok:</w:t>
      </w:r>
      <w:r>
        <w:rPr>
          <w:sz w:val="20"/>
          <w:szCs w:val="20"/>
        </w:rPr>
        <w:t xml:space="preserve"> v prvom roku odpisovania je majetok zaradený do odpisovej skupiny  podľa zákona o dani z príjmov a odpisuje sa rovnomerne po dobu  životnosti počnúc mesiacom zaradenia do užívania.</w:t>
      </w:r>
    </w:p>
    <w:p w14:paraId="5D99333C" w14:textId="73373661" w:rsidR="004F2C51" w:rsidRPr="003E6928" w:rsidRDefault="004F2C51" w:rsidP="004F2C51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4</w:t>
      </w:r>
      <w:r w:rsidRPr="003E6928">
        <w:rPr>
          <w:sz w:val="20"/>
          <w:szCs w:val="20"/>
        </w:rPr>
        <w:t xml:space="preserve">/ </w:t>
      </w:r>
      <w:r w:rsidR="00CA48BA">
        <w:rPr>
          <w:sz w:val="20"/>
          <w:szCs w:val="20"/>
        </w:rPr>
        <w:t>V roku 20</w:t>
      </w:r>
      <w:r w:rsidR="00035D71">
        <w:rPr>
          <w:sz w:val="20"/>
          <w:szCs w:val="20"/>
        </w:rPr>
        <w:t>2</w:t>
      </w:r>
      <w:r w:rsidR="00505965">
        <w:rPr>
          <w:sz w:val="20"/>
          <w:szCs w:val="20"/>
        </w:rPr>
        <w:t>4</w:t>
      </w:r>
      <w:r w:rsidR="00CA48BA">
        <w:rPr>
          <w:sz w:val="20"/>
          <w:szCs w:val="20"/>
        </w:rPr>
        <w:t xml:space="preserve"> zostav</w:t>
      </w:r>
      <w:r w:rsidR="00093024">
        <w:rPr>
          <w:sz w:val="20"/>
          <w:szCs w:val="20"/>
        </w:rPr>
        <w:t>ila</w:t>
      </w:r>
      <w:r w:rsidR="00CA48BA">
        <w:rPr>
          <w:sz w:val="20"/>
          <w:szCs w:val="20"/>
        </w:rPr>
        <w:t xml:space="preserve">  účtovnú závierku podľa predpisov pre </w:t>
      </w:r>
      <w:proofErr w:type="spellStart"/>
      <w:r w:rsidR="00CA48BA">
        <w:rPr>
          <w:sz w:val="20"/>
          <w:szCs w:val="20"/>
        </w:rPr>
        <w:t>mikro</w:t>
      </w:r>
      <w:proofErr w:type="spellEnd"/>
      <w:r w:rsidR="00CA48BA">
        <w:rPr>
          <w:sz w:val="20"/>
          <w:szCs w:val="20"/>
        </w:rPr>
        <w:t xml:space="preserve"> účtovnú jednotku. </w:t>
      </w:r>
      <w:r w:rsidR="0087723A">
        <w:rPr>
          <w:sz w:val="20"/>
          <w:szCs w:val="20"/>
        </w:rPr>
        <w:t>Z</w:t>
      </w:r>
      <w:r w:rsidR="00CA48BA">
        <w:rPr>
          <w:sz w:val="20"/>
          <w:szCs w:val="20"/>
        </w:rPr>
        <w:t xml:space="preserve">meny </w:t>
      </w:r>
      <w:r w:rsidR="00CA48BA" w:rsidRPr="003E6928">
        <w:rPr>
          <w:sz w:val="20"/>
          <w:szCs w:val="20"/>
        </w:rPr>
        <w:t xml:space="preserve"> oproti pred</w:t>
      </w:r>
      <w:r w:rsidR="00CA48BA">
        <w:rPr>
          <w:sz w:val="20"/>
          <w:szCs w:val="20"/>
        </w:rPr>
        <w:t>chádz</w:t>
      </w:r>
      <w:r w:rsidR="0087723A">
        <w:rPr>
          <w:sz w:val="20"/>
          <w:szCs w:val="20"/>
        </w:rPr>
        <w:t>ajúcemu účtovnému obdobiu neboli</w:t>
      </w:r>
      <w:r w:rsidR="00CA48BA">
        <w:rPr>
          <w:sz w:val="20"/>
          <w:szCs w:val="20"/>
        </w:rPr>
        <w:t>.</w:t>
      </w:r>
    </w:p>
    <w:p w14:paraId="594F7929" w14:textId="77777777" w:rsidR="00CA48BA" w:rsidRDefault="00CA48BA" w:rsidP="00CA48BA">
      <w:pPr>
        <w:rPr>
          <w:sz w:val="20"/>
          <w:szCs w:val="20"/>
        </w:rPr>
      </w:pPr>
      <w:r>
        <w:rPr>
          <w:sz w:val="20"/>
          <w:szCs w:val="20"/>
        </w:rPr>
        <w:t>5</w:t>
      </w:r>
      <w:r w:rsidRPr="003E6928">
        <w:rPr>
          <w:sz w:val="20"/>
          <w:szCs w:val="20"/>
        </w:rPr>
        <w:t xml:space="preserve">/ </w:t>
      </w:r>
      <w:r>
        <w:rPr>
          <w:sz w:val="20"/>
          <w:szCs w:val="20"/>
        </w:rPr>
        <w:t>D</w:t>
      </w:r>
      <w:r w:rsidRPr="003E6928">
        <w:rPr>
          <w:sz w:val="20"/>
          <w:szCs w:val="20"/>
        </w:rPr>
        <w:t xml:space="preserve">otácie na obstaranie majetku </w:t>
      </w:r>
      <w:r>
        <w:rPr>
          <w:sz w:val="20"/>
          <w:szCs w:val="20"/>
        </w:rPr>
        <w:t xml:space="preserve">alebo na úhradu nákladov </w:t>
      </w:r>
      <w:r w:rsidRPr="003E6928">
        <w:rPr>
          <w:sz w:val="20"/>
          <w:szCs w:val="20"/>
        </w:rPr>
        <w:t xml:space="preserve">v bežnom účtovnom období </w:t>
      </w:r>
      <w:r w:rsidRPr="00CA48BA">
        <w:rPr>
          <w:sz w:val="20"/>
          <w:szCs w:val="20"/>
        </w:rPr>
        <w:t>neboli poskytnuté.</w:t>
      </w:r>
    </w:p>
    <w:p w14:paraId="58E7F71B" w14:textId="77777777" w:rsidR="00CA48BA" w:rsidRDefault="00CA48BA" w:rsidP="00CA48BA">
      <w:pPr>
        <w:rPr>
          <w:sz w:val="20"/>
          <w:szCs w:val="20"/>
        </w:rPr>
      </w:pPr>
      <w:r>
        <w:rPr>
          <w:sz w:val="20"/>
          <w:szCs w:val="20"/>
        </w:rPr>
        <w:t xml:space="preserve">6/ Účtovná jednotka v bežnom účtovnom období </w:t>
      </w:r>
      <w:r w:rsidR="00C01A28">
        <w:rPr>
          <w:sz w:val="20"/>
          <w:szCs w:val="20"/>
        </w:rPr>
        <w:t>neúčtovala o opravách chýb minulých období.</w:t>
      </w:r>
    </w:p>
    <w:p w14:paraId="55FF9F26" w14:textId="77777777" w:rsidR="009F6841" w:rsidRDefault="009F6841" w:rsidP="00CA48BA">
      <w:pPr>
        <w:rPr>
          <w:sz w:val="20"/>
          <w:szCs w:val="20"/>
        </w:rPr>
      </w:pPr>
    </w:p>
    <w:p w14:paraId="4A895490" w14:textId="77777777" w:rsidR="0098197F" w:rsidRDefault="0098197F" w:rsidP="00CA48BA">
      <w:pPr>
        <w:pStyle w:val="Nadpis3"/>
        <w:numPr>
          <w:ilvl w:val="0"/>
          <w:numId w:val="0"/>
        </w:numPr>
        <w:rPr>
          <w:sz w:val="22"/>
          <w:szCs w:val="22"/>
        </w:rPr>
      </w:pPr>
    </w:p>
    <w:p w14:paraId="117DF766" w14:textId="77777777" w:rsidR="00CA48BA" w:rsidRDefault="00CA48BA" w:rsidP="0098197F">
      <w:pPr>
        <w:pStyle w:val="Nadpis3"/>
        <w:numPr>
          <w:ilvl w:val="0"/>
          <w:numId w:val="0"/>
        </w:numPr>
        <w:rPr>
          <w:sz w:val="22"/>
          <w:szCs w:val="22"/>
        </w:rPr>
      </w:pPr>
      <w:r>
        <w:rPr>
          <w:sz w:val="22"/>
          <w:szCs w:val="22"/>
        </w:rPr>
        <w:t>Čl. II</w:t>
      </w:r>
      <w:r w:rsidR="0098197F">
        <w:rPr>
          <w:sz w:val="22"/>
          <w:szCs w:val="22"/>
        </w:rPr>
        <w:t>I</w:t>
      </w:r>
      <w:r>
        <w:rPr>
          <w:sz w:val="22"/>
          <w:szCs w:val="22"/>
        </w:rPr>
        <w:t xml:space="preserve">  Informácie</w:t>
      </w:r>
      <w:r w:rsidR="0098197F">
        <w:rPr>
          <w:sz w:val="22"/>
          <w:szCs w:val="22"/>
        </w:rPr>
        <w:t>, ktoré vysvetľujú a dopĺňajú súvahu a výkaz ziskov a strát</w:t>
      </w:r>
    </w:p>
    <w:p w14:paraId="2888CACA" w14:textId="77777777" w:rsidR="0098197F" w:rsidRDefault="0098197F" w:rsidP="0098197F">
      <w:pPr>
        <w:spacing w:after="0"/>
        <w:rPr>
          <w:b/>
          <w:lang w:eastAsia="cs-CZ"/>
        </w:rPr>
      </w:pPr>
    </w:p>
    <w:p w14:paraId="22D86CD8" w14:textId="77777777" w:rsidR="0098197F" w:rsidRPr="0098197F" w:rsidRDefault="0098197F" w:rsidP="0098197F">
      <w:pPr>
        <w:rPr>
          <w:sz w:val="20"/>
          <w:szCs w:val="20"/>
          <w:lang w:eastAsia="cs-CZ"/>
        </w:rPr>
      </w:pPr>
      <w:r w:rsidRPr="0098197F">
        <w:rPr>
          <w:sz w:val="20"/>
          <w:szCs w:val="20"/>
          <w:lang w:eastAsia="cs-CZ"/>
        </w:rPr>
        <w:t>1/ Náklady alebo výnosy, ktoré majú výnimočný rozsah alebo výskyt neboli účtované.</w:t>
      </w:r>
    </w:p>
    <w:p w14:paraId="63D45C8E" w14:textId="77777777" w:rsidR="0098197F" w:rsidRPr="0098197F" w:rsidRDefault="0098197F" w:rsidP="0098197F">
      <w:pPr>
        <w:rPr>
          <w:sz w:val="20"/>
          <w:szCs w:val="20"/>
          <w:lang w:eastAsia="cs-CZ"/>
        </w:rPr>
      </w:pPr>
      <w:r w:rsidRPr="0098197F">
        <w:rPr>
          <w:sz w:val="20"/>
          <w:szCs w:val="20"/>
          <w:lang w:eastAsia="cs-CZ"/>
        </w:rPr>
        <w:t>2/ Informácie o záväzkoch:</w:t>
      </w:r>
    </w:p>
    <w:p w14:paraId="64EF955E" w14:textId="24DA9FF7" w:rsidR="0098197F" w:rsidRPr="0087723A" w:rsidRDefault="00AB6C8E" w:rsidP="00AB6C8E">
      <w:pPr>
        <w:numPr>
          <w:ilvl w:val="0"/>
          <w:numId w:val="11"/>
        </w:numPr>
        <w:spacing w:after="0"/>
        <w:ind w:left="714" w:hanging="357"/>
        <w:rPr>
          <w:lang w:eastAsia="cs-CZ"/>
        </w:rPr>
      </w:pPr>
      <w:r w:rsidRPr="0087723A">
        <w:rPr>
          <w:sz w:val="20"/>
          <w:szCs w:val="20"/>
        </w:rPr>
        <w:t>celková suma záväzkov so zostatkovou dobou splatnosti dlhšou ako 5 rokov</w:t>
      </w:r>
      <w:r w:rsidR="00590A49" w:rsidRPr="0087723A">
        <w:rPr>
          <w:sz w:val="20"/>
          <w:szCs w:val="20"/>
        </w:rPr>
        <w:t>:</w:t>
      </w:r>
      <w:r w:rsidRPr="0087723A">
        <w:rPr>
          <w:sz w:val="20"/>
          <w:szCs w:val="20"/>
        </w:rPr>
        <w:t xml:space="preserve"> záväzok zo sociálneho fondu vo výške </w:t>
      </w:r>
      <w:r w:rsidR="00505965">
        <w:rPr>
          <w:sz w:val="20"/>
          <w:szCs w:val="20"/>
        </w:rPr>
        <w:t>850</w:t>
      </w:r>
      <w:r w:rsidR="00035D71">
        <w:rPr>
          <w:sz w:val="20"/>
          <w:szCs w:val="20"/>
        </w:rPr>
        <w:t>,</w:t>
      </w:r>
      <w:r w:rsidR="00505965">
        <w:rPr>
          <w:sz w:val="20"/>
          <w:szCs w:val="20"/>
        </w:rPr>
        <w:t>22</w:t>
      </w:r>
      <w:r w:rsidR="0072592E">
        <w:rPr>
          <w:sz w:val="20"/>
          <w:szCs w:val="20"/>
        </w:rPr>
        <w:t xml:space="preserve"> </w:t>
      </w:r>
      <w:r w:rsidR="0087723A" w:rsidRPr="0087723A">
        <w:rPr>
          <w:sz w:val="20"/>
          <w:szCs w:val="20"/>
        </w:rPr>
        <w:t>eur</w:t>
      </w:r>
    </w:p>
    <w:p w14:paraId="5642128F" w14:textId="77777777" w:rsidR="00AB6C8E" w:rsidRDefault="007D4737" w:rsidP="00AB6C8E">
      <w:pPr>
        <w:numPr>
          <w:ilvl w:val="0"/>
          <w:numId w:val="11"/>
        </w:numPr>
        <w:spacing w:after="0"/>
        <w:rPr>
          <w:sz w:val="20"/>
          <w:szCs w:val="20"/>
          <w:lang w:eastAsia="cs-CZ"/>
        </w:rPr>
      </w:pPr>
      <w:r w:rsidRPr="007D4737">
        <w:rPr>
          <w:sz w:val="20"/>
          <w:szCs w:val="20"/>
          <w:lang w:eastAsia="cs-CZ"/>
        </w:rPr>
        <w:t>zabezpečené záväzky</w:t>
      </w:r>
      <w:r>
        <w:rPr>
          <w:sz w:val="20"/>
          <w:szCs w:val="20"/>
          <w:lang w:eastAsia="cs-CZ"/>
        </w:rPr>
        <w:t xml:space="preserve"> účtovná jednotka neeviduje.</w:t>
      </w:r>
    </w:p>
    <w:p w14:paraId="3FCEE8DE" w14:textId="77777777" w:rsidR="007D4737" w:rsidRDefault="007D4737" w:rsidP="007D4737">
      <w:pPr>
        <w:spacing w:after="0"/>
        <w:rPr>
          <w:sz w:val="20"/>
          <w:szCs w:val="20"/>
          <w:lang w:eastAsia="cs-CZ"/>
        </w:rPr>
      </w:pPr>
      <w:r>
        <w:rPr>
          <w:sz w:val="20"/>
          <w:szCs w:val="20"/>
          <w:lang w:eastAsia="cs-CZ"/>
        </w:rPr>
        <w:t xml:space="preserve">3/ Informácie o vlastných akciách: </w:t>
      </w:r>
      <w:r w:rsidR="0026266D">
        <w:rPr>
          <w:sz w:val="20"/>
          <w:szCs w:val="20"/>
          <w:lang w:eastAsia="cs-CZ"/>
        </w:rPr>
        <w:t>účtovná jednotka neeviduje.</w:t>
      </w:r>
    </w:p>
    <w:p w14:paraId="7FC85C38" w14:textId="77777777" w:rsidR="007D4737" w:rsidRDefault="007D4737" w:rsidP="007D4737">
      <w:pPr>
        <w:spacing w:after="0"/>
        <w:rPr>
          <w:sz w:val="20"/>
          <w:szCs w:val="20"/>
          <w:lang w:eastAsia="cs-CZ"/>
        </w:rPr>
      </w:pPr>
      <w:r>
        <w:rPr>
          <w:sz w:val="20"/>
          <w:szCs w:val="20"/>
          <w:lang w:eastAsia="cs-CZ"/>
        </w:rPr>
        <w:t xml:space="preserve">4/ </w:t>
      </w:r>
      <w:r w:rsidR="00F17B68">
        <w:rPr>
          <w:sz w:val="20"/>
          <w:szCs w:val="20"/>
          <w:lang w:eastAsia="cs-CZ"/>
        </w:rPr>
        <w:t>Š</w:t>
      </w:r>
      <w:r>
        <w:rPr>
          <w:sz w:val="20"/>
          <w:szCs w:val="20"/>
          <w:lang w:eastAsia="cs-CZ"/>
        </w:rPr>
        <w:t xml:space="preserve">tatutárnym orgánom je konateľ  spoločnosti </w:t>
      </w:r>
      <w:r w:rsidR="00F17B68">
        <w:rPr>
          <w:sz w:val="20"/>
          <w:szCs w:val="20"/>
          <w:lang w:eastAsia="cs-CZ"/>
        </w:rPr>
        <w:t xml:space="preserve"> a výkon pôsobnosti valného zhromaždenia vykonáva jediný spoločník.</w:t>
      </w:r>
    </w:p>
    <w:p w14:paraId="4486CCCD" w14:textId="77777777" w:rsidR="00F17B68" w:rsidRDefault="00F17B68" w:rsidP="007D4737">
      <w:pPr>
        <w:spacing w:after="0"/>
        <w:rPr>
          <w:sz w:val="20"/>
          <w:szCs w:val="20"/>
          <w:lang w:eastAsia="cs-CZ"/>
        </w:rPr>
      </w:pPr>
      <w:r>
        <w:rPr>
          <w:sz w:val="20"/>
          <w:szCs w:val="20"/>
          <w:lang w:eastAsia="cs-CZ"/>
        </w:rPr>
        <w:t xml:space="preserve">     Informácie o orgánoch účtovnej jednotky:</w:t>
      </w:r>
    </w:p>
    <w:p w14:paraId="026BA314" w14:textId="77777777" w:rsidR="007D4737" w:rsidRDefault="007D4737" w:rsidP="007D4737">
      <w:pPr>
        <w:numPr>
          <w:ilvl w:val="0"/>
          <w:numId w:val="12"/>
        </w:numPr>
        <w:spacing w:after="0"/>
        <w:rPr>
          <w:sz w:val="20"/>
          <w:szCs w:val="20"/>
          <w:lang w:eastAsia="cs-CZ"/>
        </w:rPr>
      </w:pPr>
      <w:r>
        <w:rPr>
          <w:sz w:val="20"/>
          <w:szCs w:val="20"/>
          <w:lang w:eastAsia="cs-CZ"/>
        </w:rPr>
        <w:t xml:space="preserve">záruky a iné zabezpečenia </w:t>
      </w:r>
      <w:r w:rsidR="00F17B68">
        <w:rPr>
          <w:sz w:val="20"/>
          <w:szCs w:val="20"/>
          <w:lang w:eastAsia="cs-CZ"/>
        </w:rPr>
        <w:t>členom orgánov neboli poskytnuté;</w:t>
      </w:r>
    </w:p>
    <w:p w14:paraId="765BD821" w14:textId="77777777" w:rsidR="00F17B68" w:rsidRDefault="00F17B68" w:rsidP="00F17B68">
      <w:pPr>
        <w:numPr>
          <w:ilvl w:val="0"/>
          <w:numId w:val="12"/>
        </w:numPr>
        <w:spacing w:after="0"/>
        <w:ind w:left="714" w:hanging="357"/>
        <w:rPr>
          <w:sz w:val="20"/>
          <w:szCs w:val="20"/>
          <w:lang w:eastAsia="cs-CZ"/>
        </w:rPr>
      </w:pPr>
      <w:r>
        <w:rPr>
          <w:sz w:val="20"/>
          <w:szCs w:val="20"/>
          <w:lang w:eastAsia="cs-CZ"/>
        </w:rPr>
        <w:t>pôžičky členom orgánov neboli poskytnuté;</w:t>
      </w:r>
    </w:p>
    <w:p w14:paraId="3C7F6E17" w14:textId="6A33F34C" w:rsidR="00F17B68" w:rsidRDefault="002E4AF6" w:rsidP="00F17B68">
      <w:pPr>
        <w:numPr>
          <w:ilvl w:val="0"/>
          <w:numId w:val="12"/>
        </w:numPr>
        <w:spacing w:after="0"/>
        <w:ind w:left="714" w:hanging="357"/>
        <w:rPr>
          <w:sz w:val="20"/>
          <w:szCs w:val="20"/>
          <w:lang w:eastAsia="cs-CZ"/>
        </w:rPr>
      </w:pPr>
      <w:r>
        <w:rPr>
          <w:sz w:val="20"/>
          <w:szCs w:val="20"/>
          <w:lang w:eastAsia="cs-CZ"/>
        </w:rPr>
        <w:t>hlavné podmienky záruk, pôžičiek – neboli d</w:t>
      </w:r>
      <w:r w:rsidR="00774231">
        <w:rPr>
          <w:sz w:val="20"/>
          <w:szCs w:val="20"/>
          <w:lang w:eastAsia="cs-CZ"/>
        </w:rPr>
        <w:t>a</w:t>
      </w:r>
      <w:r>
        <w:rPr>
          <w:sz w:val="20"/>
          <w:szCs w:val="20"/>
          <w:lang w:eastAsia="cs-CZ"/>
        </w:rPr>
        <w:t>né</w:t>
      </w:r>
      <w:r w:rsidR="00774231">
        <w:rPr>
          <w:sz w:val="20"/>
          <w:szCs w:val="20"/>
          <w:lang w:eastAsia="cs-CZ"/>
        </w:rPr>
        <w:t>,</w:t>
      </w:r>
    </w:p>
    <w:p w14:paraId="7FAF3BBF" w14:textId="77777777" w:rsidR="00F17B68" w:rsidRDefault="00F17B68" w:rsidP="00F17B68">
      <w:pPr>
        <w:numPr>
          <w:ilvl w:val="0"/>
          <w:numId w:val="12"/>
        </w:numPr>
        <w:spacing w:after="0"/>
        <w:ind w:left="714" w:hanging="357"/>
        <w:rPr>
          <w:sz w:val="20"/>
          <w:szCs w:val="20"/>
          <w:lang w:eastAsia="cs-CZ"/>
        </w:rPr>
      </w:pPr>
      <w:r>
        <w:rPr>
          <w:sz w:val="20"/>
          <w:szCs w:val="20"/>
          <w:lang w:eastAsia="cs-CZ"/>
        </w:rPr>
        <w:t>plnenie na súkromné účely členom orgánov nebolo poskytnuté.</w:t>
      </w:r>
    </w:p>
    <w:p w14:paraId="009414F6" w14:textId="77777777" w:rsidR="00F17B68" w:rsidRDefault="00F17B68" w:rsidP="00F17B68">
      <w:pPr>
        <w:spacing w:after="0"/>
        <w:rPr>
          <w:sz w:val="20"/>
          <w:szCs w:val="20"/>
          <w:lang w:eastAsia="cs-CZ"/>
        </w:rPr>
      </w:pPr>
      <w:r>
        <w:rPr>
          <w:sz w:val="20"/>
          <w:szCs w:val="20"/>
          <w:lang w:eastAsia="cs-CZ"/>
        </w:rPr>
        <w:t>5/ Informácie o povinnostiach účtovnej jednotky:</w:t>
      </w:r>
    </w:p>
    <w:p w14:paraId="4BF4DD89" w14:textId="77777777" w:rsidR="00F17B68" w:rsidRDefault="00F17B68" w:rsidP="00F17B68">
      <w:pPr>
        <w:numPr>
          <w:ilvl w:val="1"/>
          <w:numId w:val="12"/>
        </w:numPr>
        <w:spacing w:after="0"/>
        <w:rPr>
          <w:sz w:val="20"/>
          <w:szCs w:val="20"/>
          <w:lang w:eastAsia="cs-CZ"/>
        </w:rPr>
      </w:pPr>
      <w:r>
        <w:rPr>
          <w:sz w:val="20"/>
          <w:szCs w:val="20"/>
          <w:lang w:eastAsia="cs-CZ"/>
        </w:rPr>
        <w:t>všetky finančné povinnosti účtovnej jednotky boli vykázané v súvahe;</w:t>
      </w:r>
    </w:p>
    <w:p w14:paraId="0BE3A525" w14:textId="0D55EDA1" w:rsidR="00F17B68" w:rsidRDefault="00BD1C8D" w:rsidP="00F17B68">
      <w:pPr>
        <w:numPr>
          <w:ilvl w:val="1"/>
          <w:numId w:val="12"/>
        </w:numPr>
        <w:spacing w:after="0"/>
        <w:rPr>
          <w:sz w:val="20"/>
          <w:szCs w:val="20"/>
          <w:lang w:eastAsia="cs-CZ"/>
        </w:rPr>
      </w:pPr>
      <w:r>
        <w:rPr>
          <w:sz w:val="20"/>
          <w:szCs w:val="20"/>
          <w:lang w:eastAsia="cs-CZ"/>
        </w:rPr>
        <w:t>-</w:t>
      </w:r>
      <w:r w:rsidR="00A263EA">
        <w:rPr>
          <w:sz w:val="20"/>
          <w:szCs w:val="20"/>
          <w:lang w:eastAsia="cs-CZ"/>
        </w:rPr>
        <w:t xml:space="preserve"> e. </w:t>
      </w:r>
      <w:r w:rsidR="00F17B68">
        <w:rPr>
          <w:sz w:val="20"/>
          <w:szCs w:val="20"/>
          <w:lang w:eastAsia="cs-CZ"/>
        </w:rPr>
        <w:t>účtovná jednotka ku dňu zostavenia účtovnej závierky nemá vedomosť o podmienených záväzkoch</w:t>
      </w:r>
      <w:r w:rsidR="00A263EA">
        <w:rPr>
          <w:sz w:val="20"/>
          <w:szCs w:val="20"/>
          <w:lang w:eastAsia="cs-CZ"/>
        </w:rPr>
        <w:t xml:space="preserve"> alebo iných povinnostiach.</w:t>
      </w:r>
    </w:p>
    <w:p w14:paraId="37432940" w14:textId="77777777" w:rsidR="00A263EA" w:rsidRPr="007D4737" w:rsidRDefault="00A263EA" w:rsidP="00A263EA">
      <w:pPr>
        <w:spacing w:after="0"/>
        <w:rPr>
          <w:sz w:val="20"/>
          <w:szCs w:val="20"/>
          <w:lang w:eastAsia="cs-CZ"/>
        </w:rPr>
      </w:pPr>
      <w:r>
        <w:rPr>
          <w:sz w:val="20"/>
          <w:szCs w:val="20"/>
          <w:lang w:eastAsia="cs-CZ"/>
        </w:rPr>
        <w:t>6/ Účtovnej jednotke neboli poskytnuté výlučné alebo osobitné práva na poskytovanie služieb vo verejnom záujme.</w:t>
      </w:r>
    </w:p>
    <w:p w14:paraId="2692478E" w14:textId="77777777" w:rsidR="0098197F" w:rsidRPr="0098197F" w:rsidRDefault="0098197F" w:rsidP="0098197F">
      <w:pPr>
        <w:rPr>
          <w:lang w:eastAsia="cs-CZ"/>
        </w:rPr>
      </w:pPr>
    </w:p>
    <w:p w14:paraId="54CFDB1E" w14:textId="77777777" w:rsidR="00BB3DB5" w:rsidRDefault="00BB3DB5" w:rsidP="00147A95">
      <w:pPr>
        <w:jc w:val="center"/>
        <w:rPr>
          <w:b/>
          <w:sz w:val="24"/>
          <w:szCs w:val="24"/>
        </w:rPr>
      </w:pPr>
    </w:p>
    <w:sectPr w:rsidR="00BB3DB5" w:rsidSect="003E32EA">
      <w:headerReference w:type="default" r:id="rId7"/>
      <w:footerReference w:type="even" r:id="rId8"/>
      <w:footerReference w:type="default" r:id="rId9"/>
      <w:pgSz w:w="11906" w:h="16838"/>
      <w:pgMar w:top="851" w:right="851" w:bottom="851" w:left="851" w:header="709" w:footer="709" w:gutter="0"/>
      <w:pgNumType w:start="6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E4D5DA" w14:textId="77777777" w:rsidR="0012722E" w:rsidRDefault="0012722E" w:rsidP="00D643C6">
      <w:pPr>
        <w:spacing w:after="0" w:line="240" w:lineRule="auto"/>
      </w:pPr>
      <w:r>
        <w:separator/>
      </w:r>
    </w:p>
  </w:endnote>
  <w:endnote w:type="continuationSeparator" w:id="0">
    <w:p w14:paraId="584B321A" w14:textId="77777777" w:rsidR="0012722E" w:rsidRDefault="0012722E" w:rsidP="00D643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horndale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FuturaTEE-Book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6253E1" w14:textId="77777777" w:rsidR="00B336DC" w:rsidRDefault="00B336DC" w:rsidP="009F6841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F6841">
      <w:rPr>
        <w:rStyle w:val="slostrany"/>
        <w:noProof/>
      </w:rPr>
      <w:t>7</w:t>
    </w:r>
    <w:r>
      <w:rPr>
        <w:rStyle w:val="slostrany"/>
      </w:rPr>
      <w:fldChar w:fldCharType="end"/>
    </w:r>
  </w:p>
  <w:p w14:paraId="4738AACA" w14:textId="77777777" w:rsidR="00B336DC" w:rsidRDefault="00B336DC" w:rsidP="009F6841">
    <w:pPr>
      <w:pStyle w:val="Pta"/>
      <w:ind w:right="360"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72A131" w14:textId="77777777" w:rsidR="009F6841" w:rsidRDefault="009F6841" w:rsidP="00A57585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217A7">
      <w:rPr>
        <w:rStyle w:val="slostrany"/>
        <w:noProof/>
      </w:rPr>
      <w:t>7</w:t>
    </w:r>
    <w:r>
      <w:rPr>
        <w:rStyle w:val="slostrany"/>
      </w:rPr>
      <w:fldChar w:fldCharType="end"/>
    </w:r>
  </w:p>
  <w:p w14:paraId="3D9ED12F" w14:textId="77777777" w:rsidR="0098197F" w:rsidRDefault="009F6841" w:rsidP="009F6841">
    <w:pPr>
      <w:pStyle w:val="Pta"/>
      <w:framePr w:wrap="around" w:vAnchor="text" w:hAnchor="margin" w:xAlign="outside" w:y="1"/>
      <w:ind w:right="360"/>
      <w:rPr>
        <w:rStyle w:val="slostrany"/>
      </w:rPr>
    </w:pPr>
    <w:r w:rsidRPr="009F6841">
      <w:rPr>
        <w:rStyle w:val="slostrany"/>
      </w:rPr>
      <w:tab/>
    </w:r>
  </w:p>
  <w:p w14:paraId="10CBBFA2" w14:textId="77777777" w:rsidR="005879D5" w:rsidRDefault="009F6841">
    <w:pPr>
      <w:pStyle w:val="Pta"/>
    </w:pPr>
    <w:r>
      <w:t xml:space="preserve">                                                                                                                                                                                             Strana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18F04A" w14:textId="77777777" w:rsidR="0012722E" w:rsidRDefault="0012722E" w:rsidP="00D643C6">
      <w:pPr>
        <w:spacing w:after="0" w:line="240" w:lineRule="auto"/>
      </w:pPr>
      <w:r>
        <w:separator/>
      </w:r>
    </w:p>
  </w:footnote>
  <w:footnote w:type="continuationSeparator" w:id="0">
    <w:p w14:paraId="06C15E9D" w14:textId="77777777" w:rsidR="0012722E" w:rsidRDefault="0012722E" w:rsidP="00D643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206" w:type="dxa"/>
      <w:tblInd w:w="108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0A0" w:firstRow="1" w:lastRow="0" w:firstColumn="1" w:lastColumn="0" w:noHBand="0" w:noVBand="0"/>
    </w:tblPr>
    <w:tblGrid>
      <w:gridCol w:w="1985"/>
      <w:gridCol w:w="4092"/>
      <w:gridCol w:w="412"/>
      <w:gridCol w:w="413"/>
      <w:gridCol w:w="413"/>
      <w:gridCol w:w="413"/>
      <w:gridCol w:w="413"/>
      <w:gridCol w:w="413"/>
      <w:gridCol w:w="413"/>
      <w:gridCol w:w="413"/>
      <w:gridCol w:w="413"/>
      <w:gridCol w:w="413"/>
    </w:tblGrid>
    <w:tr w:rsidR="00C5713A" w14:paraId="26B7F80E" w14:textId="77777777" w:rsidTr="00C02A34">
      <w:tc>
        <w:tcPr>
          <w:tcW w:w="1985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F28F63A" w14:textId="77777777" w:rsidR="00C5713A" w:rsidRPr="00F62482" w:rsidRDefault="00C5713A" w:rsidP="00F62482">
          <w:pPr>
            <w:pStyle w:val="Hlavika"/>
            <w:rPr>
              <w:sz w:val="19"/>
              <w:szCs w:val="19"/>
              <w:shd w:val="clear" w:color="auto" w:fill="FFFFFF"/>
            </w:rPr>
          </w:pPr>
        </w:p>
      </w:tc>
      <w:tc>
        <w:tcPr>
          <w:tcW w:w="4092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217AD714" w14:textId="77777777" w:rsidR="00C5713A" w:rsidRDefault="00C5713A" w:rsidP="00F62482">
          <w:pPr>
            <w:pStyle w:val="Hlavika"/>
            <w:jc w:val="right"/>
          </w:pPr>
          <w:r>
            <w:t>IČO</w:t>
          </w:r>
        </w:p>
      </w:tc>
      <w:tc>
        <w:tcPr>
          <w:tcW w:w="41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099E31A" w14:textId="77777777" w:rsidR="00C5713A" w:rsidRPr="002217A7" w:rsidRDefault="00093024" w:rsidP="00F62482">
          <w:pPr>
            <w:pStyle w:val="Hlavika"/>
          </w:pPr>
          <w:r w:rsidRPr="002217A7">
            <w:t>4</w:t>
          </w:r>
        </w:p>
      </w:tc>
      <w:tc>
        <w:tcPr>
          <w:tcW w:w="413" w:type="dxa"/>
          <w:tcBorders>
            <w:left w:val="single" w:sz="4" w:space="0" w:color="auto"/>
          </w:tcBorders>
        </w:tcPr>
        <w:p w14:paraId="2AA9FED7" w14:textId="77777777" w:rsidR="00C5713A" w:rsidRPr="002217A7" w:rsidRDefault="00093024" w:rsidP="00F62482">
          <w:pPr>
            <w:pStyle w:val="Hlavika"/>
          </w:pPr>
          <w:r w:rsidRPr="002217A7">
            <w:t>8</w:t>
          </w:r>
        </w:p>
      </w:tc>
      <w:tc>
        <w:tcPr>
          <w:tcW w:w="413" w:type="dxa"/>
        </w:tcPr>
        <w:p w14:paraId="56A23FE5" w14:textId="77777777" w:rsidR="00C5713A" w:rsidRPr="002217A7" w:rsidRDefault="00093024" w:rsidP="00F62482">
          <w:pPr>
            <w:pStyle w:val="Hlavika"/>
          </w:pPr>
          <w:r w:rsidRPr="002217A7">
            <w:t>1</w:t>
          </w:r>
        </w:p>
      </w:tc>
      <w:tc>
        <w:tcPr>
          <w:tcW w:w="413" w:type="dxa"/>
        </w:tcPr>
        <w:p w14:paraId="297A059A" w14:textId="77777777" w:rsidR="00C5713A" w:rsidRPr="002217A7" w:rsidRDefault="00093024" w:rsidP="00F62482">
          <w:pPr>
            <w:pStyle w:val="Hlavika"/>
          </w:pPr>
          <w:r w:rsidRPr="002217A7">
            <w:t>9</w:t>
          </w:r>
        </w:p>
      </w:tc>
      <w:tc>
        <w:tcPr>
          <w:tcW w:w="413" w:type="dxa"/>
        </w:tcPr>
        <w:p w14:paraId="4935B92A" w14:textId="77777777" w:rsidR="00C5713A" w:rsidRPr="002217A7" w:rsidRDefault="00093024" w:rsidP="00F62482">
          <w:pPr>
            <w:pStyle w:val="Hlavika"/>
          </w:pPr>
          <w:r w:rsidRPr="002217A7">
            <w:t>3</w:t>
          </w:r>
        </w:p>
      </w:tc>
      <w:tc>
        <w:tcPr>
          <w:tcW w:w="413" w:type="dxa"/>
        </w:tcPr>
        <w:p w14:paraId="2D0D6064" w14:textId="77777777" w:rsidR="00C5713A" w:rsidRPr="002217A7" w:rsidRDefault="00093024" w:rsidP="00F62482">
          <w:pPr>
            <w:pStyle w:val="Hlavika"/>
          </w:pPr>
          <w:r w:rsidRPr="002217A7">
            <w:t>2</w:t>
          </w:r>
        </w:p>
      </w:tc>
      <w:tc>
        <w:tcPr>
          <w:tcW w:w="413" w:type="dxa"/>
        </w:tcPr>
        <w:p w14:paraId="7537B7E3" w14:textId="77777777" w:rsidR="00C5713A" w:rsidRPr="002217A7" w:rsidRDefault="00093024" w:rsidP="00F62482">
          <w:pPr>
            <w:pStyle w:val="Hlavika"/>
          </w:pPr>
          <w:r w:rsidRPr="002217A7">
            <w:t>1</w:t>
          </w:r>
        </w:p>
      </w:tc>
      <w:tc>
        <w:tcPr>
          <w:tcW w:w="413" w:type="dxa"/>
        </w:tcPr>
        <w:p w14:paraId="75967E51" w14:textId="77777777" w:rsidR="00C5713A" w:rsidRPr="002217A7" w:rsidRDefault="00093024" w:rsidP="00F62482">
          <w:pPr>
            <w:pStyle w:val="Hlavika"/>
          </w:pPr>
          <w:r w:rsidRPr="002217A7">
            <w:t>6</w:t>
          </w:r>
        </w:p>
      </w:tc>
      <w:tc>
        <w:tcPr>
          <w:tcW w:w="413" w:type="dxa"/>
        </w:tcPr>
        <w:p w14:paraId="2978D733" w14:textId="77777777" w:rsidR="00C5713A" w:rsidRPr="00305B73" w:rsidRDefault="00C5713A" w:rsidP="00F62482">
          <w:pPr>
            <w:pStyle w:val="Hlavika"/>
            <w:rPr>
              <w:highlight w:val="yellow"/>
            </w:rPr>
          </w:pPr>
        </w:p>
      </w:tc>
      <w:tc>
        <w:tcPr>
          <w:tcW w:w="413" w:type="dxa"/>
        </w:tcPr>
        <w:p w14:paraId="1BE4770D" w14:textId="77777777" w:rsidR="00C5713A" w:rsidRPr="00305B73" w:rsidRDefault="00C5713A" w:rsidP="00F62482">
          <w:pPr>
            <w:pStyle w:val="Hlavika"/>
            <w:rPr>
              <w:highlight w:val="yellow"/>
            </w:rPr>
          </w:pPr>
        </w:p>
      </w:tc>
    </w:tr>
    <w:tr w:rsidR="005879D5" w14:paraId="08DA5065" w14:textId="77777777" w:rsidTr="00C02A34">
      <w:tc>
        <w:tcPr>
          <w:tcW w:w="198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AB3EBC0" w14:textId="77777777" w:rsidR="005879D5" w:rsidRPr="00F62482" w:rsidRDefault="005879D5" w:rsidP="00F62482">
          <w:pPr>
            <w:pStyle w:val="Hlavika"/>
          </w:pPr>
          <w:r w:rsidRPr="00C02A34">
            <w:rPr>
              <w:sz w:val="18"/>
              <w:szCs w:val="18"/>
              <w:shd w:val="clear" w:color="auto" w:fill="FFFFFF"/>
            </w:rPr>
            <w:t xml:space="preserve">Poznámky </w:t>
          </w:r>
          <w:proofErr w:type="spellStart"/>
          <w:r w:rsidRPr="00C02A34">
            <w:rPr>
              <w:sz w:val="18"/>
              <w:szCs w:val="18"/>
              <w:shd w:val="clear" w:color="auto" w:fill="FFFFFF"/>
            </w:rPr>
            <w:t>Úč</w:t>
          </w:r>
          <w:proofErr w:type="spellEnd"/>
          <w:r w:rsidRPr="00C02A34">
            <w:rPr>
              <w:sz w:val="18"/>
              <w:szCs w:val="18"/>
              <w:shd w:val="clear" w:color="auto" w:fill="FFFFFF"/>
            </w:rPr>
            <w:t xml:space="preserve"> </w:t>
          </w:r>
          <w:r w:rsidR="000360E6">
            <w:rPr>
              <w:sz w:val="18"/>
              <w:szCs w:val="18"/>
              <w:shd w:val="clear" w:color="auto" w:fill="FFFFFF"/>
            </w:rPr>
            <w:t>MÚJ</w:t>
          </w:r>
          <w:r w:rsidRPr="00C02A34">
            <w:rPr>
              <w:sz w:val="18"/>
              <w:szCs w:val="18"/>
              <w:shd w:val="clear" w:color="auto" w:fill="FFFFFF"/>
            </w:rPr>
            <w:t xml:space="preserve"> 3-</w:t>
          </w:r>
          <w:r w:rsidRPr="00A603A8">
            <w:rPr>
              <w:sz w:val="19"/>
              <w:szCs w:val="19"/>
              <w:shd w:val="clear" w:color="auto" w:fill="FFFFFF"/>
            </w:rPr>
            <w:t>0</w:t>
          </w:r>
          <w:r w:rsidR="00C5713A" w:rsidRPr="00A603A8">
            <w:rPr>
              <w:sz w:val="19"/>
              <w:szCs w:val="19"/>
              <w:shd w:val="clear" w:color="auto" w:fill="FFFFFF"/>
            </w:rPr>
            <w:t>1</w:t>
          </w:r>
        </w:p>
      </w:tc>
      <w:tc>
        <w:tcPr>
          <w:tcW w:w="4092" w:type="dxa"/>
          <w:tcBorders>
            <w:top w:val="nil"/>
            <w:left w:val="single" w:sz="4" w:space="0" w:color="auto"/>
            <w:bottom w:val="nil"/>
          </w:tcBorders>
        </w:tcPr>
        <w:p w14:paraId="63682D91" w14:textId="77777777" w:rsidR="005879D5" w:rsidRDefault="005879D5" w:rsidP="00F62482">
          <w:pPr>
            <w:pStyle w:val="Hlavika"/>
            <w:jc w:val="right"/>
          </w:pPr>
          <w:r>
            <w:t>DIČ</w:t>
          </w:r>
        </w:p>
      </w:tc>
      <w:tc>
        <w:tcPr>
          <w:tcW w:w="412" w:type="dxa"/>
          <w:tcBorders>
            <w:top w:val="single" w:sz="4" w:space="0" w:color="auto"/>
          </w:tcBorders>
        </w:tcPr>
        <w:p w14:paraId="2EA90797" w14:textId="77777777" w:rsidR="005879D5" w:rsidRPr="002217A7" w:rsidRDefault="00093024" w:rsidP="00F62482">
          <w:pPr>
            <w:pStyle w:val="Hlavika"/>
          </w:pPr>
          <w:r w:rsidRPr="002217A7">
            <w:t>2</w:t>
          </w:r>
        </w:p>
      </w:tc>
      <w:tc>
        <w:tcPr>
          <w:tcW w:w="413" w:type="dxa"/>
        </w:tcPr>
        <w:p w14:paraId="2595059F" w14:textId="77777777" w:rsidR="005879D5" w:rsidRPr="002217A7" w:rsidRDefault="00093024" w:rsidP="00F62482">
          <w:pPr>
            <w:pStyle w:val="Hlavika"/>
          </w:pPr>
          <w:r w:rsidRPr="002217A7">
            <w:t>1</w:t>
          </w:r>
        </w:p>
      </w:tc>
      <w:tc>
        <w:tcPr>
          <w:tcW w:w="413" w:type="dxa"/>
        </w:tcPr>
        <w:p w14:paraId="61056F77" w14:textId="77777777" w:rsidR="005879D5" w:rsidRPr="002217A7" w:rsidRDefault="00093024" w:rsidP="00F62482">
          <w:pPr>
            <w:pStyle w:val="Hlavika"/>
          </w:pPr>
          <w:r w:rsidRPr="002217A7">
            <w:t>2</w:t>
          </w:r>
        </w:p>
      </w:tc>
      <w:tc>
        <w:tcPr>
          <w:tcW w:w="413" w:type="dxa"/>
        </w:tcPr>
        <w:p w14:paraId="289205BE" w14:textId="77777777" w:rsidR="005879D5" w:rsidRPr="002217A7" w:rsidRDefault="00093024" w:rsidP="00F62482">
          <w:pPr>
            <w:pStyle w:val="Hlavika"/>
          </w:pPr>
          <w:r w:rsidRPr="002217A7">
            <w:t>0</w:t>
          </w:r>
        </w:p>
      </w:tc>
      <w:tc>
        <w:tcPr>
          <w:tcW w:w="413" w:type="dxa"/>
        </w:tcPr>
        <w:p w14:paraId="04F317E1" w14:textId="77777777" w:rsidR="005879D5" w:rsidRPr="002217A7" w:rsidRDefault="00093024" w:rsidP="00F62482">
          <w:pPr>
            <w:pStyle w:val="Hlavika"/>
          </w:pPr>
          <w:r w:rsidRPr="002217A7">
            <w:t>0</w:t>
          </w:r>
        </w:p>
      </w:tc>
      <w:tc>
        <w:tcPr>
          <w:tcW w:w="413" w:type="dxa"/>
        </w:tcPr>
        <w:p w14:paraId="7CE7BBA5" w14:textId="77777777" w:rsidR="005879D5" w:rsidRPr="002217A7" w:rsidRDefault="00093024" w:rsidP="00F62482">
          <w:pPr>
            <w:pStyle w:val="Hlavika"/>
          </w:pPr>
          <w:r w:rsidRPr="002217A7">
            <w:t>8</w:t>
          </w:r>
        </w:p>
      </w:tc>
      <w:tc>
        <w:tcPr>
          <w:tcW w:w="413" w:type="dxa"/>
        </w:tcPr>
        <w:p w14:paraId="6116AFE3" w14:textId="77777777" w:rsidR="005879D5" w:rsidRPr="002217A7" w:rsidRDefault="00093024" w:rsidP="00F62482">
          <w:pPr>
            <w:pStyle w:val="Hlavika"/>
          </w:pPr>
          <w:r w:rsidRPr="002217A7">
            <w:t>1</w:t>
          </w:r>
        </w:p>
      </w:tc>
      <w:tc>
        <w:tcPr>
          <w:tcW w:w="413" w:type="dxa"/>
        </w:tcPr>
        <w:p w14:paraId="3E66768D" w14:textId="77777777" w:rsidR="005879D5" w:rsidRPr="002217A7" w:rsidRDefault="00093024" w:rsidP="00F62482">
          <w:pPr>
            <w:pStyle w:val="Hlavika"/>
          </w:pPr>
          <w:r w:rsidRPr="002217A7">
            <w:t>0</w:t>
          </w:r>
        </w:p>
      </w:tc>
      <w:tc>
        <w:tcPr>
          <w:tcW w:w="413" w:type="dxa"/>
        </w:tcPr>
        <w:p w14:paraId="7BDEC5F4" w14:textId="77777777" w:rsidR="005879D5" w:rsidRPr="002217A7" w:rsidRDefault="00093024" w:rsidP="00F62482">
          <w:pPr>
            <w:pStyle w:val="Hlavika"/>
          </w:pPr>
          <w:r w:rsidRPr="002217A7">
            <w:t>7</w:t>
          </w:r>
        </w:p>
      </w:tc>
      <w:tc>
        <w:tcPr>
          <w:tcW w:w="413" w:type="dxa"/>
        </w:tcPr>
        <w:p w14:paraId="2C5D0D77" w14:textId="77777777" w:rsidR="00093024" w:rsidRPr="002217A7" w:rsidRDefault="00093024" w:rsidP="00F62482">
          <w:pPr>
            <w:pStyle w:val="Hlavika"/>
          </w:pPr>
          <w:r w:rsidRPr="002217A7">
            <w:t>3</w:t>
          </w:r>
        </w:p>
      </w:tc>
    </w:tr>
  </w:tbl>
  <w:p w14:paraId="3A4AF514" w14:textId="77777777" w:rsidR="005879D5" w:rsidRPr="00F62482" w:rsidRDefault="005879D5" w:rsidP="00F6248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56F4FE5"/>
    <w:multiLevelType w:val="hybridMultilevel"/>
    <w:tmpl w:val="B0228482"/>
    <w:lvl w:ilvl="0" w:tplc="97A8764C">
      <w:start w:val="1"/>
      <w:numFmt w:val="decimal"/>
      <w:lvlText w:val="%1."/>
      <w:lvlJc w:val="left"/>
      <w:pPr>
        <w:tabs>
          <w:tab w:val="num" w:pos="555"/>
        </w:tabs>
        <w:ind w:left="55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75"/>
        </w:tabs>
        <w:ind w:left="127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95"/>
        </w:tabs>
        <w:ind w:left="199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715"/>
        </w:tabs>
        <w:ind w:left="271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435"/>
        </w:tabs>
        <w:ind w:left="343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155"/>
        </w:tabs>
        <w:ind w:left="415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875"/>
        </w:tabs>
        <w:ind w:left="487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95"/>
        </w:tabs>
        <w:ind w:left="559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315"/>
        </w:tabs>
        <w:ind w:left="6315" w:hanging="180"/>
      </w:pPr>
      <w:rPr>
        <w:rFonts w:cs="Times New Roman"/>
      </w:rPr>
    </w:lvl>
  </w:abstractNum>
  <w:abstractNum w:abstractNumId="1" w15:restartNumberingAfterBreak="0">
    <w:nsid w:val="259324B1"/>
    <w:multiLevelType w:val="hybridMultilevel"/>
    <w:tmpl w:val="5DB4187C"/>
    <w:lvl w:ilvl="0" w:tplc="B866A9DE">
      <w:start w:val="1"/>
      <w:numFmt w:val="upperLetter"/>
      <w:lvlText w:val="%1."/>
      <w:lvlJc w:val="left"/>
      <w:pPr>
        <w:ind w:left="360" w:hanging="360"/>
      </w:pPr>
      <w:rPr>
        <w:rFonts w:cs="Times New Roman" w:hint="default"/>
        <w:sz w:val="28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2E6B7327"/>
    <w:multiLevelType w:val="hybridMultilevel"/>
    <w:tmpl w:val="2062BD9E"/>
    <w:lvl w:ilvl="0" w:tplc="60C0185E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0"/>
        <w:szCs w:val="20"/>
      </w:rPr>
    </w:lvl>
    <w:lvl w:ilvl="1" w:tplc="60C0185E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0"/>
        <w:szCs w:val="20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30DF0B86"/>
    <w:multiLevelType w:val="multilevel"/>
    <w:tmpl w:val="AE3A7F2E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3B8403D1"/>
    <w:multiLevelType w:val="hybridMultilevel"/>
    <w:tmpl w:val="CD9C54C8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455D4DDF"/>
    <w:multiLevelType w:val="hybridMultilevel"/>
    <w:tmpl w:val="CCFEDB80"/>
    <w:lvl w:ilvl="0" w:tplc="B0FC2E5C">
      <w:start w:val="1"/>
      <w:numFmt w:val="upperLetter"/>
      <w:pStyle w:val="Nadpis3"/>
      <w:lvlText w:val="%1."/>
      <w:lvlJc w:val="left"/>
      <w:pPr>
        <w:tabs>
          <w:tab w:val="num" w:pos="975"/>
        </w:tabs>
        <w:ind w:left="975" w:hanging="615"/>
      </w:pPr>
      <w:rPr>
        <w:rFonts w:cs="Times New Roman" w:hint="default"/>
      </w:rPr>
    </w:lvl>
    <w:lvl w:ilvl="1" w:tplc="A64C35B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498E224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58F08552">
      <w:start w:val="3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hint="default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458E2433"/>
    <w:multiLevelType w:val="hybridMultilevel"/>
    <w:tmpl w:val="FDBCB754"/>
    <w:lvl w:ilvl="0" w:tplc="2DA21938">
      <w:start w:val="1"/>
      <w:numFmt w:val="lowerLetter"/>
      <w:lvlText w:val="%1."/>
      <w:lvlJc w:val="left"/>
      <w:pPr>
        <w:tabs>
          <w:tab w:val="num" w:pos="555"/>
        </w:tabs>
        <w:ind w:left="55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75"/>
        </w:tabs>
        <w:ind w:left="127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95"/>
        </w:tabs>
        <w:ind w:left="199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715"/>
        </w:tabs>
        <w:ind w:left="271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435"/>
        </w:tabs>
        <w:ind w:left="343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155"/>
        </w:tabs>
        <w:ind w:left="415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875"/>
        </w:tabs>
        <w:ind w:left="487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95"/>
        </w:tabs>
        <w:ind w:left="559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315"/>
        </w:tabs>
        <w:ind w:left="6315" w:hanging="180"/>
      </w:pPr>
      <w:rPr>
        <w:rFonts w:cs="Times New Roman"/>
      </w:rPr>
    </w:lvl>
  </w:abstractNum>
  <w:abstractNum w:abstractNumId="7" w15:restartNumberingAfterBreak="0">
    <w:nsid w:val="460A262D"/>
    <w:multiLevelType w:val="hybridMultilevel"/>
    <w:tmpl w:val="5F6C421C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4FB5256E"/>
    <w:multiLevelType w:val="hybridMultilevel"/>
    <w:tmpl w:val="34A8799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505930A4"/>
    <w:multiLevelType w:val="hybridMultilevel"/>
    <w:tmpl w:val="9154AAC2"/>
    <w:lvl w:ilvl="0" w:tplc="60C0185E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5B615477"/>
    <w:multiLevelType w:val="multilevel"/>
    <w:tmpl w:val="BF34DA62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0"/>
        <w:szCs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69B4660C"/>
    <w:multiLevelType w:val="hybridMultilevel"/>
    <w:tmpl w:val="AE3A7F2E"/>
    <w:lvl w:ilvl="0" w:tplc="04907576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6C0C6972"/>
    <w:multiLevelType w:val="hybridMultilevel"/>
    <w:tmpl w:val="15827672"/>
    <w:lvl w:ilvl="0" w:tplc="041B0019">
      <w:start w:val="1"/>
      <w:numFmt w:val="lowerLetter"/>
      <w:lvlText w:val="%1."/>
      <w:lvlJc w:val="left"/>
      <w:pPr>
        <w:tabs>
          <w:tab w:val="num" w:pos="915"/>
        </w:tabs>
        <w:ind w:left="915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35"/>
        </w:tabs>
        <w:ind w:left="163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355"/>
        </w:tabs>
        <w:ind w:left="235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075"/>
        </w:tabs>
        <w:ind w:left="307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795"/>
        </w:tabs>
        <w:ind w:left="379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515"/>
        </w:tabs>
        <w:ind w:left="451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235"/>
        </w:tabs>
        <w:ind w:left="523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955"/>
        </w:tabs>
        <w:ind w:left="595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675"/>
        </w:tabs>
        <w:ind w:left="6675" w:hanging="180"/>
      </w:pPr>
      <w:rPr>
        <w:rFonts w:cs="Times New Roman"/>
      </w:rPr>
    </w:lvl>
  </w:abstractNum>
  <w:num w:numId="1" w16cid:durableId="1156846863">
    <w:abstractNumId w:val="5"/>
  </w:num>
  <w:num w:numId="2" w16cid:durableId="1676110879">
    <w:abstractNumId w:val="0"/>
  </w:num>
  <w:num w:numId="3" w16cid:durableId="1319184968">
    <w:abstractNumId w:val="1"/>
  </w:num>
  <w:num w:numId="4" w16cid:durableId="258608657">
    <w:abstractNumId w:val="7"/>
  </w:num>
  <w:num w:numId="5" w16cid:durableId="1404912411">
    <w:abstractNumId w:val="8"/>
  </w:num>
  <w:num w:numId="6" w16cid:durableId="1143932088">
    <w:abstractNumId w:val="4"/>
  </w:num>
  <w:num w:numId="7" w16cid:durableId="1953392087">
    <w:abstractNumId w:val="12"/>
  </w:num>
  <w:num w:numId="8" w16cid:durableId="1965884321">
    <w:abstractNumId w:val="6"/>
  </w:num>
  <w:num w:numId="9" w16cid:durableId="182987244">
    <w:abstractNumId w:val="11"/>
  </w:num>
  <w:num w:numId="10" w16cid:durableId="427576934">
    <w:abstractNumId w:val="3"/>
  </w:num>
  <w:num w:numId="11" w16cid:durableId="1522354041">
    <w:abstractNumId w:val="9"/>
  </w:num>
  <w:num w:numId="12" w16cid:durableId="1423405297">
    <w:abstractNumId w:val="2"/>
  </w:num>
  <w:num w:numId="13" w16cid:durableId="836699491">
    <w:abstractNumId w:val="10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47A95"/>
    <w:rsid w:val="0000391F"/>
    <w:rsid w:val="00032331"/>
    <w:rsid w:val="00035D71"/>
    <w:rsid w:val="000360E6"/>
    <w:rsid w:val="00061A4B"/>
    <w:rsid w:val="00093024"/>
    <w:rsid w:val="000A5B86"/>
    <w:rsid w:val="000A6A46"/>
    <w:rsid w:val="000B6969"/>
    <w:rsid w:val="000B6B6E"/>
    <w:rsid w:val="000C596C"/>
    <w:rsid w:val="00105823"/>
    <w:rsid w:val="00110C98"/>
    <w:rsid w:val="00124918"/>
    <w:rsid w:val="00125C01"/>
    <w:rsid w:val="0012722E"/>
    <w:rsid w:val="0013232B"/>
    <w:rsid w:val="0014132A"/>
    <w:rsid w:val="00141741"/>
    <w:rsid w:val="00147A95"/>
    <w:rsid w:val="001505E9"/>
    <w:rsid w:val="00153D80"/>
    <w:rsid w:val="00165EFE"/>
    <w:rsid w:val="00174C0E"/>
    <w:rsid w:val="00184FA7"/>
    <w:rsid w:val="001949D9"/>
    <w:rsid w:val="00195E87"/>
    <w:rsid w:val="001A42EC"/>
    <w:rsid w:val="001A637F"/>
    <w:rsid w:val="002114D5"/>
    <w:rsid w:val="0021461D"/>
    <w:rsid w:val="0022049E"/>
    <w:rsid w:val="002217A7"/>
    <w:rsid w:val="00240999"/>
    <w:rsid w:val="00253D99"/>
    <w:rsid w:val="0026266D"/>
    <w:rsid w:val="00276937"/>
    <w:rsid w:val="002823E8"/>
    <w:rsid w:val="002925D1"/>
    <w:rsid w:val="002B1BCE"/>
    <w:rsid w:val="002B2E75"/>
    <w:rsid w:val="002C2829"/>
    <w:rsid w:val="002C57D4"/>
    <w:rsid w:val="002D2046"/>
    <w:rsid w:val="002E4AF6"/>
    <w:rsid w:val="002E681A"/>
    <w:rsid w:val="002F48C3"/>
    <w:rsid w:val="003022F5"/>
    <w:rsid w:val="00305B73"/>
    <w:rsid w:val="00312582"/>
    <w:rsid w:val="00320057"/>
    <w:rsid w:val="00342EA8"/>
    <w:rsid w:val="0035797C"/>
    <w:rsid w:val="00370FD6"/>
    <w:rsid w:val="00395CEE"/>
    <w:rsid w:val="003A712D"/>
    <w:rsid w:val="003C4AE8"/>
    <w:rsid w:val="003C5052"/>
    <w:rsid w:val="003D0808"/>
    <w:rsid w:val="003E32EA"/>
    <w:rsid w:val="003E6928"/>
    <w:rsid w:val="00414AFB"/>
    <w:rsid w:val="00420900"/>
    <w:rsid w:val="00424A7B"/>
    <w:rsid w:val="00427430"/>
    <w:rsid w:val="00443C5F"/>
    <w:rsid w:val="004533AE"/>
    <w:rsid w:val="0045353E"/>
    <w:rsid w:val="00475BEE"/>
    <w:rsid w:val="004762B0"/>
    <w:rsid w:val="004972B5"/>
    <w:rsid w:val="004A4EF5"/>
    <w:rsid w:val="004A5D14"/>
    <w:rsid w:val="004B3D1D"/>
    <w:rsid w:val="004C0FA6"/>
    <w:rsid w:val="004D1908"/>
    <w:rsid w:val="004D4BE0"/>
    <w:rsid w:val="004F2C51"/>
    <w:rsid w:val="00504C00"/>
    <w:rsid w:val="00504EDD"/>
    <w:rsid w:val="00505965"/>
    <w:rsid w:val="00506A78"/>
    <w:rsid w:val="0051071C"/>
    <w:rsid w:val="00532E4D"/>
    <w:rsid w:val="00551C44"/>
    <w:rsid w:val="005879D5"/>
    <w:rsid w:val="00590A49"/>
    <w:rsid w:val="0059702A"/>
    <w:rsid w:val="005971C4"/>
    <w:rsid w:val="005A218A"/>
    <w:rsid w:val="005A36CA"/>
    <w:rsid w:val="005A5055"/>
    <w:rsid w:val="005C130E"/>
    <w:rsid w:val="005D2D52"/>
    <w:rsid w:val="005E07B3"/>
    <w:rsid w:val="005F43D3"/>
    <w:rsid w:val="005F4662"/>
    <w:rsid w:val="0061701D"/>
    <w:rsid w:val="006271DE"/>
    <w:rsid w:val="00634253"/>
    <w:rsid w:val="006373AF"/>
    <w:rsid w:val="00647AD4"/>
    <w:rsid w:val="00647D08"/>
    <w:rsid w:val="00654D0C"/>
    <w:rsid w:val="00671F30"/>
    <w:rsid w:val="0069235E"/>
    <w:rsid w:val="006B4BD2"/>
    <w:rsid w:val="006C4A3B"/>
    <w:rsid w:val="006F4271"/>
    <w:rsid w:val="007041BA"/>
    <w:rsid w:val="007077CF"/>
    <w:rsid w:val="00707A6D"/>
    <w:rsid w:val="007133B2"/>
    <w:rsid w:val="007210FD"/>
    <w:rsid w:val="00725707"/>
    <w:rsid w:val="0072592E"/>
    <w:rsid w:val="00733255"/>
    <w:rsid w:val="00737781"/>
    <w:rsid w:val="00746945"/>
    <w:rsid w:val="00774231"/>
    <w:rsid w:val="00786CEA"/>
    <w:rsid w:val="007C44A7"/>
    <w:rsid w:val="007D4737"/>
    <w:rsid w:val="007E286A"/>
    <w:rsid w:val="00800E1E"/>
    <w:rsid w:val="0081485E"/>
    <w:rsid w:val="00820892"/>
    <w:rsid w:val="00821FBB"/>
    <w:rsid w:val="0083355C"/>
    <w:rsid w:val="0083513C"/>
    <w:rsid w:val="00835CD5"/>
    <w:rsid w:val="00842188"/>
    <w:rsid w:val="00847332"/>
    <w:rsid w:val="00852C7E"/>
    <w:rsid w:val="008574E4"/>
    <w:rsid w:val="00857ABD"/>
    <w:rsid w:val="0087723A"/>
    <w:rsid w:val="00881016"/>
    <w:rsid w:val="008D7AC2"/>
    <w:rsid w:val="008E6A34"/>
    <w:rsid w:val="008F0B03"/>
    <w:rsid w:val="008F703C"/>
    <w:rsid w:val="00912DEA"/>
    <w:rsid w:val="00914C16"/>
    <w:rsid w:val="009378C7"/>
    <w:rsid w:val="00945EA9"/>
    <w:rsid w:val="009510D1"/>
    <w:rsid w:val="00962A69"/>
    <w:rsid w:val="00972568"/>
    <w:rsid w:val="0098197F"/>
    <w:rsid w:val="0098521B"/>
    <w:rsid w:val="00990143"/>
    <w:rsid w:val="009A78E5"/>
    <w:rsid w:val="009C5A41"/>
    <w:rsid w:val="009D2927"/>
    <w:rsid w:val="009E789C"/>
    <w:rsid w:val="009E7932"/>
    <w:rsid w:val="009F6841"/>
    <w:rsid w:val="00A015AB"/>
    <w:rsid w:val="00A01D89"/>
    <w:rsid w:val="00A16432"/>
    <w:rsid w:val="00A21130"/>
    <w:rsid w:val="00A24C71"/>
    <w:rsid w:val="00A263EA"/>
    <w:rsid w:val="00A35DF9"/>
    <w:rsid w:val="00A57585"/>
    <w:rsid w:val="00A603A8"/>
    <w:rsid w:val="00A73605"/>
    <w:rsid w:val="00A84B96"/>
    <w:rsid w:val="00A857FB"/>
    <w:rsid w:val="00AA1CAB"/>
    <w:rsid w:val="00AB6C8E"/>
    <w:rsid w:val="00AC254D"/>
    <w:rsid w:val="00AE1FCD"/>
    <w:rsid w:val="00AE58E3"/>
    <w:rsid w:val="00AF11ED"/>
    <w:rsid w:val="00B0308A"/>
    <w:rsid w:val="00B045A2"/>
    <w:rsid w:val="00B22D53"/>
    <w:rsid w:val="00B332B3"/>
    <w:rsid w:val="00B336DC"/>
    <w:rsid w:val="00B52A64"/>
    <w:rsid w:val="00B632C0"/>
    <w:rsid w:val="00B63F2A"/>
    <w:rsid w:val="00B673F2"/>
    <w:rsid w:val="00B776A2"/>
    <w:rsid w:val="00B91DA2"/>
    <w:rsid w:val="00BA2207"/>
    <w:rsid w:val="00BA34B1"/>
    <w:rsid w:val="00BB3CC8"/>
    <w:rsid w:val="00BB3DB5"/>
    <w:rsid w:val="00BC740C"/>
    <w:rsid w:val="00BD1C8D"/>
    <w:rsid w:val="00BD22E7"/>
    <w:rsid w:val="00BD63E3"/>
    <w:rsid w:val="00BF4C1B"/>
    <w:rsid w:val="00C01A28"/>
    <w:rsid w:val="00C02A34"/>
    <w:rsid w:val="00C06F2A"/>
    <w:rsid w:val="00C13661"/>
    <w:rsid w:val="00C229BA"/>
    <w:rsid w:val="00C24417"/>
    <w:rsid w:val="00C26184"/>
    <w:rsid w:val="00C336AB"/>
    <w:rsid w:val="00C5713A"/>
    <w:rsid w:val="00C615DD"/>
    <w:rsid w:val="00C62E66"/>
    <w:rsid w:val="00C744A5"/>
    <w:rsid w:val="00C77043"/>
    <w:rsid w:val="00C83FFA"/>
    <w:rsid w:val="00C94D6E"/>
    <w:rsid w:val="00CA1D71"/>
    <w:rsid w:val="00CA48BA"/>
    <w:rsid w:val="00CC6886"/>
    <w:rsid w:val="00CD0F31"/>
    <w:rsid w:val="00CD58BB"/>
    <w:rsid w:val="00CE4BFF"/>
    <w:rsid w:val="00CE77BC"/>
    <w:rsid w:val="00D16B59"/>
    <w:rsid w:val="00D40AC6"/>
    <w:rsid w:val="00D53575"/>
    <w:rsid w:val="00D543AA"/>
    <w:rsid w:val="00D55471"/>
    <w:rsid w:val="00D60E66"/>
    <w:rsid w:val="00D643C6"/>
    <w:rsid w:val="00D84476"/>
    <w:rsid w:val="00D87288"/>
    <w:rsid w:val="00D92CAA"/>
    <w:rsid w:val="00D9573C"/>
    <w:rsid w:val="00DA0520"/>
    <w:rsid w:val="00DB21D7"/>
    <w:rsid w:val="00DC75CE"/>
    <w:rsid w:val="00DD2CBE"/>
    <w:rsid w:val="00DD54BA"/>
    <w:rsid w:val="00DE7038"/>
    <w:rsid w:val="00E1602F"/>
    <w:rsid w:val="00E20C26"/>
    <w:rsid w:val="00E332A5"/>
    <w:rsid w:val="00E36F8C"/>
    <w:rsid w:val="00E47283"/>
    <w:rsid w:val="00E62836"/>
    <w:rsid w:val="00E722C4"/>
    <w:rsid w:val="00E82367"/>
    <w:rsid w:val="00E917E2"/>
    <w:rsid w:val="00E95AE5"/>
    <w:rsid w:val="00EA4C53"/>
    <w:rsid w:val="00ED1FA1"/>
    <w:rsid w:val="00EE2A8C"/>
    <w:rsid w:val="00EE44B7"/>
    <w:rsid w:val="00EF27FF"/>
    <w:rsid w:val="00F038C0"/>
    <w:rsid w:val="00F07796"/>
    <w:rsid w:val="00F17B68"/>
    <w:rsid w:val="00F6063E"/>
    <w:rsid w:val="00F6202A"/>
    <w:rsid w:val="00F62482"/>
    <w:rsid w:val="00F62F8A"/>
    <w:rsid w:val="00F65807"/>
    <w:rsid w:val="00F7377D"/>
    <w:rsid w:val="00F8482B"/>
    <w:rsid w:val="00F84AB1"/>
    <w:rsid w:val="00F9357D"/>
    <w:rsid w:val="00FB4DF3"/>
    <w:rsid w:val="00FC1B27"/>
    <w:rsid w:val="00FC66AE"/>
    <w:rsid w:val="00FC7480"/>
    <w:rsid w:val="00FC7825"/>
    <w:rsid w:val="00FD4224"/>
    <w:rsid w:val="00FE7E74"/>
    <w:rsid w:val="00FF1B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9256E93"/>
  <w14:defaultImageDpi w14:val="0"/>
  <w15:docId w15:val="{D99E06E2-69C3-4443-9D95-859E962EC8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locked="1" w:uiPriority="0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locked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locked="1" w:uiPriority="0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A78E5"/>
    <w:pPr>
      <w:spacing w:after="100" w:line="276" w:lineRule="auto"/>
      <w:jc w:val="both"/>
    </w:pPr>
    <w:rPr>
      <w:rFonts w:cs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BB3DB5"/>
    <w:pPr>
      <w:keepNext/>
      <w:spacing w:before="240" w:after="60" w:line="240" w:lineRule="auto"/>
      <w:jc w:val="left"/>
      <w:outlineLvl w:val="0"/>
    </w:pPr>
    <w:rPr>
      <w:rFonts w:ascii="Arial" w:hAnsi="Arial" w:cs="Arial"/>
      <w:b/>
      <w:bCs/>
      <w:kern w:val="32"/>
      <w:sz w:val="32"/>
      <w:szCs w:val="32"/>
      <w:lang w:eastAsia="cs-CZ"/>
    </w:rPr>
  </w:style>
  <w:style w:type="paragraph" w:styleId="Nadpis2">
    <w:name w:val="heading 2"/>
    <w:basedOn w:val="Normlny"/>
    <w:next w:val="Normlny"/>
    <w:link w:val="Nadpis2Char"/>
    <w:uiPriority w:val="99"/>
    <w:qFormat/>
    <w:rsid w:val="00BB3DB5"/>
    <w:pPr>
      <w:keepNext/>
      <w:spacing w:after="0" w:line="240" w:lineRule="auto"/>
      <w:jc w:val="center"/>
      <w:outlineLvl w:val="1"/>
    </w:pPr>
    <w:rPr>
      <w:rFonts w:ascii="Times New Roman" w:hAnsi="Times New Roman"/>
      <w:b/>
      <w:bCs/>
      <w:sz w:val="44"/>
      <w:szCs w:val="24"/>
      <w:lang w:eastAsia="cs-CZ"/>
    </w:rPr>
  </w:style>
  <w:style w:type="paragraph" w:styleId="Nadpis3">
    <w:name w:val="heading 3"/>
    <w:basedOn w:val="Normlny"/>
    <w:next w:val="Normlny"/>
    <w:link w:val="Nadpis3Char"/>
    <w:uiPriority w:val="99"/>
    <w:qFormat/>
    <w:rsid w:val="00BB3DB5"/>
    <w:pPr>
      <w:keepNext/>
      <w:numPr>
        <w:numId w:val="1"/>
      </w:numPr>
      <w:spacing w:after="0" w:line="240" w:lineRule="auto"/>
      <w:jc w:val="left"/>
      <w:outlineLvl w:val="2"/>
    </w:pPr>
    <w:rPr>
      <w:rFonts w:ascii="Times New Roman" w:hAnsi="Times New Roman"/>
      <w:b/>
      <w:bCs/>
      <w:sz w:val="28"/>
      <w:szCs w:val="24"/>
      <w:lang w:eastAsia="cs-CZ"/>
    </w:rPr>
  </w:style>
  <w:style w:type="paragraph" w:styleId="Nadpis4">
    <w:name w:val="heading 4"/>
    <w:basedOn w:val="Normlny"/>
    <w:next w:val="Normlny"/>
    <w:link w:val="Nadpis4Char"/>
    <w:uiPriority w:val="99"/>
    <w:qFormat/>
    <w:rsid w:val="00BB3DB5"/>
    <w:pPr>
      <w:keepNext/>
      <w:spacing w:after="0" w:line="240" w:lineRule="auto"/>
      <w:jc w:val="left"/>
      <w:outlineLvl w:val="3"/>
    </w:pPr>
    <w:rPr>
      <w:rFonts w:ascii="Times New Roman" w:hAnsi="Times New Roman"/>
      <w:b/>
      <w:bCs/>
      <w:sz w:val="28"/>
      <w:szCs w:val="24"/>
      <w:lang w:eastAsia="cs-CZ"/>
    </w:rPr>
  </w:style>
  <w:style w:type="paragraph" w:styleId="Nadpis5">
    <w:name w:val="heading 5"/>
    <w:basedOn w:val="Normlny"/>
    <w:next w:val="Normlny"/>
    <w:link w:val="Nadpis5Char"/>
    <w:uiPriority w:val="99"/>
    <w:qFormat/>
    <w:rsid w:val="00BB3DB5"/>
    <w:pPr>
      <w:keepNext/>
      <w:spacing w:after="0" w:line="240" w:lineRule="auto"/>
      <w:jc w:val="left"/>
      <w:outlineLvl w:val="4"/>
    </w:pPr>
    <w:rPr>
      <w:rFonts w:ascii="Thorndale" w:hAnsi="Thorndale"/>
      <w:b/>
      <w:bCs/>
      <w:sz w:val="20"/>
      <w:szCs w:val="20"/>
      <w:lang w:eastAsia="cs-CZ"/>
    </w:rPr>
  </w:style>
  <w:style w:type="paragraph" w:styleId="Nadpis6">
    <w:name w:val="heading 6"/>
    <w:basedOn w:val="Normlny"/>
    <w:next w:val="Normlny"/>
    <w:link w:val="Nadpis6Char"/>
    <w:uiPriority w:val="99"/>
    <w:qFormat/>
    <w:rsid w:val="00BB3DB5"/>
    <w:pPr>
      <w:keepNext/>
      <w:spacing w:after="0" w:line="240" w:lineRule="auto"/>
      <w:jc w:val="left"/>
      <w:outlineLvl w:val="5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Nadpis7">
    <w:name w:val="heading 7"/>
    <w:basedOn w:val="Normlny"/>
    <w:next w:val="Normlny"/>
    <w:link w:val="Nadpis7Char"/>
    <w:uiPriority w:val="99"/>
    <w:qFormat/>
    <w:rsid w:val="00BB3DB5"/>
    <w:pPr>
      <w:keepNext/>
      <w:spacing w:after="0" w:line="240" w:lineRule="auto"/>
      <w:ind w:left="975"/>
      <w:jc w:val="left"/>
      <w:outlineLvl w:val="6"/>
    </w:pPr>
    <w:rPr>
      <w:rFonts w:ascii="Times New Roman" w:hAnsi="Times New Roman"/>
      <w:b/>
      <w:bCs/>
      <w:sz w:val="28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BB3DB5"/>
    <w:rPr>
      <w:rFonts w:ascii="Arial" w:hAnsi="Arial" w:cs="Arial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BB3DB5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BB3DB5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BB3DB5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BB3DB5"/>
    <w:rPr>
      <w:rFonts w:ascii="Thorndale" w:hAnsi="Thorndale" w:cs="Times New Roman"/>
      <w:b/>
      <w:bCs/>
      <w:sz w:val="20"/>
      <w:szCs w:val="20"/>
      <w:lang w:val="x-none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BB3DB5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BB3DB5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customStyle="1" w:styleId="TABLETEXTSTRED">
    <w:name w:val="TABLE TEXT_STRED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80" w:after="280" w:line="280" w:lineRule="atLeast"/>
    </w:pPr>
    <w:rPr>
      <w:rFonts w:ascii="Times New Roman" w:hAnsi="Times New Roman" w:cs="Times New Roman"/>
      <w:sz w:val="24"/>
      <w:szCs w:val="24"/>
    </w:rPr>
  </w:style>
  <w:style w:type="paragraph" w:customStyle="1" w:styleId="TableText">
    <w:name w:val="Table Text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80" w:after="40" w:line="280" w:lineRule="atLeast"/>
      <w:ind w:left="60" w:right="60"/>
    </w:pPr>
    <w:rPr>
      <w:rFonts w:ascii="Times New Roman" w:hAnsi="Times New Roman" w:cs="Times New Roman"/>
      <w:sz w:val="24"/>
      <w:szCs w:val="24"/>
    </w:rPr>
  </w:style>
  <w:style w:type="paragraph" w:customStyle="1" w:styleId="TABLETEXTCISLA">
    <w:name w:val="TABLE TEXT CISLA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80" w:after="280" w:line="280" w:lineRule="atLeast"/>
    </w:pPr>
    <w:rPr>
      <w:rFonts w:ascii="Times New Roman" w:hAnsi="Times New Roman" w:cs="Times New Roman"/>
      <w:sz w:val="24"/>
      <w:szCs w:val="24"/>
    </w:rPr>
  </w:style>
  <w:style w:type="paragraph" w:customStyle="1" w:styleId="Default">
    <w:name w:val="Default"/>
    <w:uiPriority w:val="99"/>
    <w:rsid w:val="004A4EF5"/>
    <w:pPr>
      <w:widowControl w:val="0"/>
      <w:autoSpaceDE w:val="0"/>
      <w:autoSpaceDN w:val="0"/>
      <w:adjustRightInd w:val="0"/>
      <w:spacing w:after="0" w:line="240" w:lineRule="auto"/>
    </w:pPr>
    <w:rPr>
      <w:rFonts w:ascii="Arial Narrow" w:hAnsi="Arial Narrow" w:cs="Arial Narrow"/>
      <w:color w:val="000000"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427430"/>
    <w:pPr>
      <w:keepNext/>
      <w:spacing w:before="100" w:beforeAutospacing="1" w:after="220" w:line="240" w:lineRule="auto"/>
      <w:jc w:val="center"/>
      <w:outlineLvl w:val="0"/>
    </w:pPr>
    <w:rPr>
      <w:rFonts w:ascii="Arial Narrow" w:hAnsi="Arial Narrow" w:cs="Arial Narrow"/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427430"/>
    <w:rPr>
      <w:rFonts w:ascii="Arial Narrow" w:hAnsi="Arial Narrow" w:cs="Arial Narrow"/>
      <w:b/>
      <w:bCs/>
      <w:kern w:val="28"/>
    </w:rPr>
  </w:style>
  <w:style w:type="paragraph" w:customStyle="1" w:styleId="TopHeader">
    <w:name w:val="Top Header"/>
    <w:basedOn w:val="Normlny"/>
    <w:uiPriority w:val="99"/>
    <w:rsid w:val="00424A7B"/>
    <w:pPr>
      <w:spacing w:after="0" w:line="240" w:lineRule="auto"/>
      <w:jc w:val="center"/>
    </w:pPr>
    <w:rPr>
      <w:rFonts w:ascii="Arial Narrow" w:hAnsi="Arial Narrow" w:cs="Arial Narrow"/>
      <w:b/>
      <w:bCs/>
    </w:rPr>
  </w:style>
  <w:style w:type="paragraph" w:styleId="Odsekzoznamu">
    <w:name w:val="List Paragraph"/>
    <w:basedOn w:val="Normlny"/>
    <w:link w:val="OdsekzoznamuChar"/>
    <w:uiPriority w:val="99"/>
    <w:qFormat/>
    <w:rsid w:val="0014132A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rsid w:val="00D643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D643C6"/>
    <w:rPr>
      <w:rFonts w:cs="Times New Roman"/>
    </w:rPr>
  </w:style>
  <w:style w:type="paragraph" w:styleId="Pta">
    <w:name w:val="footer"/>
    <w:basedOn w:val="Normlny"/>
    <w:link w:val="PtaChar"/>
    <w:uiPriority w:val="99"/>
    <w:rsid w:val="00D643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D643C6"/>
    <w:rPr>
      <w:rFonts w:cs="Times New Roman"/>
    </w:rPr>
  </w:style>
  <w:style w:type="paragraph" w:customStyle="1" w:styleId="odsad">
    <w:name w:val="odsad"/>
    <w:basedOn w:val="Normlny"/>
    <w:link w:val="odsadChar"/>
    <w:uiPriority w:val="99"/>
    <w:rsid w:val="00D643C6"/>
  </w:style>
  <w:style w:type="paragraph" w:customStyle="1" w:styleId="odsadeny">
    <w:name w:val="odsadeny"/>
    <w:basedOn w:val="odsad"/>
    <w:link w:val="odsadenyChar"/>
    <w:uiPriority w:val="99"/>
    <w:rsid w:val="00506A78"/>
    <w:pPr>
      <w:ind w:left="284"/>
    </w:pPr>
  </w:style>
  <w:style w:type="character" w:customStyle="1" w:styleId="odsadChar">
    <w:name w:val="odsad Char"/>
    <w:basedOn w:val="Predvolenpsmoodseku"/>
    <w:link w:val="odsad"/>
    <w:uiPriority w:val="99"/>
    <w:locked/>
    <w:rsid w:val="00D643C6"/>
    <w:rPr>
      <w:rFonts w:cs="Times New Roman"/>
    </w:rPr>
  </w:style>
  <w:style w:type="paragraph" w:customStyle="1" w:styleId="odsadeny2">
    <w:name w:val="odsadeny 2"/>
    <w:basedOn w:val="odsadeny"/>
    <w:link w:val="odsadeny2Char"/>
    <w:uiPriority w:val="99"/>
    <w:rsid w:val="00E1602F"/>
    <w:pPr>
      <w:ind w:left="567"/>
    </w:pPr>
  </w:style>
  <w:style w:type="character" w:customStyle="1" w:styleId="odsadenyChar">
    <w:name w:val="odsadeny Char"/>
    <w:basedOn w:val="odsadChar"/>
    <w:link w:val="odsadeny"/>
    <w:uiPriority w:val="99"/>
    <w:locked/>
    <w:rsid w:val="00506A78"/>
    <w:rPr>
      <w:rFonts w:cs="Times New Roman"/>
    </w:rPr>
  </w:style>
  <w:style w:type="paragraph" w:customStyle="1" w:styleId="odsadeny3">
    <w:name w:val="odsadeny 3"/>
    <w:basedOn w:val="odsadeny2"/>
    <w:link w:val="odsadeny3Char"/>
    <w:uiPriority w:val="99"/>
    <w:rsid w:val="00E1602F"/>
    <w:pPr>
      <w:ind w:left="851"/>
    </w:pPr>
  </w:style>
  <w:style w:type="character" w:customStyle="1" w:styleId="odsadeny2Char">
    <w:name w:val="odsadeny 2 Char"/>
    <w:basedOn w:val="odsadenyChar"/>
    <w:link w:val="odsadeny2"/>
    <w:uiPriority w:val="99"/>
    <w:locked/>
    <w:rsid w:val="00E1602F"/>
    <w:rPr>
      <w:rFonts w:cs="Times New Roman"/>
    </w:rPr>
  </w:style>
  <w:style w:type="table" w:styleId="Mriekatabuky">
    <w:name w:val="Table Grid"/>
    <w:basedOn w:val="Normlnatabuka"/>
    <w:uiPriority w:val="99"/>
    <w:rsid w:val="00A857FB"/>
    <w:pPr>
      <w:spacing w:after="0" w:line="240" w:lineRule="auto"/>
    </w:pPr>
    <w:rPr>
      <w:lang w:eastAsia="en-US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odsadeny3Char">
    <w:name w:val="odsadeny 3 Char"/>
    <w:basedOn w:val="odsadeny2Char"/>
    <w:link w:val="odsadeny3"/>
    <w:uiPriority w:val="99"/>
    <w:locked/>
    <w:rsid w:val="00E1602F"/>
    <w:rPr>
      <w:rFonts w:cs="Times New Roman"/>
    </w:rPr>
  </w:style>
  <w:style w:type="paragraph" w:customStyle="1" w:styleId="NADPIS">
    <w:name w:val="NADPIS"/>
    <w:basedOn w:val="Normlny"/>
    <w:link w:val="NADPISChar"/>
    <w:uiPriority w:val="99"/>
    <w:rsid w:val="00506A78"/>
    <w:pPr>
      <w:spacing w:before="300"/>
    </w:pPr>
    <w:rPr>
      <w:b/>
    </w:rPr>
  </w:style>
  <w:style w:type="paragraph" w:customStyle="1" w:styleId="a">
    <w:name w:val="a"/>
    <w:aliases w:val="b,c"/>
    <w:basedOn w:val="Odsekzoznamu"/>
    <w:link w:val="aChar"/>
    <w:autoRedefine/>
    <w:uiPriority w:val="99"/>
    <w:rsid w:val="009A78E5"/>
    <w:pPr>
      <w:ind w:left="0"/>
    </w:pPr>
  </w:style>
  <w:style w:type="character" w:customStyle="1" w:styleId="NADPISChar">
    <w:name w:val="NADPIS Char"/>
    <w:basedOn w:val="Predvolenpsmoodseku"/>
    <w:link w:val="NADPIS"/>
    <w:uiPriority w:val="99"/>
    <w:locked/>
    <w:rsid w:val="00506A78"/>
    <w:rPr>
      <w:rFonts w:cs="Times New Roman"/>
      <w:b/>
    </w:rPr>
  </w:style>
  <w:style w:type="character" w:customStyle="1" w:styleId="OdsekzoznamuChar">
    <w:name w:val="Odsek zoznamu Char"/>
    <w:basedOn w:val="Predvolenpsmoodseku"/>
    <w:link w:val="Odsekzoznamu"/>
    <w:uiPriority w:val="99"/>
    <w:locked/>
    <w:rsid w:val="009378C7"/>
    <w:rPr>
      <w:rFonts w:cs="Times New Roman"/>
    </w:rPr>
  </w:style>
  <w:style w:type="character" w:customStyle="1" w:styleId="aChar">
    <w:name w:val="a Char"/>
    <w:aliases w:val="b Char,c Char"/>
    <w:basedOn w:val="OdsekzoznamuChar"/>
    <w:link w:val="a"/>
    <w:uiPriority w:val="99"/>
    <w:locked/>
    <w:rsid w:val="009A78E5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BB3DB5"/>
    <w:pPr>
      <w:spacing w:after="0" w:line="240" w:lineRule="auto"/>
      <w:jc w:val="left"/>
    </w:pPr>
    <w:rPr>
      <w:rFonts w:ascii="Times New Roman" w:hAnsi="Times New Roman"/>
      <w:sz w:val="20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BB3DB5"/>
    <w:rPr>
      <w:rFonts w:ascii="Times New Roman" w:hAnsi="Times New Roman" w:cs="Times New Roman"/>
      <w:sz w:val="24"/>
      <w:szCs w:val="24"/>
      <w:lang w:val="x-none" w:eastAsia="cs-CZ"/>
    </w:rPr>
  </w:style>
  <w:style w:type="paragraph" w:styleId="Popis">
    <w:name w:val="caption"/>
    <w:basedOn w:val="Normlny"/>
    <w:next w:val="Normlny"/>
    <w:uiPriority w:val="99"/>
    <w:qFormat/>
    <w:rsid w:val="00BB3DB5"/>
    <w:pPr>
      <w:spacing w:after="0" w:line="240" w:lineRule="auto"/>
      <w:jc w:val="left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rsid w:val="00BB3DB5"/>
    <w:pPr>
      <w:spacing w:after="0" w:line="240" w:lineRule="auto"/>
      <w:jc w:val="left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BB3DB5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styleId="Zkladntext3">
    <w:name w:val="Body Text 3"/>
    <w:basedOn w:val="Normlny"/>
    <w:link w:val="Zkladntext3Char"/>
    <w:uiPriority w:val="99"/>
    <w:rsid w:val="00BB3DB5"/>
    <w:pPr>
      <w:spacing w:after="0" w:line="240" w:lineRule="auto"/>
      <w:jc w:val="left"/>
    </w:pPr>
    <w:rPr>
      <w:rFonts w:ascii="Times New Roman" w:hAnsi="Times New Roman"/>
      <w:b/>
      <w:bCs/>
      <w:sz w:val="28"/>
      <w:szCs w:val="24"/>
      <w:lang w:eastAsia="cs-CZ"/>
    </w:rPr>
  </w:style>
  <w:style w:type="character" w:customStyle="1" w:styleId="Zkladntext3Char">
    <w:name w:val="Základný text 3 Char"/>
    <w:basedOn w:val="Predvolenpsmoodseku"/>
    <w:link w:val="Zkladntext3"/>
    <w:uiPriority w:val="99"/>
    <w:locked/>
    <w:rsid w:val="00BB3DB5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customStyle="1" w:styleId="xl24">
    <w:name w:val="xl24"/>
    <w:basedOn w:val="Normlny"/>
    <w:uiPriority w:val="99"/>
    <w:rsid w:val="00BB3DB5"/>
    <w:pPr>
      <w:pBdr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Autospacing="1" w:line="240" w:lineRule="auto"/>
      <w:jc w:val="left"/>
    </w:pPr>
    <w:rPr>
      <w:rFonts w:ascii="Times New Roman" w:hAnsi="Times New Roman"/>
      <w:sz w:val="24"/>
      <w:szCs w:val="24"/>
      <w:lang w:val="cs-CZ" w:eastAsia="cs-CZ"/>
    </w:rPr>
  </w:style>
  <w:style w:type="paragraph" w:customStyle="1" w:styleId="xl25">
    <w:name w:val="xl25"/>
    <w:basedOn w:val="Normlny"/>
    <w:uiPriority w:val="99"/>
    <w:rsid w:val="00BB3DB5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Autospacing="1" w:line="240" w:lineRule="auto"/>
      <w:jc w:val="left"/>
    </w:pPr>
    <w:rPr>
      <w:rFonts w:ascii="Times New Roman" w:hAnsi="Times New Roman"/>
      <w:sz w:val="24"/>
      <w:szCs w:val="24"/>
      <w:lang w:val="cs-CZ" w:eastAsia="cs-CZ"/>
    </w:rPr>
  </w:style>
  <w:style w:type="paragraph" w:customStyle="1" w:styleId="xl26">
    <w:name w:val="xl26"/>
    <w:basedOn w:val="Normlny"/>
    <w:uiPriority w:val="99"/>
    <w:rsid w:val="00BB3DB5"/>
    <w:pPr>
      <w:pBdr>
        <w:top w:val="single" w:sz="4" w:space="0" w:color="auto"/>
        <w:left w:val="single" w:sz="8" w:space="0" w:color="auto"/>
        <w:right w:val="single" w:sz="8" w:space="0" w:color="auto"/>
      </w:pBdr>
      <w:spacing w:before="100" w:beforeAutospacing="1" w:afterAutospacing="1" w:line="240" w:lineRule="auto"/>
      <w:jc w:val="left"/>
    </w:pPr>
    <w:rPr>
      <w:rFonts w:ascii="Times New Roman" w:hAnsi="Times New Roman"/>
      <w:sz w:val="24"/>
      <w:szCs w:val="24"/>
      <w:lang w:val="cs-CZ" w:eastAsia="cs-CZ"/>
    </w:rPr>
  </w:style>
  <w:style w:type="paragraph" w:customStyle="1" w:styleId="xl27">
    <w:name w:val="xl27"/>
    <w:basedOn w:val="Normlny"/>
    <w:uiPriority w:val="99"/>
    <w:rsid w:val="00BB3DB5"/>
    <w:pPr>
      <w:pBdr>
        <w:top w:val="single" w:sz="4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Autospacing="1" w:line="240" w:lineRule="auto"/>
      <w:jc w:val="left"/>
    </w:pPr>
    <w:rPr>
      <w:rFonts w:ascii="Times New Roman" w:hAnsi="Times New Roman"/>
      <w:sz w:val="24"/>
      <w:szCs w:val="24"/>
      <w:lang w:val="cs-CZ" w:eastAsia="cs-CZ"/>
    </w:rPr>
  </w:style>
  <w:style w:type="paragraph" w:customStyle="1" w:styleId="xl28">
    <w:name w:val="xl28"/>
    <w:basedOn w:val="Normlny"/>
    <w:uiPriority w:val="99"/>
    <w:rsid w:val="00BB3DB5"/>
    <w:pPr>
      <w:pBdr>
        <w:top w:val="single" w:sz="8" w:space="0" w:color="auto"/>
      </w:pBdr>
      <w:spacing w:before="100" w:beforeAutospacing="1" w:afterAutospacing="1" w:line="240" w:lineRule="auto"/>
      <w:jc w:val="left"/>
    </w:pPr>
    <w:rPr>
      <w:rFonts w:ascii="Arial" w:hAnsi="Arial" w:cs="Arial"/>
      <w:sz w:val="24"/>
      <w:szCs w:val="24"/>
      <w:lang w:val="cs-CZ" w:eastAsia="cs-CZ"/>
    </w:rPr>
  </w:style>
  <w:style w:type="paragraph" w:customStyle="1" w:styleId="xl29">
    <w:name w:val="xl29"/>
    <w:basedOn w:val="Normlny"/>
    <w:uiPriority w:val="99"/>
    <w:rsid w:val="00BB3DB5"/>
    <w:pPr>
      <w:pBdr>
        <w:bottom w:val="single" w:sz="4" w:space="0" w:color="auto"/>
      </w:pBdr>
      <w:spacing w:before="100" w:beforeAutospacing="1" w:afterAutospacing="1" w:line="240" w:lineRule="auto"/>
      <w:jc w:val="left"/>
    </w:pPr>
    <w:rPr>
      <w:rFonts w:ascii="Arial" w:hAnsi="Arial" w:cs="Arial"/>
      <w:sz w:val="16"/>
      <w:szCs w:val="16"/>
      <w:lang w:val="cs-CZ" w:eastAsia="cs-CZ"/>
    </w:rPr>
  </w:style>
  <w:style w:type="paragraph" w:customStyle="1" w:styleId="xl30">
    <w:name w:val="xl30"/>
    <w:basedOn w:val="Normlny"/>
    <w:uiPriority w:val="99"/>
    <w:rsid w:val="00BB3DB5"/>
    <w:pPr>
      <w:pBdr>
        <w:top w:val="single" w:sz="4" w:space="0" w:color="auto"/>
        <w:bottom w:val="single" w:sz="4" w:space="0" w:color="auto"/>
      </w:pBdr>
      <w:spacing w:before="100" w:beforeAutospacing="1" w:afterAutospacing="1" w:line="240" w:lineRule="auto"/>
      <w:jc w:val="left"/>
    </w:pPr>
    <w:rPr>
      <w:rFonts w:ascii="Arial" w:hAnsi="Arial" w:cs="Arial"/>
      <w:sz w:val="16"/>
      <w:szCs w:val="16"/>
      <w:lang w:val="cs-CZ" w:eastAsia="cs-CZ"/>
    </w:rPr>
  </w:style>
  <w:style w:type="paragraph" w:customStyle="1" w:styleId="xl31">
    <w:name w:val="xl31"/>
    <w:basedOn w:val="Normlny"/>
    <w:uiPriority w:val="99"/>
    <w:rsid w:val="00BB3DB5"/>
    <w:pPr>
      <w:pBdr>
        <w:top w:val="single" w:sz="4" w:space="0" w:color="auto"/>
      </w:pBdr>
      <w:spacing w:before="100" w:beforeAutospacing="1" w:afterAutospacing="1" w:line="240" w:lineRule="auto"/>
      <w:jc w:val="left"/>
    </w:pPr>
    <w:rPr>
      <w:rFonts w:ascii="Arial" w:hAnsi="Arial" w:cs="Arial"/>
      <w:sz w:val="16"/>
      <w:szCs w:val="16"/>
      <w:lang w:val="cs-CZ" w:eastAsia="cs-CZ"/>
    </w:rPr>
  </w:style>
  <w:style w:type="paragraph" w:customStyle="1" w:styleId="xl32">
    <w:name w:val="xl32"/>
    <w:basedOn w:val="Normlny"/>
    <w:uiPriority w:val="99"/>
    <w:rsid w:val="00BB3DB5"/>
    <w:pPr>
      <w:spacing w:before="100" w:beforeAutospacing="1" w:afterAutospacing="1" w:line="240" w:lineRule="auto"/>
      <w:jc w:val="left"/>
    </w:pPr>
    <w:rPr>
      <w:rFonts w:ascii="Arial" w:hAnsi="Arial" w:cs="Arial"/>
      <w:sz w:val="16"/>
      <w:szCs w:val="16"/>
      <w:lang w:val="cs-CZ" w:eastAsia="cs-CZ"/>
    </w:rPr>
  </w:style>
  <w:style w:type="paragraph" w:customStyle="1" w:styleId="xl33">
    <w:name w:val="xl33"/>
    <w:basedOn w:val="Normlny"/>
    <w:uiPriority w:val="99"/>
    <w:rsid w:val="00BB3DB5"/>
    <w:pPr>
      <w:pBdr>
        <w:top w:val="single" w:sz="8" w:space="0" w:color="auto"/>
        <w:left w:val="single" w:sz="8" w:space="0" w:color="auto"/>
      </w:pBdr>
      <w:spacing w:before="100" w:beforeAutospacing="1" w:afterAutospacing="1" w:line="240" w:lineRule="auto"/>
      <w:jc w:val="center"/>
    </w:pPr>
    <w:rPr>
      <w:rFonts w:ascii="Arial" w:hAnsi="Arial" w:cs="Arial"/>
      <w:b/>
      <w:bCs/>
      <w:sz w:val="16"/>
      <w:szCs w:val="16"/>
      <w:lang w:val="cs-CZ" w:eastAsia="cs-CZ"/>
    </w:rPr>
  </w:style>
  <w:style w:type="paragraph" w:customStyle="1" w:styleId="xl34">
    <w:name w:val="xl34"/>
    <w:basedOn w:val="Normlny"/>
    <w:uiPriority w:val="99"/>
    <w:rsid w:val="00BB3DB5"/>
    <w:pPr>
      <w:pBdr>
        <w:top w:val="single" w:sz="8" w:space="0" w:color="auto"/>
      </w:pBdr>
      <w:spacing w:before="100" w:beforeAutospacing="1" w:afterAutospacing="1" w:line="240" w:lineRule="auto"/>
      <w:jc w:val="center"/>
    </w:pPr>
    <w:rPr>
      <w:rFonts w:ascii="Arial" w:hAnsi="Arial" w:cs="Arial"/>
      <w:b/>
      <w:bCs/>
      <w:sz w:val="16"/>
      <w:szCs w:val="16"/>
      <w:lang w:val="cs-CZ" w:eastAsia="cs-CZ"/>
    </w:rPr>
  </w:style>
  <w:style w:type="paragraph" w:customStyle="1" w:styleId="xl35">
    <w:name w:val="xl35"/>
    <w:basedOn w:val="Normlny"/>
    <w:uiPriority w:val="99"/>
    <w:rsid w:val="00BB3DB5"/>
    <w:pPr>
      <w:pBdr>
        <w:top w:val="single" w:sz="8" w:space="0" w:color="auto"/>
      </w:pBdr>
      <w:spacing w:before="100" w:beforeAutospacing="1" w:afterAutospacing="1" w:line="240" w:lineRule="auto"/>
      <w:jc w:val="center"/>
    </w:pPr>
    <w:rPr>
      <w:rFonts w:ascii="Arial" w:hAnsi="Arial" w:cs="Arial"/>
      <w:b/>
      <w:bCs/>
      <w:sz w:val="24"/>
      <w:szCs w:val="24"/>
      <w:lang w:val="cs-CZ" w:eastAsia="cs-CZ"/>
    </w:rPr>
  </w:style>
  <w:style w:type="paragraph" w:customStyle="1" w:styleId="xl36">
    <w:name w:val="xl36"/>
    <w:basedOn w:val="Normlny"/>
    <w:uiPriority w:val="99"/>
    <w:rsid w:val="00BB3DB5"/>
    <w:pPr>
      <w:pBdr>
        <w:top w:val="single" w:sz="8" w:space="0" w:color="auto"/>
        <w:left w:val="single" w:sz="8" w:space="0" w:color="auto"/>
        <w:right w:val="single" w:sz="8" w:space="0" w:color="auto"/>
      </w:pBdr>
      <w:spacing w:before="100" w:beforeAutospacing="1" w:afterAutospacing="1" w:line="240" w:lineRule="auto"/>
      <w:jc w:val="center"/>
    </w:pPr>
    <w:rPr>
      <w:rFonts w:ascii="Arial" w:hAnsi="Arial" w:cs="Arial"/>
      <w:b/>
      <w:bCs/>
      <w:sz w:val="16"/>
      <w:szCs w:val="16"/>
      <w:lang w:val="cs-CZ" w:eastAsia="cs-CZ"/>
    </w:rPr>
  </w:style>
  <w:style w:type="paragraph" w:customStyle="1" w:styleId="xl37">
    <w:name w:val="xl37"/>
    <w:basedOn w:val="Normlny"/>
    <w:uiPriority w:val="99"/>
    <w:rsid w:val="00BB3DB5"/>
    <w:pPr>
      <w:pBdr>
        <w:left w:val="single" w:sz="8" w:space="0" w:color="auto"/>
      </w:pBdr>
      <w:spacing w:before="100" w:beforeAutospacing="1" w:afterAutospacing="1" w:line="240" w:lineRule="auto"/>
      <w:jc w:val="center"/>
    </w:pPr>
    <w:rPr>
      <w:rFonts w:ascii="Arial" w:hAnsi="Arial" w:cs="Arial"/>
      <w:b/>
      <w:bCs/>
      <w:sz w:val="16"/>
      <w:szCs w:val="16"/>
      <w:lang w:val="cs-CZ" w:eastAsia="cs-CZ"/>
    </w:rPr>
  </w:style>
  <w:style w:type="paragraph" w:customStyle="1" w:styleId="xl38">
    <w:name w:val="xl38"/>
    <w:basedOn w:val="Normlny"/>
    <w:uiPriority w:val="99"/>
    <w:rsid w:val="00BB3DB5"/>
    <w:pPr>
      <w:spacing w:before="100" w:beforeAutospacing="1" w:afterAutospacing="1" w:line="240" w:lineRule="auto"/>
      <w:jc w:val="center"/>
    </w:pPr>
    <w:rPr>
      <w:rFonts w:ascii="Arial" w:hAnsi="Arial" w:cs="Arial"/>
      <w:b/>
      <w:bCs/>
      <w:sz w:val="16"/>
      <w:szCs w:val="16"/>
      <w:lang w:val="cs-CZ" w:eastAsia="cs-CZ"/>
    </w:rPr>
  </w:style>
  <w:style w:type="paragraph" w:customStyle="1" w:styleId="xl39">
    <w:name w:val="xl39"/>
    <w:basedOn w:val="Normlny"/>
    <w:uiPriority w:val="99"/>
    <w:rsid w:val="00BB3DB5"/>
    <w:pPr>
      <w:spacing w:before="100" w:beforeAutospacing="1" w:afterAutospacing="1" w:line="240" w:lineRule="auto"/>
      <w:jc w:val="center"/>
    </w:pPr>
    <w:rPr>
      <w:rFonts w:ascii="Arial" w:hAnsi="Arial" w:cs="Arial"/>
      <w:b/>
      <w:bCs/>
      <w:sz w:val="24"/>
      <w:szCs w:val="24"/>
      <w:lang w:val="cs-CZ" w:eastAsia="cs-CZ"/>
    </w:rPr>
  </w:style>
  <w:style w:type="paragraph" w:customStyle="1" w:styleId="xl40">
    <w:name w:val="xl40"/>
    <w:basedOn w:val="Normlny"/>
    <w:uiPriority w:val="99"/>
    <w:rsid w:val="00BB3DB5"/>
    <w:pPr>
      <w:pBdr>
        <w:left w:val="single" w:sz="8" w:space="0" w:color="auto"/>
        <w:right w:val="single" w:sz="8" w:space="0" w:color="auto"/>
      </w:pBdr>
      <w:spacing w:before="100" w:beforeAutospacing="1" w:afterAutospacing="1" w:line="240" w:lineRule="auto"/>
      <w:jc w:val="center"/>
    </w:pPr>
    <w:rPr>
      <w:rFonts w:ascii="Arial" w:hAnsi="Arial" w:cs="Arial"/>
      <w:b/>
      <w:bCs/>
      <w:sz w:val="16"/>
      <w:szCs w:val="16"/>
      <w:lang w:val="cs-CZ" w:eastAsia="cs-CZ"/>
    </w:rPr>
  </w:style>
  <w:style w:type="paragraph" w:customStyle="1" w:styleId="xl41">
    <w:name w:val="xl41"/>
    <w:basedOn w:val="Normlny"/>
    <w:uiPriority w:val="99"/>
    <w:rsid w:val="00BB3DB5"/>
    <w:pPr>
      <w:pBdr>
        <w:left w:val="single" w:sz="8" w:space="0" w:color="auto"/>
      </w:pBdr>
      <w:spacing w:before="100" w:beforeAutospacing="1" w:afterAutospacing="1" w:line="240" w:lineRule="auto"/>
      <w:jc w:val="center"/>
    </w:pPr>
    <w:rPr>
      <w:rFonts w:ascii="Arial" w:hAnsi="Arial" w:cs="Arial"/>
      <w:b/>
      <w:bCs/>
      <w:sz w:val="24"/>
      <w:szCs w:val="24"/>
      <w:lang w:val="cs-CZ" w:eastAsia="cs-CZ"/>
    </w:rPr>
  </w:style>
  <w:style w:type="paragraph" w:customStyle="1" w:styleId="xl42">
    <w:name w:val="xl42"/>
    <w:basedOn w:val="Normlny"/>
    <w:uiPriority w:val="99"/>
    <w:rsid w:val="00BB3DB5"/>
    <w:pPr>
      <w:pBdr>
        <w:left w:val="single" w:sz="8" w:space="0" w:color="auto"/>
        <w:bottom w:val="single" w:sz="8" w:space="0" w:color="auto"/>
      </w:pBdr>
      <w:spacing w:before="100" w:beforeAutospacing="1" w:afterAutospacing="1" w:line="240" w:lineRule="auto"/>
      <w:jc w:val="center"/>
    </w:pPr>
    <w:rPr>
      <w:rFonts w:ascii="Arial" w:hAnsi="Arial" w:cs="Arial"/>
      <w:b/>
      <w:bCs/>
      <w:sz w:val="24"/>
      <w:szCs w:val="24"/>
      <w:lang w:val="cs-CZ" w:eastAsia="cs-CZ"/>
    </w:rPr>
  </w:style>
  <w:style w:type="paragraph" w:customStyle="1" w:styleId="xl43">
    <w:name w:val="xl43"/>
    <w:basedOn w:val="Normlny"/>
    <w:uiPriority w:val="99"/>
    <w:rsid w:val="00BB3DB5"/>
    <w:pPr>
      <w:pBdr>
        <w:bottom w:val="single" w:sz="8" w:space="0" w:color="auto"/>
      </w:pBdr>
      <w:spacing w:before="100" w:beforeAutospacing="1" w:afterAutospacing="1" w:line="240" w:lineRule="auto"/>
      <w:jc w:val="center"/>
    </w:pPr>
    <w:rPr>
      <w:rFonts w:ascii="Arial" w:hAnsi="Arial" w:cs="Arial"/>
      <w:b/>
      <w:bCs/>
      <w:sz w:val="24"/>
      <w:szCs w:val="24"/>
      <w:lang w:val="cs-CZ" w:eastAsia="cs-CZ"/>
    </w:rPr>
  </w:style>
  <w:style w:type="paragraph" w:customStyle="1" w:styleId="xl44">
    <w:name w:val="xl44"/>
    <w:basedOn w:val="Normlny"/>
    <w:uiPriority w:val="99"/>
    <w:rsid w:val="00BB3DB5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Autospacing="1" w:line="240" w:lineRule="auto"/>
      <w:jc w:val="center"/>
    </w:pPr>
    <w:rPr>
      <w:rFonts w:ascii="Arial" w:hAnsi="Arial" w:cs="Arial"/>
      <w:b/>
      <w:bCs/>
      <w:sz w:val="16"/>
      <w:szCs w:val="16"/>
      <w:lang w:val="cs-CZ" w:eastAsia="cs-CZ"/>
    </w:rPr>
  </w:style>
  <w:style w:type="paragraph" w:customStyle="1" w:styleId="xl45">
    <w:name w:val="xl45"/>
    <w:basedOn w:val="Normlny"/>
    <w:uiPriority w:val="99"/>
    <w:rsid w:val="00BB3DB5"/>
    <w:pPr>
      <w:pBdr>
        <w:bottom w:val="single" w:sz="4" w:space="0" w:color="auto"/>
        <w:right w:val="single" w:sz="8" w:space="0" w:color="auto"/>
      </w:pBdr>
      <w:spacing w:before="100" w:beforeAutospacing="1" w:afterAutospacing="1" w:line="240" w:lineRule="auto"/>
      <w:jc w:val="left"/>
    </w:pPr>
    <w:rPr>
      <w:rFonts w:ascii="Arial" w:hAnsi="Arial" w:cs="Arial"/>
      <w:sz w:val="16"/>
      <w:szCs w:val="16"/>
      <w:lang w:val="cs-CZ" w:eastAsia="cs-CZ"/>
    </w:rPr>
  </w:style>
  <w:style w:type="paragraph" w:customStyle="1" w:styleId="xl46">
    <w:name w:val="xl46"/>
    <w:basedOn w:val="Normlny"/>
    <w:uiPriority w:val="99"/>
    <w:rsid w:val="00BB3DB5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Autospacing="1" w:line="240" w:lineRule="auto"/>
      <w:jc w:val="left"/>
    </w:pPr>
    <w:rPr>
      <w:rFonts w:ascii="Arial" w:hAnsi="Arial" w:cs="Arial"/>
      <w:sz w:val="16"/>
      <w:szCs w:val="16"/>
      <w:lang w:val="cs-CZ" w:eastAsia="cs-CZ"/>
    </w:rPr>
  </w:style>
  <w:style w:type="paragraph" w:customStyle="1" w:styleId="xl47">
    <w:name w:val="xl47"/>
    <w:basedOn w:val="Normlny"/>
    <w:uiPriority w:val="99"/>
    <w:rsid w:val="00BB3DB5"/>
    <w:pPr>
      <w:pBdr>
        <w:top w:val="single" w:sz="4" w:space="0" w:color="auto"/>
        <w:right w:val="single" w:sz="8" w:space="0" w:color="auto"/>
      </w:pBdr>
      <w:spacing w:before="100" w:beforeAutospacing="1" w:afterAutospacing="1" w:line="240" w:lineRule="auto"/>
      <w:jc w:val="left"/>
    </w:pPr>
    <w:rPr>
      <w:rFonts w:ascii="Arial" w:hAnsi="Arial" w:cs="Arial"/>
      <w:sz w:val="16"/>
      <w:szCs w:val="16"/>
      <w:lang w:val="cs-CZ" w:eastAsia="cs-CZ"/>
    </w:rPr>
  </w:style>
  <w:style w:type="paragraph" w:customStyle="1" w:styleId="xl48">
    <w:name w:val="xl48"/>
    <w:basedOn w:val="Normlny"/>
    <w:uiPriority w:val="99"/>
    <w:rsid w:val="00BB3DB5"/>
    <w:pPr>
      <w:pBdr>
        <w:right w:val="single" w:sz="8" w:space="0" w:color="auto"/>
      </w:pBdr>
      <w:spacing w:before="100" w:beforeAutospacing="1" w:afterAutospacing="1" w:line="240" w:lineRule="auto"/>
      <w:jc w:val="left"/>
    </w:pPr>
    <w:rPr>
      <w:rFonts w:ascii="Arial" w:hAnsi="Arial" w:cs="Arial"/>
      <w:sz w:val="16"/>
      <w:szCs w:val="16"/>
      <w:lang w:val="cs-CZ" w:eastAsia="cs-CZ"/>
    </w:rPr>
  </w:style>
  <w:style w:type="paragraph" w:customStyle="1" w:styleId="xl49">
    <w:name w:val="xl49"/>
    <w:basedOn w:val="Normlny"/>
    <w:uiPriority w:val="99"/>
    <w:rsid w:val="00BB3DB5"/>
    <w:pPr>
      <w:pBdr>
        <w:top w:val="single" w:sz="4" w:space="0" w:color="auto"/>
      </w:pBdr>
      <w:spacing w:before="100" w:beforeAutospacing="1" w:afterAutospacing="1" w:line="240" w:lineRule="auto"/>
      <w:jc w:val="left"/>
    </w:pPr>
    <w:rPr>
      <w:rFonts w:ascii="Arial" w:hAnsi="Arial" w:cs="Arial"/>
      <w:b/>
      <w:bCs/>
      <w:i/>
      <w:iCs/>
      <w:sz w:val="16"/>
      <w:szCs w:val="16"/>
      <w:lang w:val="cs-CZ" w:eastAsia="cs-CZ"/>
    </w:rPr>
  </w:style>
  <w:style w:type="paragraph" w:customStyle="1" w:styleId="xl50">
    <w:name w:val="xl50"/>
    <w:basedOn w:val="Normlny"/>
    <w:uiPriority w:val="99"/>
    <w:rsid w:val="00BB3DB5"/>
    <w:pPr>
      <w:pBdr>
        <w:top w:val="single" w:sz="4" w:space="0" w:color="auto"/>
      </w:pBdr>
      <w:spacing w:before="100" w:beforeAutospacing="1" w:afterAutospacing="1" w:line="240" w:lineRule="auto"/>
      <w:jc w:val="left"/>
    </w:pPr>
    <w:rPr>
      <w:rFonts w:ascii="Arial" w:hAnsi="Arial" w:cs="Arial"/>
      <w:i/>
      <w:iCs/>
      <w:sz w:val="16"/>
      <w:szCs w:val="16"/>
      <w:lang w:val="cs-CZ" w:eastAsia="cs-CZ"/>
    </w:rPr>
  </w:style>
  <w:style w:type="paragraph" w:customStyle="1" w:styleId="xl51">
    <w:name w:val="xl51"/>
    <w:basedOn w:val="Normlny"/>
    <w:uiPriority w:val="99"/>
    <w:rsid w:val="00BB3DB5"/>
    <w:pPr>
      <w:pBdr>
        <w:top w:val="single" w:sz="4" w:space="0" w:color="auto"/>
        <w:right w:val="single" w:sz="8" w:space="0" w:color="auto"/>
      </w:pBdr>
      <w:spacing w:before="100" w:beforeAutospacing="1" w:afterAutospacing="1" w:line="240" w:lineRule="auto"/>
      <w:jc w:val="left"/>
    </w:pPr>
    <w:rPr>
      <w:rFonts w:ascii="Arial" w:hAnsi="Arial" w:cs="Arial"/>
      <w:i/>
      <w:iCs/>
      <w:sz w:val="16"/>
      <w:szCs w:val="16"/>
      <w:lang w:val="cs-CZ" w:eastAsia="cs-CZ"/>
    </w:rPr>
  </w:style>
  <w:style w:type="paragraph" w:customStyle="1" w:styleId="xl52">
    <w:name w:val="xl52"/>
    <w:basedOn w:val="Normlny"/>
    <w:uiPriority w:val="99"/>
    <w:rsid w:val="00BB3DB5"/>
    <w:pPr>
      <w:spacing w:before="100" w:beforeAutospacing="1" w:afterAutospacing="1" w:line="240" w:lineRule="auto"/>
      <w:jc w:val="left"/>
    </w:pPr>
    <w:rPr>
      <w:rFonts w:ascii="Arial" w:hAnsi="Arial" w:cs="Arial"/>
      <w:b/>
      <w:bCs/>
      <w:i/>
      <w:iCs/>
      <w:sz w:val="16"/>
      <w:szCs w:val="16"/>
      <w:lang w:val="cs-CZ" w:eastAsia="cs-CZ"/>
    </w:rPr>
  </w:style>
  <w:style w:type="paragraph" w:customStyle="1" w:styleId="xl53">
    <w:name w:val="xl53"/>
    <w:basedOn w:val="Normlny"/>
    <w:uiPriority w:val="99"/>
    <w:rsid w:val="00BB3DB5"/>
    <w:pPr>
      <w:pBdr>
        <w:right w:val="single" w:sz="8" w:space="0" w:color="auto"/>
      </w:pBdr>
      <w:spacing w:before="100" w:beforeAutospacing="1" w:afterAutospacing="1" w:line="240" w:lineRule="auto"/>
      <w:jc w:val="left"/>
    </w:pPr>
    <w:rPr>
      <w:rFonts w:ascii="Arial" w:hAnsi="Arial" w:cs="Arial"/>
      <w:b/>
      <w:bCs/>
      <w:i/>
      <w:iCs/>
      <w:sz w:val="16"/>
      <w:szCs w:val="16"/>
      <w:lang w:val="cs-CZ" w:eastAsia="cs-CZ"/>
    </w:rPr>
  </w:style>
  <w:style w:type="paragraph" w:customStyle="1" w:styleId="xl54">
    <w:name w:val="xl54"/>
    <w:basedOn w:val="Normlny"/>
    <w:uiPriority w:val="99"/>
    <w:rsid w:val="00BB3DB5"/>
    <w:pPr>
      <w:pBdr>
        <w:bottom w:val="single" w:sz="4" w:space="0" w:color="auto"/>
      </w:pBdr>
      <w:spacing w:before="100" w:beforeAutospacing="1" w:afterAutospacing="1" w:line="240" w:lineRule="auto"/>
      <w:jc w:val="left"/>
    </w:pPr>
    <w:rPr>
      <w:rFonts w:ascii="Arial" w:hAnsi="Arial" w:cs="Arial"/>
      <w:b/>
      <w:bCs/>
      <w:i/>
      <w:iCs/>
      <w:sz w:val="16"/>
      <w:szCs w:val="16"/>
      <w:lang w:val="cs-CZ" w:eastAsia="cs-CZ"/>
    </w:rPr>
  </w:style>
  <w:style w:type="paragraph" w:customStyle="1" w:styleId="xl55">
    <w:name w:val="xl55"/>
    <w:basedOn w:val="Normlny"/>
    <w:uiPriority w:val="99"/>
    <w:rsid w:val="00BB3DB5"/>
    <w:pPr>
      <w:pBdr>
        <w:bottom w:val="single" w:sz="4" w:space="0" w:color="auto"/>
        <w:right w:val="single" w:sz="8" w:space="0" w:color="auto"/>
      </w:pBdr>
      <w:spacing w:before="100" w:beforeAutospacing="1" w:afterAutospacing="1" w:line="240" w:lineRule="auto"/>
      <w:jc w:val="left"/>
    </w:pPr>
    <w:rPr>
      <w:rFonts w:ascii="Arial" w:hAnsi="Arial" w:cs="Arial"/>
      <w:b/>
      <w:bCs/>
      <w:i/>
      <w:iCs/>
      <w:sz w:val="16"/>
      <w:szCs w:val="16"/>
      <w:lang w:val="cs-CZ" w:eastAsia="cs-CZ"/>
    </w:rPr>
  </w:style>
  <w:style w:type="paragraph" w:customStyle="1" w:styleId="xl56">
    <w:name w:val="xl56"/>
    <w:basedOn w:val="Normlny"/>
    <w:uiPriority w:val="99"/>
    <w:rsid w:val="00BB3DB5"/>
    <w:pPr>
      <w:pBdr>
        <w:bottom w:val="single" w:sz="4" w:space="0" w:color="auto"/>
      </w:pBdr>
      <w:spacing w:before="100" w:beforeAutospacing="1" w:afterAutospacing="1" w:line="240" w:lineRule="auto"/>
      <w:jc w:val="left"/>
    </w:pPr>
    <w:rPr>
      <w:rFonts w:ascii="Arial" w:hAnsi="Arial" w:cs="Arial"/>
      <w:i/>
      <w:iCs/>
      <w:sz w:val="16"/>
      <w:szCs w:val="16"/>
      <w:lang w:val="cs-CZ" w:eastAsia="cs-CZ"/>
    </w:rPr>
  </w:style>
  <w:style w:type="paragraph" w:customStyle="1" w:styleId="xl57">
    <w:name w:val="xl57"/>
    <w:basedOn w:val="Normlny"/>
    <w:uiPriority w:val="99"/>
    <w:rsid w:val="00BB3DB5"/>
    <w:pPr>
      <w:pBdr>
        <w:top w:val="single" w:sz="8" w:space="0" w:color="auto"/>
      </w:pBdr>
      <w:spacing w:before="100" w:beforeAutospacing="1" w:afterAutospacing="1" w:line="240" w:lineRule="auto"/>
      <w:jc w:val="left"/>
    </w:pPr>
    <w:rPr>
      <w:rFonts w:ascii="Arial" w:hAnsi="Arial" w:cs="Arial"/>
      <w:sz w:val="16"/>
      <w:szCs w:val="16"/>
      <w:lang w:val="cs-CZ" w:eastAsia="cs-CZ"/>
    </w:rPr>
  </w:style>
  <w:style w:type="paragraph" w:customStyle="1" w:styleId="xl58">
    <w:name w:val="xl58"/>
    <w:basedOn w:val="Normlny"/>
    <w:uiPriority w:val="99"/>
    <w:rsid w:val="00BB3DB5"/>
    <w:pPr>
      <w:pBdr>
        <w:top w:val="single" w:sz="8" w:space="0" w:color="auto"/>
        <w:right w:val="single" w:sz="8" w:space="0" w:color="auto"/>
      </w:pBdr>
      <w:spacing w:before="100" w:beforeAutospacing="1" w:afterAutospacing="1" w:line="240" w:lineRule="auto"/>
      <w:jc w:val="left"/>
    </w:pPr>
    <w:rPr>
      <w:rFonts w:ascii="Arial" w:hAnsi="Arial" w:cs="Arial"/>
      <w:sz w:val="16"/>
      <w:szCs w:val="16"/>
      <w:lang w:val="cs-CZ" w:eastAsia="cs-CZ"/>
    </w:rPr>
  </w:style>
  <w:style w:type="paragraph" w:customStyle="1" w:styleId="xl59">
    <w:name w:val="xl59"/>
    <w:basedOn w:val="Normlny"/>
    <w:uiPriority w:val="99"/>
    <w:rsid w:val="00BB3DB5"/>
    <w:pPr>
      <w:pBdr>
        <w:top w:val="single" w:sz="8" w:space="0" w:color="auto"/>
        <w:left w:val="single" w:sz="8" w:space="0" w:color="auto"/>
        <w:right w:val="single" w:sz="8" w:space="0" w:color="auto"/>
      </w:pBdr>
      <w:spacing w:before="100" w:beforeAutospacing="1" w:afterAutospacing="1" w:line="240" w:lineRule="auto"/>
      <w:jc w:val="left"/>
    </w:pPr>
    <w:rPr>
      <w:rFonts w:ascii="Arial" w:hAnsi="Arial" w:cs="Arial"/>
      <w:sz w:val="16"/>
      <w:szCs w:val="16"/>
      <w:lang w:val="cs-CZ" w:eastAsia="cs-CZ"/>
    </w:rPr>
  </w:style>
  <w:style w:type="paragraph" w:customStyle="1" w:styleId="xl60">
    <w:name w:val="xl60"/>
    <w:basedOn w:val="Normlny"/>
    <w:uiPriority w:val="99"/>
    <w:rsid w:val="00BB3DB5"/>
    <w:pPr>
      <w:pBdr>
        <w:left w:val="single" w:sz="8" w:space="0" w:color="auto"/>
        <w:bottom w:val="single" w:sz="4" w:space="0" w:color="auto"/>
      </w:pBdr>
      <w:spacing w:before="100" w:beforeAutospacing="1" w:afterAutospacing="1" w:line="240" w:lineRule="auto"/>
      <w:jc w:val="left"/>
    </w:pPr>
    <w:rPr>
      <w:rFonts w:ascii="Arial" w:hAnsi="Arial" w:cs="Arial"/>
      <w:b/>
      <w:bCs/>
      <w:sz w:val="16"/>
      <w:szCs w:val="16"/>
      <w:lang w:val="cs-CZ" w:eastAsia="cs-CZ"/>
    </w:rPr>
  </w:style>
  <w:style w:type="paragraph" w:customStyle="1" w:styleId="xl61">
    <w:name w:val="xl61"/>
    <w:basedOn w:val="Normlny"/>
    <w:uiPriority w:val="99"/>
    <w:rsid w:val="00BB3DB5"/>
    <w:pPr>
      <w:pBdr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Autospacing="1" w:line="240" w:lineRule="auto"/>
      <w:jc w:val="left"/>
    </w:pPr>
    <w:rPr>
      <w:rFonts w:ascii="Arial" w:hAnsi="Arial" w:cs="Arial"/>
      <w:sz w:val="16"/>
      <w:szCs w:val="16"/>
      <w:lang w:val="cs-CZ" w:eastAsia="cs-CZ"/>
    </w:rPr>
  </w:style>
  <w:style w:type="paragraph" w:customStyle="1" w:styleId="xl62">
    <w:name w:val="xl62"/>
    <w:basedOn w:val="Normlny"/>
    <w:uiPriority w:val="99"/>
    <w:rsid w:val="00BB3DB5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Autospacing="1" w:line="240" w:lineRule="auto"/>
      <w:jc w:val="left"/>
    </w:pPr>
    <w:rPr>
      <w:rFonts w:ascii="Arial" w:hAnsi="Arial" w:cs="Arial"/>
      <w:b/>
      <w:bCs/>
      <w:sz w:val="16"/>
      <w:szCs w:val="16"/>
      <w:lang w:val="cs-CZ" w:eastAsia="cs-CZ"/>
    </w:rPr>
  </w:style>
  <w:style w:type="paragraph" w:customStyle="1" w:styleId="xl63">
    <w:name w:val="xl63"/>
    <w:basedOn w:val="Normlny"/>
    <w:uiPriority w:val="99"/>
    <w:rsid w:val="00BB3DB5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Autospacing="1" w:line="240" w:lineRule="auto"/>
      <w:jc w:val="left"/>
    </w:pPr>
    <w:rPr>
      <w:rFonts w:ascii="Arial" w:hAnsi="Arial" w:cs="Arial"/>
      <w:sz w:val="16"/>
      <w:szCs w:val="16"/>
      <w:lang w:val="cs-CZ" w:eastAsia="cs-CZ"/>
    </w:rPr>
  </w:style>
  <w:style w:type="paragraph" w:customStyle="1" w:styleId="xl64">
    <w:name w:val="xl64"/>
    <w:basedOn w:val="Normlny"/>
    <w:uiPriority w:val="99"/>
    <w:rsid w:val="00BB3DB5"/>
    <w:pPr>
      <w:pBdr>
        <w:top w:val="single" w:sz="4" w:space="0" w:color="auto"/>
        <w:left w:val="single" w:sz="8" w:space="0" w:color="auto"/>
      </w:pBdr>
      <w:spacing w:before="100" w:beforeAutospacing="1" w:afterAutospacing="1" w:line="240" w:lineRule="auto"/>
      <w:jc w:val="left"/>
    </w:pPr>
    <w:rPr>
      <w:rFonts w:ascii="Arial" w:hAnsi="Arial" w:cs="Arial"/>
      <w:b/>
      <w:bCs/>
      <w:sz w:val="16"/>
      <w:szCs w:val="16"/>
      <w:lang w:val="cs-CZ" w:eastAsia="cs-CZ"/>
    </w:rPr>
  </w:style>
  <w:style w:type="paragraph" w:customStyle="1" w:styleId="xl65">
    <w:name w:val="xl65"/>
    <w:basedOn w:val="Normlny"/>
    <w:uiPriority w:val="99"/>
    <w:rsid w:val="00BB3DB5"/>
    <w:pPr>
      <w:pBdr>
        <w:top w:val="single" w:sz="4" w:space="0" w:color="auto"/>
        <w:left w:val="single" w:sz="8" w:space="0" w:color="auto"/>
        <w:right w:val="single" w:sz="8" w:space="0" w:color="auto"/>
      </w:pBdr>
      <w:spacing w:before="100" w:beforeAutospacing="1" w:afterAutospacing="1" w:line="240" w:lineRule="auto"/>
      <w:jc w:val="left"/>
    </w:pPr>
    <w:rPr>
      <w:rFonts w:ascii="Arial" w:hAnsi="Arial" w:cs="Arial"/>
      <w:sz w:val="16"/>
      <w:szCs w:val="16"/>
      <w:lang w:val="cs-CZ" w:eastAsia="cs-CZ"/>
    </w:rPr>
  </w:style>
  <w:style w:type="paragraph" w:customStyle="1" w:styleId="xl66">
    <w:name w:val="xl66"/>
    <w:basedOn w:val="Normlny"/>
    <w:uiPriority w:val="99"/>
    <w:rsid w:val="00BB3DB5"/>
    <w:pPr>
      <w:pBdr>
        <w:left w:val="single" w:sz="8" w:space="0" w:color="auto"/>
      </w:pBdr>
      <w:spacing w:before="100" w:beforeAutospacing="1" w:afterAutospacing="1" w:line="240" w:lineRule="auto"/>
      <w:jc w:val="left"/>
    </w:pPr>
    <w:rPr>
      <w:rFonts w:ascii="Arial" w:hAnsi="Arial" w:cs="Arial"/>
      <w:b/>
      <w:bCs/>
      <w:sz w:val="16"/>
      <w:szCs w:val="16"/>
      <w:lang w:val="cs-CZ" w:eastAsia="cs-CZ"/>
    </w:rPr>
  </w:style>
  <w:style w:type="paragraph" w:customStyle="1" w:styleId="xl67">
    <w:name w:val="xl67"/>
    <w:basedOn w:val="Normlny"/>
    <w:uiPriority w:val="99"/>
    <w:rsid w:val="00BB3DB5"/>
    <w:pPr>
      <w:pBdr>
        <w:left w:val="single" w:sz="8" w:space="0" w:color="auto"/>
        <w:right w:val="single" w:sz="8" w:space="0" w:color="auto"/>
      </w:pBdr>
      <w:spacing w:before="100" w:beforeAutospacing="1" w:afterAutospacing="1" w:line="240" w:lineRule="auto"/>
      <w:jc w:val="left"/>
    </w:pPr>
    <w:rPr>
      <w:rFonts w:ascii="Arial" w:hAnsi="Arial" w:cs="Arial"/>
      <w:sz w:val="16"/>
      <w:szCs w:val="16"/>
      <w:lang w:val="cs-CZ" w:eastAsia="cs-CZ"/>
    </w:rPr>
  </w:style>
  <w:style w:type="paragraph" w:customStyle="1" w:styleId="xl68">
    <w:name w:val="xl68"/>
    <w:basedOn w:val="Normlny"/>
    <w:uiPriority w:val="99"/>
    <w:rsid w:val="00BB3DB5"/>
    <w:pPr>
      <w:pBdr>
        <w:top w:val="single" w:sz="4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Autospacing="1" w:line="240" w:lineRule="auto"/>
      <w:jc w:val="left"/>
    </w:pPr>
    <w:rPr>
      <w:rFonts w:ascii="Arial" w:hAnsi="Arial" w:cs="Arial"/>
      <w:sz w:val="16"/>
      <w:szCs w:val="16"/>
      <w:lang w:val="cs-CZ" w:eastAsia="cs-CZ"/>
    </w:rPr>
  </w:style>
  <w:style w:type="paragraph" w:customStyle="1" w:styleId="xl69">
    <w:name w:val="xl69"/>
    <w:basedOn w:val="Normlny"/>
    <w:uiPriority w:val="99"/>
    <w:rsid w:val="00BB3DB5"/>
    <w:pPr>
      <w:pBdr>
        <w:top w:val="single" w:sz="4" w:space="0" w:color="auto"/>
        <w:left w:val="single" w:sz="8" w:space="0" w:color="auto"/>
        <w:bottom w:val="single" w:sz="8" w:space="0" w:color="auto"/>
      </w:pBdr>
      <w:spacing w:before="100" w:beforeAutospacing="1" w:afterAutospacing="1" w:line="240" w:lineRule="auto"/>
      <w:jc w:val="center"/>
    </w:pPr>
    <w:rPr>
      <w:rFonts w:ascii="Arial" w:hAnsi="Arial" w:cs="Arial"/>
      <w:b/>
      <w:bCs/>
      <w:sz w:val="24"/>
      <w:szCs w:val="24"/>
      <w:lang w:val="cs-CZ" w:eastAsia="cs-CZ"/>
    </w:rPr>
  </w:style>
  <w:style w:type="paragraph" w:customStyle="1" w:styleId="xl70">
    <w:name w:val="xl70"/>
    <w:basedOn w:val="Normlny"/>
    <w:uiPriority w:val="99"/>
    <w:rsid w:val="00BB3DB5"/>
    <w:pPr>
      <w:pBdr>
        <w:top w:val="single" w:sz="4" w:space="0" w:color="auto"/>
        <w:bottom w:val="single" w:sz="8" w:space="0" w:color="auto"/>
      </w:pBdr>
      <w:spacing w:before="100" w:beforeAutospacing="1" w:afterAutospacing="1" w:line="240" w:lineRule="auto"/>
      <w:jc w:val="left"/>
    </w:pPr>
    <w:rPr>
      <w:rFonts w:ascii="Arial" w:hAnsi="Arial" w:cs="Arial"/>
      <w:b/>
      <w:bCs/>
      <w:i/>
      <w:iCs/>
      <w:sz w:val="24"/>
      <w:szCs w:val="24"/>
      <w:lang w:val="cs-CZ" w:eastAsia="cs-CZ"/>
    </w:rPr>
  </w:style>
  <w:style w:type="paragraph" w:customStyle="1" w:styleId="xl71">
    <w:name w:val="xl71"/>
    <w:basedOn w:val="Normlny"/>
    <w:uiPriority w:val="99"/>
    <w:rsid w:val="00BB3DB5"/>
    <w:pPr>
      <w:pBdr>
        <w:top w:val="single" w:sz="4" w:space="0" w:color="auto"/>
        <w:bottom w:val="single" w:sz="8" w:space="0" w:color="auto"/>
        <w:right w:val="single" w:sz="8" w:space="0" w:color="auto"/>
      </w:pBdr>
      <w:spacing w:before="100" w:beforeAutospacing="1" w:afterAutospacing="1" w:line="240" w:lineRule="auto"/>
      <w:jc w:val="left"/>
    </w:pPr>
    <w:rPr>
      <w:rFonts w:ascii="Arial" w:hAnsi="Arial" w:cs="Arial"/>
      <w:b/>
      <w:bCs/>
      <w:i/>
      <w:iCs/>
      <w:sz w:val="24"/>
      <w:szCs w:val="24"/>
      <w:lang w:val="cs-CZ" w:eastAsia="cs-CZ"/>
    </w:rPr>
  </w:style>
  <w:style w:type="paragraph" w:customStyle="1" w:styleId="xl72">
    <w:name w:val="xl72"/>
    <w:basedOn w:val="Normlny"/>
    <w:uiPriority w:val="99"/>
    <w:rsid w:val="00BB3DB5"/>
    <w:pPr>
      <w:pBdr>
        <w:top w:val="single" w:sz="8" w:space="0" w:color="auto"/>
        <w:left w:val="single" w:sz="8" w:space="0" w:color="auto"/>
      </w:pBdr>
      <w:spacing w:before="100" w:beforeAutospacing="1" w:afterAutospacing="1" w:line="240" w:lineRule="auto"/>
      <w:jc w:val="left"/>
    </w:pPr>
    <w:rPr>
      <w:rFonts w:ascii="Arial" w:hAnsi="Arial" w:cs="Arial"/>
      <w:b/>
      <w:bCs/>
      <w:sz w:val="24"/>
      <w:szCs w:val="24"/>
      <w:lang w:val="cs-CZ" w:eastAsia="cs-CZ"/>
    </w:rPr>
  </w:style>
  <w:style w:type="paragraph" w:customStyle="1" w:styleId="xl73">
    <w:name w:val="xl73"/>
    <w:basedOn w:val="Normlny"/>
    <w:uiPriority w:val="99"/>
    <w:rsid w:val="00BB3DB5"/>
    <w:pPr>
      <w:pBdr>
        <w:top w:val="single" w:sz="4" w:space="0" w:color="auto"/>
        <w:bottom w:val="single" w:sz="8" w:space="0" w:color="auto"/>
        <w:right w:val="single" w:sz="8" w:space="0" w:color="auto"/>
      </w:pBdr>
      <w:spacing w:before="100" w:beforeAutospacing="1" w:afterAutospacing="1" w:line="240" w:lineRule="auto"/>
      <w:jc w:val="left"/>
    </w:pPr>
    <w:rPr>
      <w:rFonts w:ascii="Arial" w:hAnsi="Arial" w:cs="Arial"/>
      <w:b/>
      <w:bCs/>
      <w:i/>
      <w:iCs/>
      <w:sz w:val="24"/>
      <w:szCs w:val="24"/>
      <w:lang w:val="cs-CZ" w:eastAsia="cs-CZ"/>
    </w:rPr>
  </w:style>
  <w:style w:type="paragraph" w:customStyle="1" w:styleId="xl74">
    <w:name w:val="xl74"/>
    <w:basedOn w:val="Normlny"/>
    <w:uiPriority w:val="99"/>
    <w:rsid w:val="00BB3DB5"/>
    <w:pPr>
      <w:pBdr>
        <w:top w:val="single" w:sz="8" w:space="0" w:color="auto"/>
        <w:left w:val="single" w:sz="8" w:space="0" w:color="auto"/>
      </w:pBdr>
      <w:spacing w:before="100" w:beforeAutospacing="1" w:afterAutospacing="1" w:line="240" w:lineRule="auto"/>
      <w:jc w:val="left"/>
    </w:pPr>
    <w:rPr>
      <w:rFonts w:ascii="Arial" w:hAnsi="Arial" w:cs="Arial"/>
      <w:b/>
      <w:bCs/>
      <w:sz w:val="24"/>
      <w:szCs w:val="24"/>
      <w:lang w:val="cs-CZ" w:eastAsia="cs-CZ"/>
    </w:rPr>
  </w:style>
  <w:style w:type="paragraph" w:customStyle="1" w:styleId="font5">
    <w:name w:val="font5"/>
    <w:basedOn w:val="Normlny"/>
    <w:uiPriority w:val="99"/>
    <w:rsid w:val="00BB3DB5"/>
    <w:pPr>
      <w:spacing w:before="100" w:beforeAutospacing="1" w:afterAutospacing="1" w:line="240" w:lineRule="auto"/>
      <w:jc w:val="left"/>
    </w:pPr>
    <w:rPr>
      <w:rFonts w:ascii="Arial" w:hAnsi="Arial" w:cs="Arial"/>
      <w:sz w:val="16"/>
      <w:szCs w:val="16"/>
      <w:lang w:val="cs-CZ" w:eastAsia="cs-CZ"/>
    </w:rPr>
  </w:style>
  <w:style w:type="character" w:styleId="slostrany">
    <w:name w:val="page number"/>
    <w:basedOn w:val="Predvolenpsmoodseku"/>
    <w:uiPriority w:val="99"/>
    <w:rsid w:val="00BB3DB5"/>
    <w:rPr>
      <w:rFonts w:cs="Times New Roman"/>
    </w:rPr>
  </w:style>
  <w:style w:type="table" w:customStyle="1" w:styleId="TableGrid">
    <w:name w:val="TableGrid"/>
    <w:uiPriority w:val="99"/>
    <w:rsid w:val="00C06F2A"/>
    <w:pPr>
      <w:spacing w:after="0" w:line="240" w:lineRule="auto"/>
    </w:pPr>
    <w:rPr>
      <w:rFonts w:cs="Times New Roman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uiPriority w:val="99"/>
    <w:rsid w:val="00C06F2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C06F2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67506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7506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7506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75067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75069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12" w:color="A7D7F9"/>
                        <w:bottom w:val="single" w:sz="6" w:space="12" w:color="A7D7F9"/>
                        <w:right w:val="none" w:sz="0" w:space="0" w:color="auto"/>
                      </w:divBdr>
                      <w:divsChild>
                        <w:div w:id="767506882">
                          <w:marLeft w:val="0"/>
                          <w:marRight w:val="0"/>
                          <w:marTop w:val="120"/>
                          <w:marBottom w:val="120"/>
                          <w:divBdr>
                            <w:top w:val="single" w:sz="6" w:space="12" w:color="E0E0E0"/>
                            <w:left w:val="single" w:sz="6" w:space="12" w:color="E0E0E0"/>
                            <w:bottom w:val="single" w:sz="6" w:space="12" w:color="E0E0E0"/>
                            <w:right w:val="single" w:sz="6" w:space="12" w:color="E0E0E0"/>
                          </w:divBdr>
                          <w:divsChild>
                            <w:div w:id="7675069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67506712">
                                  <w:marLeft w:val="0"/>
                                  <w:marRight w:val="450"/>
                                  <w:marTop w:val="0"/>
                                  <w:marBottom w:val="0"/>
                                  <w:divBdr>
                                    <w:top w:val="single" w:sz="6" w:space="4" w:color="D0D0D0"/>
                                    <w:left w:val="single" w:sz="6" w:space="4" w:color="D0D0D0"/>
                                    <w:bottom w:val="single" w:sz="6" w:space="4" w:color="D0D0D0"/>
                                    <w:right w:val="single" w:sz="6" w:space="4" w:color="D0D0D0"/>
                                  </w:divBdr>
                                  <w:divsChild>
                                    <w:div w:id="7675066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6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7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8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5069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577</Words>
  <Characters>3292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zvrskovec</dc:creator>
  <cp:keywords/>
  <dc:description/>
  <cp:lastModifiedBy>Miroslav Polák</cp:lastModifiedBy>
  <cp:revision>10</cp:revision>
  <cp:lastPrinted>2019-03-10T10:12:00Z</cp:lastPrinted>
  <dcterms:created xsi:type="dcterms:W3CDTF">2021-03-11T08:21:00Z</dcterms:created>
  <dcterms:modified xsi:type="dcterms:W3CDTF">2025-03-08T14:00:00Z</dcterms:modified>
</cp:coreProperties>
</file>