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49308E">
        <w:rPr>
          <w:rFonts w:ascii="Arial Narrow" w:hAnsi="Arial Narrow"/>
          <w:b/>
        </w:rPr>
        <w:t>24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DD7259" w:rsidP="0079624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COLOR</w:t>
            </w:r>
            <w:r w:rsidR="0079624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MAL</w:t>
            </w:r>
            <w:r w:rsidR="00B66842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DD725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51459892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DD7259" w:rsidP="00DD7259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Tallerova</w:t>
            </w:r>
            <w:proofErr w:type="spellEnd"/>
            <w:r>
              <w:rPr>
                <w:rFonts w:ascii="Arial" w:hAnsi="Arial" w:cs="Arial"/>
              </w:rPr>
              <w:t xml:space="preserve"> 4, 811 02 Bratislava 1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DD7259" w:rsidRPr="00DD7259" w:rsidRDefault="00DD725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0"/>
          <w:szCs w:val="20"/>
        </w:rPr>
      </w:pPr>
      <w:r>
        <w:rPr>
          <w:rFonts w:ascii="Arial" w:hAnsi="Arial" w:cs="Arial"/>
          <w:spacing w:val="-5"/>
          <w:sz w:val="20"/>
          <w:szCs w:val="20"/>
        </w:rPr>
        <w:t>Ú</w:t>
      </w:r>
      <w:r w:rsidRPr="00DD7259">
        <w:rPr>
          <w:rFonts w:ascii="Arial" w:hAnsi="Arial" w:cs="Arial"/>
          <w:spacing w:val="-5"/>
          <w:sz w:val="20"/>
          <w:szCs w:val="20"/>
        </w:rPr>
        <w:t>J nie je súčasťou konsolidovaného celku, ani materskou spoločnosťou.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DD725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79624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B66842">
        <w:rPr>
          <w:rFonts w:ascii="Arial" w:hAnsi="Arial" w:cs="Arial"/>
          <w:sz w:val="22"/>
          <w:szCs w:val="22"/>
        </w:rPr>
        <w:t xml:space="preserve"> Áno.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D7259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B66842">
        <w:rPr>
          <w:rFonts w:ascii="Arial" w:hAnsi="Arial" w:cs="Arial"/>
          <w:sz w:val="22"/>
          <w:szCs w:val="22"/>
        </w:rPr>
        <w:t xml:space="preserve"> </w:t>
      </w:r>
    </w:p>
    <w:p w:rsidR="00F67F05" w:rsidRDefault="00B6684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DD7259">
        <w:rPr>
          <w:rFonts w:ascii="Arial" w:hAnsi="Arial" w:cs="Arial"/>
          <w:sz w:val="20"/>
          <w:szCs w:val="20"/>
        </w:rPr>
        <w:t xml:space="preserve">ÚJ </w:t>
      </w:r>
      <w:r w:rsidR="00DD7259" w:rsidRPr="00DD7259">
        <w:rPr>
          <w:rFonts w:ascii="Arial" w:hAnsi="Arial" w:cs="Arial"/>
          <w:sz w:val="20"/>
          <w:szCs w:val="20"/>
        </w:rPr>
        <w:t xml:space="preserve"> v roku 20</w:t>
      </w:r>
      <w:r w:rsidR="0049308E">
        <w:rPr>
          <w:rFonts w:ascii="Arial" w:hAnsi="Arial" w:cs="Arial"/>
          <w:sz w:val="20"/>
          <w:szCs w:val="20"/>
        </w:rPr>
        <w:t>24</w:t>
      </w:r>
      <w:r w:rsidR="00F67F05">
        <w:rPr>
          <w:rFonts w:ascii="Arial" w:hAnsi="Arial" w:cs="Arial"/>
          <w:sz w:val="20"/>
          <w:szCs w:val="20"/>
        </w:rPr>
        <w:t xml:space="preserve"> </w:t>
      </w:r>
      <w:r w:rsidR="007310B6">
        <w:rPr>
          <w:rFonts w:ascii="Arial" w:hAnsi="Arial" w:cs="Arial"/>
          <w:sz w:val="20"/>
          <w:szCs w:val="20"/>
        </w:rPr>
        <w:t>ne</w:t>
      </w:r>
      <w:r w:rsidR="00F67F05">
        <w:rPr>
          <w:rFonts w:ascii="Arial" w:hAnsi="Arial" w:cs="Arial"/>
          <w:sz w:val="20"/>
          <w:szCs w:val="20"/>
        </w:rPr>
        <w:t xml:space="preserve">obstarala </w:t>
      </w:r>
      <w:r w:rsidRPr="00DD7259">
        <w:rPr>
          <w:rFonts w:ascii="Arial" w:hAnsi="Arial" w:cs="Arial"/>
          <w:sz w:val="20"/>
          <w:szCs w:val="20"/>
        </w:rPr>
        <w:t xml:space="preserve">dlhodobý hmotný </w:t>
      </w:r>
      <w:r w:rsidR="00F67F05">
        <w:rPr>
          <w:rFonts w:ascii="Arial" w:hAnsi="Arial" w:cs="Arial"/>
          <w:sz w:val="20"/>
          <w:szCs w:val="20"/>
        </w:rPr>
        <w:t>majetok. Účtovné odpisy sa rovnajú daňovým odpisom.</w:t>
      </w:r>
    </w:p>
    <w:p w:rsidR="00F67F05" w:rsidRDefault="00F67F0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Odpisová skupina I. doba odpisovania 48 mesiacov.</w:t>
      </w:r>
      <w:r w:rsidR="000D72D4">
        <w:rPr>
          <w:rFonts w:ascii="Arial" w:hAnsi="Arial" w:cs="Arial"/>
          <w:sz w:val="20"/>
          <w:szCs w:val="20"/>
        </w:rPr>
        <w:t xml:space="preserve"> Motorové vozidlo.</w:t>
      </w:r>
    </w:p>
    <w:p w:rsidR="00401155" w:rsidRDefault="00B6684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DD7259">
        <w:rPr>
          <w:rFonts w:ascii="Arial" w:hAnsi="Arial" w:cs="Arial"/>
          <w:sz w:val="20"/>
          <w:szCs w:val="20"/>
        </w:rPr>
        <w:t xml:space="preserve"> </w:t>
      </w:r>
    </w:p>
    <w:p w:rsidR="00DD7259" w:rsidRPr="00DD7259" w:rsidRDefault="00DD725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0"/>
          <w:szCs w:val="20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66842">
        <w:rPr>
          <w:rFonts w:ascii="Arial" w:hAnsi="Arial" w:cs="Arial"/>
          <w:spacing w:val="-5"/>
          <w:sz w:val="22"/>
          <w:szCs w:val="22"/>
        </w:rPr>
        <w:t xml:space="preserve"> </w:t>
      </w:r>
      <w:r w:rsidR="00B66842" w:rsidRPr="00DD7259">
        <w:rPr>
          <w:rFonts w:ascii="Arial" w:hAnsi="Arial" w:cs="Arial"/>
          <w:spacing w:val="-5"/>
          <w:sz w:val="20"/>
          <w:szCs w:val="20"/>
        </w:rPr>
        <w:t>Bez náplne.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B66842">
        <w:rPr>
          <w:rFonts w:ascii="Arial" w:hAnsi="Arial" w:cs="Arial"/>
          <w:spacing w:val="-1"/>
          <w:sz w:val="22"/>
          <w:szCs w:val="22"/>
        </w:rPr>
        <w:t xml:space="preserve"> </w:t>
      </w:r>
      <w:r w:rsidR="00B66842" w:rsidRPr="00DD7259">
        <w:rPr>
          <w:rFonts w:ascii="Arial" w:hAnsi="Arial" w:cs="Arial"/>
          <w:spacing w:val="-1"/>
          <w:sz w:val="20"/>
          <w:szCs w:val="20"/>
        </w:rPr>
        <w:t>Bez náplne.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66842">
        <w:rPr>
          <w:rFonts w:ascii="Arial" w:hAnsi="Arial" w:cs="Arial"/>
          <w:sz w:val="22"/>
          <w:szCs w:val="22"/>
        </w:rPr>
        <w:t xml:space="preserve"> </w:t>
      </w:r>
      <w:r w:rsidR="00B66842" w:rsidRPr="00DD7259">
        <w:rPr>
          <w:rFonts w:ascii="Arial" w:hAnsi="Arial" w:cs="Arial"/>
          <w:sz w:val="20"/>
          <w:szCs w:val="20"/>
        </w:rPr>
        <w:t>Bez náplne.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B66842" w:rsidRPr="00A55E63" w:rsidRDefault="00373635" w:rsidP="00B6684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B66842">
        <w:rPr>
          <w:rFonts w:ascii="Arial" w:hAnsi="Arial" w:cs="Arial"/>
          <w:sz w:val="22"/>
          <w:szCs w:val="22"/>
        </w:rPr>
        <w:t xml:space="preserve"> </w:t>
      </w:r>
      <w:r w:rsidR="00B66842" w:rsidRPr="00DD7259">
        <w:rPr>
          <w:rFonts w:ascii="Arial" w:hAnsi="Arial" w:cs="Arial"/>
          <w:sz w:val="20"/>
          <w:szCs w:val="20"/>
        </w:rPr>
        <w:t>Bez náplne.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66842" w:rsidRPr="00A55E63" w:rsidRDefault="00373635" w:rsidP="00B6684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66842">
        <w:rPr>
          <w:rFonts w:ascii="Arial" w:hAnsi="Arial" w:cs="Arial"/>
          <w:sz w:val="22"/>
          <w:szCs w:val="22"/>
        </w:rPr>
        <w:t xml:space="preserve"> </w:t>
      </w:r>
      <w:r w:rsidR="00B66842" w:rsidRPr="00DD7259">
        <w:rPr>
          <w:rFonts w:ascii="Arial" w:hAnsi="Arial" w:cs="Arial"/>
          <w:sz w:val="20"/>
          <w:szCs w:val="20"/>
        </w:rPr>
        <w:t>Bez náplne.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66842" w:rsidRPr="00A55E63" w:rsidRDefault="00373635" w:rsidP="00B6684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66842">
        <w:rPr>
          <w:rFonts w:ascii="Arial" w:hAnsi="Arial" w:cs="Arial"/>
          <w:sz w:val="22"/>
          <w:szCs w:val="22"/>
        </w:rPr>
        <w:t xml:space="preserve"> </w:t>
      </w:r>
      <w:r w:rsidR="00B66842" w:rsidRPr="00DD7259">
        <w:rPr>
          <w:rFonts w:ascii="Arial" w:hAnsi="Arial" w:cs="Arial"/>
          <w:sz w:val="20"/>
          <w:szCs w:val="20"/>
        </w:rPr>
        <w:t>Bez náplne.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66842" w:rsidRPr="00A55E63" w:rsidRDefault="00373635" w:rsidP="00B6684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B66842">
        <w:rPr>
          <w:rFonts w:ascii="Arial" w:hAnsi="Arial" w:cs="Arial"/>
          <w:sz w:val="22"/>
          <w:szCs w:val="22"/>
        </w:rPr>
        <w:t xml:space="preserve"> </w:t>
      </w:r>
      <w:r w:rsidR="00B66842" w:rsidRPr="00DD7259">
        <w:rPr>
          <w:rFonts w:ascii="Arial" w:hAnsi="Arial" w:cs="Arial"/>
          <w:sz w:val="20"/>
          <w:szCs w:val="20"/>
        </w:rPr>
        <w:t>Bez náplne.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DD725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B66842">
        <w:rPr>
          <w:rFonts w:ascii="Arial" w:hAnsi="Arial" w:cs="Arial"/>
          <w:sz w:val="22"/>
          <w:szCs w:val="22"/>
        </w:rPr>
        <w:t xml:space="preserve"> </w:t>
      </w:r>
      <w:r w:rsidR="00DD7259" w:rsidRPr="00DD7259">
        <w:rPr>
          <w:rFonts w:ascii="Arial" w:hAnsi="Arial" w:cs="Arial"/>
          <w:sz w:val="20"/>
          <w:szCs w:val="20"/>
        </w:rPr>
        <w:t>Jozef Stehlík</w:t>
      </w:r>
      <w:r w:rsidR="00B66842" w:rsidRPr="00DD7259">
        <w:rPr>
          <w:rFonts w:ascii="Arial" w:hAnsi="Arial" w:cs="Arial"/>
          <w:sz w:val="20"/>
          <w:szCs w:val="20"/>
        </w:rPr>
        <w:t>, 100 % spoločník a konateľ spoločnosti.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66842" w:rsidRPr="00A55E63" w:rsidRDefault="00373635" w:rsidP="00B6684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66842">
        <w:rPr>
          <w:rFonts w:ascii="Arial" w:hAnsi="Arial" w:cs="Arial"/>
          <w:spacing w:val="-5"/>
          <w:sz w:val="22"/>
          <w:szCs w:val="22"/>
        </w:rPr>
        <w:t xml:space="preserve"> </w:t>
      </w:r>
      <w:r w:rsidR="00B66842" w:rsidRPr="00DD7259">
        <w:rPr>
          <w:rFonts w:ascii="Arial" w:hAnsi="Arial" w:cs="Arial"/>
          <w:sz w:val="20"/>
          <w:szCs w:val="20"/>
        </w:rPr>
        <w:t>Bez náplne.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66842" w:rsidRPr="00DD7259" w:rsidRDefault="00373635" w:rsidP="00B6684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DD7259">
        <w:rPr>
          <w:rFonts w:ascii="Arial" w:hAnsi="Arial" w:cs="Arial"/>
          <w:spacing w:val="-2"/>
          <w:sz w:val="20"/>
          <w:szCs w:val="20"/>
        </w:rPr>
        <w:t>:</w:t>
      </w:r>
      <w:r w:rsidR="00B66842" w:rsidRPr="00DD7259">
        <w:rPr>
          <w:rFonts w:ascii="Arial" w:hAnsi="Arial" w:cs="Arial"/>
          <w:spacing w:val="-2"/>
          <w:sz w:val="20"/>
          <w:szCs w:val="20"/>
        </w:rPr>
        <w:t xml:space="preserve"> </w:t>
      </w:r>
      <w:r w:rsidR="00B66842" w:rsidRPr="00DD7259">
        <w:rPr>
          <w:rFonts w:ascii="Arial" w:hAnsi="Arial" w:cs="Arial"/>
          <w:sz w:val="20"/>
          <w:szCs w:val="20"/>
        </w:rPr>
        <w:t>Bez náplne.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66842" w:rsidRPr="00A55E63" w:rsidRDefault="00373635" w:rsidP="00B6684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B66842">
        <w:rPr>
          <w:rFonts w:ascii="Arial" w:hAnsi="Arial" w:cs="Arial"/>
          <w:spacing w:val="-5"/>
          <w:sz w:val="22"/>
          <w:szCs w:val="22"/>
        </w:rPr>
        <w:t xml:space="preserve"> </w:t>
      </w:r>
      <w:r w:rsidR="00B66842" w:rsidRPr="00DD7259">
        <w:rPr>
          <w:rFonts w:ascii="Arial" w:hAnsi="Arial" w:cs="Arial"/>
          <w:sz w:val="20"/>
          <w:szCs w:val="20"/>
        </w:rPr>
        <w:t>Bez náplne.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B66842" w:rsidRPr="00A55E63" w:rsidRDefault="00637F73" w:rsidP="00B6684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66842">
        <w:rPr>
          <w:rFonts w:ascii="Arial" w:hAnsi="Arial" w:cs="Arial"/>
          <w:sz w:val="22"/>
          <w:szCs w:val="22"/>
        </w:rPr>
        <w:t xml:space="preserve"> </w:t>
      </w:r>
      <w:r w:rsidR="00B66842" w:rsidRPr="00DD7259">
        <w:rPr>
          <w:rFonts w:ascii="Arial" w:hAnsi="Arial" w:cs="Arial"/>
          <w:sz w:val="20"/>
          <w:szCs w:val="20"/>
        </w:rPr>
        <w:t>Bez náplne.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B66842" w:rsidRPr="00A55E63" w:rsidRDefault="00637F73" w:rsidP="00B6684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66842">
        <w:rPr>
          <w:rFonts w:ascii="Arial" w:hAnsi="Arial" w:cs="Arial"/>
          <w:spacing w:val="-8"/>
          <w:sz w:val="22"/>
          <w:szCs w:val="22"/>
        </w:rPr>
        <w:t xml:space="preserve"> </w:t>
      </w:r>
      <w:r w:rsidR="00B66842" w:rsidRPr="00DD7259">
        <w:rPr>
          <w:rFonts w:ascii="Arial" w:hAnsi="Arial" w:cs="Arial"/>
          <w:sz w:val="20"/>
          <w:szCs w:val="20"/>
        </w:rPr>
        <w:t>Bez náplne.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B66842" w:rsidRPr="00A55E63" w:rsidRDefault="00637F73" w:rsidP="00B6684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B66842">
        <w:rPr>
          <w:rFonts w:ascii="Arial" w:hAnsi="Arial" w:cs="Arial"/>
          <w:sz w:val="22"/>
          <w:szCs w:val="22"/>
        </w:rPr>
        <w:t xml:space="preserve"> </w:t>
      </w:r>
      <w:r w:rsidR="00B66842" w:rsidRPr="00DD7259">
        <w:rPr>
          <w:rFonts w:ascii="Arial" w:hAnsi="Arial" w:cs="Arial"/>
          <w:sz w:val="20"/>
          <w:szCs w:val="20"/>
        </w:rPr>
        <w:t>Bez náplne.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66842" w:rsidRPr="00A55E63" w:rsidRDefault="00451ED3" w:rsidP="00B6684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B66842">
        <w:rPr>
          <w:rFonts w:ascii="Arial" w:hAnsi="Arial" w:cs="Arial"/>
          <w:sz w:val="22"/>
          <w:szCs w:val="22"/>
        </w:rPr>
        <w:t xml:space="preserve"> </w:t>
      </w:r>
      <w:r w:rsidR="00B66842" w:rsidRPr="00DD7259">
        <w:rPr>
          <w:rFonts w:ascii="Arial" w:hAnsi="Arial" w:cs="Arial"/>
          <w:sz w:val="20"/>
          <w:szCs w:val="20"/>
        </w:rPr>
        <w:t>Bez náplne.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66842" w:rsidRPr="00A55E63" w:rsidRDefault="00E532AD" w:rsidP="00B6684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66842">
        <w:rPr>
          <w:rFonts w:ascii="Arial" w:hAnsi="Arial" w:cs="Arial"/>
          <w:sz w:val="22"/>
          <w:szCs w:val="22"/>
        </w:rPr>
        <w:t xml:space="preserve"> </w:t>
      </w:r>
      <w:r w:rsidR="00B66842" w:rsidRPr="00DD7259">
        <w:rPr>
          <w:rFonts w:ascii="Arial" w:hAnsi="Arial" w:cs="Arial"/>
          <w:sz w:val="20"/>
          <w:szCs w:val="20"/>
        </w:rPr>
        <w:t>Bez náplne.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66842" w:rsidRDefault="009D5C84" w:rsidP="00B6684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66842">
        <w:rPr>
          <w:rFonts w:ascii="Arial" w:hAnsi="Arial" w:cs="Arial"/>
          <w:sz w:val="22"/>
          <w:szCs w:val="22"/>
        </w:rPr>
        <w:t xml:space="preserve"> Bez náplne.</w:t>
      </w:r>
    </w:p>
    <w:p w:rsidR="00DD7259" w:rsidRDefault="00DD7259" w:rsidP="00B6684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D7259" w:rsidRDefault="00DD7259" w:rsidP="00B6684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 w:rsidRPr="00B31031">
        <w:rPr>
          <w:rFonts w:ascii="Arial" w:hAnsi="Arial" w:cs="Arial"/>
        </w:rPr>
        <w:t>Pri účtovaní zásob postupovala účtovná jednotka podľa § 43 postupov účtovania v PÚ:</w:t>
      </w:r>
    </w:p>
    <w:p w:rsidR="00B31031" w:rsidRDefault="00B31031" w:rsidP="00B6684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B31031">
        <w:rPr>
          <w:rFonts w:ascii="Arial" w:hAnsi="Arial" w:cs="Arial"/>
          <w:sz w:val="20"/>
          <w:szCs w:val="20"/>
        </w:rPr>
        <w:t>Spôsobom B účtovania zásob.</w:t>
      </w:r>
    </w:p>
    <w:p w:rsidR="00B31031" w:rsidRDefault="00B31031" w:rsidP="00B6684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0"/>
          <w:szCs w:val="20"/>
        </w:rPr>
      </w:pPr>
    </w:p>
    <w:p w:rsidR="00B31031" w:rsidRDefault="00B31031" w:rsidP="00B6684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 w:rsidRPr="00B31031">
        <w:rPr>
          <w:rFonts w:ascii="Arial" w:hAnsi="Arial" w:cs="Arial"/>
        </w:rPr>
        <w:t>Úbytok zásob rovnakého druhu účtovná jednotka oceňovala:</w:t>
      </w:r>
    </w:p>
    <w:p w:rsidR="00B31031" w:rsidRPr="00B31031" w:rsidRDefault="00B31031" w:rsidP="00B6684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B31031">
        <w:rPr>
          <w:rFonts w:ascii="Arial" w:hAnsi="Arial" w:cs="Arial"/>
          <w:sz w:val="20"/>
          <w:szCs w:val="20"/>
        </w:rPr>
        <w:t>Metódou FIFO (1. cena na ocenenie prírastku zásob sa použila ako 1. cena na ocenenie úbytku zásob)</w:t>
      </w:r>
    </w:p>
    <w:p w:rsidR="00C71636" w:rsidRPr="00B31031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</w:p>
    <w:sectPr w:rsidR="00C71636" w:rsidRPr="00B31031" w:rsidSect="006860C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0349" w:rsidRDefault="00AC0349">
      <w:r>
        <w:separator/>
      </w:r>
    </w:p>
  </w:endnote>
  <w:endnote w:type="continuationSeparator" w:id="0">
    <w:p w:rsidR="00AC0349" w:rsidRDefault="00AC03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F11CFB">
    <w:pPr>
      <w:spacing w:line="200" w:lineRule="exact"/>
      <w:rPr>
        <w:sz w:val="20"/>
        <w:szCs w:val="20"/>
      </w:rPr>
    </w:pPr>
    <w:r w:rsidRPr="00F11CFB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F11CFB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11CFB">
                  <w:fldChar w:fldCharType="separate"/>
                </w:r>
                <w:r w:rsidR="0049308E">
                  <w:rPr>
                    <w:rFonts w:cs="Times New Roman"/>
                    <w:noProof/>
                  </w:rPr>
                  <w:t>3</w:t>
                </w:r>
                <w:r w:rsidR="00F11CFB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0349" w:rsidRDefault="00AC0349">
      <w:r>
        <w:separator/>
      </w:r>
    </w:p>
  </w:footnote>
  <w:footnote w:type="continuationSeparator" w:id="0">
    <w:p w:rsidR="00AC0349" w:rsidRDefault="00AC034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D7259">
      <w:rPr>
        <w:rFonts w:ascii="Arial" w:hAnsi="Arial" w:cs="Arial"/>
        <w:sz w:val="22"/>
        <w:szCs w:val="22"/>
        <w:bdr w:val="single" w:sz="4" w:space="0" w:color="auto"/>
      </w:rPr>
      <w:t>51459892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A67EC">
      <w:rPr>
        <w:rFonts w:ascii="Arial" w:hAnsi="Arial" w:cs="Arial"/>
        <w:sz w:val="22"/>
        <w:szCs w:val="22"/>
        <w:bdr w:val="single" w:sz="4" w:space="0" w:color="auto"/>
      </w:rPr>
      <w:t>2</w:t>
    </w:r>
    <w:r w:rsidR="00DD7259">
      <w:rPr>
        <w:rFonts w:ascii="Arial" w:hAnsi="Arial" w:cs="Arial"/>
        <w:sz w:val="22"/>
        <w:szCs w:val="22"/>
        <w:bdr w:val="single" w:sz="4" w:space="0" w:color="auto"/>
      </w:rPr>
      <w:t>120717863</w:t>
    </w: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D72D4"/>
    <w:rsid w:val="001406AD"/>
    <w:rsid w:val="001A1B05"/>
    <w:rsid w:val="002401F1"/>
    <w:rsid w:val="002A67EC"/>
    <w:rsid w:val="002B4465"/>
    <w:rsid w:val="002C12B4"/>
    <w:rsid w:val="002D7E6D"/>
    <w:rsid w:val="002E18BF"/>
    <w:rsid w:val="003657F5"/>
    <w:rsid w:val="00373635"/>
    <w:rsid w:val="003A5145"/>
    <w:rsid w:val="003D056F"/>
    <w:rsid w:val="00401155"/>
    <w:rsid w:val="00401ADD"/>
    <w:rsid w:val="00451ED3"/>
    <w:rsid w:val="0049308E"/>
    <w:rsid w:val="004A2BF3"/>
    <w:rsid w:val="0055784D"/>
    <w:rsid w:val="00560DB1"/>
    <w:rsid w:val="00623868"/>
    <w:rsid w:val="00637F73"/>
    <w:rsid w:val="00676DB4"/>
    <w:rsid w:val="006831DF"/>
    <w:rsid w:val="006860C3"/>
    <w:rsid w:val="006F365D"/>
    <w:rsid w:val="007045BD"/>
    <w:rsid w:val="00731073"/>
    <w:rsid w:val="007310B6"/>
    <w:rsid w:val="00796249"/>
    <w:rsid w:val="007C10F4"/>
    <w:rsid w:val="007E2277"/>
    <w:rsid w:val="00816AE4"/>
    <w:rsid w:val="0085569A"/>
    <w:rsid w:val="00861175"/>
    <w:rsid w:val="00876194"/>
    <w:rsid w:val="008771A6"/>
    <w:rsid w:val="00913435"/>
    <w:rsid w:val="00916772"/>
    <w:rsid w:val="009A27D0"/>
    <w:rsid w:val="009D5C84"/>
    <w:rsid w:val="00A55E63"/>
    <w:rsid w:val="00AB30F7"/>
    <w:rsid w:val="00AC0349"/>
    <w:rsid w:val="00AC55E4"/>
    <w:rsid w:val="00AD3D51"/>
    <w:rsid w:val="00AD6C8A"/>
    <w:rsid w:val="00AD749D"/>
    <w:rsid w:val="00B15E67"/>
    <w:rsid w:val="00B31031"/>
    <w:rsid w:val="00B37B86"/>
    <w:rsid w:val="00B66842"/>
    <w:rsid w:val="00B7440A"/>
    <w:rsid w:val="00C01CB7"/>
    <w:rsid w:val="00C71636"/>
    <w:rsid w:val="00CC3205"/>
    <w:rsid w:val="00CD545D"/>
    <w:rsid w:val="00CF22F1"/>
    <w:rsid w:val="00D40448"/>
    <w:rsid w:val="00DD7259"/>
    <w:rsid w:val="00DF6AD0"/>
    <w:rsid w:val="00E1750C"/>
    <w:rsid w:val="00E532AD"/>
    <w:rsid w:val="00E57AAC"/>
    <w:rsid w:val="00E70F0E"/>
    <w:rsid w:val="00EB4798"/>
    <w:rsid w:val="00EB55FA"/>
    <w:rsid w:val="00ED1272"/>
    <w:rsid w:val="00ED6CBD"/>
    <w:rsid w:val="00EE5474"/>
    <w:rsid w:val="00F11CFB"/>
    <w:rsid w:val="00F404E8"/>
    <w:rsid w:val="00F67F05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6860C3"/>
    <w:rPr>
      <w:lang w:val="sk-SK"/>
    </w:rPr>
  </w:style>
  <w:style w:type="paragraph" w:styleId="Nadpis1">
    <w:name w:val="heading 1"/>
    <w:basedOn w:val="Normln"/>
    <w:uiPriority w:val="1"/>
    <w:qFormat/>
    <w:rsid w:val="006860C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860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6860C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6860C3"/>
  </w:style>
  <w:style w:type="paragraph" w:customStyle="1" w:styleId="TableParagraph">
    <w:name w:val="Table Paragraph"/>
    <w:basedOn w:val="Normln"/>
    <w:uiPriority w:val="1"/>
    <w:qFormat/>
    <w:rsid w:val="006860C3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0B12E8-C366-487D-B590-46B0A6539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1094</Words>
  <Characters>6236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3</vt:i4>
      </vt:variant>
    </vt:vector>
  </HeadingPairs>
  <TitlesOfParts>
    <vt:vector size="4" baseType="lpstr">
      <vt:lpstr>Opatrenie</vt:lpstr>
      <vt:lpstr>Článok I</vt:lpstr>
      <vt:lpstr>Článok II</vt:lpstr>
      <vt:lpstr>Článok III</vt:lpstr>
    </vt:vector>
  </TitlesOfParts>
  <Company>PKF Slovensko s.r.o.</Company>
  <LinksUpToDate>false</LinksUpToDate>
  <CharactersWithSpaces>7316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kecke</cp:lastModifiedBy>
  <cp:revision>2</cp:revision>
  <cp:lastPrinted>2025-03-08T11:54:00Z</cp:lastPrinted>
  <dcterms:created xsi:type="dcterms:W3CDTF">2025-03-08T11:56:00Z</dcterms:created>
  <dcterms:modified xsi:type="dcterms:W3CDTF">2025-03-08T11:56:00Z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