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 w:rsidR="00642E35">
        <w:rPr>
          <w:b/>
          <w:sz w:val="24"/>
          <w:szCs w:val="24"/>
        </w:rPr>
        <w:t>202</w:t>
      </w:r>
      <w:r w:rsidR="005169B1">
        <w:rPr>
          <w:b/>
          <w:sz w:val="24"/>
          <w:szCs w:val="24"/>
        </w:rPr>
        <w:t>4</w:t>
      </w:r>
    </w:p>
    <w:p w:rsidR="00DF1B11" w:rsidRDefault="00DF1B11" w:rsidP="00003912">
      <w:pPr>
        <w:spacing w:after="0" w:line="240" w:lineRule="auto"/>
        <w:jc w:val="center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(2) Údaje o konsolidovanom celku – </w:t>
      </w:r>
      <w:r w:rsidR="00920225">
        <w:rPr>
          <w:b/>
          <w:sz w:val="24"/>
          <w:szCs w:val="24"/>
        </w:rPr>
        <w:t>účtovná jednotka nie je súčasťou konsolidovaného celku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43"/>
        <w:gridCol w:w="2061"/>
        <w:gridCol w:w="2150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920225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zamestnávala pracovníkov na dohodu o pracovnej činnosti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  <w:r w:rsidR="00642E35">
        <w:rPr>
          <w:sz w:val="24"/>
          <w:szCs w:val="24"/>
        </w:rPr>
        <w:t xml:space="preserve">Výsledok hospodárenia bol ovplyvnený </w:t>
      </w:r>
      <w:r w:rsidR="0094619C">
        <w:rPr>
          <w:sz w:val="24"/>
          <w:szCs w:val="24"/>
        </w:rPr>
        <w:t xml:space="preserve">vyššími nákupnými cenami </w:t>
      </w:r>
      <w:r w:rsidR="00642E35">
        <w:rPr>
          <w:sz w:val="24"/>
          <w:szCs w:val="24"/>
        </w:rPr>
        <w:t xml:space="preserve"> elektriny.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920225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DF1B11" w:rsidRDefault="00DF1B11" w:rsidP="00DF1B1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DF1B11" w:rsidRDefault="00DF1B11" w:rsidP="00DF1B11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4"/>
          <w:szCs w:val="24"/>
          <w:u w:val="single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DF1B11" w:rsidRDefault="00DF1B11" w:rsidP="00DF1B1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DF1B11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*</w:t>
      </w:r>
      <w:r w:rsidR="00DF1B1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162"/>
        <w:gridCol w:w="1772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5169B1" w:rsidP="00516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4619C">
              <w:rPr>
                <w:sz w:val="24"/>
                <w:szCs w:val="24"/>
              </w:rPr>
              <w:t>3554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141"/>
        <w:gridCol w:w="3793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5169B1" w:rsidP="00642E35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bookmarkStart w:id="0" w:name="_GoBack"/>
            <w:bookmarkEnd w:id="0"/>
            <w:r w:rsidR="0094619C">
              <w:rPr>
                <w:sz w:val="24"/>
                <w:szCs w:val="24"/>
              </w:rPr>
              <w:t>3554</w:t>
            </w:r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998"/>
        <w:gridCol w:w="2258"/>
        <w:gridCol w:w="2291"/>
        <w:gridCol w:w="1495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</w:p>
    <w:sectPr w:rsidR="009F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912"/>
    <w:rsid w:val="00003912"/>
    <w:rsid w:val="002B6D93"/>
    <w:rsid w:val="0032049C"/>
    <w:rsid w:val="00447F06"/>
    <w:rsid w:val="005169B1"/>
    <w:rsid w:val="00642E35"/>
    <w:rsid w:val="00920225"/>
    <w:rsid w:val="0094619C"/>
    <w:rsid w:val="009F36F3"/>
    <w:rsid w:val="00DF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75A0A"/>
  <w15:docId w15:val="{EBFEAEF7-5F41-4461-98C2-91DA2AEF2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2025-02-07T19:17:00Z</dcterms:created>
  <dcterms:modified xsi:type="dcterms:W3CDTF">2025-02-07T19:17:00Z</dcterms:modified>
</cp:coreProperties>
</file>