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F8A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45237F">
        <w:rPr>
          <w:rFonts w:ascii="Arial" w:hAnsi="Arial" w:cs="Arial"/>
          <w:b/>
          <w:bCs/>
          <w:sz w:val="20"/>
        </w:rPr>
        <w:tab/>
      </w:r>
    </w:p>
    <w:p w:rsidR="00F633F5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:rsidR="008028FC" w:rsidRPr="00567710" w:rsidRDefault="008028FC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 w:val="20"/>
          <w:szCs w:val="20"/>
        </w:rPr>
      </w:pPr>
      <w:r w:rsidRPr="008028FC">
        <w:rPr>
          <w:i/>
          <w:szCs w:val="20"/>
        </w:rPr>
        <w:t xml:space="preserve">Všeobecné informácie             </w:t>
      </w:r>
    </w:p>
    <w:p w:rsidR="00F633F5" w:rsidRPr="0045237F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:rsidR="006C0F8A" w:rsidRPr="0045237F" w:rsidRDefault="006C0F8A" w:rsidP="004E2926">
      <w:pPr>
        <w:ind w:left="425"/>
        <w:jc w:val="both"/>
        <w:rPr>
          <w:rFonts w:ascii="Arial" w:hAnsi="Arial" w:cs="Arial"/>
          <w:b/>
          <w:bCs/>
          <w:sz w:val="18"/>
          <w:szCs w:val="2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68"/>
        <w:gridCol w:w="7088"/>
      </w:tblGrid>
      <w:tr w:rsidR="00F21F19" w:rsidRPr="0045237F" w:rsidTr="00B53122">
        <w:trPr>
          <w:trHeight w:val="1100"/>
        </w:trPr>
        <w:tc>
          <w:tcPr>
            <w:tcW w:w="1212" w:type="pct"/>
            <w:tcBorders>
              <w:right w:val="single" w:sz="8" w:space="0" w:color="auto"/>
            </w:tcBorders>
            <w:vAlign w:val="center"/>
          </w:tcPr>
          <w:p w:rsidR="00F21F19" w:rsidRPr="00B53122" w:rsidRDefault="00F21F19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Obchodné meno:</w:t>
            </w:r>
          </w:p>
        </w:tc>
        <w:tc>
          <w:tcPr>
            <w:tcW w:w="3788" w:type="pct"/>
            <w:tcBorders>
              <w:left w:val="single" w:sz="8" w:space="0" w:color="auto"/>
            </w:tcBorders>
            <w:vAlign w:val="center"/>
          </w:tcPr>
          <w:p w:rsidR="00F21F19" w:rsidRPr="0045237F" w:rsidRDefault="00F21F19" w:rsidP="00E40EA6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 </w:t>
            </w:r>
            <w:r w:rsidR="00E40EA6">
              <w:rPr>
                <w:rFonts w:ascii="Arial" w:hAnsi="Arial" w:cs="Arial"/>
                <w:sz w:val="20"/>
                <w:szCs w:val="22"/>
              </w:rPr>
              <w:t>Matúš Obrtanec</w:t>
            </w:r>
            <w:r w:rsidR="00530646">
              <w:rPr>
                <w:rFonts w:ascii="Arial" w:hAnsi="Arial" w:cs="Arial"/>
                <w:sz w:val="20"/>
                <w:szCs w:val="22"/>
              </w:rPr>
              <w:t>,</w:t>
            </w:r>
            <w:r w:rsidR="009F7098">
              <w:rPr>
                <w:rFonts w:ascii="Arial" w:hAnsi="Arial" w:cs="Arial"/>
                <w:sz w:val="20"/>
                <w:szCs w:val="22"/>
              </w:rPr>
              <w:t xml:space="preserve"> </w:t>
            </w:r>
            <w:r w:rsidR="0056701F">
              <w:rPr>
                <w:rFonts w:ascii="Arial" w:hAnsi="Arial" w:cs="Arial"/>
                <w:sz w:val="20"/>
                <w:szCs w:val="22"/>
              </w:rPr>
              <w:t xml:space="preserve"> s.r.o.</w:t>
            </w:r>
            <w:r w:rsidR="00E40EA6">
              <w:rPr>
                <w:rFonts w:ascii="Arial" w:hAnsi="Arial" w:cs="Arial"/>
                <w:sz w:val="20"/>
                <w:szCs w:val="22"/>
              </w:rPr>
              <w:t xml:space="preserve"> v likvidácii</w:t>
            </w:r>
          </w:p>
        </w:tc>
      </w:tr>
      <w:tr w:rsidR="00F21F19" w:rsidRPr="0045237F" w:rsidTr="006C47C7">
        <w:trPr>
          <w:trHeight w:val="340"/>
        </w:trPr>
        <w:tc>
          <w:tcPr>
            <w:tcW w:w="1212" w:type="pct"/>
            <w:vAlign w:val="center"/>
          </w:tcPr>
          <w:p w:rsidR="00F21F19" w:rsidRPr="0045237F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788" w:type="pct"/>
            <w:vAlign w:val="center"/>
          </w:tcPr>
          <w:p w:rsidR="00F21F19" w:rsidRPr="0045237F" w:rsidRDefault="00E40EA6" w:rsidP="00530646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Štefánikova 5/314, Krušovce 95631</w:t>
            </w:r>
          </w:p>
        </w:tc>
      </w:tr>
    </w:tbl>
    <w:p w:rsidR="00F21F19" w:rsidRPr="0045237F" w:rsidRDefault="00F21F19" w:rsidP="00F21F19">
      <w:pPr>
        <w:jc w:val="both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992"/>
        <w:gridCol w:w="425"/>
        <w:gridCol w:w="4253"/>
        <w:gridCol w:w="425"/>
      </w:tblGrid>
      <w:tr w:rsidR="004E2926" w:rsidRPr="0045237F" w:rsidTr="006C47C7">
        <w:trPr>
          <w:trHeight w:val="340"/>
        </w:trPr>
        <w:tc>
          <w:tcPr>
            <w:tcW w:w="9356" w:type="dxa"/>
            <w:gridSpan w:val="5"/>
            <w:vAlign w:val="center"/>
          </w:tcPr>
          <w:p w:rsidR="004E2926" w:rsidRPr="00B53122" w:rsidRDefault="004E2926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b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Údaje o konsolidovanom celku</w:t>
            </w:r>
          </w:p>
        </w:tc>
      </w:tr>
      <w:tr w:rsidR="00F355BC" w:rsidRPr="0045237F" w:rsidTr="006C47C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253" w:type="dxa"/>
            <w:gridSpan w:val="2"/>
            <w:tcBorders>
              <w:bottom w:val="single" w:sz="4" w:space="0" w:color="auto"/>
            </w:tcBorders>
            <w:vAlign w:val="center"/>
          </w:tcPr>
          <w:p w:rsidR="00F355BC" w:rsidRPr="00975C87" w:rsidRDefault="007854C2" w:rsidP="005571A2">
            <w:pPr>
              <w:rPr>
                <w:rFonts w:ascii="Arial" w:hAnsi="Arial" w:cs="Arial"/>
                <w:szCs w:val="22"/>
              </w:rPr>
            </w:pPr>
            <w:r w:rsidRPr="00975C87">
              <w:rPr>
                <w:rFonts w:ascii="Arial" w:hAnsi="Arial" w:cs="Arial"/>
                <w:sz w:val="20"/>
              </w:rPr>
              <w:t>ÚJ</w:t>
            </w:r>
            <w:r w:rsidR="005571A2" w:rsidRPr="00975C87">
              <w:rPr>
                <w:rFonts w:ascii="Arial" w:hAnsi="Arial" w:cs="Arial"/>
                <w:sz w:val="20"/>
              </w:rPr>
              <w:t xml:space="preserve">   </w:t>
            </w:r>
            <w:r w:rsidRPr="00975C87">
              <w:rPr>
                <w:rFonts w:ascii="Arial" w:hAnsi="Arial" w:cs="Arial"/>
                <w:sz w:val="20"/>
              </w:rPr>
              <w:t>n</w:t>
            </w:r>
            <w:r w:rsidR="00F355BC" w:rsidRPr="00975C87">
              <w:rPr>
                <w:rFonts w:ascii="Arial" w:hAnsi="Arial" w:cs="Arial"/>
                <w:sz w:val="20"/>
              </w:rPr>
              <w:t>ie je súčasťou konsolidovaného celku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355BC" w:rsidRPr="0045237F" w:rsidRDefault="00F355B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F355BC" w:rsidRPr="0045237F" w:rsidRDefault="007854C2" w:rsidP="007854C2">
            <w:pPr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</w:rPr>
              <w:t>ÚJ je</w:t>
            </w:r>
            <w:r w:rsidR="00F355BC" w:rsidRPr="0045237F">
              <w:rPr>
                <w:rFonts w:ascii="Arial" w:hAnsi="Arial" w:cs="Arial"/>
                <w:sz w:val="20"/>
              </w:rPr>
              <w:t xml:space="preserve"> súčasťou konsolidovaného celku</w:t>
            </w:r>
            <w:r w:rsidR="00F355BC" w:rsidRPr="0045237F">
              <w:rPr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355BC" w:rsidRPr="0045237F" w:rsidRDefault="00F355BC" w:rsidP="005D26AA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  <w:tr w:rsidR="00F633F5" w:rsidTr="006C47C7">
        <w:trPr>
          <w:trHeight w:val="340"/>
        </w:trPr>
        <w:tc>
          <w:tcPr>
            <w:tcW w:w="9356" w:type="dxa"/>
            <w:gridSpan w:val="5"/>
          </w:tcPr>
          <w:p w:rsidR="00F633F5" w:rsidRDefault="00975C87" w:rsidP="00975C87">
            <w:pPr>
              <w:ind w:left="214"/>
              <w:rPr>
                <w:rFonts w:ascii="Arial" w:hAnsi="Arial" w:cs="Arial"/>
                <w:i/>
                <w:sz w:val="18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a)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obchodné meno a sídlo konsolidujúcej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, ktorá zostavuje konsolidovanú účtovnú závierku za tú skupinu účtovných jednotiek konsolidovaného celku, ktorého súčasťou je aj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>;</w:t>
            </w:r>
            <w:r w:rsidR="00F633F5" w:rsidRPr="0045237F">
              <w:rPr>
                <w:rFonts w:ascii="Arial" w:hAnsi="Arial" w:cs="Arial"/>
                <w:i/>
                <w:sz w:val="18"/>
              </w:rPr>
              <w:t xml:space="preserve"> </w:t>
            </w:r>
          </w:p>
        </w:tc>
      </w:tr>
      <w:tr w:rsidR="00F633F5" w:rsidRPr="0045237F" w:rsidTr="006C47C7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3261" w:type="dxa"/>
            <w:tcBorders>
              <w:right w:val="single" w:sz="8" w:space="0" w:color="auto"/>
            </w:tcBorders>
            <w:vAlign w:val="center"/>
          </w:tcPr>
          <w:p w:rsidR="00F633F5" w:rsidRPr="00F633F5" w:rsidRDefault="00F633F5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Meno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ÚJ, ktorá je bezprostredne konsolidujúcou ÚJ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tcBorders>
              <w:left w:val="single" w:sz="8" w:space="0" w:color="auto"/>
            </w:tcBorders>
            <w:vAlign w:val="center"/>
          </w:tcPr>
          <w:p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 </w:t>
            </w:r>
          </w:p>
        </w:tc>
      </w:tr>
      <w:tr w:rsidR="00F633F5" w:rsidRPr="0045237F" w:rsidTr="006C47C7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3261" w:type="dxa"/>
            <w:vAlign w:val="center"/>
          </w:tcPr>
          <w:p w:rsidR="00F633F5" w:rsidRPr="0045237F" w:rsidRDefault="006B1B1E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S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ídlo 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vAlign w:val="center"/>
          </w:tcPr>
          <w:p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F633F5" w:rsidRDefault="00F633F5" w:rsidP="00F633F5">
      <w:pPr>
        <w:ind w:right="112"/>
        <w:jc w:val="both"/>
        <w:rPr>
          <w:rFonts w:ascii="Arial" w:hAnsi="Arial" w:cs="Arial"/>
          <w:i/>
          <w:sz w:val="1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1358"/>
        <w:gridCol w:w="1760"/>
        <w:gridCol w:w="709"/>
        <w:gridCol w:w="567"/>
        <w:gridCol w:w="567"/>
        <w:gridCol w:w="567"/>
      </w:tblGrid>
      <w:tr w:rsidR="006B1B1E" w:rsidRPr="0045237F" w:rsidTr="00E74F38">
        <w:trPr>
          <w:trHeight w:val="340"/>
        </w:trPr>
        <w:tc>
          <w:tcPr>
            <w:tcW w:w="6946" w:type="dxa"/>
            <w:gridSpan w:val="3"/>
            <w:vAlign w:val="center"/>
          </w:tcPr>
          <w:p w:rsidR="006B1B1E" w:rsidRPr="0045237F" w:rsidRDefault="00975C87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b)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 xml:space="preserve"> je materskou účtovnou jednotkou</w:t>
            </w:r>
          </w:p>
        </w:tc>
        <w:tc>
          <w:tcPr>
            <w:tcW w:w="709" w:type="dxa"/>
            <w:vAlign w:val="center"/>
          </w:tcPr>
          <w:p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6B1B1E" w:rsidRPr="0045237F" w:rsidRDefault="00BD4886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X</w:t>
            </w:r>
          </w:p>
        </w:tc>
      </w:tr>
      <w:tr w:rsidR="006B1B1E" w:rsidRPr="0045237F" w:rsidTr="00E74F38">
        <w:trPr>
          <w:trHeight w:val="340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6B1B1E" w:rsidRDefault="006B1B1E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i/>
                <w:sz w:val="18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 j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e oslobodená od </w:t>
            </w:r>
            <w:r w:rsidR="00975C87" w:rsidRPr="00955E76">
              <w:rPr>
                <w:rFonts w:ascii="Arial" w:hAnsi="Arial" w:cs="Arial"/>
                <w:bCs/>
                <w:sz w:val="20"/>
                <w:szCs w:val="22"/>
              </w:rPr>
              <w:t>povinnosti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 zostaviť 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k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>onsolidovanú ÚZ</w:t>
            </w:r>
            <w:r w:rsidR="00975C87">
              <w:rPr>
                <w:rFonts w:ascii="Arial" w:hAnsi="Arial" w:cs="Arial"/>
                <w:bCs/>
                <w:sz w:val="20"/>
                <w:szCs w:val="22"/>
              </w:rPr>
              <w:t xml:space="preserve"> podľa §22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6B1B1E" w:rsidRDefault="006B1B1E" w:rsidP="00A15CA0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975C87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Obchodné meno a sídlo materskej ÚJ</w:t>
            </w:r>
          </w:p>
        </w:tc>
        <w:tc>
          <w:tcPr>
            <w:tcW w:w="13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ods.8</w:t>
            </w:r>
          </w:p>
        </w:tc>
        <w:tc>
          <w:tcPr>
            <w:tcW w:w="4170" w:type="dxa"/>
            <w:gridSpan w:val="5"/>
            <w:tcBorders>
              <w:left w:val="single" w:sz="4" w:space="0" w:color="auto"/>
            </w:tcBorders>
            <w:vAlign w:val="center"/>
          </w:tcPr>
          <w:p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975C87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Obchodné meno a</w:t>
            </w:r>
            <w:r w:rsidR="00136E0B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sídlo dcérskych ÚJ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ods.12</w:t>
            </w:r>
          </w:p>
        </w:tc>
        <w:tc>
          <w:tcPr>
            <w:tcW w:w="417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6B1B1E" w:rsidRDefault="006B1B1E" w:rsidP="00955E76">
      <w:pPr>
        <w:tabs>
          <w:tab w:val="left" w:pos="851"/>
        </w:tabs>
        <w:jc w:val="center"/>
        <w:rPr>
          <w:rFonts w:ascii="Arial" w:hAnsi="Arial" w:cs="Arial"/>
          <w:i/>
          <w:sz w:val="18"/>
        </w:rPr>
      </w:pPr>
    </w:p>
    <w:p w:rsidR="00F355BC" w:rsidRPr="0045237F" w:rsidRDefault="00F355BC" w:rsidP="00F355BC">
      <w:pPr>
        <w:rPr>
          <w:rFonts w:ascii="Arial" w:hAnsi="Arial" w:cs="Arial"/>
          <w:i/>
          <w:sz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38"/>
        <w:gridCol w:w="1418"/>
      </w:tblGrid>
      <w:tr w:rsidR="004E2926" w:rsidRPr="0045237F" w:rsidTr="00E74F38">
        <w:trPr>
          <w:trHeight w:val="340"/>
        </w:trPr>
        <w:tc>
          <w:tcPr>
            <w:tcW w:w="7938" w:type="dxa"/>
            <w:vAlign w:val="center"/>
          </w:tcPr>
          <w:p w:rsidR="004E2926" w:rsidRPr="0045237F" w:rsidRDefault="004E2926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Priemerný prepočítaný počet zamestnancov</w:t>
            </w:r>
          </w:p>
        </w:tc>
        <w:tc>
          <w:tcPr>
            <w:tcW w:w="1418" w:type="dxa"/>
            <w:vAlign w:val="center"/>
          </w:tcPr>
          <w:p w:rsidR="004E2926" w:rsidRPr="0045237F" w:rsidRDefault="00E40EA6" w:rsidP="005D26AA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</w:t>
            </w:r>
          </w:p>
        </w:tc>
      </w:tr>
    </w:tbl>
    <w:p w:rsidR="007854C2" w:rsidRDefault="007854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E74F38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E74F38" w:rsidRPr="0045237F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BD4886" w:rsidRPr="00E74F38" w:rsidRDefault="00BD4886" w:rsidP="00A72848">
      <w:pPr>
        <w:tabs>
          <w:tab w:val="left" w:pos="851"/>
        </w:tabs>
        <w:ind w:left="2870"/>
        <w:jc w:val="both"/>
        <w:rPr>
          <w:i/>
          <w:szCs w:val="20"/>
        </w:rPr>
      </w:pPr>
    </w:p>
    <w:p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 o prijatých postupoch</w:t>
      </w:r>
    </w:p>
    <w:p w:rsidR="00A72848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p w:rsidR="00E74F38" w:rsidRPr="0045237F" w:rsidRDefault="00E74F38" w:rsidP="00931C39">
      <w:pPr>
        <w:ind w:left="1121"/>
        <w:jc w:val="both"/>
        <w:rPr>
          <w:rFonts w:ascii="Arial" w:hAnsi="Arial" w:cs="Arial"/>
          <w:b/>
          <w:sz w:val="2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6368"/>
        <w:gridCol w:w="709"/>
        <w:gridCol w:w="567"/>
        <w:gridCol w:w="567"/>
        <w:gridCol w:w="567"/>
      </w:tblGrid>
      <w:tr w:rsidR="007854C2" w:rsidRPr="0045237F" w:rsidTr="00DA6A0D">
        <w:trPr>
          <w:trHeight w:hRule="exact" w:val="522"/>
        </w:trPr>
        <w:tc>
          <w:tcPr>
            <w:tcW w:w="578" w:type="dxa"/>
            <w:vAlign w:val="center"/>
          </w:tcPr>
          <w:p w:rsidR="007854C2" w:rsidRPr="0045237F" w:rsidRDefault="007854C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6368" w:type="dxa"/>
            <w:vAlign w:val="center"/>
          </w:tcPr>
          <w:p w:rsidR="007854C2" w:rsidRPr="0045237F" w:rsidRDefault="007854C2" w:rsidP="005D26AA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Účtovná závierka bola zostavená za predpokladu, že účtovná jednotka bude nepretržite pokračovať vo svojej činnosti</w:t>
            </w:r>
            <w:r w:rsidRPr="0045237F">
              <w:rPr>
                <w:rFonts w:ascii="Arial" w:hAnsi="Arial" w:cs="Arial"/>
                <w:b/>
                <w:szCs w:val="22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7854C2" w:rsidRPr="0045237F" w:rsidRDefault="007854C2" w:rsidP="005D26AA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4E2926">
            <w:pPr>
              <w:jc w:val="center"/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5571A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5D26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45237F" w:rsidRPr="0045237F" w:rsidRDefault="0045237F" w:rsidP="0045237F">
      <w:pPr>
        <w:pStyle w:val="Odsekzoznamu"/>
        <w:keepNext/>
        <w:ind w:left="357"/>
        <w:contextualSpacing/>
        <w:jc w:val="both"/>
        <w:outlineLvl w:val="1"/>
        <w:rPr>
          <w:rFonts w:ascii="Arial" w:hAnsi="Arial" w:cs="Arial"/>
          <w:sz w:val="20"/>
          <w:lang w:val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8364"/>
        <w:gridCol w:w="425"/>
      </w:tblGrid>
      <w:tr w:rsidR="0045237F" w:rsidRPr="0045237F" w:rsidTr="00E74F38">
        <w:trPr>
          <w:trHeight w:val="283"/>
        </w:trPr>
        <w:tc>
          <w:tcPr>
            <w:tcW w:w="567" w:type="dxa"/>
          </w:tcPr>
          <w:p w:rsidR="0045237F" w:rsidRPr="0045237F" w:rsidRDefault="0045237F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2"/>
            <w:vAlign w:val="center"/>
          </w:tcPr>
          <w:p w:rsidR="0045237F" w:rsidRPr="0045237F" w:rsidRDefault="0045237F" w:rsidP="002D36B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Spôsob oceňovania jednotlivých položiek majetku a záväzkov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9356" w:type="dxa"/>
            <w:gridSpan w:val="3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O</w:t>
            </w:r>
            <w:r w:rsidRPr="0045237F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45237F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AC7913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V</w:t>
            </w:r>
            <w:r w:rsidRPr="0045237F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BB0CD4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45237F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AC7913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lastRenderedPageBreak/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M</w:t>
            </w:r>
            <w:r w:rsidRPr="0045237F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54211B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425" w:type="dxa"/>
            <w:vAlign w:val="center"/>
          </w:tcPr>
          <w:p w:rsidR="0054211B" w:rsidRPr="0045237F" w:rsidRDefault="00B64A26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45237F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425" w:type="dxa"/>
            <w:vAlign w:val="center"/>
          </w:tcPr>
          <w:p w:rsidR="00AC7913" w:rsidRPr="0045237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Rezervy sú záväzky s neurčitým časovým vymedzením alebo výškou; tvoria sa na krytie známych</w:t>
            </w:r>
          </w:p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425" w:type="dxa"/>
            <w:vAlign w:val="center"/>
          </w:tcPr>
          <w:p w:rsidR="00AC7913" w:rsidRPr="0045237F" w:rsidRDefault="00B82D3B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E54B46" w:rsidRPr="0045237F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</w:t>
            </w:r>
          </w:p>
          <w:p w:rsidR="00AC7913" w:rsidRPr="0045237F" w:rsidRDefault="00AC7913" w:rsidP="00902E85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účely</w:t>
            </w:r>
            <w:r w:rsidR="007854C2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podľa zákona o daniach z príjmov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pri sadzbe </w:t>
            </w:r>
            <w:r w:rsidR="00902E85">
              <w:rPr>
                <w:rFonts w:ascii="Arial" w:hAnsi="Arial" w:cs="Arial"/>
                <w:bCs/>
                <w:sz w:val="20"/>
                <w:szCs w:val="22"/>
              </w:rPr>
              <w:t>15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%</w:t>
            </w:r>
          </w:p>
        </w:tc>
        <w:tc>
          <w:tcPr>
            <w:tcW w:w="425" w:type="dxa"/>
            <w:vAlign w:val="center"/>
          </w:tcPr>
          <w:p w:rsidR="00AC7913" w:rsidRPr="0045237F" w:rsidRDefault="00B64A26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DA6A0D">
        <w:tc>
          <w:tcPr>
            <w:tcW w:w="8931" w:type="dxa"/>
          </w:tcPr>
          <w:p w:rsidR="00E54B46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Náklady a výnosy časovo rozlišujú. Časovo sa nerozlišujú náklady a výnosy, ak ide </w:t>
            </w:r>
          </w:p>
          <w:p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o nevýznamný a stále sa opakujúci účtovný prípad týkajúci sa časového rozlíšenia nákladov alebo výnosov</w:t>
            </w:r>
            <w:r w:rsidR="00E54B46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posledného a prvého mesiaca účtovného obdobia.</w:t>
            </w:r>
          </w:p>
        </w:tc>
        <w:tc>
          <w:tcPr>
            <w:tcW w:w="425" w:type="dxa"/>
            <w:vAlign w:val="center"/>
          </w:tcPr>
          <w:p w:rsidR="00AC7913" w:rsidRPr="0045237F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BF2E1C" w:rsidRPr="0045237F" w:rsidTr="00DA6A0D">
        <w:tc>
          <w:tcPr>
            <w:tcW w:w="8931" w:type="dxa"/>
          </w:tcPr>
          <w:p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Náklady a výnosy časovo nerozlišujú</w:t>
            </w:r>
            <w:r w:rsidR="004E2926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  <w:p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BF2E1C" w:rsidRPr="0045237F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</w:tcPr>
          <w:p w:rsidR="00AC7913" w:rsidRPr="0045237F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947AC2" w:rsidRPr="0045237F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6760"/>
        <w:gridCol w:w="1604"/>
        <w:gridCol w:w="425"/>
      </w:tblGrid>
      <w:tr w:rsidR="00BF2E1C" w:rsidRPr="0045237F" w:rsidTr="00157AE4">
        <w:trPr>
          <w:trHeight w:val="774"/>
        </w:trPr>
        <w:tc>
          <w:tcPr>
            <w:tcW w:w="567" w:type="dxa"/>
            <w:vAlign w:val="center"/>
          </w:tcPr>
          <w:p w:rsidR="00BF2E1C" w:rsidRPr="0045237F" w:rsidRDefault="00BF2E1C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45237F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45237F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8789" w:type="dxa"/>
            <w:gridSpan w:val="3"/>
          </w:tcPr>
          <w:p w:rsidR="00BF2E1C" w:rsidRPr="0045237F" w:rsidRDefault="00BF2E1C" w:rsidP="00BF2E1C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Spôsob zostavenia odpisového plánu pre jednotlivé druhy dlhodobého hmotného majetku  a dlhodobého nehmotného majetku, doba odpisovania, použité sadzby odpisov a odpisové metódy pri určení odpisov </w:t>
            </w: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10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.</w:t>
            </w:r>
            <w:r w:rsidRPr="0045237F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3B4F94" w:rsidP="00A91BDD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45237F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23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18"/>
              </w:rPr>
              <w:t>X</w:t>
            </w: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Pr="0045237F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Pr="0045237F" w:rsidRDefault="00E74F38" w:rsidP="00AC7913">
      <w:pPr>
        <w:jc w:val="both"/>
        <w:rPr>
          <w:rFonts w:ascii="Arial" w:hAnsi="Arial" w:cs="Arial"/>
          <w:sz w:val="18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276"/>
        <w:gridCol w:w="1417"/>
        <w:gridCol w:w="1134"/>
        <w:gridCol w:w="1276"/>
        <w:gridCol w:w="1134"/>
      </w:tblGrid>
      <w:tr w:rsidR="00AC7913" w:rsidRPr="0045237F" w:rsidTr="00E74F38">
        <w:trPr>
          <w:trHeight w:val="340"/>
        </w:trPr>
        <w:tc>
          <w:tcPr>
            <w:tcW w:w="3119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</w:rPr>
              <w:lastRenderedPageBreak/>
              <w:t>Majetok</w:t>
            </w:r>
          </w:p>
        </w:tc>
        <w:tc>
          <w:tcPr>
            <w:tcW w:w="1276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Odpisová skupina</w:t>
            </w:r>
          </w:p>
        </w:tc>
        <w:tc>
          <w:tcPr>
            <w:tcW w:w="1417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72440B" w:rsidRDefault="00E40EA6" w:rsidP="00E40EA6">
            <w:pPr>
              <w:spacing w:after="120"/>
              <w:jc w:val="both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Spoločnosť nemá dlhodobý majetok ku dňu vstupu do likvidácie 20.12.2024</w:t>
            </w: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881CE2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0D1AA1" w:rsidRDefault="00AC7913" w:rsidP="00530646">
            <w:pPr>
              <w:spacing w:after="120"/>
              <w:jc w:val="both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77F89" w:rsidRDefault="00AC7913" w:rsidP="00A91BDD">
            <w:pPr>
              <w:spacing w:after="120"/>
              <w:jc w:val="both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8D0D83" w:rsidRDefault="00AC7913" w:rsidP="00A91BDD">
            <w:pPr>
              <w:spacing w:after="120"/>
              <w:jc w:val="both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:rsidR="00984D71" w:rsidRDefault="00984D71" w:rsidP="00984D71">
      <w:pPr>
        <w:pStyle w:val="Odsekzoznamu"/>
        <w:rPr>
          <w:rFonts w:ascii="Arial" w:hAnsi="Arial" w:cs="Arial"/>
          <w:sz w:val="20"/>
          <w:lang w:val="sk-SK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2246"/>
        <w:gridCol w:w="1842"/>
        <w:gridCol w:w="1560"/>
        <w:gridCol w:w="992"/>
        <w:gridCol w:w="709"/>
        <w:gridCol w:w="425"/>
        <w:gridCol w:w="709"/>
        <w:gridCol w:w="425"/>
      </w:tblGrid>
      <w:tr w:rsidR="00833C92" w:rsidRPr="0045237F" w:rsidTr="00375EBC">
        <w:trPr>
          <w:trHeight w:hRule="exact" w:val="340"/>
        </w:trPr>
        <w:tc>
          <w:tcPr>
            <w:tcW w:w="448" w:type="dxa"/>
            <w:vAlign w:val="center"/>
          </w:tcPr>
          <w:p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6640" w:type="dxa"/>
            <w:gridSpan w:val="4"/>
            <w:vAlign w:val="center"/>
          </w:tcPr>
          <w:p w:rsidR="00833C92" w:rsidRPr="0045237F" w:rsidRDefault="00833C92" w:rsidP="00833C92">
            <w:pPr>
              <w:ind w:left="528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Zmeny účtovných zásad a účtovných metód</w:t>
            </w:r>
          </w:p>
        </w:tc>
        <w:tc>
          <w:tcPr>
            <w:tcW w:w="709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425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425" w:type="dxa"/>
            <w:vAlign w:val="center"/>
          </w:tcPr>
          <w:p w:rsidR="00833C92" w:rsidRPr="0045237F" w:rsidRDefault="00833C92" w:rsidP="00833C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X</w:t>
            </w:r>
          </w:p>
        </w:tc>
      </w:tr>
      <w:tr w:rsidR="00BF2E1C" w:rsidRPr="0045237F" w:rsidTr="00157AE4">
        <w:trPr>
          <w:trHeight w:val="388"/>
        </w:trPr>
        <w:tc>
          <w:tcPr>
            <w:tcW w:w="2694" w:type="dxa"/>
            <w:gridSpan w:val="2"/>
            <w:vMerge w:val="restart"/>
            <w:vAlign w:val="center"/>
          </w:tcPr>
          <w:p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Zmena účtovných zásad a účtovných metód(popis)</w:t>
            </w:r>
          </w:p>
        </w:tc>
        <w:tc>
          <w:tcPr>
            <w:tcW w:w="1842" w:type="dxa"/>
            <w:vMerge w:val="restart"/>
            <w:vAlign w:val="center"/>
          </w:tcPr>
          <w:p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Dôvod uplatnenia</w:t>
            </w:r>
          </w:p>
        </w:tc>
        <w:tc>
          <w:tcPr>
            <w:tcW w:w="4820" w:type="dxa"/>
            <w:gridSpan w:val="6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Vplyv (+/-) zmeny na:</w:t>
            </w:r>
          </w:p>
        </w:tc>
      </w:tr>
      <w:tr w:rsidR="00BF2E1C" w:rsidRPr="0045237F" w:rsidTr="002D37DB">
        <w:trPr>
          <w:trHeight w:val="301"/>
        </w:trPr>
        <w:tc>
          <w:tcPr>
            <w:tcW w:w="2694" w:type="dxa"/>
            <w:gridSpan w:val="2"/>
            <w:vMerge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Merge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Hodnotu majetku</w:t>
            </w:r>
          </w:p>
        </w:tc>
        <w:tc>
          <w:tcPr>
            <w:tcW w:w="1701" w:type="dxa"/>
            <w:gridSpan w:val="2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Vlastné imanie</w:t>
            </w:r>
          </w:p>
        </w:tc>
        <w:tc>
          <w:tcPr>
            <w:tcW w:w="1559" w:type="dxa"/>
            <w:gridSpan w:val="3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Výsledok hospodárenia</w:t>
            </w: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CB2C40" w:rsidRDefault="00B64A26" w:rsidP="005D26AA">
            <w:pPr>
              <w:spacing w:after="120"/>
              <w:rPr>
                <w:rFonts w:ascii="Arial" w:hAnsi="Arial" w:cs="Arial"/>
                <w:b/>
                <w:sz w:val="20"/>
                <w:szCs w:val="22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947AC2" w:rsidRPr="0045237F" w:rsidRDefault="00947AC2" w:rsidP="00984D71">
      <w:pPr>
        <w:pStyle w:val="Odsekzoznamu"/>
        <w:rPr>
          <w:rFonts w:ascii="Arial" w:hAnsi="Arial" w:cs="Arial"/>
          <w:sz w:val="20"/>
          <w:lang w:val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5670"/>
        <w:gridCol w:w="1701"/>
        <w:gridCol w:w="1559"/>
      </w:tblGrid>
      <w:tr w:rsidR="00833C92" w:rsidRPr="0045237F" w:rsidTr="00BD4886">
        <w:trPr>
          <w:trHeight w:val="278"/>
        </w:trPr>
        <w:tc>
          <w:tcPr>
            <w:tcW w:w="426" w:type="dxa"/>
            <w:vAlign w:val="center"/>
          </w:tcPr>
          <w:p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5670" w:type="dxa"/>
            <w:vAlign w:val="center"/>
          </w:tcPr>
          <w:p w:rsidR="00833C92" w:rsidRPr="0045237F" w:rsidRDefault="00833C92" w:rsidP="00833C92">
            <w:pPr>
              <w:pStyle w:val="Odsekzoznamu"/>
              <w:ind w:left="39"/>
              <w:rPr>
                <w:rFonts w:ascii="Arial" w:hAnsi="Arial" w:cs="Arial"/>
                <w:b/>
                <w:bCs/>
                <w:kern w:val="32"/>
                <w:szCs w:val="22"/>
                <w:lang w:eastAsia="sk-SK"/>
              </w:rPr>
            </w:pPr>
            <w:r w:rsidRPr="0045237F">
              <w:rPr>
                <w:rFonts w:ascii="Arial" w:hAnsi="Arial" w:cs="Arial"/>
                <w:b/>
                <w:sz w:val="20"/>
                <w:lang w:val="sk-SK" w:eastAsia="sk-SK"/>
              </w:rPr>
              <w:t>Informácia o poskytnutých dotáciách  a ich ocenenie</w:t>
            </w:r>
          </w:p>
        </w:tc>
        <w:tc>
          <w:tcPr>
            <w:tcW w:w="1701" w:type="dxa"/>
            <w:vAlign w:val="center"/>
          </w:tcPr>
          <w:p w:rsidR="00833C92" w:rsidRPr="0045237F" w:rsidRDefault="00833C92" w:rsidP="005D26AA">
            <w:pPr>
              <w:pStyle w:val="Odsekzoznamu"/>
              <w:ind w:left="0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1559" w:type="dxa"/>
            <w:vAlign w:val="center"/>
          </w:tcPr>
          <w:p w:rsidR="00833C92" w:rsidRPr="001C4BBF" w:rsidRDefault="00833C92" w:rsidP="00833C92">
            <w:pPr>
              <w:pStyle w:val="Odsekzoznamu"/>
              <w:ind w:left="0"/>
              <w:jc w:val="center"/>
              <w:rPr>
                <w:rFonts w:ascii="Arial" w:hAnsi="Arial" w:cs="Arial"/>
                <w:sz w:val="20"/>
                <w:lang w:val="sk-SK" w:eastAsia="sk-SK"/>
              </w:rPr>
            </w:pPr>
            <w:r w:rsidRPr="001C4BBF">
              <w:rPr>
                <w:rFonts w:ascii="Arial" w:hAnsi="Arial" w:cs="Arial"/>
                <w:sz w:val="20"/>
                <w:lang w:val="sk-SK" w:eastAsia="sk-SK"/>
              </w:rPr>
              <w:t>EUR</w:t>
            </w: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096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CB2C40" w:rsidRDefault="00881CE2" w:rsidP="00902E85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Nemá obsahovú náplň</w:t>
            </w:r>
            <w:r w:rsidR="00902E85">
              <w:rPr>
                <w:rFonts w:ascii="Arial" w:hAnsi="Arial" w:cs="Arial"/>
                <w:b/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33C92" w:rsidRPr="0045237F" w:rsidRDefault="00881CE2" w:rsidP="004322B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09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096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</w:tbl>
    <w:p w:rsidR="00115986" w:rsidRPr="0045237F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820"/>
        <w:gridCol w:w="986"/>
        <w:gridCol w:w="830"/>
        <w:gridCol w:w="2025"/>
        <w:gridCol w:w="2269"/>
      </w:tblGrid>
      <w:tr w:rsidR="00833C92" w:rsidRPr="0045237F" w:rsidTr="004E2926">
        <w:trPr>
          <w:trHeight w:val="503"/>
        </w:trPr>
        <w:tc>
          <w:tcPr>
            <w:tcW w:w="426" w:type="dxa"/>
            <w:vAlign w:val="center"/>
          </w:tcPr>
          <w:p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930" w:type="dxa"/>
            <w:gridSpan w:val="5"/>
            <w:vAlign w:val="center"/>
          </w:tcPr>
          <w:p w:rsidR="00833C92" w:rsidRPr="0045237F" w:rsidRDefault="00833C92" w:rsidP="002D37D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účtovaní významných opráv chýb minulých účtovných období v bežnom ÚO</w:t>
            </w: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246" w:type="dxa"/>
            <w:gridSpan w:val="2"/>
            <w:vAlign w:val="center"/>
          </w:tcPr>
          <w:p w:rsidR="00D90D87" w:rsidRPr="0045237F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86" w:type="dxa"/>
            <w:vAlign w:val="center"/>
          </w:tcPr>
          <w:p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</w:t>
            </w:r>
            <w:r w:rsidR="00D90D87" w:rsidRPr="0045237F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30" w:type="dxa"/>
            <w:vAlign w:val="center"/>
          </w:tcPr>
          <w:p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025" w:type="dxa"/>
            <w:vAlign w:val="center"/>
          </w:tcPr>
          <w:p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45237F">
              <w:rPr>
                <w:rFonts w:ascii="Arial" w:hAnsi="Arial" w:cs="Arial"/>
                <w:sz w:val="20"/>
              </w:rPr>
              <w:t xml:space="preserve">HV </w:t>
            </w:r>
            <w:r w:rsidR="00D90D87" w:rsidRPr="0045237F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269" w:type="dxa"/>
            <w:vAlign w:val="center"/>
          </w:tcPr>
          <w:p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D90D87" w:rsidRPr="00CB2C40" w:rsidRDefault="00B64A26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CB4C58" w:rsidRDefault="00CB4C58" w:rsidP="006F74F4">
      <w:pPr>
        <w:ind w:left="360"/>
        <w:rPr>
          <w:rFonts w:ascii="Arial" w:hAnsi="Arial" w:cs="Arial"/>
          <w:sz w:val="20"/>
        </w:rPr>
      </w:pPr>
    </w:p>
    <w:p w:rsidR="00F633F5" w:rsidRPr="0045237F" w:rsidRDefault="00F633F5" w:rsidP="006F74F4">
      <w:pPr>
        <w:ind w:left="360"/>
        <w:rPr>
          <w:rFonts w:ascii="Arial" w:hAnsi="Arial" w:cs="Arial"/>
          <w:sz w:val="20"/>
        </w:rPr>
      </w:pPr>
    </w:p>
    <w:p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Informácie, ktoré vysvetľujú a dopĺňajú súvahu a výkaz ziskov a</w:t>
      </w:r>
      <w:r w:rsidR="006C0F8A" w:rsidRPr="001C4BBF">
        <w:rPr>
          <w:i/>
          <w:szCs w:val="20"/>
        </w:rPr>
        <w:t> </w:t>
      </w:r>
      <w:r w:rsidRPr="001C4BBF">
        <w:rPr>
          <w:i/>
          <w:szCs w:val="20"/>
        </w:rPr>
        <w:t>strát</w:t>
      </w:r>
    </w:p>
    <w:p w:rsidR="00E56CB9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p w:rsidR="00E74F38" w:rsidRPr="0045237F" w:rsidRDefault="00E74F38" w:rsidP="00E56CB9">
      <w:pPr>
        <w:ind w:left="1481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969"/>
        <w:gridCol w:w="3119"/>
        <w:gridCol w:w="1701"/>
      </w:tblGrid>
      <w:tr w:rsidR="00833C92" w:rsidRPr="0045237F" w:rsidTr="002D37DB">
        <w:trPr>
          <w:trHeight w:val="751"/>
        </w:trPr>
        <w:tc>
          <w:tcPr>
            <w:tcW w:w="567" w:type="dxa"/>
          </w:tcPr>
          <w:p w:rsidR="00833C92" w:rsidRPr="0045237F" w:rsidRDefault="00833C92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:rsidR="00833C92" w:rsidRPr="0045237F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/>
                <w:bCs/>
                <w:szCs w:val="22"/>
                <w:lang w:eastAsia="sk-SK"/>
              </w:rPr>
            </w:pPr>
          </w:p>
          <w:p w:rsidR="00833C92" w:rsidRPr="0045237F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Cs/>
                <w:szCs w:val="22"/>
                <w:lang w:eastAsia="sk-SK"/>
              </w:rPr>
            </w:pPr>
          </w:p>
        </w:tc>
        <w:tc>
          <w:tcPr>
            <w:tcW w:w="8789" w:type="dxa"/>
            <w:gridSpan w:val="3"/>
          </w:tcPr>
          <w:p w:rsidR="00833C92" w:rsidRPr="0045237F" w:rsidRDefault="00833C92" w:rsidP="00833C92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Informácia o sume a dôvodoch vzniku jednotlivých položiek nákladov alebo výnosov, ktoré majú výnimočný rozsah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 </w:t>
            </w:r>
            <w:r w:rsidRPr="0045237F">
              <w:rPr>
                <w:rFonts w:ascii="Arial" w:hAnsi="Arial" w:cs="Arial"/>
                <w:b/>
                <w:sz w:val="20"/>
              </w:rPr>
              <w:t>alebo výskyt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, </w:t>
            </w:r>
            <w:r w:rsidRPr="0045237F">
              <w:rPr>
                <w:rFonts w:ascii="Arial" w:hAnsi="Arial" w:cs="Arial"/>
                <w:i/>
                <w:sz w:val="18"/>
              </w:rPr>
              <w:t>napríklad výnosy z predaja podniku alebo časti podniku, náklady z dôvodu predaja podniku alebo časti podniku, škody z dôvodu živelných pohrôm</w:t>
            </w: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Popis nákladov ,výnosov výnimočného rozsahu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Dôvod vzniku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EUR</w:t>
            </w: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833C92" w:rsidRPr="0045237F" w:rsidRDefault="00E40EA6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sz w:val="20"/>
              </w:rPr>
              <w:t>Mimoriadny odpis dlhodobého majetku</w:t>
            </w: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:rsidR="00833C92" w:rsidRPr="0045237F" w:rsidRDefault="00E40EA6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Predčasné ukončenie leasingu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833C92" w:rsidRPr="0045237F" w:rsidRDefault="00E40EA6" w:rsidP="00E40EA6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125.202,81</w:t>
            </w: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</w:tbl>
    <w:p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p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828"/>
        <w:gridCol w:w="3260"/>
        <w:gridCol w:w="1701"/>
      </w:tblGrid>
      <w:tr w:rsidR="002D37DB" w:rsidRPr="0045237F" w:rsidTr="00BB0CD4">
        <w:trPr>
          <w:trHeight w:val="250"/>
        </w:trPr>
        <w:tc>
          <w:tcPr>
            <w:tcW w:w="567" w:type="dxa"/>
          </w:tcPr>
          <w:p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88" w:type="dxa"/>
            <w:gridSpan w:val="2"/>
            <w:vAlign w:val="center"/>
          </w:tcPr>
          <w:p w:rsidR="002D37DB" w:rsidRPr="0045237F" w:rsidRDefault="002D37DB" w:rsidP="00A028DD">
            <w:pPr>
              <w:pStyle w:val="Odsekzoznamu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</w:pPr>
            <w:r w:rsidRPr="0045237F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>Informácie o záväzkoch</w:t>
            </w:r>
          </w:p>
        </w:tc>
        <w:tc>
          <w:tcPr>
            <w:tcW w:w="1701" w:type="dxa"/>
          </w:tcPr>
          <w:p w:rsidR="002D37DB" w:rsidRPr="0045237F" w:rsidRDefault="002D37DB" w:rsidP="002D37DB">
            <w:pPr>
              <w:pStyle w:val="TopHeader"/>
              <w:rPr>
                <w:rFonts w:ascii="Arial" w:hAnsi="Arial" w:cs="Arial"/>
                <w:b w:val="0"/>
                <w:bCs w:val="0"/>
                <w:sz w:val="20"/>
                <w:szCs w:val="20"/>
                <w:lang w:eastAsia="sk-SK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9"/>
        </w:trPr>
        <w:tc>
          <w:tcPr>
            <w:tcW w:w="7655" w:type="dxa"/>
            <w:gridSpan w:val="3"/>
            <w:tcBorders>
              <w:right w:val="single" w:sz="4" w:space="0" w:color="auto"/>
            </w:tcBorders>
            <w:vAlign w:val="center"/>
            <w:hideMark/>
          </w:tcPr>
          <w:p w:rsidR="002D37DB" w:rsidRPr="0045237F" w:rsidRDefault="002D37DB" w:rsidP="00A15CA0">
            <w:pPr>
              <w:numPr>
                <w:ilvl w:val="0"/>
                <w:numId w:val="7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  <w:hideMark/>
          </w:tcPr>
          <w:p w:rsidR="002D37DB" w:rsidRPr="00FD7572" w:rsidRDefault="00B64A26" w:rsidP="002D37DB">
            <w:pPr>
              <w:rPr>
                <w:rFonts w:ascii="Arial" w:hAnsi="Arial" w:cs="Arial"/>
                <w:sz w:val="20"/>
                <w:szCs w:val="20"/>
              </w:rPr>
            </w:pPr>
            <w:r w:rsidRPr="00FD757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9356" w:type="dxa"/>
            <w:gridSpan w:val="4"/>
            <w:vAlign w:val="center"/>
            <w:hideMark/>
          </w:tcPr>
          <w:p w:rsidR="002D37DB" w:rsidRPr="0045237F" w:rsidRDefault="002D37DB" w:rsidP="00B64A26">
            <w:pPr>
              <w:numPr>
                <w:ilvl w:val="0"/>
                <w:numId w:val="7"/>
              </w:num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</w:t>
            </w:r>
            <w:r w:rsidR="00B64A26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655" w:type="dxa"/>
            <w:gridSpan w:val="3"/>
            <w:vAlign w:val="center"/>
            <w:hideMark/>
          </w:tcPr>
          <w:p w:rsidR="002D37DB" w:rsidRPr="0045237F" w:rsidRDefault="002D37DB" w:rsidP="005D26AA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Spôsob zabezpečenia:</w:t>
            </w:r>
          </w:p>
        </w:tc>
        <w:tc>
          <w:tcPr>
            <w:tcW w:w="1701" w:type="dxa"/>
            <w:vAlign w:val="center"/>
          </w:tcPr>
          <w:p w:rsidR="002D37DB" w:rsidRPr="0045237F" w:rsidRDefault="002D37DB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3260" w:type="dxa"/>
            <w:noWrap/>
            <w:vAlign w:val="center"/>
          </w:tcPr>
          <w:p w:rsidR="002D37DB" w:rsidRPr="00CB2C40" w:rsidRDefault="00B64A26" w:rsidP="005D26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701" w:type="dxa"/>
            <w:vAlign w:val="center"/>
          </w:tcPr>
          <w:p w:rsidR="002D37DB" w:rsidRPr="0045237F" w:rsidRDefault="00B64A26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CB2C40" w:rsidRDefault="00B64A26" w:rsidP="005D26A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B64A26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CB2C40" w:rsidRDefault="00B64A26" w:rsidP="005D26A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B64A26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noWrap/>
            <w:vAlign w:val="center"/>
            <w:hideMark/>
          </w:tcPr>
          <w:p w:rsidR="002D37DB" w:rsidRPr="0045237F" w:rsidRDefault="002D37DB" w:rsidP="002D37D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Spolu zabezpečené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CB2C40" w:rsidRDefault="00B64A26" w:rsidP="005D26A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B64A26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BB0CD4" w:rsidRPr="0045237F" w:rsidRDefault="00BB0CD4" w:rsidP="00D44EDD">
      <w:pPr>
        <w:ind w:left="1134"/>
        <w:jc w:val="both"/>
        <w:rPr>
          <w:rFonts w:ascii="Arial" w:hAnsi="Arial" w:cs="Arial"/>
          <w:sz w:val="20"/>
        </w:rPr>
      </w:pPr>
    </w:p>
    <w:p w:rsidR="0026291E" w:rsidRPr="0045237F" w:rsidRDefault="003F290B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bCs/>
          <w:kern w:val="28"/>
          <w:sz w:val="20"/>
          <w:lang w:eastAsia="en-US"/>
        </w:rPr>
        <w:t xml:space="preserve">Informácie </w:t>
      </w:r>
      <w:r w:rsidR="0026291E" w:rsidRPr="0045237F">
        <w:rPr>
          <w:rFonts w:ascii="Arial" w:hAnsi="Arial" w:cs="Arial"/>
          <w:b/>
          <w:bCs/>
          <w:kern w:val="28"/>
          <w:sz w:val="20"/>
          <w:lang w:eastAsia="en-US"/>
        </w:rPr>
        <w:t>o vlastných akciách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dôvod nadobudnutia vlastných akcií počas účtovného obdobia,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informáci</w:t>
      </w:r>
      <w:r w:rsidR="00D42C02" w:rsidRPr="0045237F">
        <w:rPr>
          <w:rFonts w:ascii="Arial" w:hAnsi="Arial" w:cs="Arial"/>
          <w:i/>
          <w:sz w:val="18"/>
        </w:rPr>
        <w:t>e</w:t>
      </w:r>
    </w:p>
    <w:p w:rsidR="0026291E" w:rsidRPr="0045237F" w:rsidRDefault="0026291E" w:rsidP="00A15CA0">
      <w:pPr>
        <w:numPr>
          <w:ilvl w:val="0"/>
          <w:numId w:val="4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45237F" w:rsidRDefault="0026291E" w:rsidP="00A15CA0">
      <w:pPr>
        <w:numPr>
          <w:ilvl w:val="0"/>
          <w:numId w:val="3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bCs/>
          <w:i/>
          <w:kern w:val="28"/>
          <w:sz w:val="20"/>
          <w:lang w:eastAsia="en-US"/>
        </w:rPr>
      </w:pPr>
      <w:r w:rsidRPr="0045237F">
        <w:rPr>
          <w:rFonts w:ascii="Arial" w:hAnsi="Arial" w:cs="Arial"/>
          <w:i/>
          <w:sz w:val="18"/>
        </w:rPr>
        <w:t>poč</w:t>
      </w:r>
      <w:r w:rsidR="00D42C02" w:rsidRPr="0045237F">
        <w:rPr>
          <w:rFonts w:ascii="Arial" w:hAnsi="Arial" w:cs="Arial"/>
          <w:i/>
          <w:sz w:val="18"/>
        </w:rPr>
        <w:t>e</w:t>
      </w:r>
      <w:r w:rsidRPr="0045237F">
        <w:rPr>
          <w:rFonts w:ascii="Arial" w:hAnsi="Arial" w:cs="Arial"/>
          <w:i/>
          <w:sz w:val="18"/>
        </w:rPr>
        <w:t>t, menovit</w:t>
      </w:r>
      <w:r w:rsidR="00D42C02" w:rsidRPr="0045237F">
        <w:rPr>
          <w:rFonts w:ascii="Arial" w:hAnsi="Arial" w:cs="Arial"/>
          <w:i/>
          <w:sz w:val="18"/>
        </w:rPr>
        <w:t>á</w:t>
      </w:r>
      <w:r w:rsidRPr="0045237F">
        <w:rPr>
          <w:rFonts w:ascii="Arial" w:hAnsi="Arial" w:cs="Arial"/>
          <w:i/>
          <w:sz w:val="18"/>
        </w:rPr>
        <w:t xml:space="preserve"> 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 a 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, za ktorú sa vlastné akcie nadobudli a ktoré účtovná jednotka má v držbe k poslednému dňu účtovného obdobia; </w:t>
      </w:r>
      <w:r w:rsidRPr="0045237F">
        <w:rPr>
          <w:rFonts w:ascii="Arial" w:hAnsi="Arial" w:cs="Arial"/>
          <w:bCs/>
          <w:i/>
          <w:kern w:val="28"/>
          <w:sz w:val="18"/>
          <w:lang w:eastAsia="en-US"/>
        </w:rPr>
        <w:t>uvádza  sa aj ich percentuálny pod</w:t>
      </w:r>
      <w:r w:rsidR="00ED2895" w:rsidRPr="0045237F">
        <w:rPr>
          <w:rFonts w:ascii="Arial" w:hAnsi="Arial" w:cs="Arial"/>
          <w:bCs/>
          <w:i/>
          <w:kern w:val="28"/>
          <w:sz w:val="18"/>
          <w:lang w:eastAsia="en-US"/>
        </w:rPr>
        <w:t>iel na upísanom základnom imaní</w:t>
      </w:r>
      <w:r w:rsidR="00ED2895" w:rsidRPr="0045237F">
        <w:rPr>
          <w:rFonts w:ascii="Arial" w:hAnsi="Arial" w:cs="Arial"/>
          <w:bCs/>
          <w:i/>
          <w:kern w:val="28"/>
          <w:sz w:val="20"/>
          <w:lang w:eastAsia="en-US"/>
        </w:rPr>
        <w:t>.</w:t>
      </w:r>
    </w:p>
    <w:p w:rsidR="00FB2096" w:rsidRPr="0045237F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5659"/>
        <w:gridCol w:w="993"/>
        <w:gridCol w:w="425"/>
        <w:gridCol w:w="1276"/>
        <w:gridCol w:w="425"/>
      </w:tblGrid>
      <w:tr w:rsidR="002D76B9" w:rsidRPr="0045237F" w:rsidTr="00375EBC">
        <w:trPr>
          <w:trHeight w:hRule="exact" w:val="522"/>
        </w:trPr>
        <w:tc>
          <w:tcPr>
            <w:tcW w:w="578" w:type="dxa"/>
            <w:vAlign w:val="center"/>
          </w:tcPr>
          <w:p w:rsidR="002D76B9" w:rsidRPr="0045237F" w:rsidRDefault="002D76B9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Cs w:val="22"/>
              </w:rPr>
            </w:pPr>
          </w:p>
        </w:tc>
        <w:tc>
          <w:tcPr>
            <w:tcW w:w="5659" w:type="dxa"/>
            <w:vAlign w:val="center"/>
          </w:tcPr>
          <w:p w:rsidR="002D76B9" w:rsidRPr="0045237F" w:rsidRDefault="002D76B9" w:rsidP="007E0422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Kapitálový fond z príspevkov podľa § 123 ods. 2 a § 217a Obchodného zákonníka účtovná jednotka :</w:t>
            </w:r>
          </w:p>
        </w:tc>
        <w:tc>
          <w:tcPr>
            <w:tcW w:w="993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nevytvorila</w:t>
            </w:r>
          </w:p>
        </w:tc>
        <w:tc>
          <w:tcPr>
            <w:tcW w:w="425" w:type="dxa"/>
            <w:vAlign w:val="center"/>
          </w:tcPr>
          <w:p w:rsidR="002D76B9" w:rsidRPr="00BD4886" w:rsidRDefault="002D76B9" w:rsidP="002D76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</w:tbl>
    <w:p w:rsidR="002D76B9" w:rsidRDefault="002D76B9" w:rsidP="006C47C7">
      <w:pPr>
        <w:rPr>
          <w:rFonts w:ascii="Arial" w:hAnsi="Arial" w:cs="Arial"/>
          <w:bCs/>
          <w:i/>
          <w:sz w:val="14"/>
          <w:szCs w:val="22"/>
        </w:rPr>
      </w:pPr>
    </w:p>
    <w:p w:rsidR="006C47C7" w:rsidRPr="0045237F" w:rsidRDefault="006C47C7" w:rsidP="006C47C7">
      <w:pPr>
        <w:rPr>
          <w:rFonts w:ascii="Arial" w:hAnsi="Arial" w:cs="Arial"/>
          <w:bCs/>
          <w:i/>
          <w:sz w:val="14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220"/>
        <w:gridCol w:w="1956"/>
        <w:gridCol w:w="1613"/>
      </w:tblGrid>
      <w:tr w:rsidR="002D37DB" w:rsidRPr="0045237F" w:rsidTr="00375EBC">
        <w:trPr>
          <w:trHeight w:val="258"/>
        </w:trPr>
        <w:tc>
          <w:tcPr>
            <w:tcW w:w="567" w:type="dxa"/>
          </w:tcPr>
          <w:p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3"/>
            <w:vAlign w:val="center"/>
          </w:tcPr>
          <w:p w:rsidR="002D37DB" w:rsidRPr="0045237F" w:rsidRDefault="002D37DB" w:rsidP="00A028D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orgánoch účtovnej jednotky</w:t>
            </w:r>
          </w:p>
        </w:tc>
      </w:tr>
      <w:tr w:rsidR="008C5D41" w:rsidRPr="0045237F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9356" w:type="dxa"/>
            <w:gridSpan w:val="4"/>
            <w:tcBorders>
              <w:left w:val="single" w:sz="4" w:space="0" w:color="auto"/>
            </w:tcBorders>
          </w:tcPr>
          <w:p w:rsidR="008C5D41" w:rsidRPr="0045237F" w:rsidRDefault="005E2BB6" w:rsidP="00A028DD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a</w:t>
            </w:r>
            <w:r w:rsidRPr="00B826B9">
              <w:rPr>
                <w:rFonts w:ascii="Arial" w:hAnsi="Arial" w:cs="Arial"/>
                <w:sz w:val="20"/>
              </w:rPr>
              <w:t>)výška jednotlivých druhov záruk alebo iných zabezpečení pre členov štatutárneho orgánu, dozorného orgánu a iného orgánu ÚJ</w:t>
            </w:r>
          </w:p>
        </w:tc>
      </w:tr>
      <w:tr w:rsidR="0038596D" w:rsidRPr="0045237F" w:rsidTr="007B176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38596D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:rsidR="0038596D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45237F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CB2C40" w:rsidRDefault="00B64A26" w:rsidP="005A4594">
            <w:pPr>
              <w:rPr>
                <w:rFonts w:ascii="Arial" w:hAnsi="Arial" w:cs="Arial"/>
                <w:b/>
                <w:sz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8596D" w:rsidRPr="0045237F" w:rsidRDefault="00B64A26" w:rsidP="005A459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</w:tbl>
    <w:p w:rsidR="002D37DB" w:rsidRPr="0045237F" w:rsidRDefault="002D37DB" w:rsidP="006C47C7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537"/>
        <w:gridCol w:w="756"/>
        <w:gridCol w:w="1276"/>
      </w:tblGrid>
      <w:tr w:rsidR="005E2BB6" w:rsidRPr="0045237F" w:rsidTr="00375EBC">
        <w:trPr>
          <w:trHeight w:val="340"/>
        </w:trPr>
        <w:tc>
          <w:tcPr>
            <w:tcW w:w="9356" w:type="dxa"/>
            <w:gridSpan w:val="4"/>
            <w:vAlign w:val="center"/>
          </w:tcPr>
          <w:p w:rsidR="005E2BB6" w:rsidRPr="0045237F" w:rsidRDefault="005E2BB6" w:rsidP="00BB0CD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b)</w:t>
            </w:r>
            <w:r w:rsidRPr="00B826B9">
              <w:rPr>
                <w:rFonts w:ascii="Arial" w:hAnsi="Arial" w:cs="Arial"/>
                <w:sz w:val="20"/>
              </w:rPr>
              <w:t>pôžičky poskytnuté členom štatutárneho orgánu, dozorného orgánu a iného orgánu ÚJ</w:t>
            </w:r>
          </w:p>
        </w:tc>
      </w:tr>
      <w:tr w:rsidR="005134CE" w:rsidRPr="0045237F" w:rsidTr="00E74F38">
        <w:trPr>
          <w:trHeight w:val="283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B861E8" w:rsidP="00E74F38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="005134CE" w:rsidRPr="0045237F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45237F">
              <w:rPr>
                <w:rFonts w:ascii="Arial" w:hAnsi="Arial" w:cs="Arial"/>
                <w:sz w:val="20"/>
              </w:rPr>
              <w:t> </w:t>
            </w:r>
            <w:r w:rsidR="005134CE" w:rsidRPr="0045237F">
              <w:rPr>
                <w:rFonts w:ascii="Arial" w:hAnsi="Arial" w:cs="Arial"/>
                <w:sz w:val="20"/>
              </w:rPr>
              <w:t>poslednému</w:t>
            </w:r>
            <w:r w:rsidR="005E2BB6" w:rsidRPr="0045237F">
              <w:rPr>
                <w:rFonts w:ascii="Arial" w:hAnsi="Arial" w:cs="Arial"/>
                <w:sz w:val="20"/>
              </w:rPr>
              <w:t xml:space="preserve"> dňu </w:t>
            </w:r>
            <w:r w:rsidR="00E74F38">
              <w:rPr>
                <w:rFonts w:ascii="Arial" w:hAnsi="Arial" w:cs="Arial"/>
                <w:sz w:val="20"/>
              </w:rPr>
              <w:t>účtovného</w:t>
            </w:r>
            <w:r w:rsidR="005E2BB6" w:rsidRPr="0045237F">
              <w:rPr>
                <w:rFonts w:ascii="Arial" w:hAnsi="Arial" w:cs="Arial"/>
                <w:sz w:val="20"/>
              </w:rPr>
              <w:t xml:space="preserve"> obdobia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</w:t>
            </w:r>
            <w:r w:rsidR="004752D3" w:rsidRPr="0045237F">
              <w:rPr>
                <w:rFonts w:ascii="Arial" w:hAnsi="Arial" w:cs="Arial"/>
                <w:sz w:val="20"/>
              </w:rPr>
              <w:t xml:space="preserve"> </w:t>
            </w:r>
            <w:r w:rsidR="005134CE" w:rsidRPr="0045237F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5134CE" w:rsidRPr="0045237F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4752D3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  <w:p w:rsidR="005134CE" w:rsidRPr="0045237F" w:rsidRDefault="005134CE" w:rsidP="007B1766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CB2C40" w:rsidRDefault="00B64A26" w:rsidP="005A4594">
            <w:pPr>
              <w:tabs>
                <w:tab w:val="left" w:pos="851"/>
              </w:tabs>
              <w:rPr>
                <w:rFonts w:ascii="Arial" w:hAnsi="Arial" w:cs="Arial"/>
                <w:b/>
                <w:sz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B64A26" w:rsidP="005A459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Celková suma splatených pôžičiek k poslednému dňu účt. obdobia</w:t>
            </w: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CB2C40" w:rsidRDefault="00B64A26" w:rsidP="005A4594">
            <w:pPr>
              <w:tabs>
                <w:tab w:val="left" w:pos="851"/>
              </w:tabs>
              <w:rPr>
                <w:rFonts w:ascii="Arial" w:hAnsi="Arial" w:cs="Arial"/>
                <w:b/>
                <w:sz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CB2C40" w:rsidRDefault="00B64A26" w:rsidP="005A4594">
            <w:pPr>
              <w:tabs>
                <w:tab w:val="left" w:pos="851"/>
              </w:tabs>
              <w:rPr>
                <w:rFonts w:ascii="Arial" w:hAnsi="Arial" w:cs="Arial"/>
                <w:b/>
                <w:sz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B64A26" w:rsidP="005A459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2D37DB" w:rsidRPr="0045237F" w:rsidRDefault="002D37D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956"/>
        <w:gridCol w:w="1613"/>
      </w:tblGrid>
      <w:tr w:rsidR="008C5D41" w:rsidRPr="0045237F" w:rsidTr="00375EBC">
        <w:trPr>
          <w:trHeight w:val="283"/>
        </w:trPr>
        <w:tc>
          <w:tcPr>
            <w:tcW w:w="9356" w:type="dxa"/>
            <w:gridSpan w:val="3"/>
          </w:tcPr>
          <w:p w:rsidR="008C5D41" w:rsidRPr="0045237F" w:rsidRDefault="005E2BB6" w:rsidP="002D37DB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Pr="00B826B9">
              <w:rPr>
                <w:rFonts w:ascii="Arial" w:hAnsi="Arial" w:cs="Arial"/>
                <w:sz w:val="20"/>
              </w:rPr>
              <w:t>)</w:t>
            </w:r>
            <w:r w:rsidR="008C5D41" w:rsidRPr="00B826B9">
              <w:rPr>
                <w:rFonts w:ascii="Arial" w:hAnsi="Arial" w:cs="Arial"/>
                <w:sz w:val="20"/>
              </w:rPr>
              <w:t>celkov</w:t>
            </w:r>
            <w:r w:rsidRPr="00B826B9">
              <w:rPr>
                <w:rFonts w:ascii="Arial" w:hAnsi="Arial" w:cs="Arial"/>
                <w:sz w:val="20"/>
              </w:rPr>
              <w:t>á</w:t>
            </w:r>
            <w:r w:rsidR="008C5D41" w:rsidRPr="00B826B9">
              <w:rPr>
                <w:rFonts w:ascii="Arial" w:hAnsi="Arial" w:cs="Arial"/>
                <w:sz w:val="20"/>
              </w:rPr>
              <w:t xml:space="preserve"> sum</w:t>
            </w:r>
            <w:r w:rsidRPr="00B826B9">
              <w:rPr>
                <w:rFonts w:ascii="Arial" w:hAnsi="Arial" w:cs="Arial"/>
                <w:sz w:val="20"/>
              </w:rPr>
              <w:t>a</w:t>
            </w:r>
            <w:r w:rsidR="008C5D41" w:rsidRPr="00B826B9">
              <w:rPr>
                <w:rFonts w:ascii="Arial" w:hAnsi="Arial" w:cs="Arial"/>
                <w:sz w:val="20"/>
              </w:rPr>
              <w:t xml:space="preserve"> použitých finančných prostriedkov alebo iného plnenia na súkromné účely členmi štatutárneho orgánu, dozorného orgánu a iného orgánu </w:t>
            </w:r>
            <w:r w:rsidR="002D37DB" w:rsidRPr="00B826B9">
              <w:rPr>
                <w:rFonts w:ascii="Arial" w:hAnsi="Arial" w:cs="Arial"/>
                <w:sz w:val="20"/>
              </w:rPr>
              <w:t>ÚJ</w:t>
            </w:r>
            <w:r w:rsidR="008C5D41" w:rsidRPr="00B826B9">
              <w:rPr>
                <w:rFonts w:ascii="Arial" w:hAnsi="Arial" w:cs="Arial"/>
                <w:sz w:val="20"/>
              </w:rPr>
              <w:t>, ktoré je potrebné vyúčtovať</w:t>
            </w:r>
          </w:p>
        </w:tc>
      </w:tr>
      <w:tr w:rsidR="00B861E8" w:rsidRPr="0045237F" w:rsidTr="007B1766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:rsidR="00B861E8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45237F" w:rsidTr="00375EBC">
        <w:trPr>
          <w:trHeight w:val="340"/>
        </w:trPr>
        <w:tc>
          <w:tcPr>
            <w:tcW w:w="578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CB2C40" w:rsidRDefault="00B64A26" w:rsidP="005A4594">
            <w:pPr>
              <w:rPr>
                <w:rFonts w:ascii="Arial" w:hAnsi="Arial" w:cs="Arial"/>
                <w:b/>
                <w:sz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134CE" w:rsidRPr="0045237F" w:rsidRDefault="00B64A26" w:rsidP="005A459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  <w:tr w:rsidR="005134CE" w:rsidRPr="0045237F" w:rsidTr="00375EBC">
        <w:trPr>
          <w:trHeight w:val="340"/>
        </w:trPr>
        <w:tc>
          <w:tcPr>
            <w:tcW w:w="578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5134CE" w:rsidRPr="0045237F" w:rsidRDefault="005134CE" w:rsidP="005134CE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521"/>
        <w:gridCol w:w="425"/>
        <w:gridCol w:w="1701"/>
      </w:tblGrid>
      <w:tr w:rsidR="00DA6A0D" w:rsidRPr="0045237F" w:rsidTr="00CC518E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A6A0D" w:rsidRPr="0045237F" w:rsidRDefault="00DA6A0D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Cs/>
                <w:sz w:val="20"/>
                <w:szCs w:val="20"/>
                <w:lang w:val="x-none"/>
              </w:rPr>
            </w:pPr>
          </w:p>
        </w:tc>
        <w:tc>
          <w:tcPr>
            <w:tcW w:w="864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A6A0D" w:rsidRPr="0045237F" w:rsidRDefault="00DA6A0D" w:rsidP="00DA6A0D">
            <w:pPr>
              <w:ind w:left="1480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 povinnostiach účtovnej jednotky</w:t>
            </w:r>
          </w:p>
        </w:tc>
      </w:tr>
      <w:tr w:rsidR="00A028DD" w:rsidRPr="0045237F" w:rsidTr="00375EBC"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A15CA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647" w:type="dxa"/>
            <w:gridSpan w:val="3"/>
            <w:tcBorders>
              <w:left w:val="single" w:sz="4" w:space="0" w:color="auto"/>
            </w:tcBorders>
          </w:tcPr>
          <w:p w:rsidR="00A028DD" w:rsidRPr="00B826B9" w:rsidRDefault="00A028DD" w:rsidP="00A028DD">
            <w:pPr>
              <w:pStyle w:val="Odsekzoznamu"/>
              <w:ind w:left="0"/>
              <w:jc w:val="both"/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Významné položky finančných povinností, ktoré sa nevykazujú v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 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súvahe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,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 ale sú významné na posúdenie finančnej situácie ÚJ</w:t>
            </w:r>
          </w:p>
        </w:tc>
      </w:tr>
      <w:tr w:rsidR="00093749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093749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Celková suma finančných povinností ktoré sa nevykazujú v</w:t>
            </w:r>
            <w:r w:rsidR="00B826B9">
              <w:rPr>
                <w:rFonts w:ascii="Arial" w:hAnsi="Arial" w:cs="Arial"/>
                <w:sz w:val="20"/>
                <w:szCs w:val="20"/>
                <w:lang w:val="sk-SK"/>
              </w:rPr>
              <w:t> </w:t>
            </w:r>
            <w:r>
              <w:rPr>
                <w:rFonts w:ascii="Arial" w:hAnsi="Arial" w:cs="Arial"/>
                <w:sz w:val="20"/>
                <w:szCs w:val="20"/>
                <w:lang w:val="sk-SK"/>
              </w:rPr>
              <w:t>súvahe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93749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  <w:tr w:rsidR="006C47C7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6C47C7" w:rsidRPr="0045237F" w:rsidRDefault="006C47C7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  <w:lang w:val="sk-SK"/>
              </w:rPr>
              <w:t>Záväzky z operatívneho prenájmu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6C47C7" w:rsidRPr="0045237F" w:rsidRDefault="006C47C7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6C47C7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  <w:tr w:rsidR="000549F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45237F">
              <w:rPr>
                <w:rFonts w:ascii="Arial" w:hAnsi="Arial" w:cs="Arial"/>
                <w:sz w:val="20"/>
                <w:szCs w:val="20"/>
                <w:lang w:val="sk-SK"/>
              </w:rPr>
              <w:t>Finančné povinnosti z licenčných zmlúv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549FD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  <w:tr w:rsidR="000549F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45237F" w:rsidRDefault="00E74F38" w:rsidP="00E40EA6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Iné</w:t>
            </w:r>
            <w:r w:rsidR="00E40EA6">
              <w:rPr>
                <w:rFonts w:ascii="Arial" w:hAnsi="Arial" w:cs="Arial"/>
                <w:sz w:val="20"/>
                <w:szCs w:val="20"/>
                <w:lang w:val="sk-SK"/>
              </w:rPr>
              <w:t xml:space="preserve"> : </w:t>
            </w:r>
            <w:r w:rsidR="00E40EA6" w:rsidRPr="00E40EA6">
              <w:rPr>
                <w:rFonts w:ascii="Arial" w:hAnsi="Arial" w:cs="Arial"/>
                <w:b/>
                <w:sz w:val="20"/>
                <w:szCs w:val="20"/>
                <w:lang w:val="sk-SK"/>
              </w:rPr>
              <w:t>Spoločnosť dňa 20.12.2024 vstúpila do likvidácie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B0CD4" w:rsidRPr="0045237F" w:rsidRDefault="00BB0CD4" w:rsidP="004E16FF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6533"/>
        <w:gridCol w:w="423"/>
        <w:gridCol w:w="1691"/>
      </w:tblGrid>
      <w:tr w:rsidR="00093749" w:rsidRPr="0045237F" w:rsidTr="00042350">
        <w:trPr>
          <w:trHeight w:val="340"/>
        </w:trPr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A15CA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56" w:type="dxa"/>
            <w:gridSpan w:val="2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5D26AA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Celková suma podmienených záväzkov</w:t>
            </w:r>
          </w:p>
        </w:tc>
        <w:tc>
          <w:tcPr>
            <w:tcW w:w="1691" w:type="dxa"/>
            <w:tcBorders>
              <w:left w:val="single" w:sz="4" w:space="0" w:color="auto"/>
            </w:tcBorders>
            <w:vAlign w:val="center"/>
          </w:tcPr>
          <w:p w:rsidR="00093749" w:rsidRPr="0045237F" w:rsidRDefault="00B64A26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Nemá obsahovú náplň</w:t>
            </w:r>
          </w:p>
        </w:tc>
      </w:tr>
      <w:tr w:rsidR="00093749" w:rsidRPr="0045237F" w:rsidTr="00042350">
        <w:trPr>
          <w:trHeight w:val="340"/>
        </w:trPr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093749" w:rsidRDefault="00093749" w:rsidP="00093749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sz w:val="20"/>
                <w:szCs w:val="20"/>
                <w:lang w:val="sk-SK"/>
              </w:rPr>
            </w:pPr>
          </w:p>
        </w:tc>
        <w:tc>
          <w:tcPr>
            <w:tcW w:w="695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042350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  <w:r w:rsidRPr="0009374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O</w:t>
            </w:r>
            <w:r w:rsidRPr="0009374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pis a hodnota </w:t>
            </w:r>
            <w:r w:rsidRPr="0009374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významných </w:t>
            </w:r>
            <w:r w:rsidRPr="0009374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podmienených záväzkov</w:t>
            </w: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4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FD7572" w:rsidRDefault="00B64A26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FD7572">
              <w:rPr>
                <w:rFonts w:ascii="Arial" w:hAnsi="Arial" w:cs="Arial"/>
                <w:b w:val="0"/>
                <w:sz w:val="20"/>
              </w:rPr>
              <w:t>0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B64A26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0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B64A26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0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B64A26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0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ÚJ</w:t>
            </w: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 xml:space="preserve"> predala pohľadávky a ručí za ich vymožiteľnosť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B64A26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0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Iné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B64A26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0</w:t>
            </w:r>
          </w:p>
        </w:tc>
      </w:tr>
    </w:tbl>
    <w:p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:rsidR="0060179F" w:rsidRPr="001C4BBF" w:rsidRDefault="0060179F" w:rsidP="0060179F">
      <w:pPr>
        <w:pStyle w:val="Odsekzoznamu"/>
        <w:ind w:left="641"/>
        <w:contextualSpacing/>
        <w:jc w:val="both"/>
        <w:rPr>
          <w:rFonts w:ascii="Arial" w:hAnsi="Arial" w:cs="Arial"/>
          <w:i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0"/>
        <w:gridCol w:w="6510"/>
        <w:gridCol w:w="425"/>
        <w:gridCol w:w="1701"/>
      </w:tblGrid>
      <w:tr w:rsidR="0060179F" w:rsidRPr="0045237F" w:rsidTr="00042350">
        <w:trPr>
          <w:trHeight w:val="340"/>
        </w:trPr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10" w:type="dxa"/>
            <w:tcBorders>
              <w:right w:val="single" w:sz="4" w:space="0" w:color="auto"/>
            </w:tcBorders>
            <w:vAlign w:val="center"/>
          </w:tcPr>
          <w:p w:rsidR="0060179F" w:rsidRPr="00B826B9" w:rsidRDefault="0060179F" w:rsidP="00CC518E">
            <w:pPr>
              <w:pStyle w:val="Odsekzoznamu"/>
              <w:ind w:left="-119"/>
              <w:contextualSpacing/>
              <w:jc w:val="both"/>
              <w:rPr>
                <w:rFonts w:ascii="Arial" w:hAnsi="Arial" w:cs="Arial"/>
                <w:i/>
                <w:sz w:val="20"/>
                <w:lang w:val="sk-SK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Celková suma významných finančných povinností a významných podmienených záväzkoch voči dcérskej 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ÚJ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 a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 ÚJ s 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podstatným vplyvom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B64A26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Nemá obsahovú náplň</w:t>
            </w: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B64A26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0</w:t>
            </w: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:rsidR="0060179F" w:rsidRDefault="0060179F" w:rsidP="0060179F">
      <w:pPr>
        <w:pStyle w:val="Odsekzoznamu"/>
        <w:contextualSpacing/>
        <w:jc w:val="both"/>
        <w:rPr>
          <w:rFonts w:ascii="Arial" w:hAnsi="Arial" w:cs="Arial"/>
          <w:i/>
          <w:sz w:val="20"/>
          <w:lang w:val="sk-SK"/>
        </w:rPr>
      </w:pPr>
    </w:p>
    <w:p w:rsidR="0060179F" w:rsidRPr="0045237F" w:rsidRDefault="0060179F" w:rsidP="0060179F">
      <w:pPr>
        <w:pStyle w:val="Odsekzoznamu"/>
        <w:contextualSpacing/>
        <w:jc w:val="both"/>
        <w:rPr>
          <w:rFonts w:ascii="Arial" w:hAnsi="Arial" w:cs="Arial"/>
          <w:i/>
          <w:sz w:val="20"/>
        </w:rPr>
      </w:pPr>
    </w:p>
    <w:p w:rsidR="00A028DD" w:rsidRPr="0045237F" w:rsidRDefault="00A028DD" w:rsidP="00A15CA0">
      <w:pPr>
        <w:pStyle w:val="Odsekzoznamu"/>
        <w:numPr>
          <w:ilvl w:val="0"/>
          <w:numId w:val="8"/>
        </w:numPr>
        <w:ind w:left="641" w:hanging="284"/>
        <w:contextualSpacing/>
        <w:jc w:val="both"/>
        <w:rPr>
          <w:rFonts w:ascii="Arial" w:hAnsi="Arial" w:cs="Arial"/>
          <w:i/>
          <w:sz w:val="20"/>
        </w:rPr>
      </w:pPr>
      <w:r w:rsidRPr="0045237F">
        <w:rPr>
          <w:rFonts w:ascii="Arial" w:hAnsi="Arial" w:cs="Arial"/>
          <w:i/>
          <w:sz w:val="20"/>
        </w:rPr>
        <w:t>opise významných povinností účtovnej jednotky vyplývajúcich z dôchodkových programov pre zamestnancov.</w:t>
      </w:r>
      <w:r w:rsidR="00B64A26">
        <w:rPr>
          <w:rFonts w:ascii="Arial" w:hAnsi="Arial" w:cs="Arial"/>
          <w:i/>
          <w:sz w:val="20"/>
          <w:lang w:val="sk-SK"/>
        </w:rPr>
        <w:t xml:space="preserve"> - </w:t>
      </w:r>
      <w:r w:rsidR="00B64A26" w:rsidRPr="00CB2C40">
        <w:rPr>
          <w:rFonts w:ascii="Arial" w:hAnsi="Arial" w:cs="Arial"/>
          <w:b/>
          <w:sz w:val="20"/>
          <w:szCs w:val="22"/>
        </w:rPr>
        <w:t>Nemá obsahovú náplň</w:t>
      </w:r>
    </w:p>
    <w:p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:rsidR="0026291E" w:rsidRPr="0045237F" w:rsidRDefault="004E16FF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0" w:name="OLE_LINK1"/>
      <w:r w:rsidRPr="0045237F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0"/>
      <w:r w:rsidR="00B64A26">
        <w:rPr>
          <w:rFonts w:ascii="Arial" w:hAnsi="Arial" w:cs="Arial"/>
          <w:sz w:val="20"/>
        </w:rPr>
        <w:t xml:space="preserve"> - </w:t>
      </w:r>
      <w:r w:rsidR="00B64A26" w:rsidRPr="00CB2C40">
        <w:rPr>
          <w:rFonts w:ascii="Arial" w:hAnsi="Arial" w:cs="Arial"/>
          <w:b/>
          <w:sz w:val="20"/>
          <w:szCs w:val="22"/>
        </w:rPr>
        <w:t>Nemá obsahovú náplň</w:t>
      </w:r>
    </w:p>
    <w:p w:rsidR="001869C8" w:rsidRPr="0045237F" w:rsidRDefault="001869C8" w:rsidP="00D2073E">
      <w:pPr>
        <w:jc w:val="right"/>
        <w:rPr>
          <w:rFonts w:ascii="Arial" w:hAnsi="Arial" w:cs="Arial"/>
          <w:sz w:val="20"/>
        </w:rPr>
      </w:pPr>
    </w:p>
    <w:p w:rsidR="00AE078E" w:rsidRPr="0045237F" w:rsidRDefault="00AE078E" w:rsidP="00D2073E">
      <w:pPr>
        <w:jc w:val="right"/>
        <w:rPr>
          <w:rFonts w:ascii="Arial" w:hAnsi="Arial" w:cs="Arial"/>
          <w:sz w:val="20"/>
        </w:rPr>
      </w:pPr>
    </w:p>
    <w:p w:rsidR="005A4594" w:rsidRPr="0045237F" w:rsidRDefault="00BB0CD4" w:rsidP="005A4594">
      <w:pPr>
        <w:pStyle w:val="Default"/>
        <w:rPr>
          <w:rFonts w:ascii="Arial" w:hAnsi="Arial" w:cs="Arial"/>
          <w:sz w:val="22"/>
          <w:szCs w:val="23"/>
        </w:rPr>
      </w:pPr>
      <w:r w:rsidRPr="0045237F">
        <w:rPr>
          <w:rFonts w:ascii="Arial" w:hAnsi="Arial" w:cs="Arial"/>
          <w:sz w:val="22"/>
          <w:szCs w:val="23"/>
        </w:rPr>
        <w:t>Použité skratky:</w:t>
      </w:r>
    </w:p>
    <w:p w:rsidR="00947AC2" w:rsidRPr="0045237F" w:rsidRDefault="00B861E8" w:rsidP="00947AC2">
      <w:pPr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sz w:val="20"/>
        </w:rPr>
        <w:t>ÚJ - účtovná jednotka</w:t>
      </w:r>
      <w:r w:rsidR="00947AC2" w:rsidRPr="0045237F">
        <w:rPr>
          <w:rFonts w:ascii="Arial" w:hAnsi="Arial" w:cs="Arial"/>
          <w:sz w:val="20"/>
        </w:rPr>
        <w:t xml:space="preserve">; </w:t>
      </w:r>
      <w:r w:rsidRPr="0045237F">
        <w:rPr>
          <w:rFonts w:ascii="Arial" w:hAnsi="Arial" w:cs="Arial"/>
          <w:sz w:val="20"/>
        </w:rPr>
        <w:t>BO-</w:t>
      </w:r>
      <w:r w:rsidR="001636EA" w:rsidRPr="0045237F">
        <w:rPr>
          <w:rFonts w:ascii="Arial" w:hAnsi="Arial" w:cs="Arial"/>
          <w:sz w:val="20"/>
        </w:rPr>
        <w:t xml:space="preserve"> </w:t>
      </w:r>
      <w:r w:rsidRPr="0045237F">
        <w:rPr>
          <w:rFonts w:ascii="Arial" w:hAnsi="Arial" w:cs="Arial"/>
          <w:sz w:val="20"/>
        </w:rPr>
        <w:t xml:space="preserve">bežné </w:t>
      </w:r>
      <w:r w:rsidR="005A4594" w:rsidRPr="0045237F">
        <w:rPr>
          <w:rFonts w:ascii="Arial" w:hAnsi="Arial" w:cs="Arial"/>
          <w:sz w:val="20"/>
        </w:rPr>
        <w:t xml:space="preserve">účtovné </w:t>
      </w:r>
      <w:r w:rsidRPr="0045237F">
        <w:rPr>
          <w:rFonts w:ascii="Arial" w:hAnsi="Arial" w:cs="Arial"/>
          <w:sz w:val="20"/>
        </w:rPr>
        <w:t>obdobie</w:t>
      </w:r>
      <w:r w:rsidR="00947AC2" w:rsidRPr="0045237F">
        <w:rPr>
          <w:rFonts w:ascii="Arial" w:hAnsi="Arial" w:cs="Arial"/>
          <w:sz w:val="20"/>
        </w:rPr>
        <w:t xml:space="preserve">; X= ÚJ má náplň pre jednotlivú položku </w:t>
      </w:r>
    </w:p>
    <w:p w:rsidR="00BB0CD4" w:rsidRPr="0045237F" w:rsidRDefault="00BB0CD4" w:rsidP="00947AC2">
      <w:pPr>
        <w:jc w:val="both"/>
        <w:rPr>
          <w:rFonts w:ascii="Arial" w:hAnsi="Arial" w:cs="Arial"/>
          <w:sz w:val="20"/>
        </w:rPr>
      </w:pPr>
    </w:p>
    <w:p w:rsidR="00BB0CD4" w:rsidRPr="0045237F" w:rsidRDefault="00BB0CD4" w:rsidP="00BB0CD4">
      <w:pPr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>Údaje v poznámkach sú uvádzané za bežne účtovné obdobie. Sumy sú uvádzané v celých eurách.</w:t>
      </w:r>
    </w:p>
    <w:p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Poznámky sa zostavujú tak, aby informácie v nich uvedené boli užitočné, významné, zrozumiteľné, porovnateľné a spoľahlivé. </w:t>
      </w:r>
    </w:p>
    <w:p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 V poznámkach sa uvádzajú informácie, o ktorých sa účtovná jednotka dozvedela do dňa zostavenia individuálnej účtovnej závierky a má pre tieto informácie obsahovú náplň ustanovenú týmto opatrením. Obsahová náplň </w:t>
      </w:r>
      <w:r w:rsidRPr="0045237F">
        <w:rPr>
          <w:rFonts w:ascii="Arial" w:hAnsi="Arial" w:cs="Arial"/>
          <w:i/>
          <w:sz w:val="18"/>
          <w:szCs w:val="18"/>
        </w:rPr>
        <w:lastRenderedPageBreak/>
        <w:t xml:space="preserve">poznámok pozostáva z popisných informácií a číselných údajov podľa prílohy .V poznámkach sa môžu uvádzať informácie, ktoré sa účtovná jednotka rozhodla poskytnúť nad rámec ustanovenej obsahovej náplne. </w:t>
      </w:r>
    </w:p>
    <w:p w:rsidR="00B861E8" w:rsidRPr="0045237F" w:rsidRDefault="00BB0CD4" w:rsidP="00B826B9">
      <w:pPr>
        <w:pStyle w:val="Default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i/>
          <w:sz w:val="18"/>
          <w:szCs w:val="18"/>
        </w:rPr>
        <w:t>Údaje v poznámkach sa uvádzajú za bežné účtovné obdobie. Sumy v poznámkach sa uvádzajú v celých eurách</w:t>
      </w:r>
      <w:r w:rsidRPr="0045237F">
        <w:rPr>
          <w:rFonts w:ascii="Arial" w:hAnsi="Arial" w:cs="Arial"/>
          <w:i/>
          <w:sz w:val="18"/>
          <w:szCs w:val="18"/>
        </w:rPr>
        <w:t xml:space="preserve">. </w:t>
      </w:r>
    </w:p>
    <w:p w:rsidR="00157AE4" w:rsidRPr="0045237F" w:rsidRDefault="00157AE4">
      <w:pPr>
        <w:rPr>
          <w:rFonts w:ascii="Arial" w:hAnsi="Arial" w:cs="Arial"/>
          <w:sz w:val="20"/>
        </w:rPr>
      </w:pPr>
    </w:p>
    <w:p w:rsidR="0045237F" w:rsidRPr="0045237F" w:rsidRDefault="00E40EA6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Krušovce</w:t>
      </w:r>
      <w:r w:rsidR="00477F89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, 02.03.2025</w:t>
      </w:r>
      <w:bookmarkStart w:id="1" w:name="_GoBack"/>
      <w:bookmarkEnd w:id="1"/>
    </w:p>
    <w:sectPr w:rsidR="0045237F" w:rsidRPr="0045237F" w:rsidSect="00E74F38">
      <w:headerReference w:type="default" r:id="rId9"/>
      <w:footerReference w:type="default" r:id="rId10"/>
      <w:pgSz w:w="11907" w:h="16840" w:code="9"/>
      <w:pgMar w:top="1107" w:right="1559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380B" w:rsidRDefault="00E0380B" w:rsidP="001869C8">
      <w:r>
        <w:separator/>
      </w:r>
    </w:p>
  </w:endnote>
  <w:endnote w:type="continuationSeparator" w:id="0">
    <w:p w:rsidR="00E0380B" w:rsidRDefault="00E0380B" w:rsidP="00186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D5A" w:rsidRDefault="00790D5A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40EA6">
      <w:rPr>
        <w:noProof/>
      </w:rPr>
      <w:t>3</w:t>
    </w:r>
    <w:r>
      <w:fldChar w:fldCharType="end"/>
    </w:r>
  </w:p>
  <w:p w:rsidR="00790D5A" w:rsidRDefault="00790D5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380B" w:rsidRDefault="00E0380B" w:rsidP="001869C8">
      <w:r>
        <w:separator/>
      </w:r>
    </w:p>
  </w:footnote>
  <w:footnote w:type="continuationSeparator" w:id="0">
    <w:p w:rsidR="00E0380B" w:rsidRDefault="00E0380B" w:rsidP="001869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54"/>
      <w:gridCol w:w="709"/>
      <w:gridCol w:w="2693"/>
      <w:gridCol w:w="284"/>
      <w:gridCol w:w="2693"/>
    </w:tblGrid>
    <w:tr w:rsidR="0045237F" w:rsidTr="0045237F">
      <w:trPr>
        <w:trHeight w:val="326"/>
      </w:trPr>
      <w:tc>
        <w:tcPr>
          <w:tcW w:w="2954" w:type="dxa"/>
          <w:vAlign w:val="center"/>
        </w:tcPr>
        <w:p w:rsidR="0045237F" w:rsidRDefault="0045237F" w:rsidP="00375EBC">
          <w:pPr>
            <w:pStyle w:val="Hlavika"/>
          </w:pPr>
          <w:r>
            <w:t>Poznámky Úč</w:t>
          </w:r>
          <w:r w:rsidR="00BD4886">
            <w:rPr>
              <w:lang w:val="sk-SK"/>
            </w:rPr>
            <w:t xml:space="preserve"> </w:t>
          </w:r>
          <w:r>
            <w:t xml:space="preserve"> </w:t>
          </w:r>
          <w:r w:rsidR="00375EBC">
            <w:rPr>
              <w:lang w:val="sk-SK"/>
            </w:rPr>
            <w:t>MÚJ</w:t>
          </w:r>
          <w:r>
            <w:t xml:space="preserve"> 3-01</w:t>
          </w:r>
        </w:p>
      </w:tc>
      <w:tc>
        <w:tcPr>
          <w:tcW w:w="709" w:type="dxa"/>
          <w:tcBorders>
            <w:top w:val="nil"/>
            <w:bottom w:val="nil"/>
          </w:tcBorders>
          <w:shd w:val="clear" w:color="auto" w:fill="auto"/>
          <w:vAlign w:val="center"/>
        </w:tcPr>
        <w:p w:rsidR="0045237F" w:rsidRDefault="0045237F" w:rsidP="002D36BE"/>
      </w:tc>
      <w:tc>
        <w:tcPr>
          <w:tcW w:w="2693" w:type="dxa"/>
          <w:shd w:val="clear" w:color="auto" w:fill="auto"/>
          <w:vAlign w:val="center"/>
        </w:tcPr>
        <w:p w:rsidR="0045237F" w:rsidRDefault="0045237F" w:rsidP="00E40EA6">
          <w:r>
            <w:t>IČO:</w:t>
          </w:r>
          <w:r w:rsidR="00B64A26">
            <w:t xml:space="preserve"> </w:t>
          </w:r>
          <w:r w:rsidR="00E40EA6">
            <w:t>54300606</w:t>
          </w:r>
        </w:p>
      </w:tc>
      <w:tc>
        <w:tcPr>
          <w:tcW w:w="284" w:type="dxa"/>
          <w:tcBorders>
            <w:top w:val="nil"/>
            <w:bottom w:val="nil"/>
          </w:tcBorders>
          <w:shd w:val="clear" w:color="auto" w:fill="auto"/>
          <w:vAlign w:val="center"/>
        </w:tcPr>
        <w:p w:rsidR="0045237F" w:rsidRDefault="0045237F" w:rsidP="002D36BE"/>
      </w:tc>
      <w:tc>
        <w:tcPr>
          <w:tcW w:w="2693" w:type="dxa"/>
          <w:shd w:val="clear" w:color="auto" w:fill="auto"/>
          <w:vAlign w:val="center"/>
        </w:tcPr>
        <w:p w:rsidR="0045237F" w:rsidRDefault="0045237F" w:rsidP="00E40EA6">
          <w:r>
            <w:t>DIČ:</w:t>
          </w:r>
          <w:r w:rsidR="000050CC">
            <w:t xml:space="preserve"> </w:t>
          </w:r>
          <w:r w:rsidR="00F83590">
            <w:t>2</w:t>
          </w:r>
          <w:r w:rsidR="00530646">
            <w:t>12</w:t>
          </w:r>
          <w:r w:rsidR="00E40EA6">
            <w:t>1659991</w:t>
          </w:r>
        </w:p>
      </w:tc>
    </w:tr>
  </w:tbl>
  <w:p w:rsidR="00CB4C58" w:rsidRPr="0045237F" w:rsidRDefault="00CB4C58" w:rsidP="0087432C">
    <w:pPr>
      <w:pStyle w:val="Hlavika"/>
      <w:rPr>
        <w:lang w:val="sk-SK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F1FA0"/>
    <w:multiLevelType w:val="hybridMultilevel"/>
    <w:tmpl w:val="5540D19C"/>
    <w:lvl w:ilvl="0" w:tplc="0E44BC84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3">
    <w:nsid w:val="1DFE5B14"/>
    <w:multiLevelType w:val="hybridMultilevel"/>
    <w:tmpl w:val="EBD2682A"/>
    <w:lvl w:ilvl="0" w:tplc="81866216">
      <w:start w:val="1"/>
      <w:numFmt w:val="decimal"/>
      <w:lvlText w:val="(%1)"/>
      <w:lvlJc w:val="left"/>
      <w:pPr>
        <w:ind w:left="786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603" w:hanging="360"/>
      </w:pPr>
    </w:lvl>
    <w:lvl w:ilvl="2" w:tplc="041B001B" w:tentative="1">
      <w:start w:val="1"/>
      <w:numFmt w:val="lowerRoman"/>
      <w:lvlText w:val="%3."/>
      <w:lvlJc w:val="right"/>
      <w:pPr>
        <w:ind w:left="1323" w:hanging="180"/>
      </w:pPr>
    </w:lvl>
    <w:lvl w:ilvl="3" w:tplc="041B000F" w:tentative="1">
      <w:start w:val="1"/>
      <w:numFmt w:val="decimal"/>
      <w:lvlText w:val="%4."/>
      <w:lvlJc w:val="left"/>
      <w:pPr>
        <w:ind w:left="2043" w:hanging="360"/>
      </w:pPr>
    </w:lvl>
    <w:lvl w:ilvl="4" w:tplc="041B0019" w:tentative="1">
      <w:start w:val="1"/>
      <w:numFmt w:val="lowerLetter"/>
      <w:lvlText w:val="%5."/>
      <w:lvlJc w:val="left"/>
      <w:pPr>
        <w:ind w:left="2763" w:hanging="360"/>
      </w:pPr>
    </w:lvl>
    <w:lvl w:ilvl="5" w:tplc="041B001B" w:tentative="1">
      <w:start w:val="1"/>
      <w:numFmt w:val="lowerRoman"/>
      <w:lvlText w:val="%6."/>
      <w:lvlJc w:val="right"/>
      <w:pPr>
        <w:ind w:left="3483" w:hanging="180"/>
      </w:pPr>
    </w:lvl>
    <w:lvl w:ilvl="6" w:tplc="041B000F" w:tentative="1">
      <w:start w:val="1"/>
      <w:numFmt w:val="decimal"/>
      <w:lvlText w:val="%7."/>
      <w:lvlJc w:val="left"/>
      <w:pPr>
        <w:ind w:left="4203" w:hanging="360"/>
      </w:pPr>
    </w:lvl>
    <w:lvl w:ilvl="7" w:tplc="041B0019" w:tentative="1">
      <w:start w:val="1"/>
      <w:numFmt w:val="lowerLetter"/>
      <w:lvlText w:val="%8."/>
      <w:lvlJc w:val="left"/>
      <w:pPr>
        <w:ind w:left="4923" w:hanging="360"/>
      </w:pPr>
    </w:lvl>
    <w:lvl w:ilvl="8" w:tplc="041B001B" w:tentative="1">
      <w:start w:val="1"/>
      <w:numFmt w:val="lowerRoman"/>
      <w:lvlText w:val="%9."/>
      <w:lvlJc w:val="right"/>
      <w:pPr>
        <w:ind w:left="5643" w:hanging="180"/>
      </w:pPr>
    </w:lvl>
  </w:abstractNum>
  <w:abstractNum w:abstractNumId="4">
    <w:nsid w:val="221C3BD9"/>
    <w:multiLevelType w:val="hybridMultilevel"/>
    <w:tmpl w:val="CB7031F4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9E07440"/>
    <w:multiLevelType w:val="hybridMultilevel"/>
    <w:tmpl w:val="FA426C26"/>
    <w:lvl w:ilvl="0" w:tplc="041B0013">
      <w:start w:val="1"/>
      <w:numFmt w:val="upperRoman"/>
      <w:lvlText w:val="%1."/>
      <w:lvlJc w:val="right"/>
      <w:pPr>
        <w:ind w:left="4361" w:hanging="360"/>
      </w:pPr>
    </w:lvl>
    <w:lvl w:ilvl="1" w:tplc="041B0019" w:tentative="1">
      <w:start w:val="1"/>
      <w:numFmt w:val="lowerLetter"/>
      <w:lvlText w:val="%2."/>
      <w:lvlJc w:val="left"/>
      <w:pPr>
        <w:ind w:left="5081" w:hanging="360"/>
      </w:pPr>
    </w:lvl>
    <w:lvl w:ilvl="2" w:tplc="041B001B" w:tentative="1">
      <w:start w:val="1"/>
      <w:numFmt w:val="lowerRoman"/>
      <w:lvlText w:val="%3."/>
      <w:lvlJc w:val="right"/>
      <w:pPr>
        <w:ind w:left="5801" w:hanging="180"/>
      </w:pPr>
    </w:lvl>
    <w:lvl w:ilvl="3" w:tplc="041B000F" w:tentative="1">
      <w:start w:val="1"/>
      <w:numFmt w:val="decimal"/>
      <w:lvlText w:val="%4."/>
      <w:lvlJc w:val="left"/>
      <w:pPr>
        <w:ind w:left="6521" w:hanging="360"/>
      </w:pPr>
    </w:lvl>
    <w:lvl w:ilvl="4" w:tplc="041B0019" w:tentative="1">
      <w:start w:val="1"/>
      <w:numFmt w:val="lowerLetter"/>
      <w:lvlText w:val="%5."/>
      <w:lvlJc w:val="left"/>
      <w:pPr>
        <w:ind w:left="7241" w:hanging="360"/>
      </w:pPr>
    </w:lvl>
    <w:lvl w:ilvl="5" w:tplc="041B001B" w:tentative="1">
      <w:start w:val="1"/>
      <w:numFmt w:val="lowerRoman"/>
      <w:lvlText w:val="%6."/>
      <w:lvlJc w:val="right"/>
      <w:pPr>
        <w:ind w:left="7961" w:hanging="180"/>
      </w:pPr>
    </w:lvl>
    <w:lvl w:ilvl="6" w:tplc="041B000F" w:tentative="1">
      <w:start w:val="1"/>
      <w:numFmt w:val="decimal"/>
      <w:lvlText w:val="%7."/>
      <w:lvlJc w:val="left"/>
      <w:pPr>
        <w:ind w:left="8681" w:hanging="360"/>
      </w:pPr>
    </w:lvl>
    <w:lvl w:ilvl="7" w:tplc="041B0019" w:tentative="1">
      <w:start w:val="1"/>
      <w:numFmt w:val="lowerLetter"/>
      <w:lvlText w:val="%8."/>
      <w:lvlJc w:val="left"/>
      <w:pPr>
        <w:ind w:left="9401" w:hanging="360"/>
      </w:pPr>
    </w:lvl>
    <w:lvl w:ilvl="8" w:tplc="041B001B" w:tentative="1">
      <w:start w:val="1"/>
      <w:numFmt w:val="lowerRoman"/>
      <w:lvlText w:val="%9."/>
      <w:lvlJc w:val="right"/>
      <w:pPr>
        <w:ind w:left="10121" w:hanging="180"/>
      </w:pPr>
    </w:lvl>
  </w:abstractNum>
  <w:abstractNum w:abstractNumId="7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5B872465"/>
    <w:multiLevelType w:val="hybridMultilevel"/>
    <w:tmpl w:val="3460A152"/>
    <w:lvl w:ilvl="0" w:tplc="5F26D056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cs="Times New Roman" w:hint="default"/>
        <w:sz w:val="18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62EF3CE4"/>
    <w:multiLevelType w:val="hybridMultilevel"/>
    <w:tmpl w:val="8A28B114"/>
    <w:lvl w:ilvl="0" w:tplc="C84CB052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7"/>
  </w:num>
  <w:num w:numId="5">
    <w:abstractNumId w:val="3"/>
  </w:num>
  <w:num w:numId="6">
    <w:abstractNumId w:val="0"/>
  </w:num>
  <w:num w:numId="7">
    <w:abstractNumId w:val="2"/>
  </w:num>
  <w:num w:numId="8">
    <w:abstractNumId w:val="5"/>
  </w:num>
  <w:num w:numId="9">
    <w:abstractNumId w:val="9"/>
  </w:num>
  <w:num w:numId="10">
    <w:abstractNumId w:val="6"/>
  </w:num>
  <w:num w:numId="11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84E"/>
    <w:rsid w:val="000050CC"/>
    <w:rsid w:val="00014BBA"/>
    <w:rsid w:val="0002184E"/>
    <w:rsid w:val="00033903"/>
    <w:rsid w:val="000363E9"/>
    <w:rsid w:val="00040568"/>
    <w:rsid w:val="00042350"/>
    <w:rsid w:val="000442BA"/>
    <w:rsid w:val="000549FD"/>
    <w:rsid w:val="00057ACB"/>
    <w:rsid w:val="00061DBD"/>
    <w:rsid w:val="00065EAA"/>
    <w:rsid w:val="00073DFA"/>
    <w:rsid w:val="000750CC"/>
    <w:rsid w:val="000863E3"/>
    <w:rsid w:val="000936E4"/>
    <w:rsid w:val="00093749"/>
    <w:rsid w:val="000A01D9"/>
    <w:rsid w:val="000A4158"/>
    <w:rsid w:val="000A5B44"/>
    <w:rsid w:val="000C089A"/>
    <w:rsid w:val="000C1811"/>
    <w:rsid w:val="000C50DA"/>
    <w:rsid w:val="000C67DA"/>
    <w:rsid w:val="000D00F5"/>
    <w:rsid w:val="000D1AA1"/>
    <w:rsid w:val="000D2BAA"/>
    <w:rsid w:val="000E000C"/>
    <w:rsid w:val="000F7A09"/>
    <w:rsid w:val="001064B1"/>
    <w:rsid w:val="00106EF5"/>
    <w:rsid w:val="00114AF7"/>
    <w:rsid w:val="0011529D"/>
    <w:rsid w:val="00115986"/>
    <w:rsid w:val="00117DCC"/>
    <w:rsid w:val="00125116"/>
    <w:rsid w:val="00136819"/>
    <w:rsid w:val="00136E0B"/>
    <w:rsid w:val="00152BE7"/>
    <w:rsid w:val="0015355C"/>
    <w:rsid w:val="00157AE4"/>
    <w:rsid w:val="001636EA"/>
    <w:rsid w:val="00172B1B"/>
    <w:rsid w:val="00176DB6"/>
    <w:rsid w:val="00180E8F"/>
    <w:rsid w:val="001869C8"/>
    <w:rsid w:val="00197F6B"/>
    <w:rsid w:val="001A39E5"/>
    <w:rsid w:val="001B23AC"/>
    <w:rsid w:val="001B3944"/>
    <w:rsid w:val="001C205A"/>
    <w:rsid w:val="001C2CF5"/>
    <w:rsid w:val="001C4BBF"/>
    <w:rsid w:val="001C531C"/>
    <w:rsid w:val="001C7498"/>
    <w:rsid w:val="001E6814"/>
    <w:rsid w:val="001F415A"/>
    <w:rsid w:val="001F4818"/>
    <w:rsid w:val="001F4899"/>
    <w:rsid w:val="001F57DF"/>
    <w:rsid w:val="00214FAE"/>
    <w:rsid w:val="00221FD4"/>
    <w:rsid w:val="00234134"/>
    <w:rsid w:val="0024393A"/>
    <w:rsid w:val="00247303"/>
    <w:rsid w:val="00253143"/>
    <w:rsid w:val="00253E78"/>
    <w:rsid w:val="0026291E"/>
    <w:rsid w:val="00275088"/>
    <w:rsid w:val="00275FFD"/>
    <w:rsid w:val="0028226C"/>
    <w:rsid w:val="00284AAE"/>
    <w:rsid w:val="00284CA2"/>
    <w:rsid w:val="00285C42"/>
    <w:rsid w:val="00287040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D36BE"/>
    <w:rsid w:val="002D37DB"/>
    <w:rsid w:val="002D76B9"/>
    <w:rsid w:val="002E12A8"/>
    <w:rsid w:val="002E1F0A"/>
    <w:rsid w:val="002E2283"/>
    <w:rsid w:val="00302147"/>
    <w:rsid w:val="0030219D"/>
    <w:rsid w:val="0030679F"/>
    <w:rsid w:val="00320CAB"/>
    <w:rsid w:val="003213EC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609B0"/>
    <w:rsid w:val="00375EBC"/>
    <w:rsid w:val="003843EF"/>
    <w:rsid w:val="0038596D"/>
    <w:rsid w:val="003A0E58"/>
    <w:rsid w:val="003B4F94"/>
    <w:rsid w:val="003B7BEA"/>
    <w:rsid w:val="003C287E"/>
    <w:rsid w:val="003C3963"/>
    <w:rsid w:val="003C42E2"/>
    <w:rsid w:val="003C7B2A"/>
    <w:rsid w:val="003D1414"/>
    <w:rsid w:val="003D3EFF"/>
    <w:rsid w:val="003E5774"/>
    <w:rsid w:val="003E594C"/>
    <w:rsid w:val="003E67F2"/>
    <w:rsid w:val="003F0A9D"/>
    <w:rsid w:val="003F249F"/>
    <w:rsid w:val="003F290B"/>
    <w:rsid w:val="003F35D0"/>
    <w:rsid w:val="003F7CEF"/>
    <w:rsid w:val="00406BE9"/>
    <w:rsid w:val="00410F85"/>
    <w:rsid w:val="00416946"/>
    <w:rsid w:val="004204DE"/>
    <w:rsid w:val="00422148"/>
    <w:rsid w:val="00422AA2"/>
    <w:rsid w:val="00430811"/>
    <w:rsid w:val="004322BF"/>
    <w:rsid w:val="0043362D"/>
    <w:rsid w:val="00442928"/>
    <w:rsid w:val="0045237F"/>
    <w:rsid w:val="00455D8A"/>
    <w:rsid w:val="004561B1"/>
    <w:rsid w:val="004645A4"/>
    <w:rsid w:val="00467072"/>
    <w:rsid w:val="004702B3"/>
    <w:rsid w:val="004752D3"/>
    <w:rsid w:val="0047774A"/>
    <w:rsid w:val="00477F89"/>
    <w:rsid w:val="0048444D"/>
    <w:rsid w:val="00484684"/>
    <w:rsid w:val="004913DA"/>
    <w:rsid w:val="004A3368"/>
    <w:rsid w:val="004A7709"/>
    <w:rsid w:val="004B6C3E"/>
    <w:rsid w:val="004C3BE2"/>
    <w:rsid w:val="004C51EF"/>
    <w:rsid w:val="004C601C"/>
    <w:rsid w:val="004D0154"/>
    <w:rsid w:val="004D26B9"/>
    <w:rsid w:val="004D764A"/>
    <w:rsid w:val="004E16FF"/>
    <w:rsid w:val="004E2926"/>
    <w:rsid w:val="004E4D49"/>
    <w:rsid w:val="004F018A"/>
    <w:rsid w:val="004F3255"/>
    <w:rsid w:val="004F7B22"/>
    <w:rsid w:val="00500067"/>
    <w:rsid w:val="005128A3"/>
    <w:rsid w:val="005134CE"/>
    <w:rsid w:val="00515775"/>
    <w:rsid w:val="00517F75"/>
    <w:rsid w:val="00523025"/>
    <w:rsid w:val="00526378"/>
    <w:rsid w:val="0052731D"/>
    <w:rsid w:val="00530646"/>
    <w:rsid w:val="00530F3D"/>
    <w:rsid w:val="00532221"/>
    <w:rsid w:val="0054211B"/>
    <w:rsid w:val="00542C29"/>
    <w:rsid w:val="0054636D"/>
    <w:rsid w:val="00551C19"/>
    <w:rsid w:val="005521D2"/>
    <w:rsid w:val="00557108"/>
    <w:rsid w:val="005571A2"/>
    <w:rsid w:val="0056284A"/>
    <w:rsid w:val="00565518"/>
    <w:rsid w:val="0056701F"/>
    <w:rsid w:val="0057266D"/>
    <w:rsid w:val="00575A10"/>
    <w:rsid w:val="005807A7"/>
    <w:rsid w:val="0058167E"/>
    <w:rsid w:val="0058574B"/>
    <w:rsid w:val="00585DA3"/>
    <w:rsid w:val="005931D5"/>
    <w:rsid w:val="00593920"/>
    <w:rsid w:val="005A0D3D"/>
    <w:rsid w:val="005A1EBD"/>
    <w:rsid w:val="005A4594"/>
    <w:rsid w:val="005B2B36"/>
    <w:rsid w:val="005C0B8D"/>
    <w:rsid w:val="005C520B"/>
    <w:rsid w:val="005C5B56"/>
    <w:rsid w:val="005C772A"/>
    <w:rsid w:val="005D26AA"/>
    <w:rsid w:val="005D5573"/>
    <w:rsid w:val="005E06F2"/>
    <w:rsid w:val="005E076F"/>
    <w:rsid w:val="005E2BB6"/>
    <w:rsid w:val="005E5955"/>
    <w:rsid w:val="005E6063"/>
    <w:rsid w:val="005E6D20"/>
    <w:rsid w:val="005F28C2"/>
    <w:rsid w:val="005F3EF8"/>
    <w:rsid w:val="005F6FDE"/>
    <w:rsid w:val="0060006F"/>
    <w:rsid w:val="0060179F"/>
    <w:rsid w:val="00601926"/>
    <w:rsid w:val="00610946"/>
    <w:rsid w:val="00610DC3"/>
    <w:rsid w:val="0061305C"/>
    <w:rsid w:val="00613C25"/>
    <w:rsid w:val="00616F83"/>
    <w:rsid w:val="00640A04"/>
    <w:rsid w:val="00642FE0"/>
    <w:rsid w:val="00655414"/>
    <w:rsid w:val="00661D6C"/>
    <w:rsid w:val="00662DFF"/>
    <w:rsid w:val="00663AA1"/>
    <w:rsid w:val="00664E2B"/>
    <w:rsid w:val="006651B1"/>
    <w:rsid w:val="00667B4C"/>
    <w:rsid w:val="00693867"/>
    <w:rsid w:val="00696833"/>
    <w:rsid w:val="006A0453"/>
    <w:rsid w:val="006B11C5"/>
    <w:rsid w:val="006B1B1E"/>
    <w:rsid w:val="006C0F8A"/>
    <w:rsid w:val="006C1D59"/>
    <w:rsid w:val="006C1ECA"/>
    <w:rsid w:val="006C47C7"/>
    <w:rsid w:val="006C7CA4"/>
    <w:rsid w:val="006D05CC"/>
    <w:rsid w:val="006E27BC"/>
    <w:rsid w:val="006E3A4A"/>
    <w:rsid w:val="006E51EA"/>
    <w:rsid w:val="006E6480"/>
    <w:rsid w:val="006F3A69"/>
    <w:rsid w:val="006F74F4"/>
    <w:rsid w:val="00701218"/>
    <w:rsid w:val="007039C3"/>
    <w:rsid w:val="0070650B"/>
    <w:rsid w:val="0071177B"/>
    <w:rsid w:val="007118B0"/>
    <w:rsid w:val="00717E88"/>
    <w:rsid w:val="007234C2"/>
    <w:rsid w:val="0072440B"/>
    <w:rsid w:val="00726CA4"/>
    <w:rsid w:val="00730881"/>
    <w:rsid w:val="00741B8F"/>
    <w:rsid w:val="00750D6D"/>
    <w:rsid w:val="00752F6F"/>
    <w:rsid w:val="00753264"/>
    <w:rsid w:val="0075383D"/>
    <w:rsid w:val="007709DB"/>
    <w:rsid w:val="00773649"/>
    <w:rsid w:val="00774D39"/>
    <w:rsid w:val="007842FC"/>
    <w:rsid w:val="007854C2"/>
    <w:rsid w:val="007867EF"/>
    <w:rsid w:val="0078785F"/>
    <w:rsid w:val="00790D5A"/>
    <w:rsid w:val="007935BB"/>
    <w:rsid w:val="007A4B5F"/>
    <w:rsid w:val="007B1766"/>
    <w:rsid w:val="007B1F7E"/>
    <w:rsid w:val="007B3B6B"/>
    <w:rsid w:val="007B73FD"/>
    <w:rsid w:val="007B7EBE"/>
    <w:rsid w:val="007C072F"/>
    <w:rsid w:val="007C3879"/>
    <w:rsid w:val="007C3E62"/>
    <w:rsid w:val="007C438D"/>
    <w:rsid w:val="007C729B"/>
    <w:rsid w:val="007D112D"/>
    <w:rsid w:val="007D3B69"/>
    <w:rsid w:val="007D4042"/>
    <w:rsid w:val="007E0422"/>
    <w:rsid w:val="007E13AE"/>
    <w:rsid w:val="007E1BD2"/>
    <w:rsid w:val="007E3796"/>
    <w:rsid w:val="007F25A7"/>
    <w:rsid w:val="007F6484"/>
    <w:rsid w:val="007F77E9"/>
    <w:rsid w:val="007F7951"/>
    <w:rsid w:val="008028FC"/>
    <w:rsid w:val="008042E6"/>
    <w:rsid w:val="008116B5"/>
    <w:rsid w:val="00816FA8"/>
    <w:rsid w:val="00822975"/>
    <w:rsid w:val="008239E1"/>
    <w:rsid w:val="00825A52"/>
    <w:rsid w:val="008319B3"/>
    <w:rsid w:val="00833C92"/>
    <w:rsid w:val="00836225"/>
    <w:rsid w:val="00842A60"/>
    <w:rsid w:val="00850F45"/>
    <w:rsid w:val="00862911"/>
    <w:rsid w:val="0086313E"/>
    <w:rsid w:val="00870CEE"/>
    <w:rsid w:val="008719EE"/>
    <w:rsid w:val="0087432C"/>
    <w:rsid w:val="00881CE2"/>
    <w:rsid w:val="008830E8"/>
    <w:rsid w:val="008904A0"/>
    <w:rsid w:val="008A144B"/>
    <w:rsid w:val="008B04DC"/>
    <w:rsid w:val="008B2D04"/>
    <w:rsid w:val="008C08A3"/>
    <w:rsid w:val="008C146A"/>
    <w:rsid w:val="008C5D41"/>
    <w:rsid w:val="008D0D83"/>
    <w:rsid w:val="008D3699"/>
    <w:rsid w:val="008E293A"/>
    <w:rsid w:val="008E4DFF"/>
    <w:rsid w:val="008E7213"/>
    <w:rsid w:val="00900521"/>
    <w:rsid w:val="00902E85"/>
    <w:rsid w:val="00903741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AC2"/>
    <w:rsid w:val="009500FA"/>
    <w:rsid w:val="009502D0"/>
    <w:rsid w:val="00955E76"/>
    <w:rsid w:val="00960D2E"/>
    <w:rsid w:val="0096453B"/>
    <w:rsid w:val="0097566D"/>
    <w:rsid w:val="00975C87"/>
    <w:rsid w:val="00980682"/>
    <w:rsid w:val="0098255E"/>
    <w:rsid w:val="00984D71"/>
    <w:rsid w:val="009938E9"/>
    <w:rsid w:val="0099494F"/>
    <w:rsid w:val="009A0C7A"/>
    <w:rsid w:val="009B0528"/>
    <w:rsid w:val="009B5199"/>
    <w:rsid w:val="009D4C0A"/>
    <w:rsid w:val="009D4E57"/>
    <w:rsid w:val="009E00DE"/>
    <w:rsid w:val="009E5DBF"/>
    <w:rsid w:val="009F3114"/>
    <w:rsid w:val="009F7098"/>
    <w:rsid w:val="00A028DD"/>
    <w:rsid w:val="00A06093"/>
    <w:rsid w:val="00A067F1"/>
    <w:rsid w:val="00A15CA0"/>
    <w:rsid w:val="00A20DA3"/>
    <w:rsid w:val="00A2262B"/>
    <w:rsid w:val="00A240E0"/>
    <w:rsid w:val="00A362B4"/>
    <w:rsid w:val="00A37E53"/>
    <w:rsid w:val="00A42995"/>
    <w:rsid w:val="00A459C4"/>
    <w:rsid w:val="00A47523"/>
    <w:rsid w:val="00A5461B"/>
    <w:rsid w:val="00A55517"/>
    <w:rsid w:val="00A667BB"/>
    <w:rsid w:val="00A676B5"/>
    <w:rsid w:val="00A72848"/>
    <w:rsid w:val="00A755E0"/>
    <w:rsid w:val="00A775B6"/>
    <w:rsid w:val="00A835F7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5473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E078E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31041"/>
    <w:rsid w:val="00B35A58"/>
    <w:rsid w:val="00B36522"/>
    <w:rsid w:val="00B43418"/>
    <w:rsid w:val="00B4389B"/>
    <w:rsid w:val="00B5027E"/>
    <w:rsid w:val="00B53122"/>
    <w:rsid w:val="00B53950"/>
    <w:rsid w:val="00B56D9D"/>
    <w:rsid w:val="00B56EA9"/>
    <w:rsid w:val="00B57447"/>
    <w:rsid w:val="00B64A26"/>
    <w:rsid w:val="00B65B76"/>
    <w:rsid w:val="00B6654F"/>
    <w:rsid w:val="00B66E7C"/>
    <w:rsid w:val="00B826B9"/>
    <w:rsid w:val="00B82D3B"/>
    <w:rsid w:val="00B83CD4"/>
    <w:rsid w:val="00B861E8"/>
    <w:rsid w:val="00B97B74"/>
    <w:rsid w:val="00BA22DB"/>
    <w:rsid w:val="00BA6206"/>
    <w:rsid w:val="00BA7EF8"/>
    <w:rsid w:val="00BB0CD4"/>
    <w:rsid w:val="00BB340A"/>
    <w:rsid w:val="00BC6A1A"/>
    <w:rsid w:val="00BD07AC"/>
    <w:rsid w:val="00BD09BF"/>
    <w:rsid w:val="00BD14D0"/>
    <w:rsid w:val="00BD41F5"/>
    <w:rsid w:val="00BD4886"/>
    <w:rsid w:val="00BE0A56"/>
    <w:rsid w:val="00BE4FC2"/>
    <w:rsid w:val="00BE718E"/>
    <w:rsid w:val="00BE7897"/>
    <w:rsid w:val="00BE7BB5"/>
    <w:rsid w:val="00BF2E1C"/>
    <w:rsid w:val="00BF4443"/>
    <w:rsid w:val="00C02A1F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7BBE"/>
    <w:rsid w:val="00CB2C40"/>
    <w:rsid w:val="00CB4C58"/>
    <w:rsid w:val="00CB5A63"/>
    <w:rsid w:val="00CC19B9"/>
    <w:rsid w:val="00CC35F4"/>
    <w:rsid w:val="00CC46EA"/>
    <w:rsid w:val="00CC4F94"/>
    <w:rsid w:val="00CC518E"/>
    <w:rsid w:val="00CC7D28"/>
    <w:rsid w:val="00CD085A"/>
    <w:rsid w:val="00CD1488"/>
    <w:rsid w:val="00CD601E"/>
    <w:rsid w:val="00CE1C8C"/>
    <w:rsid w:val="00CF0A5A"/>
    <w:rsid w:val="00CF44C9"/>
    <w:rsid w:val="00D01116"/>
    <w:rsid w:val="00D03311"/>
    <w:rsid w:val="00D03425"/>
    <w:rsid w:val="00D07F04"/>
    <w:rsid w:val="00D10788"/>
    <w:rsid w:val="00D14C77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55D88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6A0D"/>
    <w:rsid w:val="00DA6B95"/>
    <w:rsid w:val="00DB50DE"/>
    <w:rsid w:val="00DC2196"/>
    <w:rsid w:val="00DC3010"/>
    <w:rsid w:val="00DC712D"/>
    <w:rsid w:val="00DD7E74"/>
    <w:rsid w:val="00DE421C"/>
    <w:rsid w:val="00DE6D6C"/>
    <w:rsid w:val="00DE775A"/>
    <w:rsid w:val="00DF6712"/>
    <w:rsid w:val="00E0032B"/>
    <w:rsid w:val="00E0380B"/>
    <w:rsid w:val="00E1194A"/>
    <w:rsid w:val="00E12415"/>
    <w:rsid w:val="00E17635"/>
    <w:rsid w:val="00E27994"/>
    <w:rsid w:val="00E3246E"/>
    <w:rsid w:val="00E33651"/>
    <w:rsid w:val="00E34560"/>
    <w:rsid w:val="00E35651"/>
    <w:rsid w:val="00E408E1"/>
    <w:rsid w:val="00E40EA6"/>
    <w:rsid w:val="00E474DA"/>
    <w:rsid w:val="00E506D6"/>
    <w:rsid w:val="00E54B46"/>
    <w:rsid w:val="00E56CB9"/>
    <w:rsid w:val="00E6578B"/>
    <w:rsid w:val="00E74F38"/>
    <w:rsid w:val="00E92E55"/>
    <w:rsid w:val="00E9380B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7862"/>
    <w:rsid w:val="00EE7F9C"/>
    <w:rsid w:val="00EF0461"/>
    <w:rsid w:val="00EF39DC"/>
    <w:rsid w:val="00EF5FA7"/>
    <w:rsid w:val="00F0219C"/>
    <w:rsid w:val="00F20AAF"/>
    <w:rsid w:val="00F21F19"/>
    <w:rsid w:val="00F3179D"/>
    <w:rsid w:val="00F34F36"/>
    <w:rsid w:val="00F3552D"/>
    <w:rsid w:val="00F355BC"/>
    <w:rsid w:val="00F37541"/>
    <w:rsid w:val="00F376CC"/>
    <w:rsid w:val="00F379D1"/>
    <w:rsid w:val="00F4249F"/>
    <w:rsid w:val="00F437D3"/>
    <w:rsid w:val="00F53B94"/>
    <w:rsid w:val="00F54592"/>
    <w:rsid w:val="00F5649F"/>
    <w:rsid w:val="00F570BD"/>
    <w:rsid w:val="00F57C8A"/>
    <w:rsid w:val="00F6082D"/>
    <w:rsid w:val="00F633F5"/>
    <w:rsid w:val="00F74A57"/>
    <w:rsid w:val="00F8192A"/>
    <w:rsid w:val="00F8214D"/>
    <w:rsid w:val="00F83590"/>
    <w:rsid w:val="00F851E2"/>
    <w:rsid w:val="00F907BC"/>
    <w:rsid w:val="00F9390B"/>
    <w:rsid w:val="00FA1CA1"/>
    <w:rsid w:val="00FA1DF3"/>
    <w:rsid w:val="00FB2096"/>
    <w:rsid w:val="00FC09CE"/>
    <w:rsid w:val="00FD0B26"/>
    <w:rsid w:val="00FD7572"/>
    <w:rsid w:val="00FE5C71"/>
    <w:rsid w:val="00FE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next w:val="Nadpis2"/>
    <w:qFormat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1">
    <w:name w:val="Základní text1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Pr>
      <w:sz w:val="20"/>
      <w:szCs w:val="20"/>
    </w:rPr>
  </w:style>
  <w:style w:type="character" w:styleId="Odkaznapoznmkupodiarou">
    <w:name w:val="footnote reference"/>
    <w:semiHidden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  <w:rPr>
      <w:lang w:val="x-none" w:eastAsia="x-none"/>
    </w:rPr>
  </w:style>
  <w:style w:type="character" w:styleId="slostrany">
    <w:name w:val="page number"/>
    <w:basedOn w:val="Predvolenpsmoodseku"/>
    <w:semiHidden/>
  </w:style>
  <w:style w:type="paragraph" w:styleId="Zkladntext">
    <w:name w:val="Body Text"/>
    <w:basedOn w:val="Normlny"/>
    <w:semiHidden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pPr>
      <w:jc w:val="both"/>
    </w:pPr>
  </w:style>
  <w:style w:type="paragraph" w:styleId="Zarkazkladnhotextu">
    <w:name w:val="Body Text Indent"/>
    <w:basedOn w:val="Normlny"/>
    <w:semiHidden/>
    <w:pPr>
      <w:ind w:firstLine="360"/>
      <w:jc w:val="both"/>
    </w:pPr>
  </w:style>
  <w:style w:type="paragraph" w:styleId="Zarkazkladnhotextu2">
    <w:name w:val="Body Text Indent 2"/>
    <w:basedOn w:val="Normlny"/>
    <w:semiHidden/>
    <w:pPr>
      <w:ind w:firstLine="360"/>
    </w:pPr>
  </w:style>
  <w:style w:type="paragraph" w:styleId="Zkladntext3">
    <w:name w:val="Body Text 3"/>
    <w:basedOn w:val="Normlny"/>
    <w:semiHidden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pPr>
      <w:ind w:left="1680" w:right="-468" w:hanging="240"/>
    </w:pPr>
  </w:style>
  <w:style w:type="paragraph" w:styleId="Zarkazkladnhotextu3">
    <w:name w:val="Body Text Indent 3"/>
    <w:basedOn w:val="Normlny"/>
    <w:semiHidden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pPr>
      <w:tabs>
        <w:tab w:val="center" w:pos="4703"/>
        <w:tab w:val="right" w:pos="9406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rsid w:val="00F570BD"/>
    <w:rPr>
      <w:sz w:val="24"/>
      <w:szCs w:val="24"/>
      <w:lang w:eastAsia="x-none"/>
    </w:rPr>
  </w:style>
  <w:style w:type="paragraph" w:styleId="Odsekzoznamu">
    <w:name w:val="List Paragraph"/>
    <w:basedOn w:val="Normlny"/>
    <w:link w:val="OdsekzoznamuChar"/>
    <w:uiPriority w:val="99"/>
    <w:qFormat/>
    <w:rsid w:val="00AB5218"/>
    <w:pPr>
      <w:ind w:left="708"/>
    </w:pPr>
    <w:rPr>
      <w:lang w:val="x-none" w:eastAsia="x-none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9502D0"/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9502D0"/>
  </w:style>
  <w:style w:type="character" w:styleId="Odkaznavysvetliv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  <w:rPr>
      <w:sz w:val="24"/>
      <w:szCs w:val="24"/>
      <w:lang w:eastAsia="x-none"/>
    </w:rPr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99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F355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next w:val="Nadpis2"/>
    <w:qFormat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1">
    <w:name w:val="Základní text1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Pr>
      <w:sz w:val="20"/>
      <w:szCs w:val="20"/>
    </w:rPr>
  </w:style>
  <w:style w:type="character" w:styleId="Odkaznapoznmkupodiarou">
    <w:name w:val="footnote reference"/>
    <w:semiHidden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  <w:rPr>
      <w:lang w:val="x-none" w:eastAsia="x-none"/>
    </w:rPr>
  </w:style>
  <w:style w:type="character" w:styleId="slostrany">
    <w:name w:val="page number"/>
    <w:basedOn w:val="Predvolenpsmoodseku"/>
    <w:semiHidden/>
  </w:style>
  <w:style w:type="paragraph" w:styleId="Zkladntext">
    <w:name w:val="Body Text"/>
    <w:basedOn w:val="Normlny"/>
    <w:semiHidden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pPr>
      <w:jc w:val="both"/>
    </w:pPr>
  </w:style>
  <w:style w:type="paragraph" w:styleId="Zarkazkladnhotextu">
    <w:name w:val="Body Text Indent"/>
    <w:basedOn w:val="Normlny"/>
    <w:semiHidden/>
    <w:pPr>
      <w:ind w:firstLine="360"/>
      <w:jc w:val="both"/>
    </w:pPr>
  </w:style>
  <w:style w:type="paragraph" w:styleId="Zarkazkladnhotextu2">
    <w:name w:val="Body Text Indent 2"/>
    <w:basedOn w:val="Normlny"/>
    <w:semiHidden/>
    <w:pPr>
      <w:ind w:firstLine="360"/>
    </w:pPr>
  </w:style>
  <w:style w:type="paragraph" w:styleId="Zkladntext3">
    <w:name w:val="Body Text 3"/>
    <w:basedOn w:val="Normlny"/>
    <w:semiHidden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pPr>
      <w:ind w:left="1680" w:right="-468" w:hanging="240"/>
    </w:pPr>
  </w:style>
  <w:style w:type="paragraph" w:styleId="Zarkazkladnhotextu3">
    <w:name w:val="Body Text Indent 3"/>
    <w:basedOn w:val="Normlny"/>
    <w:semiHidden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pPr>
      <w:tabs>
        <w:tab w:val="center" w:pos="4703"/>
        <w:tab w:val="right" w:pos="9406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rsid w:val="00F570BD"/>
    <w:rPr>
      <w:sz w:val="24"/>
      <w:szCs w:val="24"/>
      <w:lang w:eastAsia="x-none"/>
    </w:rPr>
  </w:style>
  <w:style w:type="paragraph" w:styleId="Odsekzoznamu">
    <w:name w:val="List Paragraph"/>
    <w:basedOn w:val="Normlny"/>
    <w:link w:val="OdsekzoznamuChar"/>
    <w:uiPriority w:val="99"/>
    <w:qFormat/>
    <w:rsid w:val="00AB5218"/>
    <w:pPr>
      <w:ind w:left="708"/>
    </w:pPr>
    <w:rPr>
      <w:lang w:val="x-none" w:eastAsia="x-none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9502D0"/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9502D0"/>
  </w:style>
  <w:style w:type="character" w:styleId="Odkaznavysvetliv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  <w:rPr>
      <w:sz w:val="24"/>
      <w:szCs w:val="24"/>
      <w:lang w:eastAsia="x-none"/>
    </w:rPr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99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F355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9523F2-95A7-4457-88B0-8FAC6750C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1555</Words>
  <Characters>8866</Characters>
  <Application>Microsoft Office Word</Application>
  <DocSecurity>0</DocSecurity>
  <Lines>73</Lines>
  <Paragraphs>20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10401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EK</dc:creator>
  <cp:lastModifiedBy>spravca</cp:lastModifiedBy>
  <cp:revision>2</cp:revision>
  <cp:lastPrinted>2019-01-11T09:52:00Z</cp:lastPrinted>
  <dcterms:created xsi:type="dcterms:W3CDTF">2025-03-02T15:19:00Z</dcterms:created>
  <dcterms:modified xsi:type="dcterms:W3CDTF">2025-03-02T15:19:00Z</dcterms:modified>
</cp:coreProperties>
</file>