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D99B0B0" w14:textId="77777777" w:rsidR="00096186" w:rsidRDefault="00096186" w:rsidP="00096186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14:paraId="4C1C364A" w14:textId="77777777" w:rsidR="00096186" w:rsidRDefault="0009618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715B935D" w14:textId="77777777" w:rsidR="002B27F6" w:rsidRDefault="002B27F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>Článok I</w:t>
      </w:r>
      <w:r w:rsidR="00F9230A" w:rsidRPr="00E406F8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E406F8">
        <w:rPr>
          <w:rFonts w:asciiTheme="majorHAnsi" w:hAnsiTheme="majorHAnsi" w:cs="Arial"/>
          <w:b/>
          <w:sz w:val="24"/>
          <w:szCs w:val="24"/>
        </w:rPr>
        <w:t xml:space="preserve">Všeobecné </w:t>
      </w:r>
      <w:r w:rsidR="005C3DAD">
        <w:rPr>
          <w:rFonts w:asciiTheme="majorHAnsi" w:hAnsiTheme="majorHAnsi" w:cs="Arial"/>
          <w:b/>
          <w:sz w:val="24"/>
          <w:szCs w:val="24"/>
        </w:rPr>
        <w:t>údaje</w:t>
      </w:r>
    </w:p>
    <w:p w14:paraId="613158DC" w14:textId="77777777" w:rsidR="00164E6B" w:rsidRDefault="00164E6B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I.1</w:t>
      </w:r>
      <w:r w:rsidR="00355728" w:rsidRPr="008346CE">
        <w:rPr>
          <w:rFonts w:ascii="Cambria" w:hAnsi="Cambria" w:cs="Arial"/>
          <w:b/>
        </w:rPr>
        <w:tab/>
      </w:r>
      <w:r w:rsidR="00FD48F9">
        <w:rPr>
          <w:rFonts w:ascii="Cambria" w:hAnsi="Cambria" w:cs="Arial"/>
          <w:b/>
        </w:rPr>
        <w:t>Názov</w:t>
      </w:r>
      <w:bookmarkStart w:id="0" w:name="Text19"/>
      <w:r w:rsidR="00C84E2E">
        <w:rPr>
          <w:rFonts w:ascii="Cambria" w:hAnsi="Cambria" w:cs="Arial"/>
          <w:b/>
        </w:rPr>
        <w:t xml:space="preserve"> právnickej </w:t>
      </w:r>
      <w:r w:rsidR="00547B23">
        <w:rPr>
          <w:rFonts w:ascii="Cambria" w:hAnsi="Cambria" w:cs="Arial"/>
          <w:b/>
        </w:rPr>
        <w:t xml:space="preserve">osoby:  </w:t>
      </w:r>
      <w:r w:rsidR="00B07AEA">
        <w:rPr>
          <w:rFonts w:ascii="Cambria" w:hAnsi="Cambria" w:cs="Arial"/>
          <w:b/>
        </w:rPr>
        <w:t>ASSET PARTNER</w:t>
      </w:r>
      <w:r w:rsidR="00A2209E">
        <w:rPr>
          <w:rFonts w:ascii="Cambria" w:hAnsi="Cambria" w:cs="Arial"/>
          <w:b/>
        </w:rPr>
        <w:t>,</w:t>
      </w:r>
      <w:r w:rsidR="00C84E2E">
        <w:rPr>
          <w:rFonts w:ascii="Cambria" w:hAnsi="Cambria" w:cs="Arial"/>
          <w:b/>
        </w:rPr>
        <w:t xml:space="preserve"> </w:t>
      </w:r>
      <w:proofErr w:type="spellStart"/>
      <w:r w:rsidR="00C84E2E">
        <w:rPr>
          <w:rFonts w:ascii="Cambria" w:hAnsi="Cambria" w:cs="Arial"/>
          <w:b/>
        </w:rPr>
        <w:t>s.r.o</w:t>
      </w:r>
      <w:proofErr w:type="spellEnd"/>
      <w:r w:rsidR="00C84E2E">
        <w:rPr>
          <w:rFonts w:ascii="Cambria" w:hAnsi="Cambria" w:cs="Arial"/>
          <w:b/>
        </w:rPr>
        <w:t>.</w:t>
      </w:r>
      <w:r w:rsidR="005566CA" w:rsidRPr="008346CE">
        <w:rPr>
          <w:rFonts w:ascii="Cambria" w:hAnsi="Cambria"/>
          <w:noProof/>
        </w:rPr>
        <w:t> </w:t>
      </w:r>
      <w:r w:rsidR="005566CA" w:rsidRPr="008346CE">
        <w:rPr>
          <w:rFonts w:ascii="Cambria" w:hAnsi="Cambria"/>
          <w:noProof/>
        </w:rPr>
        <w:t> </w:t>
      </w:r>
      <w:r w:rsidR="005566CA" w:rsidRPr="008346CE">
        <w:rPr>
          <w:rFonts w:ascii="Cambria" w:hAnsi="Cambria"/>
          <w:noProof/>
        </w:rPr>
        <w:t> </w:t>
      </w:r>
      <w:bookmarkEnd w:id="0"/>
    </w:p>
    <w:p w14:paraId="3D2AD659" w14:textId="77777777" w:rsidR="00B77972" w:rsidRDefault="00B77972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14:paraId="2F6DF9C9" w14:textId="77777777" w:rsidR="005C3DAD" w:rsidRPr="00B77972" w:rsidRDefault="005C3DAD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14:paraId="29146B9D" w14:textId="77777777" w:rsidR="006D3416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8346CE">
        <w:rPr>
          <w:rFonts w:ascii="Cambria" w:hAnsi="Cambria" w:cs="Arial"/>
          <w:b/>
        </w:rPr>
        <w:tab/>
      </w:r>
      <w:r w:rsidR="004A157D" w:rsidRPr="008346CE">
        <w:rPr>
          <w:rFonts w:ascii="Cambria" w:hAnsi="Cambria" w:cs="Arial"/>
          <w:b/>
        </w:rPr>
        <w:t>Sídlo</w:t>
      </w:r>
      <w:r w:rsidR="00D66795" w:rsidRPr="008346CE">
        <w:rPr>
          <w:rFonts w:ascii="Cambria" w:hAnsi="Cambria" w:cs="Arial"/>
          <w:b/>
        </w:rPr>
        <w:t xml:space="preserve"> účtovnej jednotky</w:t>
      </w:r>
      <w:r w:rsidR="00627ED5" w:rsidRPr="008346CE">
        <w:rPr>
          <w:rFonts w:ascii="Cambria" w:hAnsi="Cambria" w:cs="Arial"/>
        </w:rPr>
        <w:t>:</w:t>
      </w:r>
      <w:r w:rsidR="00B07AEA">
        <w:rPr>
          <w:rFonts w:ascii="Cambria" w:hAnsi="Cambria"/>
          <w:noProof/>
        </w:rPr>
        <w:t xml:space="preserve"> Galvániho 15C, 821 04 Bratislava </w:t>
      </w:r>
    </w:p>
    <w:p w14:paraId="0F71267A" w14:textId="77777777" w:rsidR="00B77972" w:rsidRPr="00B77972" w:rsidRDefault="00B77972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14:paraId="02DDD1E4" w14:textId="77777777" w:rsidR="00AF44CD" w:rsidRPr="00B701A9" w:rsidRDefault="00355728" w:rsidP="006449B1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8346CE">
        <w:rPr>
          <w:rFonts w:ascii="Cambria" w:hAnsi="Cambria" w:cs="Arial"/>
          <w:b/>
        </w:rPr>
        <w:tab/>
      </w:r>
    </w:p>
    <w:p w14:paraId="12C9DAD1" w14:textId="77777777" w:rsidR="00184879" w:rsidRPr="00D367A8" w:rsidRDefault="00184879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14:paraId="64DC463D" w14:textId="77777777" w:rsidR="00B814C0" w:rsidRDefault="00270B47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2</w:t>
      </w:r>
      <w:r w:rsidR="0047043D" w:rsidRPr="00395156">
        <w:rPr>
          <w:rFonts w:ascii="Cambria" w:hAnsi="Cambria" w:cs="Arial"/>
          <w:b/>
        </w:rPr>
        <w:tab/>
      </w:r>
      <w:r w:rsidR="00D61FF0">
        <w:rPr>
          <w:rFonts w:ascii="Cambria" w:hAnsi="Cambria" w:cs="Arial"/>
          <w:b/>
        </w:rPr>
        <w:t>Údaje o konsolidovanom celku, ak je účtovná jednotka jeho</w:t>
      </w:r>
      <w:r w:rsidR="00EE7B97" w:rsidRPr="00395156">
        <w:rPr>
          <w:rFonts w:ascii="Cambria" w:hAnsi="Cambria" w:cs="Arial"/>
          <w:b/>
        </w:rPr>
        <w:t xml:space="preserve"> súčasťou:</w:t>
      </w:r>
    </w:p>
    <w:p w14:paraId="717F797C" w14:textId="77777777" w:rsidR="00395156" w:rsidRPr="00395156" w:rsidRDefault="00395156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14:paraId="42647665" w14:textId="77777777" w:rsidR="002C07CE" w:rsidRPr="00A405A5" w:rsidRDefault="00D61FF0" w:rsidP="00DD0428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Obchodné meno a 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konsolidujúcou účtovnou jednotkou</w:t>
      </w:r>
      <w:r w:rsidR="002C07CE" w:rsidRPr="00A405A5">
        <w:rPr>
          <w:rFonts w:ascii="Cambria" w:hAnsi="Cambria" w:cs="Arial"/>
          <w:sz w:val="20"/>
          <w:szCs w:val="20"/>
        </w:rPr>
        <w:t>:</w:t>
      </w:r>
    </w:p>
    <w:p w14:paraId="231ECD58" w14:textId="77777777" w:rsidR="002C07CE" w:rsidRPr="00A405A5" w:rsidRDefault="002C07CE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6FB87BD6" w14:textId="77777777" w:rsidR="002C07CE" w:rsidRPr="00A405A5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</w:p>
    <w:p w14:paraId="1373BCE7" w14:textId="77777777" w:rsidR="002C07CE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</w:p>
    <w:p w14:paraId="5A229CA5" w14:textId="77777777" w:rsidR="00446BBD" w:rsidRPr="00A405A5" w:rsidRDefault="00446BBD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7CE03EA7" w14:textId="77777777" w:rsidR="00FC7A70" w:rsidRDefault="00FC7A70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</w:p>
    <w:p w14:paraId="41D08F45" w14:textId="77777777" w:rsidR="006F3E72" w:rsidRPr="00FC7A70" w:rsidRDefault="00E61687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>b</w:t>
      </w:r>
      <w:r w:rsidR="00FC7A70">
        <w:rPr>
          <w:rFonts w:ascii="Cambria" w:hAnsi="Cambria" w:cs="Arial"/>
          <w:b/>
          <w:sz w:val="20"/>
          <w:szCs w:val="20"/>
        </w:rPr>
        <w:t xml:space="preserve">)    </w:t>
      </w:r>
      <w:r w:rsidR="00FC7A70" w:rsidRPr="00FC7A70">
        <w:rPr>
          <w:rFonts w:ascii="Cambria" w:hAnsi="Cambria" w:cs="Arial"/>
          <w:sz w:val="20"/>
          <w:szCs w:val="20"/>
        </w:rPr>
        <w:t>A.</w:t>
      </w:r>
      <w:r w:rsidR="00FC7A70">
        <w:rPr>
          <w:rFonts w:ascii="Cambria" w:hAnsi="Cambria" w:cs="Arial"/>
          <w:sz w:val="20"/>
          <w:szCs w:val="20"/>
        </w:rPr>
        <w:t xml:space="preserve">je </w:t>
      </w:r>
      <w:r w:rsidR="00830C1F" w:rsidRPr="00FC7A70">
        <w:rPr>
          <w:rFonts w:ascii="Cambria" w:hAnsi="Cambria" w:cs="Arial"/>
          <w:sz w:val="20"/>
          <w:szCs w:val="20"/>
        </w:rPr>
        <w:t>účtovná jednotka materskou účtovnou jednotkou</w:t>
      </w:r>
    </w:p>
    <w:p w14:paraId="7915149E" w14:textId="77777777" w:rsidR="006F3E72" w:rsidRPr="00FC7A70" w:rsidRDefault="00FC7A70" w:rsidP="00FC7A70">
      <w:pPr>
        <w:pStyle w:val="Odsekzoznamu"/>
        <w:numPr>
          <w:ilvl w:val="0"/>
          <w:numId w:val="12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je materská účtovná jednotka oslobodená od povinnosti zostaviť konsolidovanú účtovnú závierku</w:t>
      </w:r>
      <w:r w:rsidR="006F3E72" w:rsidRPr="00FC7A70">
        <w:rPr>
          <w:rFonts w:ascii="Cambria" w:hAnsi="Cambria" w:cs="Arial"/>
          <w:sz w:val="20"/>
          <w:szCs w:val="20"/>
        </w:rPr>
        <w:t xml:space="preserve"> a </w:t>
      </w:r>
      <w:r>
        <w:rPr>
          <w:rFonts w:asciiTheme="majorHAnsi" w:hAnsiTheme="majorHAnsi" w:cs="Arial"/>
          <w:sz w:val="20"/>
          <w:szCs w:val="20"/>
        </w:rPr>
        <w:t>konsolidovanú výročnú správu podľa § 22 zákona o účtovníctve a to:</w:t>
      </w:r>
    </w:p>
    <w:p w14:paraId="38C4E756" w14:textId="77777777" w:rsidR="006F3E72" w:rsidRPr="0042025A" w:rsidRDefault="006F3E72" w:rsidP="006F3E72">
      <w:pPr>
        <w:pStyle w:val="Odsekzoznamu"/>
        <w:spacing w:after="0" w:line="240" w:lineRule="auto"/>
        <w:ind w:left="851"/>
        <w:jc w:val="both"/>
        <w:rPr>
          <w:rFonts w:asciiTheme="majorHAnsi" w:hAnsiTheme="majorHAnsi" w:cs="Arial"/>
          <w:sz w:val="20"/>
          <w:szCs w:val="20"/>
        </w:rPr>
      </w:pPr>
    </w:p>
    <w:p w14:paraId="74EBA47B" w14:textId="77777777" w:rsidR="004A6806" w:rsidRPr="0042025A" w:rsidRDefault="00A75E64" w:rsidP="0042025A">
      <w:pPr>
        <w:pStyle w:val="Bezriadkovania"/>
        <w:ind w:left="426"/>
        <w:jc w:val="both"/>
        <w:rPr>
          <w:rFonts w:asciiTheme="majorHAnsi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  <w:sz w:val="20"/>
            <w:szCs w:val="20"/>
          </w:rPr>
          <w:id w:val="-1185972584"/>
        </w:sdtPr>
        <w:sdtEndPr/>
        <w:sdtContent>
          <w:r w:rsidR="00BD73A6" w:rsidRPr="0042025A">
            <w:rPr>
              <w:rFonts w:ascii="MS Mincho" w:eastAsia="MS Mincho" w:hAnsi="MS Mincho" w:cs="MS Mincho" w:hint="eastAsia"/>
              <w:b/>
              <w:sz w:val="20"/>
              <w:szCs w:val="20"/>
            </w:rPr>
            <w:t>☐</w:t>
          </w:r>
        </w:sdtContent>
      </w:sdt>
      <w:r w:rsidR="004A6806" w:rsidRPr="0042025A">
        <w:rPr>
          <w:rFonts w:asciiTheme="majorHAnsi" w:hAnsiTheme="majorHAnsi" w:cs="Arial"/>
          <w:b/>
          <w:sz w:val="20"/>
          <w:szCs w:val="20"/>
        </w:rPr>
        <w:tab/>
      </w:r>
      <w:r w:rsidR="004A6806" w:rsidRPr="0042025A">
        <w:rPr>
          <w:rFonts w:asciiTheme="majorHAnsi" w:hAnsiTheme="majorHAnsi" w:cs="Arial"/>
          <w:sz w:val="20"/>
          <w:szCs w:val="20"/>
        </w:rPr>
        <w:t xml:space="preserve">v zmysle § 22 ods. 8 </w:t>
      </w:r>
      <w:proofErr w:type="spellStart"/>
      <w:r w:rsidR="004A6806" w:rsidRPr="0042025A">
        <w:rPr>
          <w:rFonts w:asciiTheme="majorHAnsi" w:hAnsiTheme="majorHAnsi" w:cs="Arial"/>
          <w:sz w:val="20"/>
          <w:szCs w:val="20"/>
        </w:rPr>
        <w:t>ZoÚ</w:t>
      </w:r>
      <w:proofErr w:type="spellEnd"/>
      <w:r w:rsidR="004A6806" w:rsidRPr="0042025A">
        <w:rPr>
          <w:rFonts w:asciiTheme="majorHAnsi" w:hAnsiTheme="majorHAnsi" w:cs="Arial"/>
          <w:sz w:val="20"/>
          <w:szCs w:val="20"/>
        </w:rPr>
        <w:t xml:space="preserve"> (oslobodenie od konsolidácie na medzistupni):</w:t>
      </w:r>
    </w:p>
    <w:p w14:paraId="0F120583" w14:textId="77777777"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</w:p>
    <w:p w14:paraId="416A2BC3" w14:textId="77777777" w:rsidR="004A6806" w:rsidRPr="00A405A5" w:rsidRDefault="001F2857" w:rsidP="001F2857">
      <w:pPr>
        <w:spacing w:after="0" w:line="240" w:lineRule="auto"/>
        <w:ind w:left="426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Údaje o m</w:t>
      </w:r>
      <w:r w:rsidR="004A6806" w:rsidRPr="00A405A5">
        <w:rPr>
          <w:rFonts w:ascii="Cambria" w:hAnsi="Cambria" w:cs="Arial"/>
          <w:sz w:val="20"/>
          <w:szCs w:val="20"/>
        </w:rPr>
        <w:t>atersk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účtovn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jednotk</w:t>
      </w:r>
      <w:r>
        <w:rPr>
          <w:rFonts w:ascii="Cambria" w:hAnsi="Cambria" w:cs="Arial"/>
          <w:sz w:val="20"/>
          <w:szCs w:val="20"/>
        </w:rPr>
        <w:t>e</w:t>
      </w:r>
      <w:r w:rsidR="004A6806" w:rsidRPr="00A405A5">
        <w:rPr>
          <w:rFonts w:ascii="Cambria" w:hAnsi="Cambria" w:cs="Arial"/>
          <w:sz w:val="20"/>
          <w:szCs w:val="20"/>
        </w:rPr>
        <w:t xml:space="preserve"> zostavujúc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konsolidovanú účtovnú závierku podľa IFRS EÚ, do ktorej je zahrňovaná účtovná jednotka a všetky jej dcérske účtovné jednotky:</w:t>
      </w:r>
    </w:p>
    <w:p w14:paraId="211DA205" w14:textId="77777777"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14:paraId="08DD6CEA" w14:textId="77777777"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</w:p>
    <w:p w14:paraId="31A81158" w14:textId="77777777"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</w:p>
    <w:p w14:paraId="17AE29A0" w14:textId="77777777" w:rsidR="004A6806" w:rsidRPr="00A405A5" w:rsidRDefault="004A6806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0F7F8BA3" w14:textId="77777777" w:rsidR="004A6806" w:rsidRPr="00041CBE" w:rsidRDefault="00A75E64" w:rsidP="003F07D2">
      <w:pPr>
        <w:pStyle w:val="Bezriadkovania"/>
        <w:ind w:left="852" w:hanging="426"/>
        <w:jc w:val="both"/>
        <w:rPr>
          <w:rFonts w:ascii="Cambria" w:hAnsi="Cambria" w:cs="Arial"/>
          <w:i/>
          <w:sz w:val="20"/>
          <w:szCs w:val="20"/>
        </w:rPr>
      </w:pPr>
      <w:sdt>
        <w:sdtPr>
          <w:rPr>
            <w:rFonts w:ascii="Cambria" w:eastAsia="MS Gothic" w:hAnsi="Cambria" w:cs="Arial"/>
            <w:b/>
          </w:rPr>
          <w:id w:val="804046216"/>
        </w:sdtPr>
        <w:sdtEndPr/>
        <w:sdtContent>
          <w:r w:rsidR="00B217F7" w:rsidRPr="00A405A5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4A6806" w:rsidRPr="00A405A5">
        <w:rPr>
          <w:rFonts w:ascii="Cambria" w:hAnsi="Cambria" w:cs="Arial"/>
          <w:b/>
        </w:rPr>
        <w:tab/>
      </w:r>
      <w:r w:rsidR="004A6806" w:rsidRPr="00A405A5">
        <w:rPr>
          <w:rFonts w:ascii="Cambria" w:hAnsi="Cambria" w:cs="Arial"/>
          <w:sz w:val="20"/>
          <w:szCs w:val="20"/>
        </w:rPr>
        <w:t>v zmysle § 22 ods.</w:t>
      </w:r>
      <w:r w:rsidR="0017064E" w:rsidRPr="00A405A5">
        <w:rPr>
          <w:rFonts w:ascii="Cambria" w:hAnsi="Cambria" w:cs="Arial"/>
          <w:sz w:val="20"/>
          <w:szCs w:val="20"/>
        </w:rPr>
        <w:t xml:space="preserve"> 10 a</w:t>
      </w:r>
      <w:r w:rsidR="004A6806" w:rsidRPr="00A405A5">
        <w:rPr>
          <w:rFonts w:ascii="Cambria" w:hAnsi="Cambria" w:cs="Arial"/>
          <w:sz w:val="20"/>
          <w:szCs w:val="20"/>
        </w:rPr>
        <w:t xml:space="preserve"> 12 </w:t>
      </w:r>
      <w:proofErr w:type="spellStart"/>
      <w:r w:rsidR="004A6806" w:rsidRPr="00A405A5">
        <w:rPr>
          <w:rFonts w:ascii="Cambria" w:hAnsi="Cambria" w:cs="Arial"/>
          <w:sz w:val="20"/>
          <w:szCs w:val="20"/>
        </w:rPr>
        <w:t>ZoÚ</w:t>
      </w:r>
      <w:proofErr w:type="spellEnd"/>
      <w:r w:rsidR="004A6806" w:rsidRPr="00A405A5">
        <w:rPr>
          <w:rFonts w:ascii="Cambria" w:hAnsi="Cambria" w:cs="Arial"/>
          <w:sz w:val="20"/>
          <w:szCs w:val="20"/>
        </w:rPr>
        <w:t xml:space="preserve"> (oslobodenie pri </w:t>
      </w:r>
      <w:proofErr w:type="spellStart"/>
      <w:r w:rsidR="004A6806" w:rsidRPr="00A405A5">
        <w:rPr>
          <w:rFonts w:ascii="Cambria" w:hAnsi="Cambria" w:cs="Arial"/>
          <w:sz w:val="20"/>
          <w:szCs w:val="20"/>
        </w:rPr>
        <w:t>nevýznamnosti</w:t>
      </w:r>
      <w:proofErr w:type="spellEnd"/>
      <w:r w:rsidR="004A6806" w:rsidRPr="00A405A5">
        <w:rPr>
          <w:rFonts w:ascii="Cambria" w:hAnsi="Cambria" w:cs="Arial"/>
          <w:sz w:val="20"/>
          <w:szCs w:val="20"/>
        </w:rPr>
        <w:t xml:space="preserve"> dcérskych spoločností</w:t>
      </w:r>
      <w:r w:rsidR="00041CBE">
        <w:rPr>
          <w:rFonts w:ascii="Cambria" w:hAnsi="Cambria" w:cs="Arial"/>
          <w:sz w:val="20"/>
          <w:szCs w:val="20"/>
        </w:rPr>
        <w:t>, uvedených v prehľade</w:t>
      </w:r>
      <w:r w:rsidR="004A6806" w:rsidRPr="00A405A5">
        <w:rPr>
          <w:rFonts w:ascii="Cambria" w:hAnsi="Cambria" w:cs="Arial"/>
          <w:sz w:val="20"/>
          <w:szCs w:val="20"/>
        </w:rPr>
        <w:t>):</w:t>
      </w:r>
      <w:r w:rsidR="00041CBE">
        <w:rPr>
          <w:rFonts w:ascii="Cambria" w:hAnsi="Cambria" w:cs="Arial"/>
          <w:i/>
          <w:sz w:val="20"/>
          <w:szCs w:val="20"/>
        </w:rPr>
        <w:t>.</w:t>
      </w:r>
    </w:p>
    <w:p w14:paraId="2B1C9BA5" w14:textId="77777777" w:rsidR="0017064E" w:rsidRDefault="0017064E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3923"/>
        <w:gridCol w:w="5031"/>
      </w:tblGrid>
      <w:tr w:rsidR="00633C0F" w14:paraId="286845C1" w14:textId="77777777" w:rsidTr="004236ED">
        <w:tc>
          <w:tcPr>
            <w:tcW w:w="9072" w:type="dxa"/>
            <w:gridSpan w:val="2"/>
            <w:vAlign w:val="center"/>
          </w:tcPr>
          <w:p w14:paraId="038BE1F6" w14:textId="77777777" w:rsidR="00633C0F" w:rsidRPr="00633C0F" w:rsidRDefault="00633C0F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633C0F">
              <w:rPr>
                <w:rFonts w:ascii="Cambria" w:hAnsi="Cambria" w:cs="Arial"/>
                <w:b/>
                <w:sz w:val="20"/>
                <w:szCs w:val="20"/>
              </w:rPr>
              <w:t>Dcérska spoločnosť</w:t>
            </w:r>
          </w:p>
        </w:tc>
      </w:tr>
      <w:tr w:rsidR="00C04016" w14:paraId="01DDAAED" w14:textId="77777777" w:rsidTr="004236ED">
        <w:tc>
          <w:tcPr>
            <w:tcW w:w="3969" w:type="dxa"/>
            <w:vAlign w:val="center"/>
          </w:tcPr>
          <w:p w14:paraId="4348B71C" w14:textId="77777777"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Obchodné meno</w:t>
            </w:r>
          </w:p>
        </w:tc>
        <w:tc>
          <w:tcPr>
            <w:tcW w:w="5103" w:type="dxa"/>
            <w:vAlign w:val="center"/>
          </w:tcPr>
          <w:p w14:paraId="57A57746" w14:textId="77777777"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Sídlo</w:t>
            </w:r>
          </w:p>
        </w:tc>
      </w:tr>
      <w:tr w:rsidR="00C04016" w14:paraId="01B928AA" w14:textId="77777777" w:rsidTr="009346E3">
        <w:tc>
          <w:tcPr>
            <w:tcW w:w="3969" w:type="dxa"/>
            <w:shd w:val="clear" w:color="auto" w:fill="DBE5F1" w:themeFill="accent1" w:themeFillTint="33"/>
          </w:tcPr>
          <w:p w14:paraId="2FF2E831" w14:textId="77777777"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14:paraId="14C26C15" w14:textId="77777777"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</w:tr>
      <w:tr w:rsidR="00C04016" w14:paraId="7D56990D" w14:textId="77777777" w:rsidTr="00633C0F">
        <w:tc>
          <w:tcPr>
            <w:tcW w:w="3969" w:type="dxa"/>
          </w:tcPr>
          <w:p w14:paraId="3759BCBA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14:paraId="08AA038B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14:paraId="23C1FE64" w14:textId="77777777" w:rsidTr="009346E3">
        <w:tc>
          <w:tcPr>
            <w:tcW w:w="3969" w:type="dxa"/>
            <w:shd w:val="clear" w:color="auto" w:fill="DBE5F1" w:themeFill="accent1" w:themeFillTint="33"/>
          </w:tcPr>
          <w:p w14:paraId="7E3A7258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14:paraId="23418618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14:paraId="5C55B9EE" w14:textId="77777777" w:rsidTr="00633C0F">
        <w:tc>
          <w:tcPr>
            <w:tcW w:w="3969" w:type="dxa"/>
          </w:tcPr>
          <w:p w14:paraId="64491A97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14:paraId="638E1202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14:paraId="05911FC8" w14:textId="77777777" w:rsidTr="009346E3">
        <w:tc>
          <w:tcPr>
            <w:tcW w:w="3969" w:type="dxa"/>
            <w:shd w:val="clear" w:color="auto" w:fill="DBE5F1" w:themeFill="accent1" w:themeFillTint="33"/>
          </w:tcPr>
          <w:p w14:paraId="5FCACC2E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14:paraId="0207F00F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14:paraId="33900609" w14:textId="77777777" w:rsidTr="00633C0F">
        <w:tc>
          <w:tcPr>
            <w:tcW w:w="3969" w:type="dxa"/>
          </w:tcPr>
          <w:p w14:paraId="2B7CF535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14:paraId="73D7A98A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</w:tbl>
    <w:p w14:paraId="374462E8" w14:textId="77777777" w:rsidR="002C6D7B" w:rsidRDefault="002C6D7B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p w14:paraId="55933DBD" w14:textId="77777777" w:rsidR="00041CBE" w:rsidRDefault="00041CBE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0CB4653D" w14:textId="77777777" w:rsidR="004A6806" w:rsidRDefault="004A6806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7F9C8603" w14:textId="77777777" w:rsidR="00360F25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32CE0B6A" w14:textId="77777777" w:rsidR="00360F25" w:rsidRPr="004C53A2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2598B1C2" w14:textId="77777777" w:rsidR="0079270B" w:rsidRPr="00395156" w:rsidRDefault="00270B47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3</w:t>
      </w:r>
      <w:r w:rsidR="00395156" w:rsidRPr="00395156">
        <w:rPr>
          <w:rFonts w:ascii="Cambria" w:hAnsi="Cambria" w:cs="Arial"/>
          <w:b/>
        </w:rPr>
        <w:tab/>
      </w:r>
      <w:r w:rsidR="0079270B" w:rsidRPr="00395156">
        <w:rPr>
          <w:rFonts w:ascii="Cambria" w:hAnsi="Cambria" w:cs="Arial"/>
          <w:b/>
        </w:rPr>
        <w:t>Informácie o počte zamestnancov:</w:t>
      </w:r>
    </w:p>
    <w:p w14:paraId="6DE8278E" w14:textId="77777777" w:rsidR="00E2497E" w:rsidRPr="00A405A5" w:rsidRDefault="00E2497E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4253"/>
        <w:gridCol w:w="2381"/>
        <w:gridCol w:w="2381"/>
      </w:tblGrid>
      <w:tr w:rsidR="00FA5B50" w:rsidRPr="00B47D63" w14:paraId="7AB3C36B" w14:textId="77777777" w:rsidTr="001B7F7A">
        <w:tc>
          <w:tcPr>
            <w:tcW w:w="4253" w:type="dxa"/>
            <w:vAlign w:val="center"/>
          </w:tcPr>
          <w:p w14:paraId="7E4268BF" w14:textId="77777777" w:rsidR="00FA5B50" w:rsidRPr="001B7F7A" w:rsidRDefault="00E03F43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vAlign w:val="center"/>
          </w:tcPr>
          <w:p w14:paraId="54B95275" w14:textId="77777777" w:rsidR="00177C9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14:paraId="649D4212" w14:textId="77777777"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vAlign w:val="center"/>
          </w:tcPr>
          <w:p w14:paraId="7FFC9822" w14:textId="77777777"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14:paraId="18654A43" w14:textId="77777777"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</w:t>
            </w:r>
            <w:r w:rsidR="00FA5B50" w:rsidRPr="001B7F7A">
              <w:rPr>
                <w:rFonts w:ascii="Cambria" w:hAnsi="Cambria" w:cs="Arial"/>
                <w:b/>
                <w:sz w:val="20"/>
                <w:szCs w:val="20"/>
              </w:rPr>
              <w:t>redchádzajúce</w:t>
            </w:r>
          </w:p>
          <w:p w14:paraId="00DEB433" w14:textId="77777777"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FA5B50" w:rsidRPr="00B47D63" w14:paraId="0B2A991A" w14:textId="77777777" w:rsidTr="001B7F7A">
        <w:trPr>
          <w:trHeight w:val="378"/>
        </w:trPr>
        <w:tc>
          <w:tcPr>
            <w:tcW w:w="4253" w:type="dxa"/>
            <w:vAlign w:val="center"/>
          </w:tcPr>
          <w:p w14:paraId="5D5CD73B" w14:textId="77777777" w:rsidR="00FA5B50" w:rsidRPr="001C36CF" w:rsidRDefault="00FA5B50" w:rsidP="001C36CF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vAlign w:val="center"/>
          </w:tcPr>
          <w:p w14:paraId="4DB9E573" w14:textId="2459AAD9" w:rsidR="00FA5B50" w:rsidRPr="001B7F7A" w:rsidRDefault="00A75E64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1</w:t>
            </w:r>
          </w:p>
        </w:tc>
        <w:tc>
          <w:tcPr>
            <w:tcW w:w="2381" w:type="dxa"/>
            <w:vAlign w:val="center"/>
          </w:tcPr>
          <w:p w14:paraId="6FA43FA5" w14:textId="68C879FF" w:rsidR="00FA5B50" w:rsidRPr="001B7F7A" w:rsidRDefault="00A75E64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1</w:t>
            </w:r>
          </w:p>
        </w:tc>
      </w:tr>
    </w:tbl>
    <w:p w14:paraId="7C402D2B" w14:textId="77777777" w:rsidR="00E2497E" w:rsidRPr="00B47D63" w:rsidRDefault="00E2497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4511C9B3" w14:textId="77777777" w:rsidR="007C6477" w:rsidRDefault="007C647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5673B443" w14:textId="77777777" w:rsidR="00A1752A" w:rsidRDefault="00A1752A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2FD75F2F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14:paraId="746B56AD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54E92B6C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14:paraId="1033C2C0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2CC30489" w14:textId="77777777" w:rsidR="009916FF" w:rsidRPr="009916FF" w:rsidRDefault="009916FF" w:rsidP="009916FF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 w:rsidRPr="009916FF">
        <w:rPr>
          <w:rFonts w:asciiTheme="majorHAnsi" w:hAnsiTheme="majorHAnsi" w:cs="Arial"/>
        </w:rPr>
        <w:t xml:space="preserve">Účtovná jednotka bude nepretržite pokračovať vo svojej činnosti: </w:t>
      </w:r>
      <w:sdt>
        <w:sdtPr>
          <w:rPr>
            <w:rFonts w:asciiTheme="majorHAnsi" w:hAnsiTheme="majorHAnsi" w:cs="Arial"/>
            <w:color w:val="00B050"/>
          </w:rPr>
          <w:alias w:val="pokračovanie"/>
          <w:tag w:val="vyberte"/>
          <w:id w:val="432398962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EndPr/>
        <w:sdtContent>
          <w:r w:rsidR="009C2D1A">
            <w:rPr>
              <w:rFonts w:asciiTheme="majorHAnsi" w:hAnsiTheme="majorHAnsi" w:cs="Arial"/>
              <w:color w:val="00B050"/>
            </w:rPr>
            <w:t>áno</w:t>
          </w:r>
        </w:sdtContent>
      </w:sdt>
    </w:p>
    <w:p w14:paraId="5091CBDE" w14:textId="77777777" w:rsidR="009916FF" w:rsidRPr="00A1752A" w:rsidRDefault="009916FF" w:rsidP="009916FF">
      <w:pPr>
        <w:spacing w:line="240" w:lineRule="auto"/>
        <w:jc w:val="both"/>
        <w:rPr>
          <w:rFonts w:ascii="Cambria" w:eastAsia="MS Gothic" w:hAnsi="Cambria" w:cs="Arial"/>
          <w:i/>
          <w:sz w:val="20"/>
          <w:szCs w:val="20"/>
        </w:rPr>
      </w:pPr>
    </w:p>
    <w:p w14:paraId="0446E429" w14:textId="77777777" w:rsidR="009916FF" w:rsidRDefault="009916FF" w:rsidP="009916FF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</w:p>
    <w:p w14:paraId="2EABAA93" w14:textId="77777777" w:rsidR="009916FF" w:rsidRPr="00E023FE" w:rsidRDefault="009916FF" w:rsidP="009916FF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2 </w:t>
      </w:r>
      <w:r w:rsidRPr="00C2623F">
        <w:rPr>
          <w:rFonts w:asciiTheme="majorHAnsi" w:eastAsia="MS Gothic" w:hAnsiTheme="majorHAnsi" w:cs="Arial"/>
          <w:b/>
        </w:rPr>
        <w:t>Spôsob oceňovania jednotlivých zložiek majetku a záväzkov: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4621"/>
        <w:gridCol w:w="2065"/>
        <w:gridCol w:w="2268"/>
      </w:tblGrid>
      <w:tr w:rsidR="009916FF" w:rsidRPr="00B47D63" w14:paraId="22DC0734" w14:textId="77777777" w:rsidTr="006449B1">
        <w:tc>
          <w:tcPr>
            <w:tcW w:w="0" w:type="auto"/>
            <w:vAlign w:val="center"/>
          </w:tcPr>
          <w:p w14:paraId="0ABB8D4A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vAlign w:val="center"/>
          </w:tcPr>
          <w:p w14:paraId="58281916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vAlign w:val="center"/>
          </w:tcPr>
          <w:p w14:paraId="15574C98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14:paraId="51221066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9916FF" w:rsidRPr="00B47D63" w14:paraId="6003BBA7" w14:textId="77777777" w:rsidTr="00A35D2B">
        <w:trPr>
          <w:trHeight w:val="340"/>
        </w:trPr>
        <w:tc>
          <w:tcPr>
            <w:tcW w:w="0" w:type="auto"/>
            <w:vAlign w:val="center"/>
          </w:tcPr>
          <w:p w14:paraId="6E0D09D0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nehmotný majetok</w:t>
            </w:r>
          </w:p>
        </w:tc>
        <w:tc>
          <w:tcPr>
            <w:tcW w:w="2065" w:type="dxa"/>
            <w:vAlign w:val="center"/>
          </w:tcPr>
          <w:p w14:paraId="053E6C0C" w14:textId="77777777"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46C3C906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14:paraId="664401A7" w14:textId="77777777" w:rsidTr="00A35D2B">
        <w:trPr>
          <w:trHeight w:val="340"/>
        </w:trPr>
        <w:tc>
          <w:tcPr>
            <w:tcW w:w="0" w:type="auto"/>
            <w:vAlign w:val="center"/>
          </w:tcPr>
          <w:p w14:paraId="0A42D2A8" w14:textId="77777777" w:rsidR="009916FF" w:rsidRPr="00B47D63" w:rsidRDefault="009916FF" w:rsidP="009916F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065" w:type="dxa"/>
            <w:vAlign w:val="center"/>
          </w:tcPr>
          <w:p w14:paraId="40983A78" w14:textId="77777777" w:rsidR="009916FF" w:rsidRPr="003C3743" w:rsidRDefault="005D3196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14:paraId="2B07D35B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14:paraId="3306AFD7" w14:textId="77777777" w:rsidTr="00A35D2B">
        <w:trPr>
          <w:trHeight w:val="340"/>
        </w:trPr>
        <w:tc>
          <w:tcPr>
            <w:tcW w:w="0" w:type="auto"/>
            <w:vAlign w:val="center"/>
          </w:tcPr>
          <w:p w14:paraId="5A005B54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 finančný majetok</w:t>
            </w:r>
          </w:p>
        </w:tc>
        <w:tc>
          <w:tcPr>
            <w:tcW w:w="2065" w:type="dxa"/>
            <w:vAlign w:val="center"/>
          </w:tcPr>
          <w:p w14:paraId="5ABC826D" w14:textId="77777777"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0CE4726E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14:paraId="144F2E78" w14:textId="77777777" w:rsidTr="00A35D2B">
        <w:trPr>
          <w:trHeight w:val="340"/>
        </w:trPr>
        <w:tc>
          <w:tcPr>
            <w:tcW w:w="0" w:type="auto"/>
            <w:vAlign w:val="center"/>
          </w:tcPr>
          <w:p w14:paraId="2294A8B1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14:paraId="3C18631F" w14:textId="77777777" w:rsidR="009916FF" w:rsidRPr="003C3743" w:rsidRDefault="005D3196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14:paraId="0E9F676B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14:paraId="73182969" w14:textId="77777777" w:rsidTr="00A35D2B">
        <w:trPr>
          <w:trHeight w:val="340"/>
        </w:trPr>
        <w:tc>
          <w:tcPr>
            <w:tcW w:w="0" w:type="auto"/>
            <w:vAlign w:val="center"/>
          </w:tcPr>
          <w:p w14:paraId="3CB666B8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14:paraId="3C8F725E" w14:textId="77777777" w:rsidR="009916FF" w:rsidRPr="003C3743" w:rsidRDefault="005D3196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14:paraId="66234B99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14:paraId="6AB65794" w14:textId="77777777" w:rsidTr="00A35D2B">
        <w:trPr>
          <w:trHeight w:val="340"/>
        </w:trPr>
        <w:tc>
          <w:tcPr>
            <w:tcW w:w="0" w:type="auto"/>
            <w:vAlign w:val="center"/>
          </w:tcPr>
          <w:p w14:paraId="00F99284" w14:textId="77777777"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14:paraId="01767EB1" w14:textId="77777777" w:rsidR="00A35D2B" w:rsidRPr="003C3743" w:rsidRDefault="005D3196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14:paraId="39E6EA46" w14:textId="77777777"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14:paraId="1842BEE6" w14:textId="77777777" w:rsidTr="00A35D2B">
        <w:trPr>
          <w:trHeight w:val="340"/>
        </w:trPr>
        <w:tc>
          <w:tcPr>
            <w:tcW w:w="0" w:type="auto"/>
            <w:vAlign w:val="center"/>
          </w:tcPr>
          <w:p w14:paraId="704AB9AE" w14:textId="77777777"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14:paraId="7DC23E25" w14:textId="77777777" w:rsidR="00A35D2B" w:rsidRPr="003C3743" w:rsidRDefault="005D3196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14:paraId="1FD70E0D" w14:textId="77777777"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14:paraId="1F06C29F" w14:textId="77777777" w:rsidTr="00A35D2B">
        <w:trPr>
          <w:trHeight w:val="340"/>
        </w:trPr>
        <w:tc>
          <w:tcPr>
            <w:tcW w:w="0" w:type="auto"/>
            <w:vAlign w:val="center"/>
          </w:tcPr>
          <w:p w14:paraId="53A23D8B" w14:textId="77777777"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vrátane rezerv, dlhopisov, pôžičiek a úverov</w:t>
            </w:r>
          </w:p>
        </w:tc>
        <w:tc>
          <w:tcPr>
            <w:tcW w:w="2065" w:type="dxa"/>
            <w:vAlign w:val="center"/>
          </w:tcPr>
          <w:p w14:paraId="121FDBFC" w14:textId="77777777" w:rsidR="00A35D2B" w:rsidRPr="003C3743" w:rsidRDefault="005D3196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14:paraId="6B4707E5" w14:textId="77777777"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14:paraId="09E5C980" w14:textId="77777777" w:rsidTr="00A35D2B">
        <w:trPr>
          <w:trHeight w:val="340"/>
        </w:trPr>
        <w:tc>
          <w:tcPr>
            <w:tcW w:w="0" w:type="auto"/>
            <w:vAlign w:val="center"/>
          </w:tcPr>
          <w:p w14:paraId="61650CED" w14:textId="77777777"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</w:t>
            </w:r>
            <w:r>
              <w:rPr>
                <w:rFonts w:asciiTheme="majorHAnsi" w:hAnsiTheme="majorHAnsi" w:cs="Arial"/>
                <w:sz w:val="20"/>
                <w:szCs w:val="20"/>
              </w:rPr>
              <w:t>ivátové operácie</w:t>
            </w:r>
          </w:p>
        </w:tc>
        <w:tc>
          <w:tcPr>
            <w:tcW w:w="2065" w:type="dxa"/>
            <w:vAlign w:val="center"/>
          </w:tcPr>
          <w:p w14:paraId="7CADBEA7" w14:textId="77777777" w:rsidR="00A35D2B" w:rsidRPr="003C3743" w:rsidRDefault="00A35D2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307815B7" w14:textId="77777777"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4F6FF9EF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15D415C7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04541F81" w14:textId="77777777" w:rsidR="003D440E" w:rsidRPr="006E5C50" w:rsidRDefault="003D440E" w:rsidP="003D440E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</w:rPr>
        <w:t xml:space="preserve">II. 3 </w:t>
      </w:r>
      <w:r w:rsidRPr="006E5C50">
        <w:rPr>
          <w:rFonts w:asciiTheme="majorHAnsi" w:eastAsia="MS Gothic" w:hAnsiTheme="majorHAnsi" w:cs="Arial"/>
          <w:b/>
        </w:rPr>
        <w:t>Spôsob zostavenia odpisového plánu dlhodobého majetku</w:t>
      </w:r>
    </w:p>
    <w:p w14:paraId="2A4951C9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59D34F27" w14:textId="77777777" w:rsidR="003D440E" w:rsidRPr="00B47D63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157"/>
        <w:gridCol w:w="2270"/>
        <w:gridCol w:w="2257"/>
        <w:gridCol w:w="2270"/>
      </w:tblGrid>
      <w:tr w:rsidR="003D440E" w:rsidRPr="00B47D63" w14:paraId="2B5DA107" w14:textId="77777777" w:rsidTr="006449B1">
        <w:trPr>
          <w:trHeight w:val="397"/>
        </w:trPr>
        <w:tc>
          <w:tcPr>
            <w:tcW w:w="2195" w:type="dxa"/>
            <w:vAlign w:val="center"/>
          </w:tcPr>
          <w:p w14:paraId="1A9081C8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</w:t>
            </w:r>
          </w:p>
        </w:tc>
        <w:tc>
          <w:tcPr>
            <w:tcW w:w="2303" w:type="dxa"/>
            <w:vAlign w:val="center"/>
          </w:tcPr>
          <w:p w14:paraId="34CF9DBD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303" w:type="dxa"/>
            <w:vAlign w:val="center"/>
          </w:tcPr>
          <w:p w14:paraId="1BE32B76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303" w:type="dxa"/>
            <w:vAlign w:val="center"/>
          </w:tcPr>
          <w:p w14:paraId="75071280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3D440E" w:rsidRPr="00B47D63" w14:paraId="3D826494" w14:textId="77777777" w:rsidTr="006449B1">
        <w:trPr>
          <w:trHeight w:val="397"/>
        </w:trPr>
        <w:tc>
          <w:tcPr>
            <w:tcW w:w="2195" w:type="dxa"/>
          </w:tcPr>
          <w:p w14:paraId="41F74C01" w14:textId="53309B4F" w:rsidR="003D440E" w:rsidRPr="00B47D63" w:rsidRDefault="00A10E52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VW </w:t>
            </w:r>
            <w:proofErr w:type="spellStart"/>
            <w:r>
              <w:rPr>
                <w:rFonts w:asciiTheme="majorHAnsi" w:hAnsiTheme="majorHAnsi" w:cs="Arial"/>
                <w:sz w:val="20"/>
                <w:szCs w:val="20"/>
              </w:rPr>
              <w:t>Passat</w:t>
            </w:r>
            <w:proofErr w:type="spellEnd"/>
          </w:p>
        </w:tc>
        <w:tc>
          <w:tcPr>
            <w:tcW w:w="2303" w:type="dxa"/>
          </w:tcPr>
          <w:p w14:paraId="472BA09F" w14:textId="7FC66EB0" w:rsidR="003D440E" w:rsidRPr="00B47D63" w:rsidRDefault="00A10E52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4 roky</w:t>
            </w:r>
          </w:p>
        </w:tc>
        <w:tc>
          <w:tcPr>
            <w:tcW w:w="2303" w:type="dxa"/>
          </w:tcPr>
          <w:p w14:paraId="6FBDE0EE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626AFD40" w14:textId="789FFDF0" w:rsidR="003D440E" w:rsidRPr="00B47D63" w:rsidRDefault="00A10E52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Rovnomerný </w:t>
            </w:r>
          </w:p>
        </w:tc>
      </w:tr>
      <w:tr w:rsidR="003D440E" w:rsidRPr="00B47D63" w14:paraId="33C0D734" w14:textId="77777777" w:rsidTr="006449B1">
        <w:trPr>
          <w:trHeight w:val="397"/>
        </w:trPr>
        <w:tc>
          <w:tcPr>
            <w:tcW w:w="2195" w:type="dxa"/>
          </w:tcPr>
          <w:p w14:paraId="4E5963EC" w14:textId="725DBF7A" w:rsidR="003D440E" w:rsidRPr="00B47D63" w:rsidRDefault="00A10E52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SEAT TARRACO</w:t>
            </w:r>
          </w:p>
        </w:tc>
        <w:tc>
          <w:tcPr>
            <w:tcW w:w="2303" w:type="dxa"/>
          </w:tcPr>
          <w:p w14:paraId="565B2CA0" w14:textId="7F159556" w:rsidR="003D440E" w:rsidRPr="00B47D63" w:rsidRDefault="00A10E52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4 roky</w:t>
            </w:r>
          </w:p>
        </w:tc>
        <w:tc>
          <w:tcPr>
            <w:tcW w:w="2303" w:type="dxa"/>
          </w:tcPr>
          <w:p w14:paraId="02CBD271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6054E422" w14:textId="338A3A01" w:rsidR="003D440E" w:rsidRPr="00B47D63" w:rsidRDefault="00A10E52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rovnomerný</w:t>
            </w:r>
          </w:p>
        </w:tc>
      </w:tr>
      <w:tr w:rsidR="003D440E" w:rsidRPr="00B47D63" w14:paraId="243D066A" w14:textId="77777777" w:rsidTr="006449B1">
        <w:trPr>
          <w:trHeight w:val="397"/>
        </w:trPr>
        <w:tc>
          <w:tcPr>
            <w:tcW w:w="2195" w:type="dxa"/>
          </w:tcPr>
          <w:p w14:paraId="080CB11F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69F3B3D2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45467D05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3C36FAB7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14:paraId="0A0B3A48" w14:textId="77777777" w:rsidTr="006449B1">
        <w:trPr>
          <w:trHeight w:val="397"/>
        </w:trPr>
        <w:tc>
          <w:tcPr>
            <w:tcW w:w="2195" w:type="dxa"/>
          </w:tcPr>
          <w:p w14:paraId="542BD25E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30325364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15B5E4BE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7E151673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14:paraId="10B5AD28" w14:textId="77777777" w:rsidTr="006449B1">
        <w:trPr>
          <w:trHeight w:val="397"/>
        </w:trPr>
        <w:tc>
          <w:tcPr>
            <w:tcW w:w="2195" w:type="dxa"/>
          </w:tcPr>
          <w:p w14:paraId="6BC7A369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64D4E961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570A205A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3A880F09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24C085B0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08D58696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0298CD36" w14:textId="77777777" w:rsidR="003D440E" w:rsidRDefault="00A75E64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-231703761"/>
        </w:sdtPr>
        <w:sdtEndPr/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 xml:space="preserve">dlhodobého nehmotného </w:t>
      </w:r>
      <w:proofErr w:type="spellStart"/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majetku</w:t>
      </w:r>
      <w:r w:rsidR="003D440E">
        <w:rPr>
          <w:rFonts w:asciiTheme="majorHAnsi" w:eastAsia="MS Gothic" w:hAnsiTheme="majorHAnsi" w:cs="Arial"/>
          <w:sz w:val="20"/>
          <w:szCs w:val="20"/>
        </w:rPr>
        <w:t>zostavený</w:t>
      </w:r>
      <w:proofErr w:type="spellEnd"/>
      <w:r w:rsidR="003D440E">
        <w:rPr>
          <w:rFonts w:asciiTheme="majorHAnsi" w:eastAsia="MS Gothic" w:hAnsiTheme="majorHAnsi" w:cs="Arial"/>
          <w:sz w:val="20"/>
          <w:szCs w:val="20"/>
        </w:rPr>
        <w:t xml:space="preserve"> účtovnou jednotkou </w:t>
      </w:r>
      <w:proofErr w:type="spellStart"/>
      <w:r w:rsidR="003D440E" w:rsidRPr="00B47D63">
        <w:rPr>
          <w:rFonts w:asciiTheme="majorHAnsi" w:eastAsia="MS Gothic" w:hAnsiTheme="majorHAnsi" w:cs="Arial"/>
          <w:sz w:val="20"/>
          <w:szCs w:val="20"/>
        </w:rPr>
        <w:t>vychádzaz</w:t>
      </w:r>
      <w:proofErr w:type="spellEnd"/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predpokladanej doby použiteľnosti dlhodobého nehmotného majetku </w:t>
      </w:r>
      <w:r w:rsidR="003D440E">
        <w:rPr>
          <w:rFonts w:asciiTheme="majorHAnsi" w:eastAsia="MS Gothic" w:hAnsiTheme="majorHAnsi" w:cs="Arial"/>
          <w:sz w:val="20"/>
          <w:szCs w:val="20"/>
        </w:rPr>
        <w:t>a/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alebo iných objektívnych predpokladov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 (uviesť)</w:t>
      </w:r>
      <w:r w:rsidR="003D440E">
        <w:rPr>
          <w:rFonts w:asciiTheme="majorHAnsi" w:eastAsia="MS Gothic" w:hAnsiTheme="majorHAnsi" w:cs="Arial"/>
          <w:b/>
          <w:sz w:val="20"/>
          <w:szCs w:val="20"/>
        </w:rPr>
        <w:t>:</w:t>
      </w:r>
    </w:p>
    <w:p w14:paraId="3B05443E" w14:textId="77777777"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5417DE22" w14:textId="77777777"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</w:p>
    <w:p w14:paraId="32B1A681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644D68C5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08B93978" w14:textId="77777777" w:rsidR="003D440E" w:rsidRPr="00B47D63" w:rsidRDefault="00A75E64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211698622"/>
        </w:sdtPr>
        <w:sdtEndPr/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Odpisový plán bol ovplyvnený týmito rozhodnutiami:</w:t>
      </w:r>
    </w:p>
    <w:p w14:paraId="44DE5349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p w14:paraId="202DF52F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r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</w:p>
    <w:p w14:paraId="1E23C180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5CC31288" w14:textId="77777777" w:rsidR="003D440E" w:rsidRPr="00B47D63" w:rsidRDefault="00A75E64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786852794"/>
        </w:sdtPr>
        <w:sdtEndPr/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zostav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interným </w:t>
      </w:r>
      <w:proofErr w:type="spellStart"/>
      <w:r w:rsidR="003D440E" w:rsidRPr="00B47D63">
        <w:rPr>
          <w:rFonts w:asciiTheme="majorHAnsi" w:eastAsia="MS Gothic" w:hAnsiTheme="majorHAnsi" w:cs="Arial"/>
          <w:sz w:val="20"/>
          <w:szCs w:val="20"/>
        </w:rPr>
        <w:t>predpisomvychádzal</w:t>
      </w:r>
      <w:proofErr w:type="spellEnd"/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z predpokladaného opotrebenia zaraďovaného majetku zodpovedajúceho </w:t>
      </w:r>
      <w:r w:rsidR="003D440E">
        <w:rPr>
          <w:rFonts w:asciiTheme="majorHAnsi" w:eastAsia="MS Gothic" w:hAnsiTheme="majorHAnsi" w:cs="Arial"/>
          <w:sz w:val="20"/>
          <w:szCs w:val="20"/>
        </w:rPr>
        <w:t>miere opotrebenia v bežných podmienkach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jeho používania. Odpisové sadzby pre účtovné a daňové </w:t>
      </w:r>
      <w:proofErr w:type="spellStart"/>
      <w:r w:rsidR="003D440E" w:rsidRPr="00B47D63">
        <w:rPr>
          <w:rFonts w:asciiTheme="majorHAnsi" w:eastAsia="MS Gothic" w:hAnsiTheme="majorHAnsi" w:cs="Arial"/>
          <w:sz w:val="20"/>
          <w:szCs w:val="20"/>
        </w:rPr>
        <w:t>odpisy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sa</w:t>
      </w:r>
      <w:proofErr w:type="spellEnd"/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 xml:space="preserve"> nerovnajú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.</w:t>
      </w:r>
    </w:p>
    <w:p w14:paraId="42AACCBD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2D7D46A1" w14:textId="77777777" w:rsidR="003D440E" w:rsidRDefault="00A75E64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82570868"/>
        </w:sdtPr>
        <w:sdtEndPr/>
        <w:sdtContent>
          <w:r w:rsidR="009C2D1A">
            <w:rPr>
              <w:rFonts w:ascii="MS Gothic" w:eastAsia="MS Gothic" w:hAnsi="MS Gothic" w:cs="Arial" w:hint="eastAsia"/>
              <w:b/>
            </w:rPr>
            <w:t>☒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 xml:space="preserve">dlhodobého hmotného </w:t>
      </w:r>
      <w:proofErr w:type="spellStart"/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majetku</w:t>
      </w:r>
      <w:r w:rsidR="003D440E">
        <w:rPr>
          <w:rFonts w:asciiTheme="majorHAnsi" w:eastAsia="MS Gothic" w:hAnsiTheme="majorHAnsi" w:cs="Arial"/>
          <w:sz w:val="20"/>
          <w:szCs w:val="20"/>
        </w:rPr>
        <w:t>bol</w:t>
      </w:r>
      <w:proofErr w:type="spellEnd"/>
      <w:r w:rsidR="003D440E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zostav</w:t>
      </w:r>
      <w:r w:rsidR="003D440E">
        <w:rPr>
          <w:rFonts w:asciiTheme="majorHAnsi" w:eastAsia="MS Gothic" w:hAnsiTheme="majorHAnsi" w:cs="Arial"/>
          <w:sz w:val="20"/>
          <w:szCs w:val="20"/>
        </w:rPr>
        <w:t>ený účtovnou jednotkou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interným predpisom tak, že za </w:t>
      </w:r>
      <w:proofErr w:type="spellStart"/>
      <w:r w:rsidR="003D440E" w:rsidRPr="00B47D63">
        <w:rPr>
          <w:rFonts w:asciiTheme="majorHAnsi" w:eastAsia="MS Gothic" w:hAnsiTheme="majorHAnsi" w:cs="Arial"/>
          <w:sz w:val="20"/>
          <w:szCs w:val="20"/>
        </w:rPr>
        <w:t>základ</w:t>
      </w:r>
      <w:r w:rsidR="003D440E" w:rsidRPr="003526D8">
        <w:rPr>
          <w:rFonts w:asciiTheme="majorHAnsi" w:eastAsia="MS Gothic" w:hAnsiTheme="majorHAnsi" w:cs="Arial"/>
          <w:sz w:val="20"/>
          <w:szCs w:val="20"/>
        </w:rPr>
        <w:t>odhadu</w:t>
      </w:r>
      <w:proofErr w:type="spellEnd"/>
      <w:r w:rsidR="003D440E" w:rsidRPr="003526D8">
        <w:rPr>
          <w:rFonts w:asciiTheme="majorHAnsi" w:eastAsia="MS Gothic" w:hAnsiTheme="majorHAnsi" w:cs="Arial"/>
          <w:sz w:val="20"/>
          <w:szCs w:val="20"/>
        </w:rPr>
        <w:t xml:space="preserve"> miery opotrebenia 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vzal metódy používané pri vyčísľovaní daňových odpisov. Odpisové sadzby pre účtovné a daňové odpisy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sa rovnajú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. Ročný účtovný odpis sa </w:t>
      </w:r>
      <w:r w:rsidR="003D440E">
        <w:rPr>
          <w:rFonts w:asciiTheme="majorHAnsi" w:eastAsia="MS Gothic" w:hAnsiTheme="majorHAnsi" w:cs="Arial"/>
          <w:sz w:val="20"/>
          <w:szCs w:val="20"/>
        </w:rPr>
        <w:t>môže odlišovať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od daňového podľa počtu mesiacov od zaradenia 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majetku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do konca roka.</w:t>
      </w:r>
    </w:p>
    <w:p w14:paraId="3A0B4B68" w14:textId="77777777"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5E58A21B" w14:textId="77777777"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 xml:space="preserve">Dodatočné informácie k tvorbe odpisového plánu: </w:t>
      </w:r>
    </w:p>
    <w:p w14:paraId="094FD109" w14:textId="77777777"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5612F6F9" w14:textId="77777777"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30998AD8" w14:textId="77777777" w:rsidR="003D440E" w:rsidRPr="00507AE7" w:rsidRDefault="003D440E" w:rsidP="003D440E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4  </w:t>
      </w:r>
      <w:r w:rsidRPr="00507AE7">
        <w:rPr>
          <w:rFonts w:asciiTheme="majorHAnsi" w:hAnsiTheme="majorHAnsi" w:cs="Arial"/>
          <w:b/>
        </w:rPr>
        <w:t>Zmeny účtovných zásad a metód:</w:t>
      </w:r>
    </w:p>
    <w:p w14:paraId="0D7058E3" w14:textId="77777777"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14:paraId="2A0EBCD4" w14:textId="77777777" w:rsidR="00AB2AF6" w:rsidRDefault="003D440E" w:rsidP="00AB2AF6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Účtovné zásady a metódy boli účtovnou jednotkou konzistentne aplikované</w:t>
      </w:r>
      <w:r w:rsidR="003D04F2">
        <w:rPr>
          <w:rFonts w:asciiTheme="majorHAnsi" w:hAnsiTheme="majorHAnsi" w:cs="Arial"/>
          <w:sz w:val="20"/>
          <w:szCs w:val="20"/>
        </w:rPr>
        <w:t xml:space="preserve"> v rámci platného zákona o účtovníctve</w:t>
      </w:r>
      <w:r>
        <w:rPr>
          <w:rFonts w:asciiTheme="majorHAnsi" w:hAnsiTheme="majorHAnsi" w:cs="Arial"/>
          <w:sz w:val="20"/>
          <w:szCs w:val="20"/>
        </w:rPr>
        <w:t>.</w:t>
      </w:r>
    </w:p>
    <w:p w14:paraId="126EEBFB" w14:textId="77777777"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14:paraId="445FC34A" w14:textId="77777777" w:rsidR="00AB2AF6" w:rsidRDefault="00AB2AF6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14:paraId="28D3D62F" w14:textId="77777777" w:rsidR="003D440E" w:rsidRPr="00B47D63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 xml:space="preserve">Účtovné metódy a zásady boli aplikované v rámci platného </w:t>
      </w:r>
      <w:proofErr w:type="spellStart"/>
      <w:r w:rsidRPr="00B47D63">
        <w:rPr>
          <w:rFonts w:asciiTheme="majorHAnsi" w:hAnsiTheme="majorHAnsi" w:cs="Arial"/>
          <w:sz w:val="20"/>
          <w:szCs w:val="20"/>
        </w:rPr>
        <w:t>ZoÚ</w:t>
      </w:r>
      <w:proofErr w:type="spellEnd"/>
      <w:r>
        <w:rPr>
          <w:rFonts w:asciiTheme="majorHAnsi" w:hAnsiTheme="majorHAnsi" w:cs="Arial"/>
          <w:sz w:val="20"/>
          <w:szCs w:val="20"/>
        </w:rPr>
        <w:t xml:space="preserve">, </w:t>
      </w:r>
      <w:r w:rsidRPr="00B47D63">
        <w:rPr>
          <w:rFonts w:asciiTheme="majorHAnsi" w:hAnsiTheme="majorHAnsi" w:cs="Arial"/>
          <w:sz w:val="20"/>
          <w:szCs w:val="20"/>
        </w:rPr>
        <w:t xml:space="preserve"> s</w:t>
      </w:r>
      <w:r>
        <w:rPr>
          <w:rFonts w:asciiTheme="majorHAnsi" w:hAnsiTheme="majorHAnsi" w:cs="Arial"/>
          <w:sz w:val="20"/>
          <w:szCs w:val="20"/>
        </w:rPr>
        <w:t xml:space="preserve"> nasledovnými </w:t>
      </w:r>
      <w:r w:rsidRPr="00B47D63">
        <w:rPr>
          <w:rFonts w:asciiTheme="majorHAnsi" w:hAnsiTheme="majorHAnsi" w:cs="Arial"/>
          <w:sz w:val="20"/>
          <w:szCs w:val="20"/>
        </w:rPr>
        <w:t xml:space="preserve">osobitosťami: </w:t>
      </w:r>
    </w:p>
    <w:tbl>
      <w:tblPr>
        <w:tblStyle w:val="Mriekatabuky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2835"/>
        <w:gridCol w:w="2977"/>
        <w:gridCol w:w="3203"/>
      </w:tblGrid>
      <w:tr w:rsidR="003D440E" w:rsidRPr="00B47D63" w14:paraId="7DEE3F37" w14:textId="77777777" w:rsidTr="006449B1">
        <w:tc>
          <w:tcPr>
            <w:tcW w:w="2835" w:type="dxa"/>
            <w:vAlign w:val="center"/>
          </w:tcPr>
          <w:p w14:paraId="61CC9CEB" w14:textId="77777777"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zmeny zásady</w:t>
            </w:r>
          </w:p>
          <w:p w14:paraId="01ACC708" w14:textId="77777777"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alebo metódy</w:t>
            </w:r>
          </w:p>
        </w:tc>
        <w:tc>
          <w:tcPr>
            <w:tcW w:w="2977" w:type="dxa"/>
            <w:vAlign w:val="center"/>
          </w:tcPr>
          <w:p w14:paraId="5C5C2159" w14:textId="77777777"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Dôvod zmeny</w:t>
            </w:r>
          </w:p>
        </w:tc>
        <w:tc>
          <w:tcPr>
            <w:tcW w:w="3203" w:type="dxa"/>
            <w:vAlign w:val="center"/>
          </w:tcPr>
          <w:p w14:paraId="557829F3" w14:textId="77777777"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Hodnota vplyvu na príslušnú zložku majetku, záväzkov, vlastného imania a výsledku hospodárenia účtovnej jednotky</w:t>
            </w:r>
          </w:p>
        </w:tc>
      </w:tr>
      <w:tr w:rsidR="003D440E" w:rsidRPr="00B47D63" w14:paraId="56AD89EF" w14:textId="77777777" w:rsidTr="006449B1">
        <w:trPr>
          <w:trHeight w:val="397"/>
        </w:trPr>
        <w:tc>
          <w:tcPr>
            <w:tcW w:w="2835" w:type="dxa"/>
            <w:vAlign w:val="center"/>
          </w:tcPr>
          <w:p w14:paraId="37FC2F6C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2977" w:type="dxa"/>
            <w:vAlign w:val="center"/>
          </w:tcPr>
          <w:p w14:paraId="60B4013F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74A0C4DF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14:paraId="125FCF03" w14:textId="77777777" w:rsidTr="006449B1">
        <w:trPr>
          <w:trHeight w:val="397"/>
        </w:trPr>
        <w:tc>
          <w:tcPr>
            <w:tcW w:w="2835" w:type="dxa"/>
          </w:tcPr>
          <w:p w14:paraId="5A917774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19A090FC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3FE6BFFB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14:paraId="36B217F8" w14:textId="77777777" w:rsidTr="006449B1">
        <w:trPr>
          <w:trHeight w:val="397"/>
        </w:trPr>
        <w:tc>
          <w:tcPr>
            <w:tcW w:w="2835" w:type="dxa"/>
          </w:tcPr>
          <w:p w14:paraId="00955CDE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7D185BA7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2A811FEA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14:paraId="6868641C" w14:textId="77777777" w:rsidTr="006449B1">
        <w:trPr>
          <w:trHeight w:val="397"/>
        </w:trPr>
        <w:tc>
          <w:tcPr>
            <w:tcW w:w="2835" w:type="dxa"/>
          </w:tcPr>
          <w:p w14:paraId="694E5544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7D29F92D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4E492DA1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14:paraId="184394EF" w14:textId="77777777" w:rsidTr="006449B1">
        <w:trPr>
          <w:trHeight w:val="397"/>
        </w:trPr>
        <w:tc>
          <w:tcPr>
            <w:tcW w:w="2835" w:type="dxa"/>
          </w:tcPr>
          <w:p w14:paraId="07D57239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228BA556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6252A9A9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14:paraId="1375FED7" w14:textId="77777777" w:rsidTr="006449B1">
        <w:trPr>
          <w:trHeight w:val="397"/>
        </w:trPr>
        <w:tc>
          <w:tcPr>
            <w:tcW w:w="2835" w:type="dxa"/>
          </w:tcPr>
          <w:p w14:paraId="73B554CF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0E838E0D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67ED3E25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</w:tbl>
    <w:p w14:paraId="30BE3913" w14:textId="77777777" w:rsidR="003D440E" w:rsidRPr="00B47D63" w:rsidRDefault="003D440E" w:rsidP="003D440E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14:paraId="0CA065DF" w14:textId="77777777" w:rsidR="003D440E" w:rsidRPr="00AB2AF6" w:rsidRDefault="00AB2AF6" w:rsidP="003D440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AB2AF6">
        <w:rPr>
          <w:rFonts w:asciiTheme="majorHAnsi" w:hAnsiTheme="majorHAnsi" w:cs="Arial"/>
          <w:sz w:val="20"/>
          <w:szCs w:val="20"/>
        </w:rPr>
        <w:t>Účtovná jednotka neidentifikovala transakcie, ktorých charakter a účel nie je uvedený v</w:t>
      </w:r>
      <w:r>
        <w:rPr>
          <w:rFonts w:asciiTheme="majorHAnsi" w:hAnsiTheme="majorHAnsi" w:cs="Arial"/>
          <w:sz w:val="20"/>
          <w:szCs w:val="20"/>
        </w:rPr>
        <w:t> </w:t>
      </w:r>
      <w:r w:rsidRPr="00AB2AF6">
        <w:rPr>
          <w:rFonts w:asciiTheme="majorHAnsi" w:hAnsiTheme="majorHAnsi" w:cs="Arial"/>
          <w:sz w:val="20"/>
          <w:szCs w:val="20"/>
        </w:rPr>
        <w:t>súvahe</w:t>
      </w:r>
      <w:r>
        <w:rPr>
          <w:rFonts w:asciiTheme="majorHAnsi" w:hAnsiTheme="majorHAnsi" w:cs="Arial"/>
          <w:sz w:val="20"/>
          <w:szCs w:val="20"/>
        </w:rPr>
        <w:t>.</w:t>
      </w:r>
    </w:p>
    <w:p w14:paraId="0070D8EF" w14:textId="77777777" w:rsidR="003D440E" w:rsidRDefault="003D440E" w:rsidP="003D440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043EEFCA" w14:textId="77777777" w:rsidR="003D440E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7D81DD3D" w14:textId="77777777" w:rsidR="003D440E" w:rsidRDefault="003D440E" w:rsidP="003D440E">
      <w:pPr>
        <w:spacing w:line="240" w:lineRule="auto"/>
        <w:jc w:val="both"/>
        <w:rPr>
          <w:rFonts w:asciiTheme="majorHAnsi" w:hAnsiTheme="majorHAnsi" w:cs="Arial"/>
          <w:i/>
          <w:sz w:val="20"/>
          <w:szCs w:val="20"/>
        </w:rPr>
      </w:pPr>
    </w:p>
    <w:p w14:paraId="7A117615" w14:textId="77777777"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0AEC0D6D" w14:textId="77777777" w:rsidR="00E136FB" w:rsidRPr="00FA30A7" w:rsidRDefault="00E136FB" w:rsidP="00E136FB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5</w:t>
      </w:r>
      <w:r w:rsidRPr="00FA30A7">
        <w:rPr>
          <w:rFonts w:asciiTheme="majorHAnsi" w:hAnsiTheme="majorHAnsi" w:cs="Arial"/>
          <w:b/>
        </w:rPr>
        <w:t xml:space="preserve"> Dotácie poskytnuté na obstaranie majetku:</w:t>
      </w:r>
    </w:p>
    <w:p w14:paraId="1CCBC393" w14:textId="77777777"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916"/>
        <w:gridCol w:w="3021"/>
        <w:gridCol w:w="3017"/>
      </w:tblGrid>
      <w:tr w:rsidR="00E136FB" w:rsidRPr="00B47D63" w14:paraId="36343897" w14:textId="77777777" w:rsidTr="006449B1">
        <w:trPr>
          <w:trHeight w:val="394"/>
        </w:trPr>
        <w:tc>
          <w:tcPr>
            <w:tcW w:w="2962" w:type="dxa"/>
            <w:vAlign w:val="center"/>
          </w:tcPr>
          <w:p w14:paraId="501AA1FD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obstaraný z dotácie</w:t>
            </w:r>
          </w:p>
        </w:tc>
        <w:tc>
          <w:tcPr>
            <w:tcW w:w="3071" w:type="dxa"/>
            <w:vAlign w:val="center"/>
          </w:tcPr>
          <w:p w14:paraId="28C53A9B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Ocenenie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majetku </w:t>
            </w:r>
          </w:p>
        </w:tc>
        <w:tc>
          <w:tcPr>
            <w:tcW w:w="3071" w:type="dxa"/>
            <w:vAlign w:val="center"/>
          </w:tcPr>
          <w:p w14:paraId="31662207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Výška dotácie</w:t>
            </w:r>
          </w:p>
        </w:tc>
      </w:tr>
      <w:tr w:rsidR="00E136FB" w:rsidRPr="00B47D63" w14:paraId="22CCCE55" w14:textId="77777777" w:rsidTr="006449B1">
        <w:trPr>
          <w:trHeight w:val="397"/>
        </w:trPr>
        <w:tc>
          <w:tcPr>
            <w:tcW w:w="2962" w:type="dxa"/>
            <w:vAlign w:val="center"/>
          </w:tcPr>
          <w:p w14:paraId="0C6BCEBA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1EE66F31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0944786E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14:paraId="758E9714" w14:textId="77777777" w:rsidTr="006449B1">
        <w:trPr>
          <w:trHeight w:val="397"/>
        </w:trPr>
        <w:tc>
          <w:tcPr>
            <w:tcW w:w="2962" w:type="dxa"/>
            <w:vAlign w:val="center"/>
          </w:tcPr>
          <w:p w14:paraId="26145977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75B8E1C0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50B97371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14:paraId="1CFCFAEB" w14:textId="77777777" w:rsidTr="006449B1">
        <w:trPr>
          <w:trHeight w:val="397"/>
        </w:trPr>
        <w:tc>
          <w:tcPr>
            <w:tcW w:w="2962" w:type="dxa"/>
            <w:vAlign w:val="center"/>
          </w:tcPr>
          <w:p w14:paraId="7A46E315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0C82908C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07EFFE57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3032BC66" w14:textId="77777777" w:rsidR="00E136FB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25726348" w14:textId="77777777"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30578CE9" w14:textId="77777777" w:rsidR="00E136FB" w:rsidRPr="008B2DBA" w:rsidRDefault="00E136FB" w:rsidP="00E136FB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6 </w:t>
      </w:r>
      <w:r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14:paraId="29C592A0" w14:textId="77777777"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925"/>
        <w:gridCol w:w="3007"/>
        <w:gridCol w:w="3022"/>
      </w:tblGrid>
      <w:tr w:rsidR="00E136FB" w:rsidRPr="00B47D63" w14:paraId="618294AB" w14:textId="77777777" w:rsidTr="006449B1">
        <w:trPr>
          <w:trHeight w:val="397"/>
        </w:trPr>
        <w:tc>
          <w:tcPr>
            <w:tcW w:w="2962" w:type="dxa"/>
            <w:vAlign w:val="center"/>
          </w:tcPr>
          <w:p w14:paraId="1B96BEA6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opravy</w:t>
            </w:r>
          </w:p>
        </w:tc>
        <w:tc>
          <w:tcPr>
            <w:tcW w:w="3071" w:type="dxa"/>
            <w:vAlign w:val="center"/>
          </w:tcPr>
          <w:p w14:paraId="011C9477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Suma</w:t>
            </w:r>
          </w:p>
        </w:tc>
        <w:tc>
          <w:tcPr>
            <w:tcW w:w="3071" w:type="dxa"/>
            <w:vAlign w:val="center"/>
          </w:tcPr>
          <w:p w14:paraId="40784883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Popis chyby a</w:t>
            </w:r>
            <w:r>
              <w:rPr>
                <w:rFonts w:asciiTheme="majorHAnsi" w:hAnsiTheme="majorHAnsi" w:cs="Arial"/>
                <w:sz w:val="20"/>
                <w:szCs w:val="20"/>
              </w:rPr>
              <w:t> 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vplyvu opravy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na nerozdelený VH, resp. VH bežného ú. o.</w:t>
            </w:r>
          </w:p>
        </w:tc>
      </w:tr>
      <w:tr w:rsidR="00E136FB" w:rsidRPr="00B47D63" w14:paraId="1F5330D6" w14:textId="77777777" w:rsidTr="006449B1">
        <w:trPr>
          <w:trHeight w:val="397"/>
        </w:trPr>
        <w:tc>
          <w:tcPr>
            <w:tcW w:w="2962" w:type="dxa"/>
            <w:vAlign w:val="center"/>
          </w:tcPr>
          <w:p w14:paraId="698E4992" w14:textId="77777777"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14:paraId="12A963FF" w14:textId="77777777"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076DEE14" w14:textId="77777777"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14:paraId="3B37DFAB" w14:textId="77777777" w:rsidTr="006449B1">
        <w:trPr>
          <w:trHeight w:val="397"/>
        </w:trPr>
        <w:tc>
          <w:tcPr>
            <w:tcW w:w="2962" w:type="dxa"/>
            <w:vAlign w:val="center"/>
          </w:tcPr>
          <w:p w14:paraId="558544BA" w14:textId="77777777"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nevýznamných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14:paraId="74AA7C3E" w14:textId="77777777"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4B6D4D36" w14:textId="77777777"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698C6ECC" w14:textId="77777777"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4B83737B" w14:textId="77777777" w:rsidR="00E136FB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i/>
          <w:sz w:val="20"/>
          <w:szCs w:val="20"/>
        </w:rPr>
      </w:pPr>
    </w:p>
    <w:p w14:paraId="0CF21AB1" w14:textId="77777777"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3EF6A615" w14:textId="77777777"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174E4CCC" w14:textId="77777777" w:rsidR="003D440E" w:rsidRDefault="003D440E" w:rsidP="006449B1">
      <w:pPr>
        <w:spacing w:after="0" w:line="240" w:lineRule="auto"/>
        <w:jc w:val="both"/>
        <w:rPr>
          <w:rFonts w:asciiTheme="majorHAnsi" w:hAnsiTheme="majorHAnsi" w:cs="Arial"/>
          <w:b/>
        </w:rPr>
      </w:pPr>
    </w:p>
    <w:p w14:paraId="31E4E76E" w14:textId="77777777" w:rsidR="009916FF" w:rsidRP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358F3F14" w14:textId="77777777"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</w:t>
      </w:r>
      <w:r w:rsidR="006F58E4">
        <w:rPr>
          <w:rFonts w:asciiTheme="majorHAnsi" w:hAnsiTheme="majorHAnsi" w:cs="Arial"/>
          <w:b/>
          <w:sz w:val="24"/>
          <w:szCs w:val="24"/>
        </w:rPr>
        <w:t>I</w:t>
      </w:r>
      <w:r>
        <w:rPr>
          <w:rFonts w:asciiTheme="majorHAnsi" w:hAnsiTheme="majorHAnsi" w:cs="Arial"/>
          <w:b/>
          <w:sz w:val="24"/>
          <w:szCs w:val="24"/>
        </w:rPr>
        <w:t>I – I</w:t>
      </w:r>
      <w:r w:rsidR="006F58E4">
        <w:rPr>
          <w:rFonts w:asciiTheme="majorHAnsi" w:hAnsiTheme="majorHAnsi" w:cs="Arial"/>
          <w:b/>
          <w:sz w:val="24"/>
          <w:szCs w:val="24"/>
        </w:rPr>
        <w:t>nformácie, ktoré vysvetľujú a dopĺňajú súvahu a výkaz ziskov a strát</w:t>
      </w:r>
    </w:p>
    <w:p w14:paraId="5373AD1E" w14:textId="77777777" w:rsidR="006F58E4" w:rsidRPr="00C42283" w:rsidRDefault="006F58E4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17C54359" w14:textId="77777777" w:rsidR="006F58E4" w:rsidRPr="00C42283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C42283">
        <w:rPr>
          <w:rFonts w:asciiTheme="majorHAnsi" w:eastAsia="MS Gothic" w:hAnsiTheme="majorHAnsi" w:cs="Times New Roman"/>
          <w:b/>
        </w:rPr>
        <w:lastRenderedPageBreak/>
        <w:t xml:space="preserve">III. 1 Informácie o sume a dôvodoch vzniku jednotlivých položiek nákladov alebo </w:t>
      </w:r>
      <w:r w:rsidRPr="00C42283">
        <w:rPr>
          <w:rFonts w:asciiTheme="majorHAnsi" w:eastAsia="MS Gothic" w:hAnsiTheme="majorHAnsi" w:cs="Times New Roman"/>
          <w:b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6F58E4" w:rsidRPr="006F58E4" w14:paraId="431AA8B6" w14:textId="77777777" w:rsidTr="00291DE9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14:paraId="05B572F2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14:paraId="1D075794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14:paraId="3DB77BF1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</w:t>
            </w:r>
          </w:p>
        </w:tc>
      </w:tr>
      <w:tr w:rsidR="006F58E4" w:rsidRPr="006F58E4" w14:paraId="4E0276C7" w14:textId="77777777" w:rsidTr="00291DE9">
        <w:tc>
          <w:tcPr>
            <w:tcW w:w="3672" w:type="dxa"/>
            <w:tcBorders>
              <w:top w:val="single" w:sz="12" w:space="0" w:color="auto"/>
            </w:tcBorders>
          </w:tcPr>
          <w:p w14:paraId="70C737FD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14:paraId="25BBD800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14:paraId="325A51D7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14:paraId="06359D0D" w14:textId="77777777" w:rsidTr="00291DE9">
        <w:tc>
          <w:tcPr>
            <w:tcW w:w="3672" w:type="dxa"/>
          </w:tcPr>
          <w:p w14:paraId="4F9389AF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14:paraId="6A15CCCC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14:paraId="615EA039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14:paraId="294CF2A8" w14:textId="77777777" w:rsidTr="00291DE9">
        <w:tc>
          <w:tcPr>
            <w:tcW w:w="3672" w:type="dxa"/>
          </w:tcPr>
          <w:p w14:paraId="51D6B63E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14:paraId="351A3D0B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14:paraId="4AA4A4A4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14:paraId="24DEC85D" w14:textId="77777777" w:rsidTr="00291DE9">
        <w:tc>
          <w:tcPr>
            <w:tcW w:w="3672" w:type="dxa"/>
          </w:tcPr>
          <w:p w14:paraId="0805F106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14:paraId="66FC2C6C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14:paraId="734122BE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14:paraId="1AF9BAF4" w14:textId="77777777" w:rsidTr="00291DE9">
        <w:tc>
          <w:tcPr>
            <w:tcW w:w="3672" w:type="dxa"/>
          </w:tcPr>
          <w:p w14:paraId="11B95CA6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14:paraId="0F23FD03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14:paraId="72AE121C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14:paraId="5F177CCD" w14:textId="77777777" w:rsidTr="00291DE9">
        <w:tc>
          <w:tcPr>
            <w:tcW w:w="3672" w:type="dxa"/>
          </w:tcPr>
          <w:p w14:paraId="7985E300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14:paraId="20627854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14:paraId="7CAEF5C5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</w:tbl>
    <w:p w14:paraId="231BB697" w14:textId="77777777"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79388AD4" w14:textId="77777777"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  <w:sz w:val="24"/>
          <w:szCs w:val="24"/>
        </w:rPr>
        <w:t>III. 2</w:t>
      </w:r>
      <w:r w:rsidR="00C42283">
        <w:rPr>
          <w:rFonts w:asciiTheme="majorHAnsi" w:eastAsia="MS Gothic" w:hAnsiTheme="majorHAnsi" w:cs="Times New Roman"/>
          <w:b/>
        </w:rPr>
        <w:t>Informácie o </w:t>
      </w:r>
      <w:r w:rsidR="00291DE9">
        <w:rPr>
          <w:rFonts w:asciiTheme="majorHAnsi" w:eastAsia="MS Gothic" w:hAnsiTheme="majorHAnsi" w:cs="Times New Roman"/>
          <w:b/>
        </w:rPr>
        <w:t>záväzkoch</w:t>
      </w:r>
    </w:p>
    <w:p w14:paraId="0932EE44" w14:textId="77777777" w:rsidR="00C42283" w:rsidRPr="00291DE9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291DE9">
        <w:rPr>
          <w:rFonts w:asciiTheme="majorHAnsi" w:eastAsia="MS Gothic" w:hAnsiTheme="majorHAnsi" w:cs="Times New Roman"/>
          <w:b/>
        </w:rPr>
        <w:t>III. 2 a) Záväzky so zostatkovou dobou splatnosti dlhšou ako päť rokov: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6F58E4" w:rsidRPr="006F58E4" w14:paraId="5346174F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1EB54F0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C263170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435CA6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6F58E4" w:rsidRPr="006F58E4" w14:paraId="04ABC2D9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42F904B8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14:paraId="6636EA92" w14:textId="77777777" w:rsidR="006F58E4" w:rsidRPr="006F58E4" w:rsidRDefault="00022CD0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 xml:space="preserve"> 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3D1DA2C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</w:tr>
      <w:tr w:rsidR="006F58E4" w:rsidRPr="006F58E4" w14:paraId="635B3DB9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5EB1C8" w14:textId="77777777"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7D73346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5D6FAAB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14:paraId="17CD746D" w14:textId="77777777" w:rsidTr="00291DE9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5BC69D" w14:textId="77777777"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61DF37CB" w14:textId="77777777" w:rsidR="006F58E4" w:rsidRPr="006F58E4" w:rsidRDefault="00022CD0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  <w:t xml:space="preserve"> 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B6C60E1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14:paraId="10208C8D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3FF84786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32DCB5EC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83BFB32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</w:rPr>
            </w:pPr>
          </w:p>
        </w:tc>
      </w:tr>
      <w:tr w:rsidR="006F58E4" w:rsidRPr="006F58E4" w14:paraId="44522ED2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CB977" w14:textId="77777777"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223E592" w14:textId="77777777" w:rsidR="006F58E4" w:rsidRPr="006F58E4" w:rsidRDefault="00022CD0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  <w:t xml:space="preserve">    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62AD5A0" w14:textId="77777777" w:rsidR="006F58E4" w:rsidRPr="006F58E4" w:rsidRDefault="0045036F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  <w:t xml:space="preserve">  </w:t>
            </w:r>
          </w:p>
        </w:tc>
      </w:tr>
      <w:tr w:rsidR="006F58E4" w:rsidRPr="006F58E4" w14:paraId="1D9BF118" w14:textId="77777777" w:rsidTr="00291DE9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DB0402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303592C6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24C8BCD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14:paraId="027CF359" w14:textId="77777777"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0E9057B4" w14:textId="77777777" w:rsidR="003D04F2" w:rsidRPr="006F58E4" w:rsidRDefault="003D04F2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52815AFA" w14:textId="77777777" w:rsidR="006F58E4" w:rsidRPr="006F58E4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 xml:space="preserve">III. 2 b) </w:t>
      </w:r>
      <w:r w:rsidR="006F58E4" w:rsidRPr="006F58E4">
        <w:rPr>
          <w:rFonts w:asciiTheme="majorHAnsi" w:eastAsia="MS Gothic" w:hAnsiTheme="majorHAnsi" w:cs="Times New Roman"/>
          <w:b/>
        </w:rPr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6F58E4" w:rsidRPr="006F58E4" w14:paraId="1E47F314" w14:textId="77777777" w:rsidTr="00291DE9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78BF758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F9CD298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 záväzku zabezpečená</w:t>
            </w:r>
          </w:p>
        </w:tc>
      </w:tr>
      <w:tr w:rsidR="006F58E4" w:rsidRPr="006F58E4" w14:paraId="5F384380" w14:textId="77777777" w:rsidTr="00291DE9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9450248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14:paraId="777570F3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F7B1096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Inou formou zabezpečenia</w:t>
            </w:r>
          </w:p>
        </w:tc>
      </w:tr>
      <w:tr w:rsidR="006F58E4" w:rsidRPr="006F58E4" w14:paraId="699274CC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14:paraId="0C826CD4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14:paraId="0295C701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14:paraId="47001780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14:paraId="72179CF3" w14:textId="77777777" w:rsidTr="00291DE9">
        <w:tc>
          <w:tcPr>
            <w:tcW w:w="3387" w:type="dxa"/>
            <w:tcBorders>
              <w:left w:val="single" w:sz="12" w:space="0" w:color="auto"/>
            </w:tcBorders>
          </w:tcPr>
          <w:p w14:paraId="3297AB26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14:paraId="7F8DA000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77401FF9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14:paraId="0B17E686" w14:textId="77777777" w:rsidTr="00291DE9">
        <w:tc>
          <w:tcPr>
            <w:tcW w:w="3387" w:type="dxa"/>
            <w:tcBorders>
              <w:left w:val="single" w:sz="12" w:space="0" w:color="auto"/>
            </w:tcBorders>
          </w:tcPr>
          <w:p w14:paraId="0EECFC1C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14:paraId="34906BF4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238A48CF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14:paraId="7359F5B7" w14:textId="77777777" w:rsidTr="00291DE9">
        <w:tc>
          <w:tcPr>
            <w:tcW w:w="3387" w:type="dxa"/>
            <w:tcBorders>
              <w:left w:val="single" w:sz="12" w:space="0" w:color="auto"/>
            </w:tcBorders>
          </w:tcPr>
          <w:p w14:paraId="2EF3546F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14:paraId="47FAF12D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010336CD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14:paraId="5F6FC09E" w14:textId="77777777" w:rsidTr="00291DE9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14:paraId="5D3463DE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14:paraId="3DE820BA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14:paraId="0D3C5AB0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14:paraId="5D3D4D74" w14:textId="77777777" w:rsidR="006F58E4" w:rsidRDefault="006F58E4" w:rsidP="006F58E4">
      <w:pPr>
        <w:spacing w:after="360"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13D1561A" w14:textId="77777777" w:rsidR="006449B1" w:rsidRPr="003D04F2" w:rsidRDefault="006449B1" w:rsidP="003D04F2">
      <w:pPr>
        <w:spacing w:after="360" w:line="240" w:lineRule="auto"/>
        <w:jc w:val="both"/>
        <w:rPr>
          <w:rFonts w:asciiTheme="majorHAnsi" w:eastAsia="MS Gothic" w:hAnsiTheme="majorHAnsi" w:cs="Times New Roman"/>
          <w:b/>
        </w:rPr>
      </w:pPr>
      <w:r w:rsidRPr="006449B1">
        <w:rPr>
          <w:rFonts w:asciiTheme="majorHAnsi" w:eastAsia="MS Gothic" w:hAnsiTheme="majorHAnsi" w:cs="Times New Roman"/>
          <w:b/>
        </w:rPr>
        <w:lastRenderedPageBreak/>
        <w:t>I</w:t>
      </w:r>
      <w:r w:rsidR="008F16A8">
        <w:rPr>
          <w:rFonts w:asciiTheme="majorHAnsi" w:eastAsia="MS Gothic" w:hAnsiTheme="majorHAnsi" w:cs="Times New Roman"/>
          <w:b/>
        </w:rPr>
        <w:t>II</w:t>
      </w:r>
      <w:r w:rsidRPr="006449B1">
        <w:rPr>
          <w:rFonts w:asciiTheme="majorHAnsi" w:eastAsia="MS Gothic" w:hAnsiTheme="majorHAnsi" w:cs="Times New Roman"/>
          <w:b/>
        </w:rPr>
        <w:t xml:space="preserve">. 3 </w:t>
      </w:r>
      <w:r w:rsidRPr="00684432">
        <w:rPr>
          <w:rFonts w:asciiTheme="majorHAnsi" w:eastAsia="MS Gothic" w:hAnsiTheme="majorHAnsi" w:cs="Arial"/>
          <w:b/>
        </w:rPr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6449B1" w:rsidRPr="006449B1" w14:paraId="4B4AD620" w14:textId="77777777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0E0D9B1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14:paraId="2D0C489F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Bežné účtovné obdobie</w:t>
            </w:r>
          </w:p>
        </w:tc>
      </w:tr>
      <w:tr w:rsidR="006449B1" w:rsidRPr="006449B1" w14:paraId="6242455D" w14:textId="77777777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10565B7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  <w:tc>
          <w:tcPr>
            <w:tcW w:w="1582" w:type="dxa"/>
            <w:vMerge w:val="restart"/>
            <w:vAlign w:val="center"/>
          </w:tcPr>
          <w:p w14:paraId="171BDA06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14:paraId="2287E908" w14:textId="77777777"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B30A93">
              <w:rPr>
                <w:rFonts w:asciiTheme="majorHAnsi" w:eastAsia="MS Gothic" w:hAnsiTheme="majorHAnsi" w:cs="Times New Roman"/>
                <w:b/>
              </w:rPr>
              <w:t>Prírastky</w:t>
            </w:r>
          </w:p>
        </w:tc>
        <w:tc>
          <w:tcPr>
            <w:tcW w:w="1977" w:type="dxa"/>
            <w:vAlign w:val="center"/>
          </w:tcPr>
          <w:p w14:paraId="53038B02" w14:textId="77777777"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B30A93">
              <w:rPr>
                <w:rFonts w:asciiTheme="majorHAnsi" w:eastAsia="MS Gothic" w:hAnsiTheme="majorHAnsi" w:cs="Times New Roman"/>
                <w:b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14:paraId="49F8A0EB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Stav na konci účtovného obdobia</w:t>
            </w:r>
          </w:p>
        </w:tc>
      </w:tr>
      <w:tr w:rsidR="006449B1" w:rsidRPr="006449B1" w14:paraId="686809F5" w14:textId="77777777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36BF381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14:paraId="7F6952DB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14:paraId="069CA834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14:paraId="42ED841E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2CF259B4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14:paraId="2FE2F7E3" w14:textId="77777777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A52E55A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14:paraId="5935965E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14:paraId="77D68AE8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ZI v %</w:t>
            </w:r>
          </w:p>
        </w:tc>
        <w:tc>
          <w:tcPr>
            <w:tcW w:w="1977" w:type="dxa"/>
            <w:vAlign w:val="center"/>
          </w:tcPr>
          <w:p w14:paraId="7C9BE2A9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03535B52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14:paraId="0F2656E6" w14:textId="77777777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14C818E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14:paraId="5F12F701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759ADA12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50ACD648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11A557CF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14:paraId="4BEB0AC8" w14:textId="77777777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CE07FF5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5B99C201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34B47EB3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0B6D66CE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F0DB523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14:paraId="63D3367B" w14:textId="77777777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309794B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D7EF587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3A9E4097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6420C721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8843ADE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14:paraId="464560CF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8DDF2BD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35B5FF46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14:paraId="220EE644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14:paraId="30A47D45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31668D3E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14:paraId="263F05EF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E9FC481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02428ADE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4DD61FD1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2A8F8579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5F0036B1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14:paraId="4F9929D3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AD36F4C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7C61AFC4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4AA0E764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19D9C477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252DA9A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14:paraId="77E40792" w14:textId="77777777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1E6625D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E58540A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5D9CDDB2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65F1DC3D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A9B038E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14:paraId="4E6F615B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2035398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54AAA2E4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14:paraId="3137F945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14:paraId="4B62A0E3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21C2EF9F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14:paraId="7868B6DF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1F6BB8C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1185BB62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2726A0E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A5B718F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71201F96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14:paraId="375AD43A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43C931A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02E443A9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0A045D80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6483A655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990E981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14:paraId="29C935E8" w14:textId="77777777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28C9129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14:paraId="55A98E70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64CA2F89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3B8E743C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30DF6FD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14:paraId="77B7A76F" w14:textId="77777777" w:rsidTr="006449B1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2725D1A3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14:paraId="70E81136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14:paraId="11E92AE6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14:paraId="391F6AC9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05506176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14:paraId="70F6B720" w14:textId="77777777" w:rsidTr="006449B1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5B9F36AC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14:paraId="06014D50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14:paraId="7AFFADF5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14:paraId="3DC17D2D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42EBF3D9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14:paraId="25F1852F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3DC4B06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7536FD84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59A8B713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38843323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2AA9A62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14:paraId="3D8F1EE9" w14:textId="77777777" w:rsidR="006449B1" w:rsidRPr="00B47D63" w:rsidRDefault="006449B1" w:rsidP="006449B1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t>Ďalšie dôležité informácie o vlastných akciách:</w:t>
      </w:r>
    </w:p>
    <w:p w14:paraId="36A1AB62" w14:textId="77777777" w:rsidR="006449B1" w:rsidRPr="00B47D63" w:rsidRDefault="006449B1" w:rsidP="006449B1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</w:p>
    <w:p w14:paraId="7338A72A" w14:textId="77777777" w:rsidR="006449B1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5F71EAEB" w14:textId="77777777" w:rsidR="003D04F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304E3288" w14:textId="77777777" w:rsidR="003D04F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42F55A3B" w14:textId="77777777" w:rsidR="003D04F2" w:rsidRPr="00F5220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59936691" w14:textId="77777777" w:rsidR="00B4376F" w:rsidRPr="00B854F9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B854F9">
        <w:rPr>
          <w:rFonts w:asciiTheme="majorHAnsi" w:eastAsia="MS Gothic" w:hAnsiTheme="majorHAnsi" w:cs="Times New Roman"/>
          <w:b/>
        </w:rPr>
        <w:t>III. 4 Informácia o tvorbe kapitálového fondu z príspevkov:</w:t>
      </w:r>
    </w:p>
    <w:p w14:paraId="06D2C06A" w14:textId="77777777" w:rsidR="002C62E0" w:rsidRPr="00AB2AF6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</w:rPr>
      </w:pPr>
      <w:r w:rsidRPr="00B854F9">
        <w:rPr>
          <w:rFonts w:asciiTheme="majorHAnsi" w:eastAsia="MS Gothic" w:hAnsiTheme="majorHAnsi" w:cs="Times New Roman"/>
        </w:rPr>
        <w:t xml:space="preserve">Účtovná jednotka </w:t>
      </w:r>
      <w:r w:rsidRPr="00B854F9">
        <w:rPr>
          <w:rFonts w:asciiTheme="majorHAnsi" w:eastAsia="MS Gothic" w:hAnsiTheme="majorHAnsi" w:cs="Times New Roman"/>
          <w:b/>
        </w:rPr>
        <w:t>nevytvorila</w:t>
      </w:r>
      <w:r w:rsidRPr="00B854F9">
        <w:rPr>
          <w:rFonts w:asciiTheme="majorHAnsi" w:eastAsia="MS Gothic" w:hAnsiTheme="majorHAnsi" w:cs="Times New Roman"/>
        </w:rPr>
        <w:t xml:space="preserve"> v účtovnom období kapitálový fond z príspevkov podľa § 123 odsek 2 a 217a</w:t>
      </w:r>
      <w:r w:rsidR="002C62E0" w:rsidRPr="00B854F9">
        <w:rPr>
          <w:rFonts w:asciiTheme="majorHAnsi" w:eastAsia="MS Gothic" w:hAnsiTheme="majorHAnsi" w:cs="Times New Roman"/>
        </w:rPr>
        <w:t xml:space="preserve"> Kapitálový fond z príspevkov</w:t>
      </w:r>
      <w:r w:rsidRPr="00B854F9">
        <w:rPr>
          <w:rFonts w:asciiTheme="majorHAnsi" w:eastAsia="MS Gothic" w:hAnsiTheme="majorHAnsi" w:cs="Times New Roman"/>
        </w:rPr>
        <w:t xml:space="preserve"> Obchodného zákonníka (v znení neskorších predpisov).</w:t>
      </w:r>
      <w:r w:rsidR="00B92AE9" w:rsidRPr="00B854F9">
        <w:rPr>
          <w:rFonts w:asciiTheme="majorHAnsi" w:eastAsia="MS Gothic" w:hAnsiTheme="majorHAnsi" w:cs="Times New Roman"/>
          <w:i/>
          <w:sz w:val="20"/>
          <w:szCs w:val="20"/>
        </w:rPr>
        <w:t>.</w:t>
      </w:r>
    </w:p>
    <w:p w14:paraId="5E2C6006" w14:textId="77777777" w:rsidR="00B4376F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</w:p>
    <w:p w14:paraId="676CA4E3" w14:textId="77777777" w:rsidR="006449B1" w:rsidRPr="00950934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B854F9">
        <w:rPr>
          <w:rFonts w:asciiTheme="majorHAnsi" w:eastAsia="MS Gothic" w:hAnsiTheme="majorHAnsi" w:cs="Times New Roman"/>
          <w:b/>
        </w:rPr>
        <w:t xml:space="preserve">III. </w:t>
      </w:r>
      <w:r w:rsidR="00B92AE9" w:rsidRPr="00B854F9">
        <w:rPr>
          <w:rFonts w:asciiTheme="majorHAnsi" w:eastAsia="MS Gothic" w:hAnsiTheme="majorHAnsi" w:cs="Times New Roman"/>
          <w:b/>
        </w:rPr>
        <w:t>5</w:t>
      </w:r>
      <w:r w:rsidR="003D04F2" w:rsidRPr="00B854F9">
        <w:rPr>
          <w:rFonts w:asciiTheme="majorHAnsi" w:eastAsia="MS Gothic" w:hAnsiTheme="majorHAnsi" w:cs="Times New Roman"/>
          <w:b/>
        </w:rPr>
        <w:t>a),</w:t>
      </w:r>
      <w:r w:rsidR="003D04F2">
        <w:rPr>
          <w:rFonts w:asciiTheme="majorHAnsi" w:eastAsia="MS Gothic" w:hAnsiTheme="majorHAnsi" w:cs="Times New Roman"/>
          <w:b/>
        </w:rPr>
        <w:t xml:space="preserve"> b), d) </w:t>
      </w:r>
      <w:r w:rsidR="006449B1" w:rsidRPr="00950934">
        <w:rPr>
          <w:rFonts w:asciiTheme="majorHAnsi" w:eastAsia="MS Gothic" w:hAnsiTheme="majorHAnsi" w:cs="Times New Roman"/>
          <w:b/>
        </w:rPr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699"/>
        <w:gridCol w:w="1393"/>
        <w:gridCol w:w="1192"/>
        <w:gridCol w:w="1013"/>
        <w:gridCol w:w="1393"/>
        <w:gridCol w:w="1255"/>
        <w:gridCol w:w="1097"/>
      </w:tblGrid>
      <w:tr w:rsidR="006449B1" w:rsidRPr="00F52202" w14:paraId="6E5BA4C3" w14:textId="77777777" w:rsidTr="006449B1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FE8915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lastRenderedPageBreak/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8DDC4B2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ECFA0E1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 príjmu, výhody bývalých členov orgánov</w:t>
            </w:r>
          </w:p>
        </w:tc>
      </w:tr>
      <w:tr w:rsidR="006449B1" w:rsidRPr="00F52202" w14:paraId="11059362" w14:textId="77777777" w:rsidTr="006449B1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CCCC28D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14:paraId="665082D9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14:paraId="39B8A0B0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14:paraId="7AF96251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14:paraId="4C3DAA39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14:paraId="74B81CA7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14:paraId="56302B9A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iných</w:t>
            </w:r>
          </w:p>
        </w:tc>
      </w:tr>
      <w:tr w:rsidR="006449B1" w:rsidRPr="00F52202" w14:paraId="7A21E50A" w14:textId="77777777" w:rsidTr="006449B1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F3C150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B4BE212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14:paraId="192C955F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E6B2644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FA7E6DA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14:paraId="77502577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8BA3220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14:paraId="2924C3F4" w14:textId="77777777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5CB4A9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5C8B6CF8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14:paraId="6BE03B10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1446B95F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78421BFE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14:paraId="1B38DF1B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6FD3BDC9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14:paraId="76431DDE" w14:textId="77777777" w:rsidTr="006449B1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7E2BE8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3D67029A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14:paraId="33DBA4F1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0C53779D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79206F24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14:paraId="6C549F41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056E5F1A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14:paraId="21DC84AF" w14:textId="77777777" w:rsidTr="006449B1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DDBB0C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Odpustené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605D7654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14:paraId="7C914C7A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6D2FEDF6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62C8EA21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14:paraId="50CAE641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12F02588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14:paraId="0B021E94" w14:textId="77777777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DB02D8" w14:textId="77777777" w:rsidR="006449B1" w:rsidRPr="00F52202" w:rsidRDefault="006449B1" w:rsidP="00950934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Finančné prostriedky a iné plnenie použité na súkr</w:t>
            </w:r>
            <w:r w:rsidR="00950934">
              <w:rPr>
                <w:rFonts w:asciiTheme="majorHAnsi" w:eastAsia="MS Gothic" w:hAnsiTheme="majorHAnsi" w:cs="Times New Roman"/>
                <w:sz w:val="20"/>
                <w:szCs w:val="24"/>
              </w:rPr>
              <w:t>omné</w:t>
            </w: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 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408E712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14:paraId="049565C6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26E144D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40DB0BB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14:paraId="1C41B8FF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062D7EB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14:paraId="6B5BBCD3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3967D92C" w14:textId="77777777" w:rsidR="006449B1" w:rsidRPr="00950934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>III</w:t>
      </w:r>
      <w:r w:rsidRPr="00B854F9">
        <w:rPr>
          <w:rFonts w:asciiTheme="majorHAnsi" w:eastAsia="MS Gothic" w:hAnsiTheme="majorHAnsi" w:cs="Times New Roman"/>
          <w:b/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</w:rPr>
        <w:t>5</w:t>
      </w:r>
      <w:r>
        <w:rPr>
          <w:rFonts w:asciiTheme="majorHAnsi" w:eastAsia="MS Gothic" w:hAnsiTheme="majorHAnsi" w:cs="Times New Roman"/>
          <w:b/>
        </w:rPr>
        <w:t>c</w:t>
      </w:r>
      <w:r w:rsidR="00950934" w:rsidRPr="00950934">
        <w:rPr>
          <w:rFonts w:asciiTheme="majorHAnsi" w:eastAsia="MS Gothic" w:hAnsiTheme="majorHAnsi" w:cs="Times New Roman"/>
          <w:b/>
        </w:rPr>
        <w:t xml:space="preserve">) </w:t>
      </w:r>
      <w:r w:rsidR="006449B1" w:rsidRPr="00950934">
        <w:rPr>
          <w:rFonts w:asciiTheme="majorHAnsi" w:eastAsia="MS Gothic" w:hAnsiTheme="majorHAnsi" w:cs="Times New Roman"/>
          <w:b/>
        </w:rPr>
        <w:t xml:space="preserve">Hlavné podmienky, na základe ktorých boli záruky alebo iné zabezpečenia </w:t>
      </w:r>
      <w:r w:rsidR="006449B1" w:rsidRPr="00950934">
        <w:rPr>
          <w:rFonts w:asciiTheme="majorHAnsi" w:eastAsia="MS Gothic" w:hAnsiTheme="majorHAnsi" w:cs="Times New Roman"/>
          <w:b/>
        </w:rPr>
        <w:tab/>
        <w:t>poskytnuté (pri pôžičkách sa uvádzajú úrokové sadzby):</w:t>
      </w:r>
    </w:p>
    <w:p w14:paraId="600343D3" w14:textId="77777777" w:rsidR="003D04F2" w:rsidRPr="00B47D63" w:rsidRDefault="003D04F2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</w:p>
    <w:p w14:paraId="784DE37E" w14:textId="77777777" w:rsidR="006449B1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5F1D63EA" w14:textId="77777777" w:rsidR="005165A9" w:rsidRDefault="005165A9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058EEDB0" w14:textId="77777777" w:rsidR="005165A9" w:rsidRDefault="005165A9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57413F12" w14:textId="77777777" w:rsidR="005165A9" w:rsidRDefault="005165A9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7D1D6FF9" w14:textId="77777777" w:rsidR="005165A9" w:rsidRPr="00F52202" w:rsidRDefault="005165A9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6D5DACE0" w14:textId="77777777" w:rsidR="006449B1" w:rsidRPr="00950934" w:rsidRDefault="00950934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950934">
        <w:rPr>
          <w:rFonts w:asciiTheme="majorHAnsi" w:eastAsia="MS Gothic" w:hAnsiTheme="majorHAnsi" w:cs="Times New Roman"/>
          <w:b/>
        </w:rPr>
        <w:t>III</w:t>
      </w:r>
      <w:r w:rsidRPr="00B854F9">
        <w:rPr>
          <w:rFonts w:asciiTheme="majorHAnsi" w:eastAsia="MS Gothic" w:hAnsiTheme="majorHAnsi" w:cs="Times New Roman"/>
          <w:b/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</w:rPr>
        <w:t>6</w:t>
      </w:r>
      <w:r w:rsidRPr="00B854F9">
        <w:rPr>
          <w:rFonts w:asciiTheme="majorHAnsi" w:eastAsia="MS Gothic" w:hAnsiTheme="majorHAnsi" w:cs="Times New Roman"/>
          <w:b/>
        </w:rPr>
        <w:t xml:space="preserve"> a)</w:t>
      </w:r>
      <w:r w:rsidR="006449B1" w:rsidRPr="00950934">
        <w:rPr>
          <w:rFonts w:asciiTheme="majorHAnsi" w:eastAsia="MS Gothic" w:hAnsiTheme="majorHAnsi" w:cs="Times New Roman"/>
          <w:b/>
        </w:rPr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6449B1" w:rsidRPr="00F52202" w14:paraId="5C666F5A" w14:textId="77777777" w:rsidTr="003D04F2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DBDEC4F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A1F71EF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362B27E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Hodnota voči dcérskej ÚJ  a ÚJ s podstatným vplyvom</w:t>
            </w:r>
          </w:p>
        </w:tc>
      </w:tr>
      <w:tr w:rsidR="006449B1" w:rsidRPr="00F52202" w14:paraId="5A9CCCD7" w14:textId="77777777" w:rsidTr="003D04F2">
        <w:tc>
          <w:tcPr>
            <w:tcW w:w="3823" w:type="dxa"/>
            <w:tcBorders>
              <w:top w:val="single" w:sz="12" w:space="0" w:color="auto"/>
            </w:tcBorders>
          </w:tcPr>
          <w:p w14:paraId="60CAB8E5" w14:textId="77777777" w:rsidR="006449B1" w:rsidRPr="00F52202" w:rsidRDefault="006449B1" w:rsidP="003D04F2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Povinnosti nájomcu z operatívneho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14:paraId="5C2403EE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14:paraId="6CB79A06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14:paraId="293B2616" w14:textId="77777777" w:rsidTr="003D04F2">
        <w:tc>
          <w:tcPr>
            <w:tcW w:w="3823" w:type="dxa"/>
          </w:tcPr>
          <w:p w14:paraId="4C6B4D44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Povinnosti z uzatvorených úverov. zmlúv</w:t>
            </w:r>
          </w:p>
        </w:tc>
        <w:tc>
          <w:tcPr>
            <w:tcW w:w="2551" w:type="dxa"/>
          </w:tcPr>
          <w:p w14:paraId="4B7FF887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14:paraId="076E302F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14:paraId="7C80FA1C" w14:textId="77777777" w:rsidTr="003D04F2">
        <w:tc>
          <w:tcPr>
            <w:tcW w:w="3823" w:type="dxa"/>
          </w:tcPr>
          <w:p w14:paraId="5D30D782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14:paraId="35C874F0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14:paraId="663AE570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14:paraId="3AD6DDC8" w14:textId="77777777" w:rsidTr="003D04F2">
        <w:tc>
          <w:tcPr>
            <w:tcW w:w="3823" w:type="dxa"/>
          </w:tcPr>
          <w:p w14:paraId="7B08111C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Povinnosti z koncesionárskych zmlúv</w:t>
            </w:r>
          </w:p>
        </w:tc>
        <w:tc>
          <w:tcPr>
            <w:tcW w:w="2551" w:type="dxa"/>
          </w:tcPr>
          <w:p w14:paraId="7F8552A2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14:paraId="38C00D9C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14:paraId="1D76D8A4" w14:textId="77777777" w:rsidTr="003D04F2">
        <w:trPr>
          <w:trHeight w:val="70"/>
        </w:trPr>
        <w:tc>
          <w:tcPr>
            <w:tcW w:w="3823" w:type="dxa"/>
          </w:tcPr>
          <w:p w14:paraId="60071FC4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14:paraId="0C5A8171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14:paraId="07247A5C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14:paraId="7361CE69" w14:textId="77777777" w:rsidR="006449B1" w:rsidRPr="00950934" w:rsidRDefault="006449B1" w:rsidP="006449B1">
      <w:pPr>
        <w:spacing w:before="120" w:line="240" w:lineRule="auto"/>
        <w:jc w:val="both"/>
        <w:rPr>
          <w:rFonts w:asciiTheme="majorHAnsi" w:eastAsia="MS Gothic" w:hAnsiTheme="majorHAnsi" w:cs="Times New Roman"/>
          <w:b/>
        </w:rPr>
      </w:pPr>
      <w:r w:rsidRPr="00950934">
        <w:rPr>
          <w:rFonts w:asciiTheme="majorHAnsi" w:eastAsia="MS Gothic" w:hAnsiTheme="majorHAnsi" w:cs="Times New Roman"/>
          <w:b/>
        </w:rPr>
        <w:lastRenderedPageBreak/>
        <w:t>Opis významných finančných povinností:</w:t>
      </w:r>
    </w:p>
    <w:p w14:paraId="0A389340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3775B087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39020050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1CD2CBAA" w14:textId="77777777"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>III</w:t>
      </w:r>
      <w:r w:rsidRPr="00B854F9">
        <w:rPr>
          <w:rFonts w:asciiTheme="majorHAnsi" w:eastAsia="MS Gothic" w:hAnsiTheme="majorHAnsi" w:cs="Times New Roman"/>
          <w:b/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</w:rPr>
        <w:t>6</w:t>
      </w:r>
      <w:r w:rsidRPr="00B854F9">
        <w:rPr>
          <w:rFonts w:asciiTheme="majorHAnsi" w:eastAsia="MS Gothic" w:hAnsiTheme="majorHAnsi" w:cs="Times New Roman"/>
          <w:b/>
        </w:rPr>
        <w:t xml:space="preserve"> b</w:t>
      </w:r>
      <w:r>
        <w:rPr>
          <w:rFonts w:asciiTheme="majorHAnsi" w:eastAsia="MS Gothic" w:hAnsiTheme="majorHAnsi" w:cs="Times New Roman"/>
          <w:b/>
        </w:rPr>
        <w:t xml:space="preserve">) </w:t>
      </w:r>
      <w:r w:rsidR="006449B1" w:rsidRPr="00F52202">
        <w:rPr>
          <w:rFonts w:asciiTheme="majorHAnsi" w:eastAsia="MS Gothic" w:hAnsiTheme="majorHAnsi" w:cs="Times New Roman"/>
          <w:b/>
        </w:rPr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6449B1" w:rsidRPr="00F52202" w14:paraId="23DDE7B3" w14:textId="77777777" w:rsidTr="006449B1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C00FD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1EC7A5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Bežné účtovné obdobie</w:t>
            </w:r>
          </w:p>
        </w:tc>
      </w:tr>
      <w:tr w:rsidR="006449B1" w:rsidRPr="00F52202" w14:paraId="3EDDC4E4" w14:textId="77777777" w:rsidTr="006449B1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0E80F1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7558E5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E01DA2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Hodnota voči dcérskej ÚJ                a ÚJ s podstatným vplyvom</w:t>
            </w:r>
          </w:p>
        </w:tc>
      </w:tr>
      <w:tr w:rsidR="006449B1" w:rsidRPr="00F52202" w14:paraId="2F437226" w14:textId="77777777" w:rsidTr="006449B1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5CD72E07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60D9C28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32C8DAA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14:paraId="77E2AD59" w14:textId="77777777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497EE8E8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4B9E29A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A36EB04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14:paraId="6485D3E7" w14:textId="77777777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4E2138AD" w14:textId="77777777" w:rsidR="006449B1" w:rsidRPr="00F52202" w:rsidRDefault="00F52202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>
              <w:rPr>
                <w:rFonts w:asciiTheme="majorHAnsi" w:eastAsia="MS Gothic" w:hAnsiTheme="majorHAnsi" w:cs="Times New Roman"/>
                <w:sz w:val="20"/>
                <w:szCs w:val="24"/>
              </w:rPr>
              <w:t>Zo všeobecne záväzných právnych</w:t>
            </w:r>
            <w:r w:rsidR="006449B1"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 predp</w:t>
            </w:r>
            <w:r>
              <w:rPr>
                <w:rFonts w:asciiTheme="majorHAnsi" w:eastAsia="MS Gothic" w:hAnsiTheme="majorHAnsi" w:cs="Times New Roman"/>
                <w:sz w:val="20"/>
                <w:szCs w:val="24"/>
              </w:rPr>
              <w:t>isov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B881CBC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FC35AF8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14:paraId="76646349" w14:textId="77777777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7D1F2FC3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0784CCB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226D274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14:paraId="708E93CF" w14:textId="77777777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0441DBBD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D978AA5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9AEC37D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14:paraId="02717590" w14:textId="77777777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28C960A4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508D318B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3B283A7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14:paraId="55B7CB43" w14:textId="77777777" w:rsidR="006449B1" w:rsidRPr="00F52202" w:rsidRDefault="006449B1" w:rsidP="006449B1">
      <w:pPr>
        <w:spacing w:before="120" w:after="0" w:line="240" w:lineRule="auto"/>
        <w:jc w:val="both"/>
        <w:rPr>
          <w:rFonts w:asciiTheme="majorHAnsi" w:eastAsia="Times New Roman" w:hAnsiTheme="majorHAnsi" w:cs="Times New Roman"/>
          <w:b/>
          <w:bCs/>
          <w:color w:val="000000"/>
          <w:lang w:eastAsia="sk-SK"/>
        </w:rPr>
      </w:pPr>
      <w:r w:rsidRPr="00F52202">
        <w:rPr>
          <w:rFonts w:asciiTheme="majorHAnsi" w:eastAsia="Times New Roman" w:hAnsiTheme="majorHAnsi" w:cs="Times New Roman"/>
          <w:b/>
          <w:bCs/>
          <w:color w:val="000000"/>
          <w:lang w:eastAsia="sk-SK"/>
        </w:rPr>
        <w:t>Opis významných podmienených záväzkov:</w:t>
      </w:r>
    </w:p>
    <w:p w14:paraId="06FD9ACB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4A2812DF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7E68C688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1495413A" w14:textId="77777777"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 xml:space="preserve">III. </w:t>
      </w:r>
      <w:r w:rsidR="00B92AE9" w:rsidRPr="00B854F9">
        <w:rPr>
          <w:rFonts w:asciiTheme="majorHAnsi" w:eastAsia="MS Gothic" w:hAnsiTheme="majorHAnsi" w:cs="Times New Roman"/>
          <w:b/>
        </w:rPr>
        <w:t>6</w:t>
      </w:r>
      <w:r>
        <w:rPr>
          <w:rFonts w:asciiTheme="majorHAnsi" w:eastAsia="MS Gothic" w:hAnsiTheme="majorHAnsi" w:cs="Times New Roman"/>
          <w:b/>
        </w:rPr>
        <w:t xml:space="preserve"> e) </w:t>
      </w:r>
      <w:r w:rsidR="006449B1" w:rsidRPr="00F52202">
        <w:rPr>
          <w:rFonts w:asciiTheme="majorHAnsi" w:eastAsia="MS Gothic" w:hAnsiTheme="majorHAnsi" w:cs="Times New Roman"/>
          <w:b/>
        </w:rPr>
        <w:t xml:space="preserve">Opis významných povinností účtovnej jednotky vyplývajúcich z dôchodkových </w:t>
      </w:r>
      <w:r w:rsidR="006449B1" w:rsidRPr="00F52202">
        <w:rPr>
          <w:rFonts w:asciiTheme="majorHAnsi" w:eastAsia="MS Gothic" w:hAnsiTheme="majorHAnsi" w:cs="Times New Roman"/>
          <w:b/>
        </w:rPr>
        <w:tab/>
        <w:t>programov pre zamestnancov:</w:t>
      </w:r>
    </w:p>
    <w:p w14:paraId="3CF3FE40" w14:textId="77777777" w:rsidR="003D04F2" w:rsidRPr="00B47D63" w:rsidRDefault="003D04F2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</w:p>
    <w:p w14:paraId="776DAF38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45E7EC9B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6D6CDA7C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0406C1A2" w14:textId="77777777"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</w:rPr>
      </w:pPr>
      <w:r>
        <w:rPr>
          <w:rFonts w:asciiTheme="majorHAnsi" w:eastAsia="MS Gothic" w:hAnsiTheme="majorHAnsi" w:cs="Times New Roman"/>
          <w:b/>
        </w:rPr>
        <w:t>III</w:t>
      </w:r>
      <w:r w:rsidRPr="00B854F9">
        <w:rPr>
          <w:rFonts w:asciiTheme="majorHAnsi" w:eastAsia="MS Gothic" w:hAnsiTheme="majorHAnsi" w:cs="Times New Roman"/>
          <w:b/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</w:rPr>
        <w:t>7</w:t>
      </w:r>
      <w:r w:rsidR="006449B1" w:rsidRPr="00B854F9">
        <w:rPr>
          <w:rFonts w:asciiTheme="majorHAnsi" w:eastAsia="MS Gothic" w:hAnsiTheme="majorHAnsi" w:cs="Times New Roman"/>
          <w:b/>
        </w:rPr>
        <w:t>Informácie</w:t>
      </w:r>
      <w:r w:rsidR="006449B1" w:rsidRPr="00F52202">
        <w:rPr>
          <w:rFonts w:asciiTheme="majorHAnsi" w:eastAsia="MS Gothic" w:hAnsiTheme="majorHAnsi" w:cs="Times New Roman"/>
          <w:b/>
        </w:rPr>
        <w:t xml:space="preserve"> o udelení výlučného práva alebo osobitného práva, ktorým sa udelilo </w:t>
      </w:r>
      <w:r w:rsidR="006449B1" w:rsidRPr="00F52202">
        <w:rPr>
          <w:rFonts w:asciiTheme="majorHAnsi" w:eastAsia="MS Gothic" w:hAnsiTheme="majorHAnsi" w:cs="Times New Roman"/>
          <w:b/>
        </w:rPr>
        <w:tab/>
        <w:t xml:space="preserve">právo poskytovať služby vo verejnom záujme (uvádza sa aj náhrada za túto </w:t>
      </w:r>
      <w:r w:rsidR="006449B1" w:rsidRPr="00F52202">
        <w:rPr>
          <w:rFonts w:asciiTheme="majorHAnsi" w:eastAsia="MS Gothic" w:hAnsiTheme="majorHAnsi" w:cs="Times New Roman"/>
          <w:b/>
        </w:rPr>
        <w:tab/>
        <w:t>činnosť v akejkoľvek forme):</w:t>
      </w:r>
    </w:p>
    <w:p w14:paraId="123F1DA0" w14:textId="77777777" w:rsidR="003D04F2" w:rsidRPr="00B47D63" w:rsidRDefault="003D04F2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</w:p>
    <w:p w14:paraId="1A603854" w14:textId="77777777"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785DA0A4" w14:textId="31CB261E" w:rsidR="00C23DFB" w:rsidRPr="00AB2AF6" w:rsidRDefault="003B12E3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Partizánske</w:t>
      </w:r>
      <w:r w:rsidR="00B07AEA">
        <w:rPr>
          <w:rFonts w:asciiTheme="majorHAnsi" w:eastAsia="MS Gothic" w:hAnsiTheme="majorHAnsi" w:cs="Arial"/>
          <w:b/>
          <w:sz w:val="20"/>
          <w:szCs w:val="20"/>
        </w:rPr>
        <w:t xml:space="preserve"> </w:t>
      </w:r>
      <w:r w:rsidR="00A75E64">
        <w:rPr>
          <w:rFonts w:asciiTheme="majorHAnsi" w:eastAsia="MS Gothic" w:hAnsiTheme="majorHAnsi" w:cs="Arial"/>
          <w:b/>
          <w:sz w:val="20"/>
          <w:szCs w:val="20"/>
        </w:rPr>
        <w:t>09</w:t>
      </w:r>
      <w:r w:rsidR="00B07AEA">
        <w:rPr>
          <w:rFonts w:asciiTheme="majorHAnsi" w:eastAsia="MS Gothic" w:hAnsiTheme="majorHAnsi" w:cs="Arial"/>
          <w:b/>
          <w:sz w:val="20"/>
          <w:szCs w:val="20"/>
        </w:rPr>
        <w:t>.0</w:t>
      </w:r>
      <w:r w:rsidR="00A75E64">
        <w:rPr>
          <w:rFonts w:asciiTheme="majorHAnsi" w:eastAsia="MS Gothic" w:hAnsiTheme="majorHAnsi" w:cs="Arial"/>
          <w:b/>
          <w:sz w:val="20"/>
          <w:szCs w:val="20"/>
        </w:rPr>
        <w:t>3</w:t>
      </w:r>
      <w:r w:rsidR="00B07AEA">
        <w:rPr>
          <w:rFonts w:asciiTheme="majorHAnsi" w:eastAsia="MS Gothic" w:hAnsiTheme="majorHAnsi" w:cs="Arial"/>
          <w:b/>
          <w:sz w:val="20"/>
          <w:szCs w:val="20"/>
        </w:rPr>
        <w:t>.</w:t>
      </w:r>
      <w:r>
        <w:rPr>
          <w:rFonts w:asciiTheme="majorHAnsi" w:eastAsia="MS Gothic" w:hAnsiTheme="majorHAnsi" w:cs="Arial"/>
          <w:b/>
          <w:sz w:val="20"/>
          <w:szCs w:val="20"/>
        </w:rPr>
        <w:t>202</w:t>
      </w:r>
      <w:r w:rsidR="00A75E64">
        <w:rPr>
          <w:rFonts w:asciiTheme="majorHAnsi" w:eastAsia="MS Gothic" w:hAnsiTheme="majorHAnsi" w:cs="Arial"/>
          <w:b/>
          <w:sz w:val="20"/>
          <w:szCs w:val="20"/>
        </w:rPr>
        <w:t>5</w:t>
      </w:r>
    </w:p>
    <w:p w14:paraId="3AE8A146" w14:textId="77777777"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sectPr w:rsidR="00EB74C7" w:rsidSect="0015325F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AEBC503" w14:textId="77777777" w:rsidR="00C4178F" w:rsidRDefault="00C4178F" w:rsidP="00F0301D">
      <w:pPr>
        <w:spacing w:after="0" w:line="240" w:lineRule="auto"/>
      </w:pPr>
      <w:r>
        <w:separator/>
      </w:r>
    </w:p>
  </w:endnote>
  <w:endnote w:type="continuationSeparator" w:id="0">
    <w:p w14:paraId="598AC639" w14:textId="77777777" w:rsidR="00C4178F" w:rsidRDefault="00C4178F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4801737"/>
      <w:docPartObj>
        <w:docPartGallery w:val="Page Numbers (Bottom of Page)"/>
        <w:docPartUnique/>
      </w:docPartObj>
    </w:sdtPr>
    <w:sdtEndPr>
      <w:rPr>
        <w:rFonts w:asciiTheme="majorHAnsi" w:hAnsiTheme="majorHAnsi"/>
      </w:rPr>
    </w:sdtEndPr>
    <w:sdtContent>
      <w:p w14:paraId="5782AA15" w14:textId="77777777" w:rsidR="006449B1" w:rsidRPr="00143D5B" w:rsidRDefault="00FA5AC8">
        <w:pPr>
          <w:pStyle w:val="Pta"/>
          <w:jc w:val="right"/>
          <w:rPr>
            <w:rFonts w:asciiTheme="majorHAnsi" w:hAnsiTheme="majorHAnsi"/>
          </w:rPr>
        </w:pPr>
        <w:r w:rsidRPr="00143D5B">
          <w:rPr>
            <w:rFonts w:asciiTheme="majorHAnsi" w:hAnsiTheme="majorHAnsi"/>
          </w:rPr>
          <w:fldChar w:fldCharType="begin"/>
        </w:r>
        <w:r w:rsidR="006449B1" w:rsidRPr="00143D5B">
          <w:rPr>
            <w:rFonts w:asciiTheme="majorHAnsi" w:hAnsiTheme="majorHAnsi"/>
          </w:rPr>
          <w:instrText>PAGE   \* MERGEFORMAT</w:instrText>
        </w:r>
        <w:r w:rsidRPr="00143D5B">
          <w:rPr>
            <w:rFonts w:asciiTheme="majorHAnsi" w:hAnsiTheme="majorHAnsi"/>
          </w:rPr>
          <w:fldChar w:fldCharType="separate"/>
        </w:r>
        <w:r w:rsidR="003B12E3">
          <w:rPr>
            <w:rFonts w:asciiTheme="majorHAnsi" w:hAnsiTheme="majorHAnsi"/>
            <w:noProof/>
          </w:rPr>
          <w:t>8</w:t>
        </w:r>
        <w:r w:rsidRPr="00143D5B">
          <w:rPr>
            <w:rFonts w:asciiTheme="majorHAnsi" w:hAnsiTheme="majorHAnsi"/>
          </w:rPr>
          <w:fldChar w:fldCharType="end"/>
        </w:r>
      </w:p>
    </w:sdtContent>
  </w:sdt>
  <w:p w14:paraId="4AC3C0DE" w14:textId="77777777" w:rsidR="006449B1" w:rsidRDefault="006449B1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F5772C8" w14:textId="77777777" w:rsidR="00C4178F" w:rsidRDefault="00C4178F" w:rsidP="00F0301D">
      <w:pPr>
        <w:spacing w:after="0" w:line="240" w:lineRule="auto"/>
      </w:pPr>
      <w:r>
        <w:separator/>
      </w:r>
    </w:p>
  </w:footnote>
  <w:footnote w:type="continuationSeparator" w:id="0">
    <w:p w14:paraId="7B2BA2A5" w14:textId="77777777" w:rsidR="00C4178F" w:rsidRDefault="00C4178F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CF0FF5A" w14:textId="77777777" w:rsidR="006449B1" w:rsidRDefault="006449B1" w:rsidP="008A44F5">
    <w:pPr>
      <w:pStyle w:val="Hlavika"/>
      <w:rPr>
        <w:rFonts w:asciiTheme="majorHAnsi" w:hAnsiTheme="majorHAnsi"/>
      </w:rPr>
    </w:pPr>
  </w:p>
  <w:p w14:paraId="5480F1E4" w14:textId="061C3034" w:rsidR="006449B1" w:rsidRPr="006A6ED1" w:rsidRDefault="00E40D4A" w:rsidP="008B6583">
    <w:pPr>
      <w:pStyle w:val="Hlavika"/>
      <w:jc w:val="right"/>
      <w:rPr>
        <w:color w:val="365F91" w:themeColor="accent1" w:themeShade="BF"/>
        <w:sz w:val="36"/>
        <w:szCs w:val="36"/>
      </w:rPr>
    </w:pPr>
    <w:r>
      <w:rPr>
        <w:noProof/>
        <w:color w:val="4F81BD" w:themeColor="accent1"/>
        <w:lang w:eastAsia="sk-SK"/>
      </w:rPr>
      <mc:AlternateContent>
        <mc:Choice Requires="wpg">
          <w:drawing>
            <wp:anchor distT="0" distB="0" distL="114300" distR="114300" simplePos="0" relativeHeight="251657728" behindDoc="0" locked="0" layoutInCell="1" allowOverlap="1" wp14:anchorId="36AB4153" wp14:editId="35C5F386">
              <wp:simplePos x="0" y="0"/>
              <wp:positionH relativeFrom="page">
                <wp:align>left</wp:align>
              </wp:positionH>
              <wp:positionV relativeFrom="page">
                <wp:align>top</wp:align>
              </wp:positionV>
              <wp:extent cx="2874010" cy="883920"/>
              <wp:effectExtent l="0" t="57150" r="34290" b="14605"/>
              <wp:wrapNone/>
              <wp:docPr id="63" name="Group 6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>
                      <a:xfrm>
                        <a:off x="0" y="0"/>
                        <a:ext cx="2874010" cy="883920"/>
                        <a:chOff x="0" y="-40192"/>
                        <a:chExt cx="4041530" cy="1003564"/>
                      </a:xfrm>
                    </wpg:grpSpPr>
                    <wps:wsp>
                      <wps:cNvPr id="57" name="Straight Connector 57"/>
                      <wps:cNvCnPr/>
                      <wps:spPr>
                        <a:xfrm flipV="1">
                          <a:off x="459084" y="-40192"/>
                          <a:ext cx="3582446" cy="969053"/>
                        </a:xfrm>
                        <a:prstGeom prst="lin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solidFill>
                            <a:schemeClr val="accent1">
                              <a:lumMod val="60000"/>
                              <a:lumOff val="40000"/>
                            </a:schemeClr>
                          </a:solidFill>
                        </a:ln>
                        <a:scene3d>
                          <a:camera prst="orthographicFront"/>
                          <a:lightRig rig="threePt" dir="t"/>
                        </a:scene3d>
                        <a:sp3d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  <wps:wsp>
                      <wps:cNvPr id="62" name="Oval 62"/>
                      <wps:cNvSpPr/>
                      <wps:spPr>
                        <a:xfrm>
                          <a:off x="0" y="50242"/>
                          <a:ext cx="1014730" cy="913130"/>
                        </a:xfrm>
                        <a:prstGeom prst="ellips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noFill/>
                        </a:ln>
                        <a:scene3d>
                          <a:camera prst="perspectiveContrastingRightFacing"/>
                          <a:lightRig rig="twoPt" dir="t"/>
                        </a:scene3d>
                        <a:sp3d>
                          <a:bevelT w="101600" prst="riblet"/>
                        </a:sp3d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  <wp14:sizeRelH relativeFrom="margin">
                <wp14:pctWidth>50000</wp14:pctWidth>
              </wp14:sizeRelH>
              <wp14:sizeRelV relativeFrom="topMargin">
                <wp14:pctHeight>100000</wp14:pctHeight>
              </wp14:sizeRelV>
            </wp:anchor>
          </w:drawing>
        </mc:Choice>
        <mc:Fallback>
          <w:pict>
            <v:group w14:anchorId="343AB3A4" id="Group 63" o:spid="_x0000_s1026" style="position:absolute;margin-left:0;margin-top:0;width:226.3pt;height:69.6pt;z-index:251657728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zCmeoQQAAFsPAAAOAAAAZHJzL2Uyb0RvYy54bWzsV01v4zYQvRfofyB031iyZcc24iyCbBMU&#10;SDdBkjZnhqIkohKpkrSd9Nf38UOys8nuttlsT6uDwI+Z4czj8HF49P6hbciGayOUXCXZQZoQLpkq&#10;hKxWye+3Z+/mCTGWyoI2SvJV8shN8v7455+Ott2Sj1WtmoJrAiPSLLfdKqmt7ZajkWE1b6k5UB2X&#10;mCyVbqlFV1ejQtMtrLfNaJyms9FW6aLTinFjMPohTCbH3n5ZcmYvy9JwS5pVAt+s/2v/v3f/0fER&#10;XVaadrVg0Q36Ci9aKiQWHUx9oJaStRbPTLWCaWVUaQ+YakeqLAXjPgZEk6WfRHOu1brzsVTLbdUN&#10;MAHaT3B6tVn2cXOuu5vuSgfv0bxQ7E8DXEbbrlruz7t+tRN+KHXrlBAEefCIPg6I8gdLGAbH88Mc&#10;cSWEYW4+nyzGEXJWY192au8gtRiH3WD1L1E7T/NsOonaWZpOprPcyYzoMizuXRxc2nbIIbODyXwb&#10;TDc17bhH3zgYrjQRxSqZHiZE0hapfGM1FVVtyamSEommNMEk3HN+QOFUXunYMxFf5zUpG9H9gbPi&#10;8yWCl08X6TxPCFDah6KHcTKdj/N8FmBczBbpdPIEB7rstLHnXLXENVZJI6RznS7p5sLYAFkvEtO0&#10;OBNN451ZJRJnMyFa2Tthax93719loO81DOkUEE29WX8++WmjyYbiZFHGuLQhombd/qaKMD5L8TlP&#10;6RLDbse9eL4btkLaKOuEg6yhdjCRDTaw68OyPgcqs+/Y1Bt1I4PU2zmX5zD/Dc4heV1038m78eQ1&#10;3gHPYXc7amvifquECc2akDwlMuRWXSO3HX0GgB2FxhZoNLZApaEVMw2GXKhWNNxph1GwrM85N9NI&#10;D4VqxDD0Rrv2LEvMbhHMxYWRrnxSOB8YzrKm8dgobWsVb4MzraSNueuO+bWoiBagXltrzq9sQgoB&#10;BLyIX3QwabpJ4UJ2PBBOvm/Zx4aH2K95CS4BPYYT85nIA2qNhLRTc5sxKH4xlYJilHeq3F+E/0V5&#10;0PArA4hBuRVS6ZcS2T5kDi1AUQb5HoEQt4PgXhWPnhM9NKDqwJXfnbNn456zL8E/BF04GlnaXX2x&#10;t8/SLu4nF9s0HefxgupZOUuz/LC/nhbZJEM7INBfjT3lxvTiDajf/CDmN7w1fhBzT71vScxSueIg&#10;5PKXGbND6d+B4sWGowxCRWRwo1fgytqeUYamOxGg3acMulVf40+ndM83vLklW/Bk6sqAJB4jLe4b&#10;PvAuyLZnGl9lfY5rxy+R1n7hYmpa8FAy7F9mAzt7bnuZjv8Fj//fdNygHAsb+BU6dmWfr95Nx84E&#10;qscL7OEV1XgGAXE87ewlfmWjsA8qthJSK/33S+NOHmU3ZhOyxbNqlZi/1lSjumx+lSgfF1mew6z1&#10;nXx6iPcA0fsz9/szct2eKpQeGR6RHfNNJ2+bvllq1d7hBXjiVsUUlQxro4ixuu+cWvQxhTck4ycn&#10;vo23F4qdC3nTsf4SdlR9+3BHdRezzILmP6r+EfCskg6yLk2lOllbVQpf5uyuuZiU/pbz7xS84HwK&#10;xfrCPRH3+15+9yY+/gcAAP//AwBQSwMEFAAGAAgAAAAhANJZgIjYAAAABQEAAA8AAABkcnMvZG93&#10;bnJldi54bWxMj7FOxDAQRHsk/sFaJDrOwUAEIc4JTqKiItDQbWJfHBGvo9h3MXw9Cw00I61mNPO2&#10;3mY/iaNd4hhIw+WmAGGpD2akQcPb69PFLYiYkAxOgayGTxth25ye1FiZsNKLPbZpEFxCsUINLqW5&#10;kjL2znqMmzBbYm8fFo+Jz2WQZsGVy/0kVVGU0uNIvOBwtjtn+4/24DV0jxlz56LcmXcqn3FV+/ZL&#10;aX1+lh/uQSSb018YfvAZHRpm6sKBTBSTBn4k/Sp71zeqBNFx6OpOgWxq+Z+++QYAAP//AwBQSwEC&#10;LQAUAAYACAAAACEAtoM4kv4AAADhAQAAEwAAAAAAAAAAAAAAAAAAAAAAW0NvbnRlbnRfVHlwZXNd&#10;LnhtbFBLAQItABQABgAIAAAAIQA4/SH/1gAAAJQBAAALAAAAAAAAAAAAAAAAAC8BAABfcmVscy8u&#10;cmVsc1BLAQItABQABgAIAAAAIQAizCmeoQQAAFsPAAAOAAAAAAAAAAAAAAAAAC4CAABkcnMvZTJv&#10;RG9jLnhtbFBLAQItABQABgAIAAAAIQDSWYCI2AAAAAUBAAAPAAAAAAAAAAAAAAAAAPsGAABkcnMv&#10;ZG93bnJldi54bWxQSwUGAAAAAAQABADzAAAAAAgAAAAA&#10;">
              <v:line id="Straight Connector 57" o:spid="_x0000_s1027" style="position:absolute;flip:y;visibility:visible;mso-wrap-style:square" from="4590,-401" to="40415,928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97pHxQAAANsAAAAPAAAAZHJzL2Rvd25yZXYueG1sRI/dasJA&#10;FITvhb7DcgreiG5iaZXUVYqoaIsFfx7gkD35IdmzIbtq+vZuQfBymJlvmNmiM7W4UutKywriUQSC&#10;OLW65FzB+bQeTkE4j6yxtkwK/sjBYv7Sm2Gi7Y0PdD36XAQIuwQVFN43iZQuLcigG9mGOHiZbQ36&#10;INtc6hZvAW5qOY6iD2mw5LBQYEPLgtLqeDEKqv0gy+q3fbz7xZ8s3lD1vR2vlOq/dl+fIDx1/hl+&#10;tLdawfsE/r+EHyDndwAAAP//AwBQSwECLQAUAAYACAAAACEA2+H2y+4AAACFAQAAEwAAAAAAAAAA&#10;AAAAAAAAAAAAW0NvbnRlbnRfVHlwZXNdLnhtbFBLAQItABQABgAIAAAAIQBa9CxbvwAAABUBAAAL&#10;AAAAAAAAAAAAAAAAAB8BAABfcmVscy8ucmVsc1BLAQItABQABgAIAAAAIQBv97pHxQAAANsAAAAP&#10;AAAAAAAAAAAAAAAAAAcCAABkcnMvZG93bnJldi54bWxQSwUGAAAAAAMAAwC3AAAA+QIAAAAA&#10;" filled="t" fillcolor="#95b3d7 [1940]" strokecolor="#95b3d7 [1940]">
                <v:fill color2="#95b3d7 [1940]" rotate="t" focusposition=".5,.5" focussize="" colors="0 #b7d0f1;.5 #d2e0f5;1 #e8effa" focus="100%" type="gradientRadial"/>
              </v:line>
              <v:oval id="Oval 62" o:spid="_x0000_s1028" style="position:absolute;top:502;width:10147;height:913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a8ZzwwAAANsAAAAPAAAAZHJzL2Rvd25yZXYueG1sRI9Bi8Iw&#10;FITvC/6H8ARva6pCV6tRRJDqQWFV8Ppsnm2xeSlN1PrvjbCwx2FmvmFmi9ZU4kGNKy0rGPQjEMSZ&#10;1SXnCk7H9fcYhPPIGivLpOBFDhbzztcME22f/EuPg89FgLBLUEHhfZ1I6bKCDLq+rYmDd7WNQR9k&#10;k0vd4DPATSWHURRLgyWHhQJrWhWU3Q53o2C/S/f6Is+TNG5Xy8HPON1sRyOlet12OQXhqfX/4b/2&#10;RiuIh/D5En6AnL8BAAD//wMAUEsBAi0AFAAGAAgAAAAhANvh9svuAAAAhQEAABMAAAAAAAAAAAAA&#10;AAAAAAAAAFtDb250ZW50X1R5cGVzXS54bWxQSwECLQAUAAYACAAAACEAWvQsW78AAAAVAQAACwAA&#10;AAAAAAAAAAAAAAAfAQAAX3JlbHMvLnJlbHNQSwECLQAUAAYACAAAACEAGGvGc8MAAADbAAAADwAA&#10;AAAAAAAAAAAAAAAHAgAAZHJzL2Rvd25yZXYueG1sUEsFBgAAAAADAAMAtwAAAPcCAAAAAA==&#10;" fillcolor="#95b3d7 [1940]" stroked="f" strokeweight="2pt">
                <v:fill color2="#95b3d7 [1940]" rotate="t" focusposition=".5,.5" focussize="" colors="0 #b7d0f1;.5 #d2e0f5;1 #e8effa" focus="100%" type="gradientRadial"/>
              </v:oval>
              <w10:wrap anchorx="page" anchory="page"/>
            </v:group>
          </w:pict>
        </mc:Fallback>
      </mc:AlternateContent>
    </w:r>
    <w:sdt>
      <w:sdtPr>
        <w:rPr>
          <w:rFonts w:asciiTheme="majorHAnsi" w:hAnsiTheme="majorHAnsi"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EndPr/>
      <w:sdtContent>
        <w:r w:rsidR="005C3DAD">
          <w:rPr>
            <w:rFonts w:asciiTheme="majorHAnsi" w:hAnsiTheme="majorHAnsi"/>
            <w:sz w:val="36"/>
            <w:szCs w:val="36"/>
          </w:rPr>
          <w:t xml:space="preserve">Poznámky </w:t>
        </w:r>
        <w:proofErr w:type="spellStart"/>
        <w:r w:rsidR="005C3DAD">
          <w:rPr>
            <w:rFonts w:asciiTheme="majorHAnsi" w:hAnsiTheme="majorHAnsi"/>
            <w:sz w:val="36"/>
            <w:szCs w:val="36"/>
          </w:rPr>
          <w:t>Úč</w:t>
        </w:r>
        <w:proofErr w:type="spellEnd"/>
        <w:r w:rsidR="005C3DAD">
          <w:rPr>
            <w:rFonts w:asciiTheme="majorHAnsi" w:hAnsiTheme="majorHAnsi"/>
            <w:sz w:val="36"/>
            <w:szCs w:val="36"/>
          </w:rPr>
          <w:t xml:space="preserve"> MÚJ</w:t>
        </w:r>
        <w:r w:rsidR="006449B1" w:rsidRPr="006A6ED1">
          <w:rPr>
            <w:rFonts w:asciiTheme="majorHAnsi" w:hAnsiTheme="majorHAnsi"/>
            <w:sz w:val="36"/>
            <w:szCs w:val="36"/>
          </w:rPr>
          <w:t xml:space="preserve"> 3 - 01</w:t>
        </w:r>
      </w:sdtContent>
    </w:sdt>
  </w:p>
  <w:p w14:paraId="71CC9BA1" w14:textId="77777777" w:rsidR="006449B1" w:rsidRDefault="006449B1" w:rsidP="00212D72">
    <w:pPr>
      <w:pStyle w:val="Hlavika"/>
      <w:rPr>
        <w:rFonts w:asciiTheme="majorHAnsi" w:hAnsiTheme="majorHAnsi"/>
      </w:rPr>
    </w:pPr>
  </w:p>
  <w:p w14:paraId="517B6D98" w14:textId="77777777" w:rsidR="006449B1" w:rsidRDefault="006449B1" w:rsidP="00212D72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 w:firstRow="1" w:lastRow="0" w:firstColumn="1" w:lastColumn="0" w:noHBand="0" w:noVBand="1"/>
    </w:tblPr>
    <w:tblGrid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851"/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327"/>
      <w:gridCol w:w="327"/>
    </w:tblGrid>
    <w:tr w:rsidR="006449B1" w14:paraId="4748A3AB" w14:textId="77777777" w:rsidTr="00C314AE">
      <w:trPr>
        <w:trHeight w:val="340"/>
        <w:jc w:val="right"/>
      </w:trPr>
      <w:tc>
        <w:tcPr>
          <w:tcW w:w="624" w:type="dxa"/>
          <w:vAlign w:val="center"/>
        </w:tcPr>
        <w:p w14:paraId="07282EAC" w14:textId="77777777"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vAlign w:val="center"/>
        </w:tcPr>
        <w:p w14:paraId="2B9336C8" w14:textId="77777777" w:rsidR="006449B1" w:rsidRPr="006A6ED1" w:rsidRDefault="0082008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14:paraId="49A95645" w14:textId="77777777" w:rsidR="006449B1" w:rsidRPr="006A6ED1" w:rsidRDefault="00B07AE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14:paraId="005F7714" w14:textId="77777777" w:rsidR="006449B1" w:rsidRPr="006A6ED1" w:rsidRDefault="00B07AE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14:paraId="6967DDDB" w14:textId="77777777" w:rsidR="006449B1" w:rsidRPr="006A6ED1" w:rsidRDefault="0082008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284" w:type="dxa"/>
          <w:vAlign w:val="center"/>
        </w:tcPr>
        <w:p w14:paraId="50B6FF1D" w14:textId="77777777" w:rsidR="006449B1" w:rsidRPr="006A6ED1" w:rsidRDefault="00B07AE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14:paraId="1765DA9F" w14:textId="77777777" w:rsidR="006449B1" w:rsidRPr="006A6ED1" w:rsidRDefault="00B07AE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14:paraId="3980CC7F" w14:textId="77777777" w:rsidR="006449B1" w:rsidRPr="006A6ED1" w:rsidRDefault="00B07AE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1D31E999" w14:textId="77777777" w:rsidR="006449B1" w:rsidRPr="006A6ED1" w:rsidRDefault="00B07AE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14:paraId="1EDB54AC" w14:textId="77777777"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14:paraId="5F4C05E7" w14:textId="77777777"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4" w:type="dxa"/>
          <w:vAlign w:val="center"/>
        </w:tcPr>
        <w:p w14:paraId="028B4A56" w14:textId="77777777" w:rsidR="006449B1" w:rsidRPr="006A6ED1" w:rsidRDefault="0082008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34AF696F" w14:textId="77777777" w:rsidR="006449B1" w:rsidRPr="006A6ED1" w:rsidRDefault="0082008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14:paraId="486C96E6" w14:textId="77777777" w:rsidR="006449B1" w:rsidRPr="006A6ED1" w:rsidRDefault="009C2D1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08E5E2A7" w14:textId="77777777" w:rsidR="006449B1" w:rsidRPr="006A6ED1" w:rsidRDefault="0082008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14:paraId="7634E620" w14:textId="77777777" w:rsidR="006449B1" w:rsidRPr="006A6ED1" w:rsidRDefault="00B07AE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14:paraId="666D4213" w14:textId="77777777" w:rsidR="006449B1" w:rsidRPr="006A6ED1" w:rsidRDefault="00B07AE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14:paraId="088CB4D6" w14:textId="77777777" w:rsidR="006449B1" w:rsidRPr="006A6ED1" w:rsidRDefault="0082008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14:paraId="190238BB" w14:textId="77777777" w:rsidR="006449B1" w:rsidRPr="006A6ED1" w:rsidRDefault="00DB372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14:paraId="05472040" w14:textId="77777777" w:rsidR="006449B1" w:rsidRPr="006A6ED1" w:rsidRDefault="00B07AE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14:paraId="14ACE136" w14:textId="77777777" w:rsidR="006449B1" w:rsidRPr="006A6ED1" w:rsidRDefault="00B07AE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</w:tr>
  </w:tbl>
  <w:p w14:paraId="48BBA2CC" w14:textId="77777777" w:rsidR="006449B1" w:rsidRDefault="006449B1" w:rsidP="00212D72">
    <w:pPr>
      <w:pStyle w:val="Hlavika"/>
      <w:rPr>
        <w:rFonts w:asciiTheme="majorHAnsi" w:hAnsiTheme="majorHAnsi"/>
      </w:rPr>
    </w:pPr>
  </w:p>
  <w:p w14:paraId="6161577B" w14:textId="77777777" w:rsidR="006449B1" w:rsidRPr="00132CC6" w:rsidRDefault="006449B1" w:rsidP="00212D72">
    <w:pPr>
      <w:pStyle w:val="Hlavika"/>
      <w:rPr>
        <w:rFonts w:asciiTheme="majorHAnsi" w:hAnsiTheme="majorHAnsi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D9C4113"/>
    <w:multiLevelType w:val="hybridMultilevel"/>
    <w:tmpl w:val="8092D852"/>
    <w:lvl w:ilvl="0" w:tplc="E48C6934">
      <w:start w:val="1"/>
      <w:numFmt w:val="lowerLetter"/>
      <w:lvlText w:val="%1)"/>
      <w:lvlJc w:val="left"/>
      <w:pPr>
        <w:ind w:left="3276" w:hanging="360"/>
      </w:pPr>
      <w:rPr>
        <w:rFonts w:hint="default"/>
        <w:b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4716" w:hanging="180"/>
      </w:pPr>
    </w:lvl>
    <w:lvl w:ilvl="3" w:tplc="041B000F" w:tentative="1">
      <w:start w:val="1"/>
      <w:numFmt w:val="decimal"/>
      <w:lvlText w:val="%4."/>
      <w:lvlJc w:val="left"/>
      <w:pPr>
        <w:ind w:left="5436" w:hanging="360"/>
      </w:pPr>
    </w:lvl>
    <w:lvl w:ilvl="4" w:tplc="041B0019" w:tentative="1">
      <w:start w:val="1"/>
      <w:numFmt w:val="lowerLetter"/>
      <w:lvlText w:val="%5."/>
      <w:lvlJc w:val="left"/>
      <w:pPr>
        <w:ind w:left="6156" w:hanging="360"/>
      </w:pPr>
    </w:lvl>
    <w:lvl w:ilvl="5" w:tplc="041B001B" w:tentative="1">
      <w:start w:val="1"/>
      <w:numFmt w:val="lowerRoman"/>
      <w:lvlText w:val="%6."/>
      <w:lvlJc w:val="right"/>
      <w:pPr>
        <w:ind w:left="6876" w:hanging="180"/>
      </w:pPr>
    </w:lvl>
    <w:lvl w:ilvl="6" w:tplc="041B000F" w:tentative="1">
      <w:start w:val="1"/>
      <w:numFmt w:val="decimal"/>
      <w:lvlText w:val="%7."/>
      <w:lvlJc w:val="left"/>
      <w:pPr>
        <w:ind w:left="7596" w:hanging="360"/>
      </w:pPr>
    </w:lvl>
    <w:lvl w:ilvl="7" w:tplc="041B0019" w:tentative="1">
      <w:start w:val="1"/>
      <w:numFmt w:val="lowerLetter"/>
      <w:lvlText w:val="%8."/>
      <w:lvlJc w:val="left"/>
      <w:pPr>
        <w:ind w:left="8316" w:hanging="360"/>
      </w:pPr>
    </w:lvl>
    <w:lvl w:ilvl="8" w:tplc="041B001B" w:tentative="1">
      <w:start w:val="1"/>
      <w:numFmt w:val="lowerRoman"/>
      <w:lvlText w:val="%9."/>
      <w:lvlJc w:val="right"/>
      <w:pPr>
        <w:ind w:left="9036" w:hanging="180"/>
      </w:pPr>
    </w:lvl>
  </w:abstractNum>
  <w:abstractNum w:abstractNumId="9" w15:restartNumberingAfterBreak="0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080908521">
    <w:abstractNumId w:val="8"/>
  </w:num>
  <w:num w:numId="2" w16cid:durableId="1794211299">
    <w:abstractNumId w:val="2"/>
  </w:num>
  <w:num w:numId="3" w16cid:durableId="1980113822">
    <w:abstractNumId w:val="16"/>
  </w:num>
  <w:num w:numId="4" w16cid:durableId="659430835">
    <w:abstractNumId w:val="12"/>
  </w:num>
  <w:num w:numId="5" w16cid:durableId="1555195774">
    <w:abstractNumId w:val="9"/>
  </w:num>
  <w:num w:numId="6" w16cid:durableId="167867463">
    <w:abstractNumId w:val="14"/>
  </w:num>
  <w:num w:numId="7" w16cid:durableId="2079745210">
    <w:abstractNumId w:val="10"/>
  </w:num>
  <w:num w:numId="8" w16cid:durableId="2134597889">
    <w:abstractNumId w:val="13"/>
  </w:num>
  <w:num w:numId="9" w16cid:durableId="772093188">
    <w:abstractNumId w:val="5"/>
  </w:num>
  <w:num w:numId="10" w16cid:durableId="208080806">
    <w:abstractNumId w:val="0"/>
  </w:num>
  <w:num w:numId="11" w16cid:durableId="1756780417">
    <w:abstractNumId w:val="17"/>
  </w:num>
  <w:num w:numId="12" w16cid:durableId="1688483088">
    <w:abstractNumId w:val="6"/>
  </w:num>
  <w:num w:numId="13" w16cid:durableId="1790735929">
    <w:abstractNumId w:val="4"/>
  </w:num>
  <w:num w:numId="14" w16cid:durableId="288779132">
    <w:abstractNumId w:val="7"/>
  </w:num>
  <w:num w:numId="15" w16cid:durableId="129321816">
    <w:abstractNumId w:val="11"/>
  </w:num>
  <w:num w:numId="16" w16cid:durableId="165632026">
    <w:abstractNumId w:val="1"/>
  </w:num>
  <w:num w:numId="17" w16cid:durableId="2083674290">
    <w:abstractNumId w:val="3"/>
  </w:num>
  <w:num w:numId="18" w16cid:durableId="1059522465">
    <w:abstractNumId w:val="15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92575"/>
    <w:rsid w:val="000011B1"/>
    <w:rsid w:val="000017DD"/>
    <w:rsid w:val="00002264"/>
    <w:rsid w:val="0000611C"/>
    <w:rsid w:val="00006AA0"/>
    <w:rsid w:val="000104C4"/>
    <w:rsid w:val="0001515D"/>
    <w:rsid w:val="00015231"/>
    <w:rsid w:val="00016E42"/>
    <w:rsid w:val="00022CD0"/>
    <w:rsid w:val="00024C6C"/>
    <w:rsid w:val="00027FF4"/>
    <w:rsid w:val="00031F3A"/>
    <w:rsid w:val="0003211C"/>
    <w:rsid w:val="000364DF"/>
    <w:rsid w:val="000364EE"/>
    <w:rsid w:val="00037762"/>
    <w:rsid w:val="00041CBE"/>
    <w:rsid w:val="000434CE"/>
    <w:rsid w:val="00050807"/>
    <w:rsid w:val="000513CE"/>
    <w:rsid w:val="00052872"/>
    <w:rsid w:val="00055B82"/>
    <w:rsid w:val="000564E8"/>
    <w:rsid w:val="00057CF3"/>
    <w:rsid w:val="00060EED"/>
    <w:rsid w:val="000647C9"/>
    <w:rsid w:val="000649E0"/>
    <w:rsid w:val="00065C42"/>
    <w:rsid w:val="0006702B"/>
    <w:rsid w:val="00067CD3"/>
    <w:rsid w:val="00071577"/>
    <w:rsid w:val="00076753"/>
    <w:rsid w:val="00077254"/>
    <w:rsid w:val="0007748C"/>
    <w:rsid w:val="00080009"/>
    <w:rsid w:val="000832C3"/>
    <w:rsid w:val="0008507F"/>
    <w:rsid w:val="000855F2"/>
    <w:rsid w:val="00091167"/>
    <w:rsid w:val="00091A10"/>
    <w:rsid w:val="00093650"/>
    <w:rsid w:val="0009458A"/>
    <w:rsid w:val="00096186"/>
    <w:rsid w:val="00096C4A"/>
    <w:rsid w:val="000A3DA9"/>
    <w:rsid w:val="000A41A9"/>
    <w:rsid w:val="000A6A29"/>
    <w:rsid w:val="000B00D5"/>
    <w:rsid w:val="000B0426"/>
    <w:rsid w:val="000B685B"/>
    <w:rsid w:val="000B7F16"/>
    <w:rsid w:val="000C089C"/>
    <w:rsid w:val="000C2E62"/>
    <w:rsid w:val="000C3B64"/>
    <w:rsid w:val="000D7D8C"/>
    <w:rsid w:val="000E0FCB"/>
    <w:rsid w:val="000F0881"/>
    <w:rsid w:val="000F1CED"/>
    <w:rsid w:val="000F2D49"/>
    <w:rsid w:val="000F5637"/>
    <w:rsid w:val="000F5F89"/>
    <w:rsid w:val="000F6382"/>
    <w:rsid w:val="000F7222"/>
    <w:rsid w:val="000F7AF9"/>
    <w:rsid w:val="00101BDE"/>
    <w:rsid w:val="00106CA4"/>
    <w:rsid w:val="001072A6"/>
    <w:rsid w:val="001078E7"/>
    <w:rsid w:val="00110AF5"/>
    <w:rsid w:val="00111EB0"/>
    <w:rsid w:val="00114329"/>
    <w:rsid w:val="00121EC6"/>
    <w:rsid w:val="00122248"/>
    <w:rsid w:val="001245A2"/>
    <w:rsid w:val="0013004E"/>
    <w:rsid w:val="00131199"/>
    <w:rsid w:val="00132CC6"/>
    <w:rsid w:val="00133F95"/>
    <w:rsid w:val="00135717"/>
    <w:rsid w:val="00140F9D"/>
    <w:rsid w:val="001431AB"/>
    <w:rsid w:val="0014320E"/>
    <w:rsid w:val="00143D5B"/>
    <w:rsid w:val="00146E27"/>
    <w:rsid w:val="0015045A"/>
    <w:rsid w:val="00152071"/>
    <w:rsid w:val="0015325F"/>
    <w:rsid w:val="00153BB3"/>
    <w:rsid w:val="00154D6B"/>
    <w:rsid w:val="00155738"/>
    <w:rsid w:val="00160921"/>
    <w:rsid w:val="00163D7C"/>
    <w:rsid w:val="00164E6B"/>
    <w:rsid w:val="0016738C"/>
    <w:rsid w:val="001678CF"/>
    <w:rsid w:val="00170174"/>
    <w:rsid w:val="0017064E"/>
    <w:rsid w:val="00170A4E"/>
    <w:rsid w:val="001737EA"/>
    <w:rsid w:val="00174110"/>
    <w:rsid w:val="00177C90"/>
    <w:rsid w:val="00182CE2"/>
    <w:rsid w:val="00184879"/>
    <w:rsid w:val="00185236"/>
    <w:rsid w:val="00192ECA"/>
    <w:rsid w:val="00193173"/>
    <w:rsid w:val="001953EE"/>
    <w:rsid w:val="00195675"/>
    <w:rsid w:val="00196380"/>
    <w:rsid w:val="001A133E"/>
    <w:rsid w:val="001A2130"/>
    <w:rsid w:val="001A3036"/>
    <w:rsid w:val="001A4D76"/>
    <w:rsid w:val="001A4DC2"/>
    <w:rsid w:val="001A4DDA"/>
    <w:rsid w:val="001B1F80"/>
    <w:rsid w:val="001B30F9"/>
    <w:rsid w:val="001B5BF8"/>
    <w:rsid w:val="001B6012"/>
    <w:rsid w:val="001B7F7A"/>
    <w:rsid w:val="001C36CF"/>
    <w:rsid w:val="001C4DF5"/>
    <w:rsid w:val="001D064B"/>
    <w:rsid w:val="001D4E43"/>
    <w:rsid w:val="001D62A6"/>
    <w:rsid w:val="001E1751"/>
    <w:rsid w:val="001E5324"/>
    <w:rsid w:val="001F18DA"/>
    <w:rsid w:val="001F2857"/>
    <w:rsid w:val="001F2BD8"/>
    <w:rsid w:val="001F507B"/>
    <w:rsid w:val="001F7ED9"/>
    <w:rsid w:val="00200C2C"/>
    <w:rsid w:val="00202CF9"/>
    <w:rsid w:val="00204457"/>
    <w:rsid w:val="0020751C"/>
    <w:rsid w:val="00212D72"/>
    <w:rsid w:val="0021539E"/>
    <w:rsid w:val="00220FD2"/>
    <w:rsid w:val="002219E4"/>
    <w:rsid w:val="00222614"/>
    <w:rsid w:val="00225300"/>
    <w:rsid w:val="00225EAD"/>
    <w:rsid w:val="00231109"/>
    <w:rsid w:val="002312A3"/>
    <w:rsid w:val="00233937"/>
    <w:rsid w:val="00234628"/>
    <w:rsid w:val="002347FD"/>
    <w:rsid w:val="00236ECD"/>
    <w:rsid w:val="00243542"/>
    <w:rsid w:val="002437BF"/>
    <w:rsid w:val="002504F6"/>
    <w:rsid w:val="0025065A"/>
    <w:rsid w:val="00250F2E"/>
    <w:rsid w:val="002540E1"/>
    <w:rsid w:val="002616EC"/>
    <w:rsid w:val="002649DF"/>
    <w:rsid w:val="00265AAE"/>
    <w:rsid w:val="00270B47"/>
    <w:rsid w:val="00271AA8"/>
    <w:rsid w:val="00274C7A"/>
    <w:rsid w:val="00281E4D"/>
    <w:rsid w:val="00282D1D"/>
    <w:rsid w:val="002849DB"/>
    <w:rsid w:val="002919E3"/>
    <w:rsid w:val="00291DE9"/>
    <w:rsid w:val="002932C0"/>
    <w:rsid w:val="0029523F"/>
    <w:rsid w:val="002A1CAC"/>
    <w:rsid w:val="002A52F0"/>
    <w:rsid w:val="002A5A93"/>
    <w:rsid w:val="002A657F"/>
    <w:rsid w:val="002A7D84"/>
    <w:rsid w:val="002B0E56"/>
    <w:rsid w:val="002B10A2"/>
    <w:rsid w:val="002B17CB"/>
    <w:rsid w:val="002B27F6"/>
    <w:rsid w:val="002B4250"/>
    <w:rsid w:val="002B4A2A"/>
    <w:rsid w:val="002B4C07"/>
    <w:rsid w:val="002B6E24"/>
    <w:rsid w:val="002B6F08"/>
    <w:rsid w:val="002C07CE"/>
    <w:rsid w:val="002C2434"/>
    <w:rsid w:val="002C5B70"/>
    <w:rsid w:val="002C62E0"/>
    <w:rsid w:val="002C6D7B"/>
    <w:rsid w:val="002C7284"/>
    <w:rsid w:val="002D0D75"/>
    <w:rsid w:val="002D2F3C"/>
    <w:rsid w:val="002D34D7"/>
    <w:rsid w:val="002D50AD"/>
    <w:rsid w:val="002D5582"/>
    <w:rsid w:val="002D5AC6"/>
    <w:rsid w:val="002D6AC3"/>
    <w:rsid w:val="002E489E"/>
    <w:rsid w:val="002E5E65"/>
    <w:rsid w:val="002F0574"/>
    <w:rsid w:val="002F2212"/>
    <w:rsid w:val="00300987"/>
    <w:rsid w:val="00302B67"/>
    <w:rsid w:val="0030458B"/>
    <w:rsid w:val="0030581B"/>
    <w:rsid w:val="00305E2F"/>
    <w:rsid w:val="00312F4C"/>
    <w:rsid w:val="003158FB"/>
    <w:rsid w:val="00323AB1"/>
    <w:rsid w:val="003240AC"/>
    <w:rsid w:val="00325D0E"/>
    <w:rsid w:val="003352A5"/>
    <w:rsid w:val="003354A0"/>
    <w:rsid w:val="00335B36"/>
    <w:rsid w:val="0034062C"/>
    <w:rsid w:val="0034205B"/>
    <w:rsid w:val="0034315A"/>
    <w:rsid w:val="00345269"/>
    <w:rsid w:val="0034654D"/>
    <w:rsid w:val="003466F3"/>
    <w:rsid w:val="00347965"/>
    <w:rsid w:val="0035070A"/>
    <w:rsid w:val="0035197B"/>
    <w:rsid w:val="00352224"/>
    <w:rsid w:val="003526D8"/>
    <w:rsid w:val="00355294"/>
    <w:rsid w:val="00355728"/>
    <w:rsid w:val="00360F25"/>
    <w:rsid w:val="00361517"/>
    <w:rsid w:val="00361862"/>
    <w:rsid w:val="0037064E"/>
    <w:rsid w:val="003713D6"/>
    <w:rsid w:val="0037243D"/>
    <w:rsid w:val="00375C86"/>
    <w:rsid w:val="00375CC0"/>
    <w:rsid w:val="00380FB5"/>
    <w:rsid w:val="00383683"/>
    <w:rsid w:val="00384901"/>
    <w:rsid w:val="00384D2F"/>
    <w:rsid w:val="00390583"/>
    <w:rsid w:val="00391FB4"/>
    <w:rsid w:val="00395156"/>
    <w:rsid w:val="00397B4C"/>
    <w:rsid w:val="003A01A8"/>
    <w:rsid w:val="003A1399"/>
    <w:rsid w:val="003A390E"/>
    <w:rsid w:val="003A44E3"/>
    <w:rsid w:val="003A581B"/>
    <w:rsid w:val="003A66BF"/>
    <w:rsid w:val="003A72A7"/>
    <w:rsid w:val="003A791B"/>
    <w:rsid w:val="003B0C88"/>
    <w:rsid w:val="003B12E3"/>
    <w:rsid w:val="003B284E"/>
    <w:rsid w:val="003B48B6"/>
    <w:rsid w:val="003B60A0"/>
    <w:rsid w:val="003C11B9"/>
    <w:rsid w:val="003C2923"/>
    <w:rsid w:val="003C29D4"/>
    <w:rsid w:val="003C306A"/>
    <w:rsid w:val="003C3743"/>
    <w:rsid w:val="003C41A4"/>
    <w:rsid w:val="003C6E7D"/>
    <w:rsid w:val="003C7722"/>
    <w:rsid w:val="003D04F2"/>
    <w:rsid w:val="003D100A"/>
    <w:rsid w:val="003D2DAF"/>
    <w:rsid w:val="003D440E"/>
    <w:rsid w:val="003D640E"/>
    <w:rsid w:val="003D6901"/>
    <w:rsid w:val="003D7720"/>
    <w:rsid w:val="003E4F06"/>
    <w:rsid w:val="003E67E3"/>
    <w:rsid w:val="003E7748"/>
    <w:rsid w:val="003E78BB"/>
    <w:rsid w:val="003E7EE4"/>
    <w:rsid w:val="003F07D2"/>
    <w:rsid w:val="003F36CB"/>
    <w:rsid w:val="003F3A84"/>
    <w:rsid w:val="003F67E5"/>
    <w:rsid w:val="003F7DFB"/>
    <w:rsid w:val="004003FA"/>
    <w:rsid w:val="0040502E"/>
    <w:rsid w:val="00406F6E"/>
    <w:rsid w:val="0041037E"/>
    <w:rsid w:val="00411A00"/>
    <w:rsid w:val="0041355F"/>
    <w:rsid w:val="00416022"/>
    <w:rsid w:val="00416714"/>
    <w:rsid w:val="0041671E"/>
    <w:rsid w:val="00417EA8"/>
    <w:rsid w:val="0042025A"/>
    <w:rsid w:val="004236ED"/>
    <w:rsid w:val="0042425E"/>
    <w:rsid w:val="00424BD5"/>
    <w:rsid w:val="00424C8C"/>
    <w:rsid w:val="00427227"/>
    <w:rsid w:val="00432FE0"/>
    <w:rsid w:val="00433427"/>
    <w:rsid w:val="0043342A"/>
    <w:rsid w:val="00435291"/>
    <w:rsid w:val="00440D48"/>
    <w:rsid w:val="0044406E"/>
    <w:rsid w:val="00446BBD"/>
    <w:rsid w:val="0044726D"/>
    <w:rsid w:val="004476C3"/>
    <w:rsid w:val="0045036F"/>
    <w:rsid w:val="004508B4"/>
    <w:rsid w:val="0045490A"/>
    <w:rsid w:val="004563DD"/>
    <w:rsid w:val="00456E27"/>
    <w:rsid w:val="004634F2"/>
    <w:rsid w:val="00465F35"/>
    <w:rsid w:val="00466972"/>
    <w:rsid w:val="0046760D"/>
    <w:rsid w:val="0047043D"/>
    <w:rsid w:val="00470D0E"/>
    <w:rsid w:val="0047214A"/>
    <w:rsid w:val="004730F6"/>
    <w:rsid w:val="00474D34"/>
    <w:rsid w:val="00475B9A"/>
    <w:rsid w:val="00477263"/>
    <w:rsid w:val="00477292"/>
    <w:rsid w:val="00480392"/>
    <w:rsid w:val="00482590"/>
    <w:rsid w:val="004840A1"/>
    <w:rsid w:val="004866B8"/>
    <w:rsid w:val="00494890"/>
    <w:rsid w:val="0049591C"/>
    <w:rsid w:val="00496733"/>
    <w:rsid w:val="004972DB"/>
    <w:rsid w:val="004A01C5"/>
    <w:rsid w:val="004A06E0"/>
    <w:rsid w:val="004A0B53"/>
    <w:rsid w:val="004A0B74"/>
    <w:rsid w:val="004A0F6A"/>
    <w:rsid w:val="004A157D"/>
    <w:rsid w:val="004A3E3F"/>
    <w:rsid w:val="004A4759"/>
    <w:rsid w:val="004A6806"/>
    <w:rsid w:val="004B08DC"/>
    <w:rsid w:val="004B3AFC"/>
    <w:rsid w:val="004B476F"/>
    <w:rsid w:val="004B5C61"/>
    <w:rsid w:val="004B6688"/>
    <w:rsid w:val="004B7D53"/>
    <w:rsid w:val="004C1C8B"/>
    <w:rsid w:val="004C4CE5"/>
    <w:rsid w:val="004C53A2"/>
    <w:rsid w:val="004D1D8F"/>
    <w:rsid w:val="004D2873"/>
    <w:rsid w:val="004D44BC"/>
    <w:rsid w:val="004D451A"/>
    <w:rsid w:val="004D48C0"/>
    <w:rsid w:val="004D629B"/>
    <w:rsid w:val="004E08DA"/>
    <w:rsid w:val="004E178A"/>
    <w:rsid w:val="004E2CDE"/>
    <w:rsid w:val="004E581F"/>
    <w:rsid w:val="004E644A"/>
    <w:rsid w:val="004F1560"/>
    <w:rsid w:val="004F23B3"/>
    <w:rsid w:val="004F3C0A"/>
    <w:rsid w:val="004F477F"/>
    <w:rsid w:val="004F4CD7"/>
    <w:rsid w:val="004F6853"/>
    <w:rsid w:val="004F6BE1"/>
    <w:rsid w:val="004F7ACE"/>
    <w:rsid w:val="0050331B"/>
    <w:rsid w:val="00506066"/>
    <w:rsid w:val="0050687D"/>
    <w:rsid w:val="005074E7"/>
    <w:rsid w:val="00507AE7"/>
    <w:rsid w:val="00510A0B"/>
    <w:rsid w:val="00513A5D"/>
    <w:rsid w:val="00514626"/>
    <w:rsid w:val="00514752"/>
    <w:rsid w:val="005165A9"/>
    <w:rsid w:val="00516E1B"/>
    <w:rsid w:val="0051711D"/>
    <w:rsid w:val="005253E2"/>
    <w:rsid w:val="00530F30"/>
    <w:rsid w:val="00533E3B"/>
    <w:rsid w:val="00533FB7"/>
    <w:rsid w:val="005353B6"/>
    <w:rsid w:val="00540BF9"/>
    <w:rsid w:val="005416F7"/>
    <w:rsid w:val="005425F6"/>
    <w:rsid w:val="0054401A"/>
    <w:rsid w:val="00545007"/>
    <w:rsid w:val="00545E0E"/>
    <w:rsid w:val="00547B23"/>
    <w:rsid w:val="00554806"/>
    <w:rsid w:val="00555D71"/>
    <w:rsid w:val="005566CA"/>
    <w:rsid w:val="00560D29"/>
    <w:rsid w:val="00561E4D"/>
    <w:rsid w:val="00565787"/>
    <w:rsid w:val="00567BED"/>
    <w:rsid w:val="00571634"/>
    <w:rsid w:val="005717C0"/>
    <w:rsid w:val="005733CC"/>
    <w:rsid w:val="005744A7"/>
    <w:rsid w:val="00576A41"/>
    <w:rsid w:val="00580025"/>
    <w:rsid w:val="00582CD6"/>
    <w:rsid w:val="00585D32"/>
    <w:rsid w:val="00586295"/>
    <w:rsid w:val="005911E6"/>
    <w:rsid w:val="00592C96"/>
    <w:rsid w:val="00593CA2"/>
    <w:rsid w:val="00594141"/>
    <w:rsid w:val="00595216"/>
    <w:rsid w:val="005973B7"/>
    <w:rsid w:val="005A0137"/>
    <w:rsid w:val="005A19CD"/>
    <w:rsid w:val="005A3304"/>
    <w:rsid w:val="005A43FC"/>
    <w:rsid w:val="005B33D4"/>
    <w:rsid w:val="005B57D0"/>
    <w:rsid w:val="005C2C20"/>
    <w:rsid w:val="005C3748"/>
    <w:rsid w:val="005C3DAD"/>
    <w:rsid w:val="005C7043"/>
    <w:rsid w:val="005D08B8"/>
    <w:rsid w:val="005D2D0F"/>
    <w:rsid w:val="005D3196"/>
    <w:rsid w:val="005D4340"/>
    <w:rsid w:val="005D53E6"/>
    <w:rsid w:val="005D58A8"/>
    <w:rsid w:val="005D66B6"/>
    <w:rsid w:val="005D6D25"/>
    <w:rsid w:val="005E0002"/>
    <w:rsid w:val="005E64F4"/>
    <w:rsid w:val="005E7EB6"/>
    <w:rsid w:val="005F0118"/>
    <w:rsid w:val="005F531C"/>
    <w:rsid w:val="005F589C"/>
    <w:rsid w:val="006000C6"/>
    <w:rsid w:val="006060F6"/>
    <w:rsid w:val="006109EB"/>
    <w:rsid w:val="00610C72"/>
    <w:rsid w:val="006123E0"/>
    <w:rsid w:val="00624BDB"/>
    <w:rsid w:val="00625532"/>
    <w:rsid w:val="0062566E"/>
    <w:rsid w:val="006261E4"/>
    <w:rsid w:val="006269BE"/>
    <w:rsid w:val="00627ED5"/>
    <w:rsid w:val="0063291A"/>
    <w:rsid w:val="006332EC"/>
    <w:rsid w:val="00633C0F"/>
    <w:rsid w:val="00635424"/>
    <w:rsid w:val="00635561"/>
    <w:rsid w:val="00640974"/>
    <w:rsid w:val="006426D2"/>
    <w:rsid w:val="006449B1"/>
    <w:rsid w:val="00644B38"/>
    <w:rsid w:val="0064534F"/>
    <w:rsid w:val="0064693F"/>
    <w:rsid w:val="00647567"/>
    <w:rsid w:val="00647939"/>
    <w:rsid w:val="006518A2"/>
    <w:rsid w:val="00655909"/>
    <w:rsid w:val="0066056F"/>
    <w:rsid w:val="0066094B"/>
    <w:rsid w:val="006651C8"/>
    <w:rsid w:val="00667676"/>
    <w:rsid w:val="00667DB7"/>
    <w:rsid w:val="0067231E"/>
    <w:rsid w:val="006737F4"/>
    <w:rsid w:val="00673973"/>
    <w:rsid w:val="00673AA0"/>
    <w:rsid w:val="006770DB"/>
    <w:rsid w:val="006839E4"/>
    <w:rsid w:val="00684432"/>
    <w:rsid w:val="00686728"/>
    <w:rsid w:val="00690C3F"/>
    <w:rsid w:val="00693FDA"/>
    <w:rsid w:val="00694961"/>
    <w:rsid w:val="006A1DD4"/>
    <w:rsid w:val="006A235C"/>
    <w:rsid w:val="006A6ED1"/>
    <w:rsid w:val="006A6F83"/>
    <w:rsid w:val="006A748C"/>
    <w:rsid w:val="006A776D"/>
    <w:rsid w:val="006B200F"/>
    <w:rsid w:val="006B2076"/>
    <w:rsid w:val="006B2C04"/>
    <w:rsid w:val="006C1740"/>
    <w:rsid w:val="006C4E36"/>
    <w:rsid w:val="006D144D"/>
    <w:rsid w:val="006D29A8"/>
    <w:rsid w:val="006D3416"/>
    <w:rsid w:val="006D3692"/>
    <w:rsid w:val="006D3BE2"/>
    <w:rsid w:val="006D7523"/>
    <w:rsid w:val="006E03D8"/>
    <w:rsid w:val="006E0480"/>
    <w:rsid w:val="006E39BE"/>
    <w:rsid w:val="006E4CFB"/>
    <w:rsid w:val="006E5C50"/>
    <w:rsid w:val="006F06E3"/>
    <w:rsid w:val="006F18E1"/>
    <w:rsid w:val="006F3E72"/>
    <w:rsid w:val="006F58E4"/>
    <w:rsid w:val="006F7129"/>
    <w:rsid w:val="00701724"/>
    <w:rsid w:val="00712160"/>
    <w:rsid w:val="00714355"/>
    <w:rsid w:val="0071530F"/>
    <w:rsid w:val="0071533C"/>
    <w:rsid w:val="00717483"/>
    <w:rsid w:val="00720E50"/>
    <w:rsid w:val="00725C7C"/>
    <w:rsid w:val="007312BF"/>
    <w:rsid w:val="00732061"/>
    <w:rsid w:val="007330E4"/>
    <w:rsid w:val="0073492C"/>
    <w:rsid w:val="00734EEB"/>
    <w:rsid w:val="0073597F"/>
    <w:rsid w:val="00735BF5"/>
    <w:rsid w:val="00736A96"/>
    <w:rsid w:val="007407D7"/>
    <w:rsid w:val="00742914"/>
    <w:rsid w:val="00743009"/>
    <w:rsid w:val="00744C55"/>
    <w:rsid w:val="007450CC"/>
    <w:rsid w:val="00747763"/>
    <w:rsid w:val="00750CFA"/>
    <w:rsid w:val="00750F08"/>
    <w:rsid w:val="00752021"/>
    <w:rsid w:val="007520FD"/>
    <w:rsid w:val="00752D88"/>
    <w:rsid w:val="0075581C"/>
    <w:rsid w:val="00755BBC"/>
    <w:rsid w:val="00762048"/>
    <w:rsid w:val="00762FBE"/>
    <w:rsid w:val="00771A2D"/>
    <w:rsid w:val="00773176"/>
    <w:rsid w:val="007756F6"/>
    <w:rsid w:val="007758BC"/>
    <w:rsid w:val="007839B4"/>
    <w:rsid w:val="00783D84"/>
    <w:rsid w:val="007875CF"/>
    <w:rsid w:val="00790899"/>
    <w:rsid w:val="00790CD3"/>
    <w:rsid w:val="0079270B"/>
    <w:rsid w:val="0079309C"/>
    <w:rsid w:val="00795AEA"/>
    <w:rsid w:val="0079667C"/>
    <w:rsid w:val="00797402"/>
    <w:rsid w:val="00797A31"/>
    <w:rsid w:val="007A28DA"/>
    <w:rsid w:val="007A3AEA"/>
    <w:rsid w:val="007A79C6"/>
    <w:rsid w:val="007B1F39"/>
    <w:rsid w:val="007B31AE"/>
    <w:rsid w:val="007C0D0E"/>
    <w:rsid w:val="007C11D5"/>
    <w:rsid w:val="007C3C5C"/>
    <w:rsid w:val="007C6477"/>
    <w:rsid w:val="007C6DCA"/>
    <w:rsid w:val="007D08C7"/>
    <w:rsid w:val="007D59EC"/>
    <w:rsid w:val="007D5E15"/>
    <w:rsid w:val="007D73C6"/>
    <w:rsid w:val="007D76CA"/>
    <w:rsid w:val="007E095D"/>
    <w:rsid w:val="007E09E9"/>
    <w:rsid w:val="007E3473"/>
    <w:rsid w:val="007E3BA0"/>
    <w:rsid w:val="007E6905"/>
    <w:rsid w:val="007E6CD0"/>
    <w:rsid w:val="007E6F2C"/>
    <w:rsid w:val="007E7CC0"/>
    <w:rsid w:val="007F086D"/>
    <w:rsid w:val="007F1262"/>
    <w:rsid w:val="007F15C9"/>
    <w:rsid w:val="007F1BE9"/>
    <w:rsid w:val="007F5803"/>
    <w:rsid w:val="0080025B"/>
    <w:rsid w:val="00800950"/>
    <w:rsid w:val="008013B2"/>
    <w:rsid w:val="008024FC"/>
    <w:rsid w:val="00806E2B"/>
    <w:rsid w:val="00807E88"/>
    <w:rsid w:val="008107E2"/>
    <w:rsid w:val="00812192"/>
    <w:rsid w:val="008133D5"/>
    <w:rsid w:val="00813446"/>
    <w:rsid w:val="008154E5"/>
    <w:rsid w:val="00815A4C"/>
    <w:rsid w:val="00816B0C"/>
    <w:rsid w:val="00817261"/>
    <w:rsid w:val="00820080"/>
    <w:rsid w:val="008200B6"/>
    <w:rsid w:val="00820E1E"/>
    <w:rsid w:val="00824E9E"/>
    <w:rsid w:val="00825C11"/>
    <w:rsid w:val="0083032F"/>
    <w:rsid w:val="00830521"/>
    <w:rsid w:val="00830C1F"/>
    <w:rsid w:val="008337FA"/>
    <w:rsid w:val="00833B73"/>
    <w:rsid w:val="008346CE"/>
    <w:rsid w:val="0083492D"/>
    <w:rsid w:val="00836CA9"/>
    <w:rsid w:val="00837F6A"/>
    <w:rsid w:val="008406BA"/>
    <w:rsid w:val="008408D2"/>
    <w:rsid w:val="0084490E"/>
    <w:rsid w:val="00844B3D"/>
    <w:rsid w:val="00844D7E"/>
    <w:rsid w:val="00846D15"/>
    <w:rsid w:val="008474C2"/>
    <w:rsid w:val="00852041"/>
    <w:rsid w:val="008537DF"/>
    <w:rsid w:val="00854D8C"/>
    <w:rsid w:val="00855031"/>
    <w:rsid w:val="00862F2D"/>
    <w:rsid w:val="0086367A"/>
    <w:rsid w:val="00864FA4"/>
    <w:rsid w:val="00870E92"/>
    <w:rsid w:val="0087144C"/>
    <w:rsid w:val="00872DC9"/>
    <w:rsid w:val="00874361"/>
    <w:rsid w:val="0088151F"/>
    <w:rsid w:val="00881B6E"/>
    <w:rsid w:val="00882819"/>
    <w:rsid w:val="00883878"/>
    <w:rsid w:val="008861E2"/>
    <w:rsid w:val="00890D39"/>
    <w:rsid w:val="008A0F98"/>
    <w:rsid w:val="008A25F7"/>
    <w:rsid w:val="008A37D3"/>
    <w:rsid w:val="008A44F5"/>
    <w:rsid w:val="008A56A0"/>
    <w:rsid w:val="008B2599"/>
    <w:rsid w:val="008B2840"/>
    <w:rsid w:val="008B2DBA"/>
    <w:rsid w:val="008B6583"/>
    <w:rsid w:val="008B77F4"/>
    <w:rsid w:val="008C3118"/>
    <w:rsid w:val="008C3517"/>
    <w:rsid w:val="008D3F7D"/>
    <w:rsid w:val="008D4C8E"/>
    <w:rsid w:val="008E2E4C"/>
    <w:rsid w:val="008E5281"/>
    <w:rsid w:val="008E5CDB"/>
    <w:rsid w:val="008F16A8"/>
    <w:rsid w:val="008F1950"/>
    <w:rsid w:val="008F5438"/>
    <w:rsid w:val="00902728"/>
    <w:rsid w:val="009054B3"/>
    <w:rsid w:val="00910552"/>
    <w:rsid w:val="00911503"/>
    <w:rsid w:val="009140F8"/>
    <w:rsid w:val="009144B0"/>
    <w:rsid w:val="0092047A"/>
    <w:rsid w:val="0092285D"/>
    <w:rsid w:val="0092393C"/>
    <w:rsid w:val="00925010"/>
    <w:rsid w:val="009302CA"/>
    <w:rsid w:val="00932341"/>
    <w:rsid w:val="00933B68"/>
    <w:rsid w:val="009342DA"/>
    <w:rsid w:val="009346E3"/>
    <w:rsid w:val="00934B25"/>
    <w:rsid w:val="0093694C"/>
    <w:rsid w:val="009373C1"/>
    <w:rsid w:val="00937415"/>
    <w:rsid w:val="00937B08"/>
    <w:rsid w:val="00944C9F"/>
    <w:rsid w:val="00945C29"/>
    <w:rsid w:val="00950934"/>
    <w:rsid w:val="00951D6F"/>
    <w:rsid w:val="00951E07"/>
    <w:rsid w:val="009524A1"/>
    <w:rsid w:val="00952E6A"/>
    <w:rsid w:val="009541BA"/>
    <w:rsid w:val="00955453"/>
    <w:rsid w:val="00957A93"/>
    <w:rsid w:val="00957D9E"/>
    <w:rsid w:val="009612EF"/>
    <w:rsid w:val="00961529"/>
    <w:rsid w:val="00962682"/>
    <w:rsid w:val="00962ABD"/>
    <w:rsid w:val="00974100"/>
    <w:rsid w:val="00974C55"/>
    <w:rsid w:val="00976FE7"/>
    <w:rsid w:val="00981740"/>
    <w:rsid w:val="00981745"/>
    <w:rsid w:val="00982E3E"/>
    <w:rsid w:val="00985B80"/>
    <w:rsid w:val="009916FF"/>
    <w:rsid w:val="00992068"/>
    <w:rsid w:val="00992575"/>
    <w:rsid w:val="00992668"/>
    <w:rsid w:val="009946D8"/>
    <w:rsid w:val="00997164"/>
    <w:rsid w:val="009A70B7"/>
    <w:rsid w:val="009B2861"/>
    <w:rsid w:val="009B2D3B"/>
    <w:rsid w:val="009B38E1"/>
    <w:rsid w:val="009C222F"/>
    <w:rsid w:val="009C2D1A"/>
    <w:rsid w:val="009C4772"/>
    <w:rsid w:val="009C4D48"/>
    <w:rsid w:val="009C50C2"/>
    <w:rsid w:val="009C5DDA"/>
    <w:rsid w:val="009C62C4"/>
    <w:rsid w:val="009D08FA"/>
    <w:rsid w:val="009D1E8A"/>
    <w:rsid w:val="009D222B"/>
    <w:rsid w:val="009D25FE"/>
    <w:rsid w:val="009D7086"/>
    <w:rsid w:val="009E06DE"/>
    <w:rsid w:val="009E112C"/>
    <w:rsid w:val="009E1EBF"/>
    <w:rsid w:val="009E7B04"/>
    <w:rsid w:val="009F1420"/>
    <w:rsid w:val="009F545A"/>
    <w:rsid w:val="00A01268"/>
    <w:rsid w:val="00A04D32"/>
    <w:rsid w:val="00A0768A"/>
    <w:rsid w:val="00A10232"/>
    <w:rsid w:val="00A10E52"/>
    <w:rsid w:val="00A13CCA"/>
    <w:rsid w:val="00A149B5"/>
    <w:rsid w:val="00A1526B"/>
    <w:rsid w:val="00A16CD2"/>
    <w:rsid w:val="00A1752A"/>
    <w:rsid w:val="00A20AEA"/>
    <w:rsid w:val="00A2164F"/>
    <w:rsid w:val="00A2209E"/>
    <w:rsid w:val="00A23AD2"/>
    <w:rsid w:val="00A26017"/>
    <w:rsid w:val="00A26319"/>
    <w:rsid w:val="00A301FD"/>
    <w:rsid w:val="00A3051F"/>
    <w:rsid w:val="00A345FD"/>
    <w:rsid w:val="00A35D2B"/>
    <w:rsid w:val="00A405A5"/>
    <w:rsid w:val="00A40A80"/>
    <w:rsid w:val="00A44E8F"/>
    <w:rsid w:val="00A51A9C"/>
    <w:rsid w:val="00A561E2"/>
    <w:rsid w:val="00A57B57"/>
    <w:rsid w:val="00A60B00"/>
    <w:rsid w:val="00A61520"/>
    <w:rsid w:val="00A64AFB"/>
    <w:rsid w:val="00A70C92"/>
    <w:rsid w:val="00A713C0"/>
    <w:rsid w:val="00A75E64"/>
    <w:rsid w:val="00A76CB8"/>
    <w:rsid w:val="00A777F1"/>
    <w:rsid w:val="00A80F0A"/>
    <w:rsid w:val="00A81C28"/>
    <w:rsid w:val="00A824EC"/>
    <w:rsid w:val="00A91B6D"/>
    <w:rsid w:val="00A92656"/>
    <w:rsid w:val="00A93FB6"/>
    <w:rsid w:val="00A941A0"/>
    <w:rsid w:val="00A944F4"/>
    <w:rsid w:val="00A954D0"/>
    <w:rsid w:val="00A96E58"/>
    <w:rsid w:val="00A97611"/>
    <w:rsid w:val="00AA1F8F"/>
    <w:rsid w:val="00AA244E"/>
    <w:rsid w:val="00AA34FB"/>
    <w:rsid w:val="00AA5BFD"/>
    <w:rsid w:val="00AA5F1B"/>
    <w:rsid w:val="00AA6C1D"/>
    <w:rsid w:val="00AB0410"/>
    <w:rsid w:val="00AB2AF6"/>
    <w:rsid w:val="00AB5189"/>
    <w:rsid w:val="00AC0185"/>
    <w:rsid w:val="00AC1003"/>
    <w:rsid w:val="00AC1287"/>
    <w:rsid w:val="00AC2BF6"/>
    <w:rsid w:val="00AC390C"/>
    <w:rsid w:val="00AC4158"/>
    <w:rsid w:val="00AC5AC9"/>
    <w:rsid w:val="00AC5CDC"/>
    <w:rsid w:val="00AC5D78"/>
    <w:rsid w:val="00AC6DA1"/>
    <w:rsid w:val="00AD13D5"/>
    <w:rsid w:val="00AD19D8"/>
    <w:rsid w:val="00AD2739"/>
    <w:rsid w:val="00AD325B"/>
    <w:rsid w:val="00AD3395"/>
    <w:rsid w:val="00AD3EA5"/>
    <w:rsid w:val="00AD5E83"/>
    <w:rsid w:val="00AD7BCB"/>
    <w:rsid w:val="00AE13D7"/>
    <w:rsid w:val="00AE157B"/>
    <w:rsid w:val="00AE194F"/>
    <w:rsid w:val="00AE6CEB"/>
    <w:rsid w:val="00AE7860"/>
    <w:rsid w:val="00AF0F75"/>
    <w:rsid w:val="00AF2EB4"/>
    <w:rsid w:val="00AF3127"/>
    <w:rsid w:val="00AF44CD"/>
    <w:rsid w:val="00AF4868"/>
    <w:rsid w:val="00AF55C4"/>
    <w:rsid w:val="00AF6C81"/>
    <w:rsid w:val="00B02AD4"/>
    <w:rsid w:val="00B04989"/>
    <w:rsid w:val="00B07AEA"/>
    <w:rsid w:val="00B12E45"/>
    <w:rsid w:val="00B1474D"/>
    <w:rsid w:val="00B17ACE"/>
    <w:rsid w:val="00B20710"/>
    <w:rsid w:val="00B217F7"/>
    <w:rsid w:val="00B277F2"/>
    <w:rsid w:val="00B27825"/>
    <w:rsid w:val="00B30A93"/>
    <w:rsid w:val="00B328AB"/>
    <w:rsid w:val="00B3347D"/>
    <w:rsid w:val="00B40087"/>
    <w:rsid w:val="00B40DE7"/>
    <w:rsid w:val="00B4376F"/>
    <w:rsid w:val="00B44E44"/>
    <w:rsid w:val="00B46542"/>
    <w:rsid w:val="00B47D63"/>
    <w:rsid w:val="00B551F3"/>
    <w:rsid w:val="00B575F2"/>
    <w:rsid w:val="00B60015"/>
    <w:rsid w:val="00B619D2"/>
    <w:rsid w:val="00B627A6"/>
    <w:rsid w:val="00B649E3"/>
    <w:rsid w:val="00B66304"/>
    <w:rsid w:val="00B701A9"/>
    <w:rsid w:val="00B71519"/>
    <w:rsid w:val="00B71BFE"/>
    <w:rsid w:val="00B7214B"/>
    <w:rsid w:val="00B72A15"/>
    <w:rsid w:val="00B765DD"/>
    <w:rsid w:val="00B76F8D"/>
    <w:rsid w:val="00B77972"/>
    <w:rsid w:val="00B77F65"/>
    <w:rsid w:val="00B814C0"/>
    <w:rsid w:val="00B82FAB"/>
    <w:rsid w:val="00B854F9"/>
    <w:rsid w:val="00B8570B"/>
    <w:rsid w:val="00B86F71"/>
    <w:rsid w:val="00B8791E"/>
    <w:rsid w:val="00B87C09"/>
    <w:rsid w:val="00B92547"/>
    <w:rsid w:val="00B92AE9"/>
    <w:rsid w:val="00B92B2F"/>
    <w:rsid w:val="00B933B9"/>
    <w:rsid w:val="00B94B99"/>
    <w:rsid w:val="00BA1C36"/>
    <w:rsid w:val="00BA1F73"/>
    <w:rsid w:val="00BA3B93"/>
    <w:rsid w:val="00BA3DFB"/>
    <w:rsid w:val="00BA4963"/>
    <w:rsid w:val="00BA4FA6"/>
    <w:rsid w:val="00BA6F78"/>
    <w:rsid w:val="00BB1892"/>
    <w:rsid w:val="00BB3845"/>
    <w:rsid w:val="00BB5EE1"/>
    <w:rsid w:val="00BC1376"/>
    <w:rsid w:val="00BC3CC6"/>
    <w:rsid w:val="00BC751A"/>
    <w:rsid w:val="00BD046E"/>
    <w:rsid w:val="00BD05C5"/>
    <w:rsid w:val="00BD1DC2"/>
    <w:rsid w:val="00BD31D8"/>
    <w:rsid w:val="00BD73A6"/>
    <w:rsid w:val="00BD7A77"/>
    <w:rsid w:val="00BE02BC"/>
    <w:rsid w:val="00BE094B"/>
    <w:rsid w:val="00BE1BB4"/>
    <w:rsid w:val="00BE356D"/>
    <w:rsid w:val="00BE47A8"/>
    <w:rsid w:val="00BE6F3E"/>
    <w:rsid w:val="00BF05E5"/>
    <w:rsid w:val="00BF1D8F"/>
    <w:rsid w:val="00BF27C1"/>
    <w:rsid w:val="00BF4868"/>
    <w:rsid w:val="00C00082"/>
    <w:rsid w:val="00C04016"/>
    <w:rsid w:val="00C0640D"/>
    <w:rsid w:val="00C06A9A"/>
    <w:rsid w:val="00C126F1"/>
    <w:rsid w:val="00C15419"/>
    <w:rsid w:val="00C20A6C"/>
    <w:rsid w:val="00C226CC"/>
    <w:rsid w:val="00C23BC8"/>
    <w:rsid w:val="00C23DFB"/>
    <w:rsid w:val="00C2623F"/>
    <w:rsid w:val="00C2672B"/>
    <w:rsid w:val="00C27A5A"/>
    <w:rsid w:val="00C314AE"/>
    <w:rsid w:val="00C31697"/>
    <w:rsid w:val="00C32CC8"/>
    <w:rsid w:val="00C33829"/>
    <w:rsid w:val="00C34038"/>
    <w:rsid w:val="00C35161"/>
    <w:rsid w:val="00C37C30"/>
    <w:rsid w:val="00C403F7"/>
    <w:rsid w:val="00C40891"/>
    <w:rsid w:val="00C4178F"/>
    <w:rsid w:val="00C42283"/>
    <w:rsid w:val="00C42DB8"/>
    <w:rsid w:val="00C4314D"/>
    <w:rsid w:val="00C45457"/>
    <w:rsid w:val="00C509A0"/>
    <w:rsid w:val="00C50B19"/>
    <w:rsid w:val="00C51A95"/>
    <w:rsid w:val="00C52047"/>
    <w:rsid w:val="00C52F82"/>
    <w:rsid w:val="00C53FD5"/>
    <w:rsid w:val="00C53FFE"/>
    <w:rsid w:val="00C56443"/>
    <w:rsid w:val="00C63A44"/>
    <w:rsid w:val="00C63B31"/>
    <w:rsid w:val="00C65541"/>
    <w:rsid w:val="00C66255"/>
    <w:rsid w:val="00C66B34"/>
    <w:rsid w:val="00C67D9B"/>
    <w:rsid w:val="00C70BD0"/>
    <w:rsid w:val="00C725D8"/>
    <w:rsid w:val="00C72F80"/>
    <w:rsid w:val="00C74AE4"/>
    <w:rsid w:val="00C75179"/>
    <w:rsid w:val="00C76D7C"/>
    <w:rsid w:val="00C83663"/>
    <w:rsid w:val="00C84108"/>
    <w:rsid w:val="00C84E2E"/>
    <w:rsid w:val="00C85182"/>
    <w:rsid w:val="00C9322E"/>
    <w:rsid w:val="00C93DC7"/>
    <w:rsid w:val="00C947A3"/>
    <w:rsid w:val="00C977EC"/>
    <w:rsid w:val="00CA533A"/>
    <w:rsid w:val="00CA60B1"/>
    <w:rsid w:val="00CA7C4B"/>
    <w:rsid w:val="00CB0E1F"/>
    <w:rsid w:val="00CB2966"/>
    <w:rsid w:val="00CB31E6"/>
    <w:rsid w:val="00CB341E"/>
    <w:rsid w:val="00CB5388"/>
    <w:rsid w:val="00CB53FC"/>
    <w:rsid w:val="00CB6BAC"/>
    <w:rsid w:val="00CB6FC5"/>
    <w:rsid w:val="00CC0C09"/>
    <w:rsid w:val="00CC2212"/>
    <w:rsid w:val="00CC2EE9"/>
    <w:rsid w:val="00CC3F1D"/>
    <w:rsid w:val="00CC57D0"/>
    <w:rsid w:val="00CC78F6"/>
    <w:rsid w:val="00CD0C48"/>
    <w:rsid w:val="00CD66E4"/>
    <w:rsid w:val="00CE1C52"/>
    <w:rsid w:val="00CE4377"/>
    <w:rsid w:val="00CE5F1E"/>
    <w:rsid w:val="00CE67A8"/>
    <w:rsid w:val="00CE6C3A"/>
    <w:rsid w:val="00CE7F92"/>
    <w:rsid w:val="00CF339E"/>
    <w:rsid w:val="00CF37DF"/>
    <w:rsid w:val="00CF53CF"/>
    <w:rsid w:val="00CF5B82"/>
    <w:rsid w:val="00CF6D9C"/>
    <w:rsid w:val="00CF6EF1"/>
    <w:rsid w:val="00D02529"/>
    <w:rsid w:val="00D07B49"/>
    <w:rsid w:val="00D112C2"/>
    <w:rsid w:val="00D122C3"/>
    <w:rsid w:val="00D12A8E"/>
    <w:rsid w:val="00D144F3"/>
    <w:rsid w:val="00D152D8"/>
    <w:rsid w:val="00D153E3"/>
    <w:rsid w:val="00D203B4"/>
    <w:rsid w:val="00D2240D"/>
    <w:rsid w:val="00D24A71"/>
    <w:rsid w:val="00D30C9A"/>
    <w:rsid w:val="00D30D73"/>
    <w:rsid w:val="00D31699"/>
    <w:rsid w:val="00D367A8"/>
    <w:rsid w:val="00D42EE2"/>
    <w:rsid w:val="00D439BE"/>
    <w:rsid w:val="00D527D9"/>
    <w:rsid w:val="00D5744C"/>
    <w:rsid w:val="00D60B94"/>
    <w:rsid w:val="00D61FF0"/>
    <w:rsid w:val="00D62BE3"/>
    <w:rsid w:val="00D65CDD"/>
    <w:rsid w:val="00D66795"/>
    <w:rsid w:val="00D66CA6"/>
    <w:rsid w:val="00D70810"/>
    <w:rsid w:val="00D72020"/>
    <w:rsid w:val="00D74731"/>
    <w:rsid w:val="00D7666B"/>
    <w:rsid w:val="00D85FD6"/>
    <w:rsid w:val="00D9221A"/>
    <w:rsid w:val="00D96E2B"/>
    <w:rsid w:val="00DA163E"/>
    <w:rsid w:val="00DA3A4A"/>
    <w:rsid w:val="00DA4F92"/>
    <w:rsid w:val="00DB372E"/>
    <w:rsid w:val="00DB429F"/>
    <w:rsid w:val="00DB7198"/>
    <w:rsid w:val="00DC0C1C"/>
    <w:rsid w:val="00DC1084"/>
    <w:rsid w:val="00DC10DB"/>
    <w:rsid w:val="00DC69D4"/>
    <w:rsid w:val="00DC7AD6"/>
    <w:rsid w:val="00DD0428"/>
    <w:rsid w:val="00DD2513"/>
    <w:rsid w:val="00DD302E"/>
    <w:rsid w:val="00DD5FF7"/>
    <w:rsid w:val="00DE0A1E"/>
    <w:rsid w:val="00DE2C7C"/>
    <w:rsid w:val="00DE41F5"/>
    <w:rsid w:val="00DE49AF"/>
    <w:rsid w:val="00DE52FC"/>
    <w:rsid w:val="00DE72E3"/>
    <w:rsid w:val="00DF0D29"/>
    <w:rsid w:val="00DF22E3"/>
    <w:rsid w:val="00DF2D04"/>
    <w:rsid w:val="00DF5193"/>
    <w:rsid w:val="00DF54FB"/>
    <w:rsid w:val="00DF6712"/>
    <w:rsid w:val="00DF6B05"/>
    <w:rsid w:val="00DF6E0B"/>
    <w:rsid w:val="00DF7AE6"/>
    <w:rsid w:val="00DF7BC8"/>
    <w:rsid w:val="00E007E4"/>
    <w:rsid w:val="00E0081B"/>
    <w:rsid w:val="00E023FE"/>
    <w:rsid w:val="00E03F43"/>
    <w:rsid w:val="00E06517"/>
    <w:rsid w:val="00E136FB"/>
    <w:rsid w:val="00E13F7C"/>
    <w:rsid w:val="00E1629E"/>
    <w:rsid w:val="00E16A39"/>
    <w:rsid w:val="00E174AF"/>
    <w:rsid w:val="00E178DE"/>
    <w:rsid w:val="00E2497E"/>
    <w:rsid w:val="00E26F6C"/>
    <w:rsid w:val="00E32114"/>
    <w:rsid w:val="00E3280D"/>
    <w:rsid w:val="00E339C7"/>
    <w:rsid w:val="00E37583"/>
    <w:rsid w:val="00E40235"/>
    <w:rsid w:val="00E406F8"/>
    <w:rsid w:val="00E40D4A"/>
    <w:rsid w:val="00E45230"/>
    <w:rsid w:val="00E45C37"/>
    <w:rsid w:val="00E46B2C"/>
    <w:rsid w:val="00E47167"/>
    <w:rsid w:val="00E51168"/>
    <w:rsid w:val="00E55671"/>
    <w:rsid w:val="00E60FDD"/>
    <w:rsid w:val="00E61324"/>
    <w:rsid w:val="00E61687"/>
    <w:rsid w:val="00E639F1"/>
    <w:rsid w:val="00E732C5"/>
    <w:rsid w:val="00E76AC3"/>
    <w:rsid w:val="00E8181E"/>
    <w:rsid w:val="00E834B8"/>
    <w:rsid w:val="00E8440E"/>
    <w:rsid w:val="00E8666E"/>
    <w:rsid w:val="00E87987"/>
    <w:rsid w:val="00E91900"/>
    <w:rsid w:val="00E924BB"/>
    <w:rsid w:val="00E95325"/>
    <w:rsid w:val="00E959CA"/>
    <w:rsid w:val="00EA05C2"/>
    <w:rsid w:val="00EA61B0"/>
    <w:rsid w:val="00EB4722"/>
    <w:rsid w:val="00EB5076"/>
    <w:rsid w:val="00EB5329"/>
    <w:rsid w:val="00EB5CE6"/>
    <w:rsid w:val="00EB74C7"/>
    <w:rsid w:val="00EC3D06"/>
    <w:rsid w:val="00EC5AC5"/>
    <w:rsid w:val="00EC6E78"/>
    <w:rsid w:val="00ED0E53"/>
    <w:rsid w:val="00ED2B7F"/>
    <w:rsid w:val="00ED4CDB"/>
    <w:rsid w:val="00ED7C7D"/>
    <w:rsid w:val="00ED7E57"/>
    <w:rsid w:val="00EE30C4"/>
    <w:rsid w:val="00EE473C"/>
    <w:rsid w:val="00EE7B97"/>
    <w:rsid w:val="00EF1769"/>
    <w:rsid w:val="00EF3572"/>
    <w:rsid w:val="00EF476B"/>
    <w:rsid w:val="00EF5189"/>
    <w:rsid w:val="00EF7326"/>
    <w:rsid w:val="00F0301D"/>
    <w:rsid w:val="00F07CCA"/>
    <w:rsid w:val="00F07E05"/>
    <w:rsid w:val="00F11541"/>
    <w:rsid w:val="00F13D5A"/>
    <w:rsid w:val="00F250F2"/>
    <w:rsid w:val="00F27241"/>
    <w:rsid w:val="00F272B6"/>
    <w:rsid w:val="00F30A83"/>
    <w:rsid w:val="00F32715"/>
    <w:rsid w:val="00F349F3"/>
    <w:rsid w:val="00F44FF7"/>
    <w:rsid w:val="00F50A9D"/>
    <w:rsid w:val="00F52202"/>
    <w:rsid w:val="00F52B7E"/>
    <w:rsid w:val="00F52BE9"/>
    <w:rsid w:val="00F52DEE"/>
    <w:rsid w:val="00F52EB7"/>
    <w:rsid w:val="00F54E53"/>
    <w:rsid w:val="00F55163"/>
    <w:rsid w:val="00F56291"/>
    <w:rsid w:val="00F56F80"/>
    <w:rsid w:val="00F60233"/>
    <w:rsid w:val="00F6235B"/>
    <w:rsid w:val="00F624B0"/>
    <w:rsid w:val="00F635E9"/>
    <w:rsid w:val="00F64714"/>
    <w:rsid w:val="00F67699"/>
    <w:rsid w:val="00F67803"/>
    <w:rsid w:val="00F67B0D"/>
    <w:rsid w:val="00F7129F"/>
    <w:rsid w:val="00F77E39"/>
    <w:rsid w:val="00F86695"/>
    <w:rsid w:val="00F90128"/>
    <w:rsid w:val="00F903F2"/>
    <w:rsid w:val="00F9230A"/>
    <w:rsid w:val="00F932F4"/>
    <w:rsid w:val="00F94A22"/>
    <w:rsid w:val="00F9552A"/>
    <w:rsid w:val="00FA1CC7"/>
    <w:rsid w:val="00FA237B"/>
    <w:rsid w:val="00FA24A5"/>
    <w:rsid w:val="00FA30A7"/>
    <w:rsid w:val="00FA30F2"/>
    <w:rsid w:val="00FA5AC8"/>
    <w:rsid w:val="00FA5B50"/>
    <w:rsid w:val="00FA6A7E"/>
    <w:rsid w:val="00FA719E"/>
    <w:rsid w:val="00FA7671"/>
    <w:rsid w:val="00FB0354"/>
    <w:rsid w:val="00FB4CCE"/>
    <w:rsid w:val="00FB6C77"/>
    <w:rsid w:val="00FC2E47"/>
    <w:rsid w:val="00FC4599"/>
    <w:rsid w:val="00FC76A8"/>
    <w:rsid w:val="00FC76AB"/>
    <w:rsid w:val="00FC7A70"/>
    <w:rsid w:val="00FD273D"/>
    <w:rsid w:val="00FD2BB5"/>
    <w:rsid w:val="00FD44C5"/>
    <w:rsid w:val="00FD48F9"/>
    <w:rsid w:val="00FD7D32"/>
    <w:rsid w:val="00FE023C"/>
    <w:rsid w:val="00FE607F"/>
    <w:rsid w:val="00FF1480"/>
    <w:rsid w:val="00FF189D"/>
    <w:rsid w:val="00FF19CC"/>
    <w:rsid w:val="00FF3C59"/>
    <w:rsid w:val="00FF4C2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B0819DA"/>
  <w15:docId w15:val="{A06EC42C-7179-4867-BECB-D5DF663EE47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39"/>
    <w:rsid w:val="00C7517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1AE9A7F-977F-4391-B371-0564EBFCB27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8</Pages>
  <Words>1221</Words>
  <Characters>6965</Characters>
  <Application>Microsoft Office Word</Application>
  <DocSecurity>0</DocSecurity>
  <Lines>58</Lines>
  <Paragraphs>16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Úč MÚJ 3 - 01</vt:lpstr>
      <vt:lpstr>Poznámky Úč MÚJ 3 - 01</vt:lpstr>
    </vt:vector>
  </TitlesOfParts>
  <Company>HP Inc.</Company>
  <LinksUpToDate>false</LinksUpToDate>
  <CharactersWithSpaces>8170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3 - 01</dc:title>
  <dc:creator>R</dc:creator>
  <cp:lastModifiedBy>Zdenka Pročková</cp:lastModifiedBy>
  <cp:revision>2</cp:revision>
  <cp:lastPrinted>2018-01-31T17:17:00Z</cp:lastPrinted>
  <dcterms:created xsi:type="dcterms:W3CDTF">2025-03-09T12:09:00Z</dcterms:created>
  <dcterms:modified xsi:type="dcterms:W3CDTF">2025-03-09T12:09:00Z</dcterms:modified>
</cp:coreProperties>
</file>