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FD1858">
        <w:rPr>
          <w:rFonts w:ascii="Arial Narrow" w:hAnsi="Arial Narrow"/>
          <w:b/>
        </w:rPr>
        <w:t>2024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3C4721">
        <w:rPr>
          <w:rFonts w:ascii="Arial Narrow" w:hAnsi="Arial Narrow"/>
          <w:sz w:val="22"/>
          <w:szCs w:val="22"/>
        </w:rPr>
        <w:t>74</w:t>
      </w:r>
      <w:r w:rsidR="00D33238" w:rsidRPr="00755848">
        <w:rPr>
          <w:rFonts w:ascii="Arial Narrow" w:hAnsi="Arial Narrow"/>
          <w:sz w:val="22"/>
          <w:szCs w:val="22"/>
        </w:rPr>
        <w:t xml:space="preserve">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1E574E" w:rsidRDefault="00332E9A" w:rsidP="00332E9A">
      <w:pPr>
        <w:jc w:val="center"/>
        <w:rPr>
          <w:b/>
          <w:sz w:val="20"/>
          <w:szCs w:val="20"/>
          <w:u w:val="single"/>
        </w:rPr>
      </w:pPr>
      <w:bookmarkStart w:id="0" w:name="_GoBack"/>
      <w:bookmarkEnd w:id="0"/>
      <w:r w:rsidRPr="001E574E">
        <w:rPr>
          <w:b/>
          <w:sz w:val="20"/>
          <w:szCs w:val="20"/>
          <w:u w:val="single"/>
        </w:rPr>
        <w:t>Článok I – V</w:t>
      </w:r>
      <w:r w:rsidR="008271F6" w:rsidRPr="001E574E">
        <w:rPr>
          <w:b/>
          <w:sz w:val="20"/>
          <w:szCs w:val="20"/>
          <w:u w:val="single"/>
        </w:rPr>
        <w:t>ŠEOBECNÉ INFORMÁCIE</w:t>
      </w:r>
    </w:p>
    <w:p w:rsidR="00332E9A" w:rsidRPr="001E574E" w:rsidRDefault="00332E9A">
      <w:pPr>
        <w:rPr>
          <w:sz w:val="20"/>
          <w:szCs w:val="20"/>
        </w:rPr>
      </w:pPr>
    </w:p>
    <w:p w:rsidR="00332E9A" w:rsidRPr="001E574E" w:rsidRDefault="00332E9A">
      <w:pPr>
        <w:rPr>
          <w:sz w:val="20"/>
          <w:szCs w:val="20"/>
        </w:rPr>
      </w:pPr>
      <w:r w:rsidRPr="001E574E">
        <w:rPr>
          <w:sz w:val="20"/>
          <w:szCs w:val="20"/>
        </w:rPr>
        <w:t xml:space="preserve">1) </w:t>
      </w:r>
      <w:r w:rsidRPr="001E574E">
        <w:rPr>
          <w:sz w:val="20"/>
          <w:szCs w:val="20"/>
          <w:u w:val="single"/>
        </w:rPr>
        <w:t>Základné informácie o účtovnej jednotke</w:t>
      </w:r>
      <w:r w:rsidRPr="001E574E">
        <w:rPr>
          <w:sz w:val="20"/>
          <w:szCs w:val="20"/>
        </w:rPr>
        <w:t>:</w:t>
      </w:r>
    </w:p>
    <w:p w:rsidR="00332E9A" w:rsidRPr="001E574E" w:rsidRDefault="00332E9A">
      <w:pPr>
        <w:rPr>
          <w:sz w:val="20"/>
          <w:szCs w:val="20"/>
        </w:rPr>
      </w:pPr>
    </w:p>
    <w:tbl>
      <w:tblPr>
        <w:tblW w:w="4888" w:type="pct"/>
        <w:tblInd w:w="108" w:type="dxa"/>
        <w:tblLayout w:type="fixed"/>
        <w:tblLook w:val="00A0" w:firstRow="1" w:lastRow="0" w:firstColumn="1" w:lastColumn="0" w:noHBand="0" w:noVBand="0"/>
      </w:tblPr>
      <w:tblGrid>
        <w:gridCol w:w="2528"/>
        <w:gridCol w:w="6968"/>
      </w:tblGrid>
      <w:tr w:rsidR="001F718C" w:rsidRPr="001E574E" w:rsidTr="006155E9">
        <w:trPr>
          <w:trHeight w:val="231"/>
        </w:trPr>
        <w:tc>
          <w:tcPr>
            <w:tcW w:w="13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1E574E" w:rsidRDefault="000E0FA5" w:rsidP="00B23F82">
            <w:pPr>
              <w:jc w:val="both"/>
              <w:rPr>
                <w:sz w:val="20"/>
                <w:szCs w:val="20"/>
              </w:rPr>
            </w:pPr>
            <w:r w:rsidRPr="001E574E">
              <w:rPr>
                <w:sz w:val="20"/>
                <w:szCs w:val="20"/>
              </w:rPr>
              <w:t>Obchodné meno:</w:t>
            </w:r>
          </w:p>
        </w:tc>
        <w:tc>
          <w:tcPr>
            <w:tcW w:w="3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1E574E" w:rsidRDefault="00B97E68" w:rsidP="00427B2A">
            <w:pPr>
              <w:jc w:val="both"/>
              <w:rPr>
                <w:b/>
                <w:sz w:val="20"/>
                <w:szCs w:val="20"/>
              </w:rPr>
            </w:pPr>
            <w:r w:rsidRPr="001E574E">
              <w:rPr>
                <w:b/>
                <w:sz w:val="20"/>
                <w:szCs w:val="20"/>
              </w:rPr>
              <w:t>SIMONT</w:t>
            </w:r>
            <w:r w:rsidR="00427B2A" w:rsidRPr="001E574E">
              <w:rPr>
                <w:b/>
                <w:sz w:val="20"/>
                <w:szCs w:val="20"/>
              </w:rPr>
              <w:t xml:space="preserve">, s. r. o. </w:t>
            </w:r>
          </w:p>
        </w:tc>
      </w:tr>
      <w:tr w:rsidR="001F718C" w:rsidRPr="001E574E" w:rsidTr="006155E9">
        <w:trPr>
          <w:trHeight w:val="249"/>
        </w:trPr>
        <w:tc>
          <w:tcPr>
            <w:tcW w:w="13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1E574E" w:rsidRDefault="000E0FA5" w:rsidP="00B23F82">
            <w:pPr>
              <w:jc w:val="both"/>
              <w:rPr>
                <w:sz w:val="20"/>
                <w:szCs w:val="20"/>
              </w:rPr>
            </w:pPr>
            <w:r w:rsidRPr="001E574E">
              <w:rPr>
                <w:sz w:val="20"/>
                <w:szCs w:val="20"/>
              </w:rPr>
              <w:t>Sídlo:</w:t>
            </w:r>
          </w:p>
        </w:tc>
        <w:tc>
          <w:tcPr>
            <w:tcW w:w="3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1E574E" w:rsidRDefault="00B97E68" w:rsidP="00B727B9">
            <w:pPr>
              <w:jc w:val="both"/>
              <w:rPr>
                <w:sz w:val="20"/>
                <w:szCs w:val="20"/>
              </w:rPr>
            </w:pPr>
            <w:r w:rsidRPr="001E574E">
              <w:rPr>
                <w:sz w:val="20"/>
                <w:szCs w:val="20"/>
              </w:rPr>
              <w:t>Siladice 233, 920 52 Siladice</w:t>
            </w:r>
          </w:p>
        </w:tc>
      </w:tr>
      <w:tr w:rsidR="001F718C" w:rsidRPr="001E574E" w:rsidTr="006155E9">
        <w:trPr>
          <w:trHeight w:val="125"/>
        </w:trPr>
        <w:tc>
          <w:tcPr>
            <w:tcW w:w="13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1E574E" w:rsidRDefault="001F718C" w:rsidP="001F718C">
            <w:pPr>
              <w:jc w:val="both"/>
              <w:rPr>
                <w:sz w:val="20"/>
                <w:szCs w:val="20"/>
              </w:rPr>
            </w:pPr>
            <w:r w:rsidRPr="001E574E">
              <w:rPr>
                <w:sz w:val="20"/>
                <w:szCs w:val="20"/>
              </w:rPr>
              <w:t>Právna forma</w:t>
            </w:r>
            <w:r w:rsidR="000E0FA5" w:rsidRPr="001E574E">
              <w:rPr>
                <w:sz w:val="20"/>
                <w:szCs w:val="20"/>
              </w:rPr>
              <w:t>:</w:t>
            </w:r>
          </w:p>
        </w:tc>
        <w:tc>
          <w:tcPr>
            <w:tcW w:w="3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1E574E" w:rsidRDefault="008B0093" w:rsidP="00B23F82">
            <w:pPr>
              <w:jc w:val="both"/>
              <w:rPr>
                <w:sz w:val="20"/>
                <w:szCs w:val="20"/>
              </w:rPr>
            </w:pPr>
            <w:r w:rsidRPr="001E574E">
              <w:rPr>
                <w:sz w:val="20"/>
                <w:szCs w:val="20"/>
              </w:rPr>
              <w:t xml:space="preserve">Spoločnosť s ručením </w:t>
            </w:r>
            <w:r w:rsidR="003061CE" w:rsidRPr="001E574E">
              <w:rPr>
                <w:sz w:val="20"/>
                <w:szCs w:val="20"/>
              </w:rPr>
              <w:t>obmedzeným</w:t>
            </w:r>
          </w:p>
        </w:tc>
      </w:tr>
      <w:tr w:rsidR="001F718C" w:rsidRPr="001E574E" w:rsidTr="006155E9">
        <w:trPr>
          <w:trHeight w:val="143"/>
        </w:trPr>
        <w:tc>
          <w:tcPr>
            <w:tcW w:w="1331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1E574E" w:rsidRDefault="000E0FA5" w:rsidP="00B23F82">
            <w:pPr>
              <w:jc w:val="both"/>
              <w:rPr>
                <w:sz w:val="20"/>
                <w:szCs w:val="20"/>
              </w:rPr>
            </w:pPr>
            <w:r w:rsidRPr="001E574E">
              <w:rPr>
                <w:sz w:val="20"/>
                <w:szCs w:val="20"/>
              </w:rPr>
              <w:t>Dátum vzniku:</w:t>
            </w:r>
          </w:p>
        </w:tc>
        <w:tc>
          <w:tcPr>
            <w:tcW w:w="3669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1E574E" w:rsidRDefault="00B97E68" w:rsidP="00B727B9">
            <w:pPr>
              <w:jc w:val="both"/>
              <w:rPr>
                <w:sz w:val="20"/>
                <w:szCs w:val="20"/>
              </w:rPr>
            </w:pPr>
            <w:r w:rsidRPr="001E574E">
              <w:rPr>
                <w:sz w:val="20"/>
                <w:szCs w:val="20"/>
              </w:rPr>
              <w:t>Zápis do obchodného registra: 19</w:t>
            </w:r>
            <w:r w:rsidR="008B0093" w:rsidRPr="001E574E">
              <w:rPr>
                <w:sz w:val="20"/>
                <w:szCs w:val="20"/>
              </w:rPr>
              <w:t>.</w:t>
            </w:r>
            <w:r w:rsidR="00427B2A" w:rsidRPr="001E574E">
              <w:rPr>
                <w:sz w:val="20"/>
                <w:szCs w:val="20"/>
              </w:rPr>
              <w:t xml:space="preserve"> 0</w:t>
            </w:r>
            <w:r w:rsidRPr="001E574E">
              <w:rPr>
                <w:sz w:val="20"/>
                <w:szCs w:val="20"/>
              </w:rPr>
              <w:t>5</w:t>
            </w:r>
            <w:r w:rsidR="008B0093" w:rsidRPr="001E574E">
              <w:rPr>
                <w:sz w:val="20"/>
                <w:szCs w:val="20"/>
              </w:rPr>
              <w:t xml:space="preserve">. </w:t>
            </w:r>
            <w:r w:rsidRPr="001E574E">
              <w:rPr>
                <w:sz w:val="20"/>
                <w:szCs w:val="20"/>
              </w:rPr>
              <w:t>1997</w:t>
            </w:r>
            <w:r w:rsidR="008B0093" w:rsidRPr="001E574E">
              <w:rPr>
                <w:sz w:val="20"/>
                <w:szCs w:val="20"/>
              </w:rPr>
              <w:t xml:space="preserve"> </w:t>
            </w:r>
          </w:p>
        </w:tc>
      </w:tr>
      <w:tr w:rsidR="001F718C" w:rsidRPr="001E574E" w:rsidTr="006155E9">
        <w:trPr>
          <w:trHeight w:val="175"/>
        </w:trPr>
        <w:tc>
          <w:tcPr>
            <w:tcW w:w="1331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1E574E" w:rsidRDefault="001F718C" w:rsidP="001F718C">
            <w:pPr>
              <w:jc w:val="both"/>
              <w:rPr>
                <w:sz w:val="20"/>
                <w:szCs w:val="20"/>
              </w:rPr>
            </w:pPr>
            <w:r w:rsidRPr="001E574E">
              <w:rPr>
                <w:sz w:val="20"/>
                <w:szCs w:val="20"/>
              </w:rPr>
              <w:t>Hlavný predmet podnikania:</w:t>
            </w:r>
          </w:p>
        </w:tc>
        <w:tc>
          <w:tcPr>
            <w:tcW w:w="3669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1E574E" w:rsidRDefault="00B97E68" w:rsidP="00B23F82">
            <w:pPr>
              <w:jc w:val="both"/>
              <w:rPr>
                <w:b/>
                <w:i/>
                <w:sz w:val="20"/>
                <w:szCs w:val="20"/>
              </w:rPr>
            </w:pPr>
            <w:r w:rsidRPr="001E574E">
              <w:rPr>
                <w:b/>
                <w:i/>
                <w:sz w:val="20"/>
                <w:szCs w:val="20"/>
              </w:rPr>
              <w:t>Ostatné stavebné kompletizačné a dokončovacie práce</w:t>
            </w:r>
          </w:p>
        </w:tc>
      </w:tr>
      <w:tr w:rsidR="008B0093" w:rsidRPr="001E574E" w:rsidTr="006155E9">
        <w:trPr>
          <w:trHeight w:val="194"/>
        </w:trPr>
        <w:tc>
          <w:tcPr>
            <w:tcW w:w="1331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1E574E" w:rsidRDefault="008B0093" w:rsidP="001F718C">
            <w:pPr>
              <w:jc w:val="both"/>
              <w:rPr>
                <w:sz w:val="20"/>
                <w:szCs w:val="20"/>
              </w:rPr>
            </w:pPr>
            <w:r w:rsidRPr="001E574E">
              <w:rPr>
                <w:sz w:val="20"/>
                <w:szCs w:val="20"/>
              </w:rPr>
              <w:t>Subjekt verejného záujmu:</w:t>
            </w:r>
          </w:p>
        </w:tc>
        <w:tc>
          <w:tcPr>
            <w:tcW w:w="3669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1E574E" w:rsidRDefault="003061CE" w:rsidP="00B97E68">
            <w:pPr>
              <w:jc w:val="both"/>
              <w:rPr>
                <w:sz w:val="20"/>
                <w:szCs w:val="20"/>
              </w:rPr>
            </w:pPr>
            <w:r w:rsidRPr="001E574E">
              <w:rPr>
                <w:sz w:val="20"/>
                <w:szCs w:val="20"/>
              </w:rPr>
              <w:t xml:space="preserve">Spoločnosť </w:t>
            </w:r>
            <w:r w:rsidR="00B97E68" w:rsidRPr="001E574E">
              <w:rPr>
                <w:sz w:val="20"/>
                <w:szCs w:val="20"/>
              </w:rPr>
              <w:t>SIMONT</w:t>
            </w:r>
            <w:r w:rsidR="005A1634" w:rsidRPr="001E574E">
              <w:rPr>
                <w:sz w:val="20"/>
                <w:szCs w:val="20"/>
              </w:rPr>
              <w:t>, s. r. o.</w:t>
            </w:r>
            <w:r w:rsidRPr="001E574E">
              <w:rPr>
                <w:sz w:val="20"/>
                <w:szCs w:val="20"/>
              </w:rPr>
              <w:t xml:space="preserve"> </w:t>
            </w:r>
            <w:r w:rsidR="008B0093" w:rsidRPr="001E574E">
              <w:rPr>
                <w:b/>
                <w:i/>
                <w:sz w:val="20"/>
                <w:szCs w:val="20"/>
              </w:rPr>
              <w:t>nie je subjektom verejného záujmu</w:t>
            </w:r>
            <w:r w:rsidR="006155E9" w:rsidRPr="001E574E">
              <w:rPr>
                <w:sz w:val="20"/>
                <w:szCs w:val="20"/>
              </w:rPr>
              <w:t xml:space="preserve"> (§ </w:t>
            </w:r>
            <w:r w:rsidR="003C4721" w:rsidRPr="001E574E">
              <w:rPr>
                <w:sz w:val="20"/>
                <w:szCs w:val="20"/>
              </w:rPr>
              <w:t>2/14 zákona o účtovníctve</w:t>
            </w:r>
            <w:r w:rsidRPr="001E574E">
              <w:rPr>
                <w:sz w:val="20"/>
                <w:szCs w:val="20"/>
              </w:rPr>
              <w:t>)</w:t>
            </w:r>
            <w:r w:rsidR="008B0093" w:rsidRPr="001E574E">
              <w:rPr>
                <w:sz w:val="20"/>
                <w:szCs w:val="20"/>
              </w:rPr>
              <w:t>.</w:t>
            </w:r>
          </w:p>
        </w:tc>
      </w:tr>
      <w:tr w:rsidR="004D2FC9" w:rsidRPr="001E574E" w:rsidTr="006155E9">
        <w:trPr>
          <w:trHeight w:val="194"/>
        </w:trPr>
        <w:tc>
          <w:tcPr>
            <w:tcW w:w="133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1E574E" w:rsidRDefault="004D2FC9" w:rsidP="001F718C">
            <w:pPr>
              <w:jc w:val="both"/>
              <w:rPr>
                <w:sz w:val="20"/>
                <w:szCs w:val="20"/>
              </w:rPr>
            </w:pPr>
            <w:r w:rsidRPr="001E574E">
              <w:rPr>
                <w:sz w:val="20"/>
                <w:szCs w:val="20"/>
              </w:rPr>
              <w:t>Účtovné obdobie:</w:t>
            </w:r>
          </w:p>
        </w:tc>
        <w:tc>
          <w:tcPr>
            <w:tcW w:w="3669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1E574E" w:rsidRDefault="00F25CF9" w:rsidP="004D2FC9">
            <w:pPr>
              <w:jc w:val="both"/>
              <w:rPr>
                <w:sz w:val="20"/>
                <w:szCs w:val="20"/>
              </w:rPr>
            </w:pPr>
            <w:r w:rsidRPr="001E574E">
              <w:rPr>
                <w:sz w:val="20"/>
                <w:szCs w:val="20"/>
              </w:rPr>
              <w:t>Kalendárny rok 20</w:t>
            </w:r>
            <w:r w:rsidR="00EC010A">
              <w:rPr>
                <w:sz w:val="20"/>
                <w:szCs w:val="20"/>
              </w:rPr>
              <w:t>2</w:t>
            </w:r>
            <w:r w:rsidR="00FD1858">
              <w:rPr>
                <w:sz w:val="20"/>
                <w:szCs w:val="20"/>
              </w:rPr>
              <w:t>4</w:t>
            </w:r>
          </w:p>
        </w:tc>
      </w:tr>
    </w:tbl>
    <w:p w:rsidR="000E0FA5" w:rsidRPr="001E574E" w:rsidRDefault="000E0FA5" w:rsidP="0075484E">
      <w:pPr>
        <w:jc w:val="both"/>
        <w:rPr>
          <w:b/>
          <w:bCs/>
          <w:sz w:val="20"/>
          <w:szCs w:val="20"/>
        </w:rPr>
      </w:pPr>
    </w:p>
    <w:p w:rsidR="001F718C" w:rsidRPr="001E574E" w:rsidRDefault="00E76CF5" w:rsidP="00935334">
      <w:pPr>
        <w:jc w:val="both"/>
        <w:rPr>
          <w:sz w:val="20"/>
          <w:szCs w:val="20"/>
        </w:rPr>
      </w:pPr>
      <w:r w:rsidRPr="001E574E">
        <w:rPr>
          <w:sz w:val="20"/>
          <w:szCs w:val="20"/>
        </w:rPr>
        <w:t>2</w:t>
      </w:r>
      <w:r w:rsidR="001F718C" w:rsidRPr="001E574E">
        <w:rPr>
          <w:sz w:val="20"/>
          <w:szCs w:val="20"/>
        </w:rPr>
        <w:t xml:space="preserve">) </w:t>
      </w:r>
      <w:r w:rsidR="001F718C" w:rsidRPr="001E574E">
        <w:rPr>
          <w:b/>
          <w:sz w:val="20"/>
          <w:szCs w:val="20"/>
        </w:rPr>
        <w:t>Dátum schválenia účtovnej závierky</w:t>
      </w:r>
      <w:r w:rsidR="001F718C" w:rsidRPr="001E574E">
        <w:rPr>
          <w:sz w:val="20"/>
          <w:szCs w:val="20"/>
        </w:rPr>
        <w:t xml:space="preserve"> za bezprostredne predchádzajúce účtovné obdobie príslušným orgánom účtovnej jednotky:</w:t>
      </w:r>
      <w:r w:rsidR="00427B2A" w:rsidRPr="001E574E">
        <w:rPr>
          <w:sz w:val="20"/>
          <w:szCs w:val="20"/>
        </w:rPr>
        <w:t xml:space="preserve"> </w:t>
      </w:r>
      <w:r w:rsidR="00616534">
        <w:rPr>
          <w:b/>
          <w:i/>
          <w:sz w:val="20"/>
          <w:szCs w:val="20"/>
        </w:rPr>
        <w:t>31.12.202</w:t>
      </w:r>
      <w:r w:rsidR="00FD1858">
        <w:rPr>
          <w:b/>
          <w:i/>
          <w:sz w:val="20"/>
          <w:szCs w:val="20"/>
        </w:rPr>
        <w:t>4</w:t>
      </w:r>
    </w:p>
    <w:p w:rsidR="001F718C" w:rsidRPr="001E574E" w:rsidRDefault="00D42468" w:rsidP="00614845">
      <w:pPr>
        <w:spacing w:after="120"/>
        <w:jc w:val="both"/>
        <w:rPr>
          <w:sz w:val="20"/>
          <w:szCs w:val="20"/>
        </w:rPr>
      </w:pPr>
      <w:r w:rsidRPr="001E574E">
        <w:rPr>
          <w:sz w:val="20"/>
          <w:szCs w:val="20"/>
        </w:rPr>
        <w:t xml:space="preserve"> </w:t>
      </w:r>
    </w:p>
    <w:p w:rsidR="001F718C" w:rsidRPr="001E574E" w:rsidRDefault="00E76CF5" w:rsidP="006155E9">
      <w:pPr>
        <w:ind w:right="-468"/>
        <w:jc w:val="both"/>
        <w:rPr>
          <w:b/>
          <w:i/>
          <w:sz w:val="20"/>
          <w:szCs w:val="20"/>
        </w:rPr>
      </w:pPr>
      <w:r w:rsidRPr="001E574E">
        <w:rPr>
          <w:sz w:val="20"/>
          <w:szCs w:val="20"/>
        </w:rPr>
        <w:t>3</w:t>
      </w:r>
      <w:r w:rsidR="001F718C" w:rsidRPr="001E574E">
        <w:rPr>
          <w:sz w:val="20"/>
          <w:szCs w:val="20"/>
        </w:rPr>
        <w:t xml:space="preserve">) </w:t>
      </w:r>
      <w:r w:rsidR="001F718C" w:rsidRPr="001E574E">
        <w:rPr>
          <w:b/>
          <w:sz w:val="20"/>
          <w:szCs w:val="20"/>
        </w:rPr>
        <w:t>Právny dôvod</w:t>
      </w:r>
      <w:r w:rsidR="001F718C" w:rsidRPr="001E574E">
        <w:rPr>
          <w:sz w:val="20"/>
          <w:szCs w:val="20"/>
        </w:rPr>
        <w:t xml:space="preserve"> na zostavenie účtovnej závierky:</w:t>
      </w:r>
      <w:r w:rsidR="00427B2A" w:rsidRPr="001E574E">
        <w:rPr>
          <w:sz w:val="20"/>
          <w:szCs w:val="20"/>
        </w:rPr>
        <w:t xml:space="preserve"> </w:t>
      </w:r>
      <w:r w:rsidR="00D81674" w:rsidRPr="001E574E">
        <w:rPr>
          <w:b/>
          <w:i/>
          <w:sz w:val="20"/>
          <w:szCs w:val="20"/>
        </w:rPr>
        <w:t xml:space="preserve">Spoločnosť </w:t>
      </w:r>
      <w:r w:rsidR="00B97E68" w:rsidRPr="001E574E">
        <w:rPr>
          <w:b/>
          <w:i/>
          <w:sz w:val="20"/>
          <w:szCs w:val="20"/>
        </w:rPr>
        <w:t>SIMONT</w:t>
      </w:r>
      <w:r w:rsidR="00D81674" w:rsidRPr="001E574E">
        <w:rPr>
          <w:b/>
          <w:i/>
          <w:sz w:val="20"/>
          <w:szCs w:val="20"/>
        </w:rPr>
        <w:t>, s. r. o. zostavuje riadnu účtovnú závierku k poslednému dňu účtovného o</w:t>
      </w:r>
      <w:r w:rsidR="00FD1858">
        <w:rPr>
          <w:b/>
          <w:i/>
          <w:sz w:val="20"/>
          <w:szCs w:val="20"/>
        </w:rPr>
        <w:t>bdobia, teda k 31. 12.2024</w:t>
      </w:r>
      <w:r w:rsidR="00EC010A">
        <w:rPr>
          <w:b/>
          <w:i/>
          <w:sz w:val="20"/>
          <w:szCs w:val="20"/>
        </w:rPr>
        <w:t xml:space="preserve"> </w:t>
      </w:r>
      <w:r w:rsidR="00D81674" w:rsidRPr="001E574E">
        <w:rPr>
          <w:b/>
          <w:i/>
          <w:sz w:val="20"/>
          <w:szCs w:val="20"/>
        </w:rPr>
        <w:t xml:space="preserve"> za predpoklad</w:t>
      </w:r>
      <w:r w:rsidR="006155E9" w:rsidRPr="001E574E">
        <w:rPr>
          <w:b/>
          <w:i/>
          <w:sz w:val="20"/>
          <w:szCs w:val="20"/>
        </w:rPr>
        <w:t>u nepretržitého pokračovania vo </w:t>
      </w:r>
      <w:r w:rsidR="00D81674" w:rsidRPr="001E574E">
        <w:rPr>
          <w:b/>
          <w:i/>
          <w:sz w:val="20"/>
          <w:szCs w:val="20"/>
        </w:rPr>
        <w:t>svojej činnosti.</w:t>
      </w:r>
    </w:p>
    <w:p w:rsidR="006155E9" w:rsidRPr="001E574E" w:rsidRDefault="006155E9" w:rsidP="006155E9">
      <w:pPr>
        <w:ind w:right="-468"/>
        <w:jc w:val="both"/>
        <w:rPr>
          <w:b/>
          <w:i/>
          <w:sz w:val="20"/>
          <w:szCs w:val="20"/>
        </w:rPr>
      </w:pPr>
    </w:p>
    <w:p w:rsidR="00C87B89" w:rsidRPr="001E574E" w:rsidRDefault="00E76CF5" w:rsidP="00935334">
      <w:pPr>
        <w:jc w:val="both"/>
        <w:rPr>
          <w:bCs/>
          <w:sz w:val="20"/>
          <w:szCs w:val="20"/>
        </w:rPr>
      </w:pPr>
      <w:r w:rsidRPr="001E574E">
        <w:rPr>
          <w:bCs/>
          <w:sz w:val="20"/>
          <w:szCs w:val="20"/>
        </w:rPr>
        <w:t>4</w:t>
      </w:r>
      <w:r w:rsidR="00C87B89" w:rsidRPr="001E574E">
        <w:rPr>
          <w:bCs/>
          <w:sz w:val="20"/>
          <w:szCs w:val="20"/>
        </w:rPr>
        <w:t xml:space="preserve">) </w:t>
      </w:r>
      <w:r w:rsidR="00C87B89" w:rsidRPr="001E574E">
        <w:rPr>
          <w:bCs/>
          <w:sz w:val="20"/>
          <w:szCs w:val="20"/>
          <w:u w:val="single"/>
        </w:rPr>
        <w:t>Údaje o</w:t>
      </w:r>
      <w:r w:rsidR="00EA33CE" w:rsidRPr="001E574E">
        <w:rPr>
          <w:bCs/>
          <w:sz w:val="20"/>
          <w:szCs w:val="20"/>
          <w:u w:val="single"/>
        </w:rPr>
        <w:t> </w:t>
      </w:r>
      <w:r w:rsidR="00C87B89" w:rsidRPr="001E574E">
        <w:rPr>
          <w:bCs/>
          <w:sz w:val="20"/>
          <w:szCs w:val="20"/>
          <w:u w:val="single"/>
        </w:rPr>
        <w:t>skupine</w:t>
      </w:r>
      <w:r w:rsidR="00EA33CE" w:rsidRPr="001E574E">
        <w:rPr>
          <w:bCs/>
          <w:sz w:val="20"/>
          <w:szCs w:val="20"/>
        </w:rPr>
        <w:t xml:space="preserve"> </w:t>
      </w:r>
      <w:r w:rsidR="000764C2" w:rsidRPr="001E574E">
        <w:rPr>
          <w:bCs/>
          <w:sz w:val="20"/>
          <w:szCs w:val="20"/>
        </w:rPr>
        <w:t xml:space="preserve">účtovných jednotiek </w:t>
      </w:r>
      <w:r w:rsidR="00EA33CE" w:rsidRPr="001E574E">
        <w:rPr>
          <w:bCs/>
          <w:sz w:val="20"/>
          <w:szCs w:val="20"/>
        </w:rPr>
        <w:t xml:space="preserve">v súvislosti </w:t>
      </w:r>
      <w:r w:rsidR="00EA33CE" w:rsidRPr="001E574E">
        <w:rPr>
          <w:b/>
          <w:bCs/>
          <w:sz w:val="20"/>
          <w:szCs w:val="20"/>
        </w:rPr>
        <w:t>s konsolidáciou</w:t>
      </w:r>
      <w:r w:rsidR="00C87B89" w:rsidRPr="001E574E">
        <w:rPr>
          <w:bCs/>
          <w:sz w:val="20"/>
          <w:szCs w:val="20"/>
        </w:rPr>
        <w:t>:</w:t>
      </w:r>
      <w:r w:rsidR="00427B2A" w:rsidRPr="001E574E">
        <w:rPr>
          <w:bCs/>
          <w:sz w:val="20"/>
          <w:szCs w:val="20"/>
        </w:rPr>
        <w:t xml:space="preserve"> </w:t>
      </w:r>
      <w:r w:rsidR="00F25CF9" w:rsidRPr="001E574E">
        <w:rPr>
          <w:b/>
          <w:bCs/>
          <w:i/>
          <w:sz w:val="20"/>
          <w:szCs w:val="20"/>
        </w:rPr>
        <w:t>Spoločnosť</w:t>
      </w:r>
      <w:r w:rsidR="003C4721" w:rsidRPr="001E574E">
        <w:rPr>
          <w:b/>
          <w:bCs/>
          <w:i/>
          <w:sz w:val="20"/>
          <w:szCs w:val="20"/>
        </w:rPr>
        <w:t xml:space="preserve"> </w:t>
      </w:r>
      <w:r w:rsidR="00427B2A" w:rsidRPr="001E574E">
        <w:rPr>
          <w:b/>
          <w:bCs/>
          <w:i/>
          <w:sz w:val="20"/>
          <w:szCs w:val="20"/>
        </w:rPr>
        <w:t>nie je</w:t>
      </w:r>
      <w:r w:rsidR="003C4721" w:rsidRPr="001E574E">
        <w:rPr>
          <w:b/>
          <w:bCs/>
          <w:i/>
          <w:sz w:val="20"/>
          <w:szCs w:val="20"/>
        </w:rPr>
        <w:t xml:space="preserve"> súčasťou konsolidovaného</w:t>
      </w:r>
      <w:r w:rsidR="00427B2A" w:rsidRPr="001E574E">
        <w:rPr>
          <w:b/>
          <w:bCs/>
          <w:i/>
          <w:sz w:val="20"/>
          <w:szCs w:val="20"/>
        </w:rPr>
        <w:t xml:space="preserve"> celku</w:t>
      </w:r>
      <w:r w:rsidR="00F63345" w:rsidRPr="001E574E">
        <w:rPr>
          <w:b/>
          <w:bCs/>
          <w:sz w:val="20"/>
          <w:szCs w:val="20"/>
        </w:rPr>
        <w:t>.</w:t>
      </w:r>
    </w:p>
    <w:p w:rsidR="00C87B89" w:rsidRPr="001E574E" w:rsidRDefault="00C87B89" w:rsidP="00935334">
      <w:pPr>
        <w:ind w:left="360"/>
        <w:jc w:val="both"/>
        <w:rPr>
          <w:sz w:val="20"/>
          <w:szCs w:val="20"/>
        </w:rPr>
      </w:pPr>
    </w:p>
    <w:p w:rsidR="00C87B89" w:rsidRPr="001E574E" w:rsidRDefault="00C87B89" w:rsidP="00935334">
      <w:pPr>
        <w:jc w:val="both"/>
        <w:rPr>
          <w:sz w:val="20"/>
          <w:szCs w:val="20"/>
        </w:rPr>
      </w:pPr>
      <w:r w:rsidRPr="001E574E">
        <w:rPr>
          <w:sz w:val="20"/>
          <w:szCs w:val="20"/>
        </w:rPr>
        <w:t xml:space="preserve">a) Obchodné meno a sídlo účtovnej jednotky, ktorá zostavuje </w:t>
      </w:r>
      <w:r w:rsidRPr="001E574E">
        <w:rPr>
          <w:b/>
          <w:sz w:val="20"/>
          <w:szCs w:val="20"/>
        </w:rPr>
        <w:t>konsolidovanú účtovnú závierku</w:t>
      </w:r>
      <w:r w:rsidRPr="001E574E">
        <w:rPr>
          <w:sz w:val="20"/>
          <w:szCs w:val="20"/>
        </w:rPr>
        <w:t xml:space="preserve"> za</w:t>
      </w:r>
      <w:r w:rsidR="00EA33CE" w:rsidRPr="001E574E">
        <w:rPr>
          <w:sz w:val="20"/>
          <w:szCs w:val="20"/>
        </w:rPr>
        <w:t xml:space="preserve"> </w:t>
      </w:r>
      <w:r w:rsidR="00EA33CE" w:rsidRPr="001E574E">
        <w:rPr>
          <w:sz w:val="20"/>
          <w:szCs w:val="20"/>
          <w:u w:val="single"/>
        </w:rPr>
        <w:t>najväčšiu skupinu</w:t>
      </w:r>
      <w:r w:rsidR="00EA33CE" w:rsidRPr="001E574E">
        <w:rPr>
          <w:sz w:val="20"/>
          <w:szCs w:val="20"/>
        </w:rPr>
        <w:t>, ktorej súčasťou je účtovná jednotka ako dcérska účtovná jednotka (najvyšší stupeň</w:t>
      </w:r>
      <w:r w:rsidR="00396C6C" w:rsidRPr="001E574E">
        <w:rPr>
          <w:sz w:val="20"/>
          <w:szCs w:val="20"/>
        </w:rPr>
        <w:t xml:space="preserve"> konsolidácie</w:t>
      </w:r>
      <w:r w:rsidR="00EA33CE" w:rsidRPr="001E574E">
        <w:rPr>
          <w:sz w:val="20"/>
          <w:szCs w:val="20"/>
        </w:rPr>
        <w:t>)</w:t>
      </w:r>
      <w:r w:rsidRPr="001E574E">
        <w:rPr>
          <w:sz w:val="20"/>
          <w:szCs w:val="20"/>
        </w:rPr>
        <w:t>:</w:t>
      </w:r>
    </w:p>
    <w:p w:rsidR="00C87B89" w:rsidRPr="001E574E" w:rsidRDefault="00C87B89" w:rsidP="00935334">
      <w:pPr>
        <w:jc w:val="both"/>
        <w:rPr>
          <w:sz w:val="20"/>
          <w:szCs w:val="20"/>
        </w:rPr>
      </w:pPr>
    </w:p>
    <w:p w:rsidR="00C87B89" w:rsidRPr="001E574E" w:rsidRDefault="00C87B89" w:rsidP="00935334">
      <w:pPr>
        <w:jc w:val="both"/>
        <w:rPr>
          <w:sz w:val="20"/>
          <w:szCs w:val="20"/>
        </w:rPr>
      </w:pPr>
      <w:r w:rsidRPr="001E574E">
        <w:rPr>
          <w:sz w:val="20"/>
          <w:szCs w:val="20"/>
        </w:rPr>
        <w:t xml:space="preserve">b) Obchodné meno a sídlo </w:t>
      </w:r>
      <w:r w:rsidR="00EA33CE" w:rsidRPr="001E574E">
        <w:rPr>
          <w:sz w:val="20"/>
          <w:szCs w:val="20"/>
        </w:rPr>
        <w:t>účt</w:t>
      </w:r>
      <w:r w:rsidRPr="001E574E">
        <w:rPr>
          <w:sz w:val="20"/>
          <w:szCs w:val="20"/>
        </w:rPr>
        <w:t xml:space="preserve">ovnej jednotky, ktorá zostavuje </w:t>
      </w:r>
      <w:r w:rsidRPr="001E574E">
        <w:rPr>
          <w:b/>
          <w:sz w:val="20"/>
          <w:szCs w:val="20"/>
        </w:rPr>
        <w:t>konsolidovanú účtovnú závierku</w:t>
      </w:r>
      <w:r w:rsidRPr="001E574E">
        <w:rPr>
          <w:sz w:val="20"/>
          <w:szCs w:val="20"/>
        </w:rPr>
        <w:t xml:space="preserve"> za</w:t>
      </w:r>
      <w:r w:rsidR="00EA33CE" w:rsidRPr="001E574E">
        <w:rPr>
          <w:sz w:val="20"/>
          <w:szCs w:val="20"/>
        </w:rPr>
        <w:t xml:space="preserve"> </w:t>
      </w:r>
      <w:r w:rsidR="00EA33CE" w:rsidRPr="001E574E">
        <w:rPr>
          <w:sz w:val="20"/>
          <w:szCs w:val="20"/>
          <w:u w:val="single"/>
        </w:rPr>
        <w:t>najmenšiu skupinu</w:t>
      </w:r>
      <w:r w:rsidR="00EA33CE" w:rsidRPr="001E574E">
        <w:rPr>
          <w:sz w:val="20"/>
          <w:szCs w:val="20"/>
        </w:rPr>
        <w:t>, ktorej súčasťou je účtovná jednotka ako dcérska účtovná jednotka</w:t>
      </w:r>
      <w:r w:rsidR="0067616D" w:rsidRPr="001E574E">
        <w:rPr>
          <w:sz w:val="20"/>
          <w:szCs w:val="20"/>
        </w:rPr>
        <w:t xml:space="preserve"> (bezprostredne vyšší stupeň</w:t>
      </w:r>
      <w:r w:rsidR="00396C6C" w:rsidRPr="001E574E">
        <w:rPr>
          <w:sz w:val="20"/>
          <w:szCs w:val="20"/>
        </w:rPr>
        <w:t xml:space="preserve"> konsolidácie</w:t>
      </w:r>
      <w:r w:rsidR="0067616D" w:rsidRPr="001E574E">
        <w:rPr>
          <w:sz w:val="20"/>
          <w:szCs w:val="20"/>
        </w:rPr>
        <w:t>)</w:t>
      </w:r>
      <w:r w:rsidR="00EA33CE" w:rsidRPr="001E574E">
        <w:rPr>
          <w:sz w:val="20"/>
          <w:szCs w:val="20"/>
        </w:rPr>
        <w:t xml:space="preserve">, a ktorá je tiež začlenená do skupiny účtovných jednotiek </w:t>
      </w:r>
      <w:r w:rsidR="00396C6C" w:rsidRPr="001E574E">
        <w:rPr>
          <w:sz w:val="20"/>
          <w:szCs w:val="20"/>
        </w:rPr>
        <w:t>na najvyššom stupni konsolidácie</w:t>
      </w:r>
      <w:r w:rsidR="00EA33CE" w:rsidRPr="001E574E">
        <w:rPr>
          <w:sz w:val="20"/>
          <w:szCs w:val="20"/>
        </w:rPr>
        <w:t>:</w:t>
      </w:r>
    </w:p>
    <w:p w:rsidR="00C87B89" w:rsidRPr="001E574E" w:rsidRDefault="00C87B89" w:rsidP="00935334">
      <w:pPr>
        <w:jc w:val="both"/>
        <w:rPr>
          <w:sz w:val="20"/>
          <w:szCs w:val="20"/>
        </w:rPr>
      </w:pPr>
    </w:p>
    <w:p w:rsidR="00C87B89" w:rsidRPr="001E574E" w:rsidRDefault="00C87B89" w:rsidP="00935334">
      <w:pPr>
        <w:jc w:val="both"/>
        <w:rPr>
          <w:sz w:val="20"/>
          <w:szCs w:val="20"/>
        </w:rPr>
      </w:pPr>
      <w:r w:rsidRPr="001E574E">
        <w:rPr>
          <w:sz w:val="20"/>
          <w:szCs w:val="20"/>
        </w:rPr>
        <w:t xml:space="preserve">c) </w:t>
      </w:r>
      <w:r w:rsidR="0067616D" w:rsidRPr="001E574E">
        <w:rPr>
          <w:sz w:val="20"/>
          <w:szCs w:val="20"/>
        </w:rPr>
        <w:t xml:space="preserve">Adresa, kde sa môže vyžiadať kópia vyššie uvedených </w:t>
      </w:r>
      <w:r w:rsidR="0067616D" w:rsidRPr="001E574E">
        <w:rPr>
          <w:b/>
          <w:sz w:val="20"/>
          <w:szCs w:val="20"/>
        </w:rPr>
        <w:t>konsolidovaných účtovných závierok</w:t>
      </w:r>
      <w:r w:rsidR="0067616D" w:rsidRPr="001E574E">
        <w:rPr>
          <w:sz w:val="20"/>
          <w:szCs w:val="20"/>
        </w:rPr>
        <w:t>:</w:t>
      </w:r>
    </w:p>
    <w:p w:rsidR="00C87B89" w:rsidRPr="001E574E" w:rsidRDefault="00C87B89" w:rsidP="00935334">
      <w:pPr>
        <w:spacing w:after="120"/>
        <w:jc w:val="both"/>
        <w:rPr>
          <w:sz w:val="20"/>
          <w:szCs w:val="20"/>
        </w:rPr>
      </w:pPr>
    </w:p>
    <w:p w:rsidR="00C87B89" w:rsidRPr="001E574E" w:rsidRDefault="00C87B89" w:rsidP="00935334">
      <w:pPr>
        <w:spacing w:after="120"/>
        <w:jc w:val="both"/>
        <w:rPr>
          <w:sz w:val="20"/>
          <w:szCs w:val="20"/>
        </w:rPr>
      </w:pPr>
      <w:r w:rsidRPr="001E574E">
        <w:rPr>
          <w:sz w:val="20"/>
          <w:szCs w:val="20"/>
        </w:rPr>
        <w:t xml:space="preserve">d) Údaj, či </w:t>
      </w:r>
      <w:r w:rsidR="0067616D" w:rsidRPr="001E574E">
        <w:rPr>
          <w:sz w:val="20"/>
          <w:szCs w:val="20"/>
        </w:rPr>
        <w:t>účtovná jednotka j</w:t>
      </w:r>
      <w:r w:rsidRPr="001E574E">
        <w:rPr>
          <w:sz w:val="20"/>
          <w:szCs w:val="20"/>
        </w:rPr>
        <w:t>e matersk</w:t>
      </w:r>
      <w:r w:rsidR="0067616D" w:rsidRPr="001E574E">
        <w:rPr>
          <w:sz w:val="20"/>
          <w:szCs w:val="20"/>
        </w:rPr>
        <w:t xml:space="preserve">ou </w:t>
      </w:r>
      <w:r w:rsidRPr="001E574E">
        <w:rPr>
          <w:sz w:val="20"/>
          <w:szCs w:val="20"/>
        </w:rPr>
        <w:t>účtovn</w:t>
      </w:r>
      <w:r w:rsidR="0067616D" w:rsidRPr="001E574E">
        <w:rPr>
          <w:sz w:val="20"/>
          <w:szCs w:val="20"/>
        </w:rPr>
        <w:t xml:space="preserve">ou </w:t>
      </w:r>
      <w:r w:rsidRPr="001E574E">
        <w:rPr>
          <w:sz w:val="20"/>
          <w:szCs w:val="20"/>
        </w:rPr>
        <w:t>jednotk</w:t>
      </w:r>
      <w:r w:rsidR="0067616D" w:rsidRPr="001E574E">
        <w:rPr>
          <w:sz w:val="20"/>
          <w:szCs w:val="20"/>
        </w:rPr>
        <w:t xml:space="preserve">ou a údaj, či je oslobodená od povinnosti zostaviť </w:t>
      </w:r>
      <w:r w:rsidRPr="001E574E">
        <w:rPr>
          <w:b/>
          <w:sz w:val="20"/>
          <w:szCs w:val="20"/>
        </w:rPr>
        <w:t>konsolidovanú účtovnú závierku</w:t>
      </w:r>
      <w:r w:rsidRPr="001E574E">
        <w:rPr>
          <w:sz w:val="20"/>
          <w:szCs w:val="20"/>
        </w:rPr>
        <w:t xml:space="preserve"> a konsolidovanú výročnú správu podľa § 22 zákona</w:t>
      </w:r>
      <w:r w:rsidR="00396C6C" w:rsidRPr="001E574E">
        <w:rPr>
          <w:sz w:val="20"/>
          <w:szCs w:val="20"/>
        </w:rPr>
        <w:t xml:space="preserve"> o účtovníctve</w:t>
      </w:r>
      <w:r w:rsidRPr="001E574E">
        <w:rPr>
          <w:sz w:val="20"/>
          <w:szCs w:val="20"/>
        </w:rPr>
        <w:t>, pričom sa uvádza</w:t>
      </w:r>
      <w:r w:rsidR="0067616D" w:rsidRPr="001E574E">
        <w:rPr>
          <w:sz w:val="20"/>
          <w:szCs w:val="20"/>
        </w:rPr>
        <w:t>jú</w:t>
      </w:r>
      <w:r w:rsidRPr="001E574E">
        <w:rPr>
          <w:sz w:val="20"/>
          <w:szCs w:val="20"/>
        </w:rPr>
        <w:t>:</w:t>
      </w:r>
    </w:p>
    <w:p w:rsidR="00C87B89" w:rsidRPr="001E574E" w:rsidRDefault="00C87B89" w:rsidP="00935334">
      <w:pPr>
        <w:jc w:val="both"/>
        <w:rPr>
          <w:sz w:val="20"/>
          <w:szCs w:val="20"/>
        </w:rPr>
      </w:pPr>
      <w:r w:rsidRPr="001E574E">
        <w:rPr>
          <w:sz w:val="20"/>
          <w:szCs w:val="20"/>
        </w:rPr>
        <w:t xml:space="preserve">1. </w:t>
      </w:r>
      <w:r w:rsidR="0067616D" w:rsidRPr="001E574E">
        <w:rPr>
          <w:sz w:val="20"/>
          <w:szCs w:val="20"/>
        </w:rPr>
        <w:t>p</w:t>
      </w:r>
      <w:r w:rsidRPr="001E574E">
        <w:rPr>
          <w:sz w:val="20"/>
          <w:szCs w:val="20"/>
        </w:rPr>
        <w:t xml:space="preserve">ri oslobodení podľa § 22 ods. 8 zákona </w:t>
      </w:r>
      <w:r w:rsidR="00396C6C" w:rsidRPr="001E574E">
        <w:rPr>
          <w:sz w:val="20"/>
          <w:szCs w:val="20"/>
        </w:rPr>
        <w:t xml:space="preserve">o účtovníctve </w:t>
      </w:r>
      <w:r w:rsidRPr="001E574E">
        <w:rPr>
          <w:sz w:val="20"/>
          <w:szCs w:val="20"/>
        </w:rPr>
        <w:t xml:space="preserve">obchodné meno a sídlo materskej účtovnej jednotky zostavujúcej </w:t>
      </w:r>
      <w:r w:rsidRPr="001E574E">
        <w:rPr>
          <w:b/>
          <w:sz w:val="20"/>
          <w:szCs w:val="20"/>
        </w:rPr>
        <w:t>konsolidovanú účtovnú závierku</w:t>
      </w:r>
      <w:r w:rsidRPr="001E574E">
        <w:rPr>
          <w:sz w:val="20"/>
          <w:szCs w:val="20"/>
        </w:rPr>
        <w:t xml:space="preserve"> podľa</w:t>
      </w:r>
      <w:r w:rsidR="0067616D" w:rsidRPr="001E574E">
        <w:rPr>
          <w:sz w:val="20"/>
          <w:szCs w:val="20"/>
        </w:rPr>
        <w:t xml:space="preserve"> osobitných predpisov (</w:t>
      </w:r>
      <w:r w:rsidRPr="001E574E">
        <w:rPr>
          <w:sz w:val="20"/>
          <w:szCs w:val="20"/>
        </w:rPr>
        <w:t>IFRS</w:t>
      </w:r>
      <w:r w:rsidR="0067616D" w:rsidRPr="001E574E">
        <w:rPr>
          <w:sz w:val="20"/>
          <w:szCs w:val="20"/>
        </w:rPr>
        <w:t>/EÚ):</w:t>
      </w:r>
    </w:p>
    <w:p w:rsidR="00C87B89" w:rsidRPr="001E574E" w:rsidRDefault="00C87B89" w:rsidP="00935334">
      <w:pPr>
        <w:jc w:val="both"/>
        <w:rPr>
          <w:sz w:val="20"/>
          <w:szCs w:val="20"/>
        </w:rPr>
      </w:pPr>
    </w:p>
    <w:p w:rsidR="00C87B89" w:rsidRPr="001E574E" w:rsidRDefault="00C87B89" w:rsidP="00935334">
      <w:pPr>
        <w:jc w:val="both"/>
        <w:rPr>
          <w:sz w:val="20"/>
          <w:szCs w:val="20"/>
        </w:rPr>
      </w:pPr>
      <w:r w:rsidRPr="001E574E">
        <w:rPr>
          <w:sz w:val="20"/>
          <w:szCs w:val="20"/>
        </w:rPr>
        <w:t xml:space="preserve">2. </w:t>
      </w:r>
      <w:r w:rsidR="0067616D" w:rsidRPr="001E574E">
        <w:rPr>
          <w:sz w:val="20"/>
          <w:szCs w:val="20"/>
        </w:rPr>
        <w:t>p</w:t>
      </w:r>
      <w:r w:rsidRPr="001E574E">
        <w:rPr>
          <w:sz w:val="20"/>
          <w:szCs w:val="20"/>
        </w:rPr>
        <w:t>ri oslobodení podľa § 22 ods. 1</w:t>
      </w:r>
      <w:r w:rsidR="0067616D" w:rsidRPr="001E574E">
        <w:rPr>
          <w:sz w:val="20"/>
          <w:szCs w:val="20"/>
        </w:rPr>
        <w:t>0 a 1</w:t>
      </w:r>
      <w:r w:rsidRPr="001E574E">
        <w:rPr>
          <w:sz w:val="20"/>
          <w:szCs w:val="20"/>
        </w:rPr>
        <w:t xml:space="preserve">2 zákona </w:t>
      </w:r>
      <w:r w:rsidR="00396C6C" w:rsidRPr="001E574E">
        <w:rPr>
          <w:sz w:val="20"/>
          <w:szCs w:val="20"/>
        </w:rPr>
        <w:t xml:space="preserve">o účtovníctve </w:t>
      </w:r>
      <w:r w:rsidRPr="001E574E">
        <w:rPr>
          <w:sz w:val="20"/>
          <w:szCs w:val="20"/>
        </w:rPr>
        <w:t xml:space="preserve">obchodné meno a sídlo dcérskych účtovných jednotiek:  </w:t>
      </w:r>
    </w:p>
    <w:p w:rsidR="00C87B89" w:rsidRPr="001E574E" w:rsidRDefault="00C87B89" w:rsidP="00935334">
      <w:pPr>
        <w:spacing w:after="120"/>
        <w:jc w:val="both"/>
        <w:rPr>
          <w:sz w:val="20"/>
          <w:szCs w:val="20"/>
        </w:rPr>
      </w:pPr>
    </w:p>
    <w:p w:rsidR="00614845" w:rsidRPr="001E574E" w:rsidRDefault="00E76CF5" w:rsidP="00E76CF5">
      <w:pPr>
        <w:spacing w:after="120"/>
        <w:jc w:val="both"/>
        <w:rPr>
          <w:sz w:val="20"/>
          <w:szCs w:val="20"/>
        </w:rPr>
      </w:pPr>
      <w:r w:rsidRPr="001E574E">
        <w:rPr>
          <w:sz w:val="20"/>
          <w:szCs w:val="20"/>
        </w:rPr>
        <w:t>5</w:t>
      </w:r>
      <w:r w:rsidR="00614845" w:rsidRPr="001E574E">
        <w:rPr>
          <w:sz w:val="20"/>
          <w:szCs w:val="20"/>
        </w:rPr>
        <w:t xml:space="preserve">) </w:t>
      </w:r>
      <w:r w:rsidR="009D3DB8" w:rsidRPr="001E574E">
        <w:rPr>
          <w:sz w:val="20"/>
          <w:szCs w:val="20"/>
          <w:u w:val="single"/>
        </w:rPr>
        <w:t>Priemerný prepočítaný počet zamestnancov</w:t>
      </w:r>
      <w:r w:rsidR="00216A06" w:rsidRPr="001E574E">
        <w:rPr>
          <w:sz w:val="20"/>
          <w:szCs w:val="20"/>
          <w:u w:val="single"/>
        </w:rPr>
        <w:t xml:space="preserve"> účtovnej jednotky</w:t>
      </w:r>
      <w:r w:rsidR="009D3DB8" w:rsidRPr="001E574E">
        <w:rPr>
          <w:sz w:val="20"/>
          <w:szCs w:val="20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1E574E" w:rsidTr="00E76CF5">
        <w:trPr>
          <w:trHeight w:val="537"/>
        </w:trPr>
        <w:tc>
          <w:tcPr>
            <w:tcW w:w="2492" w:type="pct"/>
            <w:vAlign w:val="center"/>
          </w:tcPr>
          <w:p w:rsidR="00A84C9F" w:rsidRPr="001E574E" w:rsidRDefault="00A84C9F" w:rsidP="0075132C">
            <w:pPr>
              <w:ind w:right="459"/>
              <w:jc w:val="center"/>
              <w:rPr>
                <w:b/>
                <w:bCs/>
                <w:sz w:val="20"/>
                <w:szCs w:val="20"/>
              </w:rPr>
            </w:pPr>
            <w:r w:rsidRPr="001E574E"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1E574E" w:rsidRDefault="00A84C9F" w:rsidP="0075132C">
            <w:pPr>
              <w:jc w:val="center"/>
              <w:rPr>
                <w:b/>
                <w:bCs/>
                <w:sz w:val="20"/>
                <w:szCs w:val="20"/>
              </w:rPr>
            </w:pPr>
            <w:r w:rsidRPr="001E574E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1E574E" w:rsidRDefault="00A84C9F" w:rsidP="0075132C">
            <w:pPr>
              <w:jc w:val="center"/>
              <w:rPr>
                <w:b/>
                <w:bCs/>
                <w:sz w:val="20"/>
                <w:szCs w:val="20"/>
              </w:rPr>
            </w:pPr>
            <w:r w:rsidRPr="001E574E">
              <w:rPr>
                <w:b/>
                <w:bCs/>
                <w:sz w:val="20"/>
                <w:szCs w:val="20"/>
              </w:rPr>
              <w:t>Bez</w:t>
            </w:r>
            <w:r w:rsidR="004233E2" w:rsidRPr="001E574E">
              <w:rPr>
                <w:b/>
                <w:bCs/>
                <w:sz w:val="20"/>
                <w:szCs w:val="20"/>
              </w:rPr>
              <w:t>p</w:t>
            </w:r>
            <w:r w:rsidRPr="001E574E">
              <w:rPr>
                <w:b/>
                <w:bCs/>
                <w:sz w:val="20"/>
                <w:szCs w:val="20"/>
              </w:rPr>
              <w:t>rostredne predchádzajúce účtovné obdobie</w:t>
            </w:r>
          </w:p>
        </w:tc>
      </w:tr>
      <w:tr w:rsidR="00E76CF5" w:rsidRPr="001E574E" w:rsidTr="00E76CF5">
        <w:trPr>
          <w:trHeight w:val="163"/>
        </w:trPr>
        <w:tc>
          <w:tcPr>
            <w:tcW w:w="2492" w:type="pct"/>
            <w:vAlign w:val="bottom"/>
          </w:tcPr>
          <w:p w:rsidR="00A84C9F" w:rsidRPr="001E574E" w:rsidRDefault="00A84C9F" w:rsidP="00396C6C">
            <w:pPr>
              <w:jc w:val="both"/>
              <w:rPr>
                <w:sz w:val="20"/>
                <w:szCs w:val="20"/>
              </w:rPr>
            </w:pPr>
            <w:r w:rsidRPr="001E574E">
              <w:rPr>
                <w:sz w:val="20"/>
                <w:szCs w:val="20"/>
              </w:rPr>
              <w:t xml:space="preserve">Priemerný prepočítaný počet </w:t>
            </w:r>
            <w:r w:rsidR="00396C6C" w:rsidRPr="001E574E">
              <w:rPr>
                <w:sz w:val="20"/>
                <w:szCs w:val="20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1E574E" w:rsidRDefault="00FD1858" w:rsidP="00FC5909">
            <w:pPr>
              <w:jc w:val="center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2</w:t>
            </w:r>
          </w:p>
        </w:tc>
        <w:tc>
          <w:tcPr>
            <w:tcW w:w="1214" w:type="pct"/>
            <w:vAlign w:val="bottom"/>
          </w:tcPr>
          <w:p w:rsidR="00A84C9F" w:rsidRPr="001E574E" w:rsidRDefault="005A1634" w:rsidP="00FC5909">
            <w:pPr>
              <w:jc w:val="center"/>
              <w:rPr>
                <w:b/>
                <w:i/>
                <w:sz w:val="20"/>
                <w:szCs w:val="20"/>
              </w:rPr>
            </w:pPr>
            <w:r w:rsidRPr="001E574E">
              <w:rPr>
                <w:b/>
                <w:i/>
                <w:sz w:val="20"/>
                <w:szCs w:val="20"/>
              </w:rPr>
              <w:t>3</w:t>
            </w:r>
          </w:p>
        </w:tc>
      </w:tr>
    </w:tbl>
    <w:p w:rsidR="001E574E" w:rsidRDefault="001E574E" w:rsidP="00F0347E">
      <w:pPr>
        <w:ind w:right="-468"/>
        <w:jc w:val="center"/>
        <w:rPr>
          <w:b/>
          <w:bCs/>
          <w:sz w:val="20"/>
          <w:szCs w:val="20"/>
        </w:rPr>
      </w:pPr>
    </w:p>
    <w:p w:rsidR="00F0347E" w:rsidRPr="001E574E" w:rsidRDefault="00F0347E" w:rsidP="00F0347E">
      <w:pPr>
        <w:ind w:right="-468"/>
        <w:jc w:val="center"/>
        <w:rPr>
          <w:b/>
          <w:bCs/>
          <w:sz w:val="20"/>
          <w:szCs w:val="20"/>
        </w:rPr>
      </w:pPr>
      <w:r w:rsidRPr="001E574E">
        <w:rPr>
          <w:b/>
          <w:bCs/>
          <w:sz w:val="20"/>
          <w:szCs w:val="20"/>
        </w:rPr>
        <w:t>Článok II – INFORMÁCIE O ORGÁNOCH SPOLOČNOSTI</w:t>
      </w:r>
    </w:p>
    <w:p w:rsidR="00F0347E" w:rsidRPr="001E574E" w:rsidRDefault="00F0347E" w:rsidP="00F0347E">
      <w:pPr>
        <w:ind w:right="-468"/>
        <w:jc w:val="both"/>
        <w:rPr>
          <w:bCs/>
          <w:sz w:val="20"/>
          <w:szCs w:val="20"/>
        </w:rPr>
      </w:pPr>
    </w:p>
    <w:p w:rsidR="00081D48" w:rsidRPr="001E574E" w:rsidRDefault="00FD495C" w:rsidP="00F63345">
      <w:pPr>
        <w:jc w:val="both"/>
        <w:rPr>
          <w:bCs/>
          <w:sz w:val="20"/>
          <w:szCs w:val="20"/>
        </w:rPr>
      </w:pPr>
      <w:r w:rsidRPr="001E574E">
        <w:rPr>
          <w:b/>
          <w:bCs/>
          <w:sz w:val="20"/>
          <w:szCs w:val="20"/>
          <w:u w:val="single"/>
        </w:rPr>
        <w:t>Informácie o orgánoch účtovnej jednotky</w:t>
      </w:r>
      <w:r w:rsidR="00081D48" w:rsidRPr="001E574E">
        <w:rPr>
          <w:bCs/>
          <w:sz w:val="20"/>
          <w:szCs w:val="20"/>
        </w:rPr>
        <w:t xml:space="preserve">: </w:t>
      </w:r>
    </w:p>
    <w:p w:rsidR="00F0347E" w:rsidRPr="001E574E" w:rsidRDefault="00B97E68" w:rsidP="00F63345">
      <w:pPr>
        <w:jc w:val="both"/>
        <w:rPr>
          <w:b/>
          <w:bCs/>
          <w:i/>
          <w:sz w:val="20"/>
          <w:szCs w:val="20"/>
        </w:rPr>
      </w:pPr>
      <w:r w:rsidRPr="001E574E">
        <w:rPr>
          <w:b/>
          <w:bCs/>
          <w:i/>
          <w:sz w:val="20"/>
          <w:szCs w:val="20"/>
        </w:rPr>
        <w:t>Štruktúru orgánov spoločnosti tvorí štatutárny orgán a konateľ spoločnosti v jednej osobe.</w:t>
      </w:r>
      <w:r w:rsidR="005A1634" w:rsidRPr="001E574E">
        <w:rPr>
          <w:b/>
          <w:bCs/>
          <w:i/>
          <w:sz w:val="20"/>
          <w:szCs w:val="20"/>
        </w:rPr>
        <w:t>.</w:t>
      </w:r>
    </w:p>
    <w:tbl>
      <w:tblPr>
        <w:tblW w:w="547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380"/>
        <w:gridCol w:w="1650"/>
        <w:gridCol w:w="1611"/>
      </w:tblGrid>
      <w:tr w:rsidR="00F63345" w:rsidRPr="001E574E" w:rsidTr="005A1634">
        <w:trPr>
          <w:trHeight w:val="780"/>
          <w:jc w:val="center"/>
        </w:trPr>
        <w:tc>
          <w:tcPr>
            <w:tcW w:w="3459" w:type="pct"/>
            <w:noWrap/>
            <w:vAlign w:val="center"/>
            <w:hideMark/>
          </w:tcPr>
          <w:p w:rsidR="00F0347E" w:rsidRPr="001E574E" w:rsidRDefault="00F0347E" w:rsidP="00EF4F08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1E574E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Orgány účtovnej jednotky</w:t>
            </w:r>
          </w:p>
        </w:tc>
        <w:tc>
          <w:tcPr>
            <w:tcW w:w="780" w:type="pct"/>
            <w:noWrap/>
            <w:vAlign w:val="center"/>
            <w:hideMark/>
          </w:tcPr>
          <w:p w:rsidR="00F63345" w:rsidRPr="001E574E" w:rsidRDefault="00F0347E" w:rsidP="00EF4F08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1E574E">
              <w:rPr>
                <w:rFonts w:ascii="Times New Roman" w:hAnsi="Times New Roman" w:cs="Times New Roman"/>
                <w:sz w:val="20"/>
                <w:szCs w:val="20"/>
              </w:rPr>
              <w:t xml:space="preserve">Bežné </w:t>
            </w:r>
          </w:p>
          <w:p w:rsidR="00F0347E" w:rsidRPr="001E574E" w:rsidRDefault="00F0347E" w:rsidP="00EF4F08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1E574E">
              <w:rPr>
                <w:rFonts w:ascii="Times New Roman" w:hAnsi="Times New Roman" w:cs="Times New Roman"/>
                <w:sz w:val="20"/>
                <w:szCs w:val="20"/>
              </w:rPr>
              <w:t>účtovné obdobie</w:t>
            </w:r>
          </w:p>
        </w:tc>
        <w:tc>
          <w:tcPr>
            <w:tcW w:w="761" w:type="pct"/>
            <w:vAlign w:val="center"/>
            <w:hideMark/>
          </w:tcPr>
          <w:p w:rsidR="00F0347E" w:rsidRPr="001E574E" w:rsidRDefault="00F0347E" w:rsidP="00EF4F08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1E574E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A1634" w:rsidRPr="001E574E" w:rsidTr="00506095">
        <w:trPr>
          <w:trHeight w:val="544"/>
          <w:jc w:val="center"/>
        </w:trPr>
        <w:tc>
          <w:tcPr>
            <w:tcW w:w="3459" w:type="pct"/>
            <w:noWrap/>
            <w:vAlign w:val="center"/>
            <w:hideMark/>
          </w:tcPr>
          <w:p w:rsidR="005A1634" w:rsidRPr="001E574E" w:rsidRDefault="005A1634" w:rsidP="00EF4F08">
            <w:pPr>
              <w:rPr>
                <w:b/>
                <w:sz w:val="20"/>
                <w:szCs w:val="20"/>
              </w:rPr>
            </w:pPr>
            <w:r w:rsidRPr="001E574E">
              <w:rPr>
                <w:b/>
                <w:sz w:val="20"/>
                <w:szCs w:val="20"/>
              </w:rPr>
              <w:t>Štatutárny orgán</w:t>
            </w:r>
          </w:p>
        </w:tc>
        <w:tc>
          <w:tcPr>
            <w:tcW w:w="780" w:type="pct"/>
            <w:noWrap/>
            <w:vAlign w:val="center"/>
          </w:tcPr>
          <w:p w:rsidR="005A1634" w:rsidRPr="001E574E" w:rsidRDefault="00B97E68" w:rsidP="00D81674">
            <w:pPr>
              <w:jc w:val="center"/>
              <w:rPr>
                <w:b/>
                <w:i/>
                <w:sz w:val="20"/>
                <w:szCs w:val="20"/>
              </w:rPr>
            </w:pPr>
            <w:r w:rsidRPr="001E574E">
              <w:rPr>
                <w:b/>
                <w:i/>
                <w:sz w:val="20"/>
                <w:szCs w:val="20"/>
              </w:rPr>
              <w:t xml:space="preserve">Róbert </w:t>
            </w:r>
            <w:proofErr w:type="spellStart"/>
            <w:r w:rsidRPr="001E574E">
              <w:rPr>
                <w:b/>
                <w:i/>
                <w:sz w:val="20"/>
                <w:szCs w:val="20"/>
              </w:rPr>
              <w:t>Paukovič</w:t>
            </w:r>
            <w:proofErr w:type="spellEnd"/>
          </w:p>
        </w:tc>
        <w:tc>
          <w:tcPr>
            <w:tcW w:w="761" w:type="pct"/>
            <w:noWrap/>
            <w:vAlign w:val="center"/>
          </w:tcPr>
          <w:p w:rsidR="005A1634" w:rsidRPr="001E574E" w:rsidRDefault="00B97E68" w:rsidP="00D81674">
            <w:pPr>
              <w:jc w:val="center"/>
              <w:rPr>
                <w:b/>
                <w:i/>
                <w:sz w:val="20"/>
                <w:szCs w:val="20"/>
              </w:rPr>
            </w:pPr>
            <w:r w:rsidRPr="001E574E">
              <w:rPr>
                <w:b/>
                <w:i/>
                <w:sz w:val="20"/>
                <w:szCs w:val="20"/>
              </w:rPr>
              <w:t xml:space="preserve">Róbert </w:t>
            </w:r>
            <w:proofErr w:type="spellStart"/>
            <w:r w:rsidRPr="001E574E">
              <w:rPr>
                <w:b/>
                <w:i/>
                <w:sz w:val="20"/>
                <w:szCs w:val="20"/>
              </w:rPr>
              <w:t>Paukovič</w:t>
            </w:r>
            <w:proofErr w:type="spellEnd"/>
          </w:p>
        </w:tc>
      </w:tr>
      <w:tr w:rsidR="00F63345" w:rsidRPr="001E574E" w:rsidTr="005A1634">
        <w:trPr>
          <w:trHeight w:val="144"/>
          <w:jc w:val="center"/>
        </w:trPr>
        <w:tc>
          <w:tcPr>
            <w:tcW w:w="3459" w:type="pct"/>
            <w:noWrap/>
            <w:vAlign w:val="center"/>
            <w:hideMark/>
          </w:tcPr>
          <w:p w:rsidR="00E53AF3" w:rsidRPr="001E574E" w:rsidRDefault="00E53AF3" w:rsidP="00E53AF3">
            <w:pPr>
              <w:ind w:left="22"/>
              <w:rPr>
                <w:sz w:val="20"/>
                <w:szCs w:val="20"/>
              </w:rPr>
            </w:pPr>
            <w:r w:rsidRPr="001E574E">
              <w:rPr>
                <w:sz w:val="20"/>
                <w:szCs w:val="20"/>
              </w:rPr>
              <w:t>Výška jednotlivých druhov záruk a</w:t>
            </w:r>
            <w:r w:rsidR="00887F4A" w:rsidRPr="001E574E">
              <w:rPr>
                <w:sz w:val="20"/>
                <w:szCs w:val="20"/>
              </w:rPr>
              <w:t>l</w:t>
            </w:r>
            <w:r w:rsidR="00D90551" w:rsidRPr="001E574E">
              <w:rPr>
                <w:sz w:val="20"/>
                <w:szCs w:val="20"/>
              </w:rPr>
              <w:t>ebo iných zabezpečení pre člena</w:t>
            </w:r>
            <w:r w:rsidRPr="001E574E">
              <w:rPr>
                <w:sz w:val="20"/>
                <w:szCs w:val="20"/>
              </w:rPr>
              <w:t xml:space="preserve"> štatutárneho orgánu:</w:t>
            </w:r>
          </w:p>
          <w:p w:rsidR="00E53AF3" w:rsidRPr="001E574E" w:rsidRDefault="00E53AF3" w:rsidP="00D90551">
            <w:pPr>
              <w:numPr>
                <w:ilvl w:val="0"/>
                <w:numId w:val="18"/>
              </w:numPr>
              <w:ind w:hanging="742"/>
              <w:rPr>
                <w:sz w:val="20"/>
                <w:szCs w:val="20"/>
              </w:rPr>
            </w:pPr>
            <w:r w:rsidRPr="001E574E">
              <w:rPr>
                <w:sz w:val="20"/>
                <w:szCs w:val="20"/>
              </w:rPr>
              <w:t xml:space="preserve"> Splatený vklad spoloční</w:t>
            </w:r>
            <w:r w:rsidR="00887F4A" w:rsidRPr="001E574E">
              <w:rPr>
                <w:sz w:val="20"/>
                <w:szCs w:val="20"/>
              </w:rPr>
              <w:t>k</w:t>
            </w:r>
            <w:r w:rsidR="00D90551" w:rsidRPr="001E574E">
              <w:rPr>
                <w:sz w:val="20"/>
                <w:szCs w:val="20"/>
              </w:rPr>
              <w:t>a</w:t>
            </w:r>
          </w:p>
        </w:tc>
        <w:tc>
          <w:tcPr>
            <w:tcW w:w="780" w:type="pct"/>
            <w:noWrap/>
            <w:vAlign w:val="bottom"/>
            <w:hideMark/>
          </w:tcPr>
          <w:p w:rsidR="00F0347E" w:rsidRPr="001E574E" w:rsidRDefault="00B97E68" w:rsidP="00F63345">
            <w:pPr>
              <w:jc w:val="center"/>
              <w:rPr>
                <w:b/>
                <w:i/>
                <w:sz w:val="20"/>
                <w:szCs w:val="20"/>
              </w:rPr>
            </w:pPr>
            <w:r w:rsidRPr="001E574E">
              <w:rPr>
                <w:b/>
                <w:i/>
                <w:sz w:val="20"/>
                <w:szCs w:val="20"/>
              </w:rPr>
              <w:t>6 639</w:t>
            </w:r>
            <w:r w:rsidR="00E53AF3" w:rsidRPr="001E574E">
              <w:rPr>
                <w:b/>
                <w:i/>
                <w:sz w:val="20"/>
                <w:szCs w:val="20"/>
              </w:rPr>
              <w:t>,00 Eur</w:t>
            </w:r>
          </w:p>
        </w:tc>
        <w:tc>
          <w:tcPr>
            <w:tcW w:w="761" w:type="pct"/>
            <w:noWrap/>
            <w:vAlign w:val="bottom"/>
            <w:hideMark/>
          </w:tcPr>
          <w:p w:rsidR="00F0347E" w:rsidRPr="001E574E" w:rsidRDefault="00B97E68" w:rsidP="00F63345">
            <w:pPr>
              <w:jc w:val="center"/>
              <w:rPr>
                <w:b/>
                <w:i/>
                <w:sz w:val="20"/>
                <w:szCs w:val="20"/>
              </w:rPr>
            </w:pPr>
            <w:r w:rsidRPr="001E574E">
              <w:rPr>
                <w:b/>
                <w:i/>
                <w:sz w:val="20"/>
                <w:szCs w:val="20"/>
              </w:rPr>
              <w:t>6 639,</w:t>
            </w:r>
            <w:r w:rsidR="00E53AF3" w:rsidRPr="001E574E">
              <w:rPr>
                <w:b/>
                <w:i/>
                <w:sz w:val="20"/>
                <w:szCs w:val="20"/>
              </w:rPr>
              <w:t>00 Eur</w:t>
            </w:r>
          </w:p>
        </w:tc>
      </w:tr>
      <w:tr w:rsidR="00F63345" w:rsidRPr="001E574E" w:rsidTr="005A1634">
        <w:trPr>
          <w:trHeight w:val="161"/>
          <w:jc w:val="center"/>
        </w:trPr>
        <w:tc>
          <w:tcPr>
            <w:tcW w:w="3459" w:type="pct"/>
            <w:noWrap/>
            <w:vAlign w:val="center"/>
          </w:tcPr>
          <w:p w:rsidR="00E53AF3" w:rsidRPr="001E574E" w:rsidRDefault="00D90551" w:rsidP="00EF4F08">
            <w:pPr>
              <w:rPr>
                <w:sz w:val="20"/>
                <w:szCs w:val="20"/>
              </w:rPr>
            </w:pPr>
            <w:r w:rsidRPr="001E574E">
              <w:rPr>
                <w:sz w:val="20"/>
                <w:szCs w:val="20"/>
              </w:rPr>
              <w:t>Pôžičky poskytnuté členovi</w:t>
            </w:r>
            <w:r w:rsidR="00E53AF3" w:rsidRPr="001E574E">
              <w:rPr>
                <w:sz w:val="20"/>
                <w:szCs w:val="20"/>
              </w:rPr>
              <w:t xml:space="preserve"> štatutárneho orgánu</w:t>
            </w:r>
          </w:p>
        </w:tc>
        <w:tc>
          <w:tcPr>
            <w:tcW w:w="1541" w:type="pct"/>
            <w:gridSpan w:val="2"/>
            <w:noWrap/>
            <w:vAlign w:val="center"/>
            <w:hideMark/>
          </w:tcPr>
          <w:p w:rsidR="00E53AF3" w:rsidRPr="001E574E" w:rsidRDefault="00E53AF3" w:rsidP="00E53AF3">
            <w:pPr>
              <w:jc w:val="center"/>
              <w:rPr>
                <w:b/>
                <w:i/>
                <w:sz w:val="20"/>
                <w:szCs w:val="20"/>
              </w:rPr>
            </w:pPr>
            <w:r w:rsidRPr="001E574E">
              <w:rPr>
                <w:b/>
                <w:i/>
                <w:sz w:val="20"/>
                <w:szCs w:val="20"/>
              </w:rPr>
              <w:t>neboli poskytnuté žiadne pôžičky</w:t>
            </w:r>
          </w:p>
        </w:tc>
      </w:tr>
      <w:tr w:rsidR="00F63345" w:rsidRPr="001E574E" w:rsidTr="005A1634">
        <w:trPr>
          <w:trHeight w:val="161"/>
          <w:jc w:val="center"/>
        </w:trPr>
        <w:tc>
          <w:tcPr>
            <w:tcW w:w="3459" w:type="pct"/>
            <w:noWrap/>
            <w:vAlign w:val="center"/>
          </w:tcPr>
          <w:p w:rsidR="00F63345" w:rsidRPr="001E574E" w:rsidRDefault="00F63345" w:rsidP="00E53AF3">
            <w:pPr>
              <w:rPr>
                <w:sz w:val="20"/>
                <w:szCs w:val="20"/>
              </w:rPr>
            </w:pPr>
            <w:r w:rsidRPr="001E574E">
              <w:rPr>
                <w:sz w:val="20"/>
                <w:szCs w:val="20"/>
              </w:rPr>
              <w:t xml:space="preserve">Hlavné </w:t>
            </w:r>
            <w:r w:rsidR="00D90551" w:rsidRPr="001E574E">
              <w:rPr>
                <w:sz w:val="20"/>
                <w:szCs w:val="20"/>
              </w:rPr>
              <w:t xml:space="preserve">podmienky, na základe ktorých mu </w:t>
            </w:r>
            <w:r w:rsidRPr="001E574E">
              <w:rPr>
                <w:sz w:val="20"/>
                <w:szCs w:val="20"/>
              </w:rPr>
              <w:t xml:space="preserve">boli záruky alebo iné zabezpečenie </w:t>
            </w:r>
          </w:p>
          <w:p w:rsidR="00F0347E" w:rsidRPr="001E574E" w:rsidRDefault="00F63345" w:rsidP="00E53AF3">
            <w:pPr>
              <w:rPr>
                <w:sz w:val="20"/>
                <w:szCs w:val="20"/>
              </w:rPr>
            </w:pPr>
            <w:r w:rsidRPr="001E574E">
              <w:rPr>
                <w:sz w:val="20"/>
                <w:szCs w:val="20"/>
              </w:rPr>
              <w:t>a pôžičky poskytnuté.</w:t>
            </w:r>
          </w:p>
        </w:tc>
        <w:tc>
          <w:tcPr>
            <w:tcW w:w="780" w:type="pct"/>
            <w:noWrap/>
            <w:vAlign w:val="center"/>
          </w:tcPr>
          <w:p w:rsidR="00F0347E" w:rsidRPr="001E574E" w:rsidRDefault="00F63345" w:rsidP="00F63345">
            <w:pPr>
              <w:jc w:val="center"/>
              <w:rPr>
                <w:b/>
                <w:i/>
                <w:sz w:val="20"/>
                <w:szCs w:val="20"/>
              </w:rPr>
            </w:pPr>
            <w:r w:rsidRPr="001E574E">
              <w:rPr>
                <w:b/>
                <w:i/>
                <w:sz w:val="20"/>
                <w:szCs w:val="20"/>
              </w:rPr>
              <w:t>žiadne</w:t>
            </w:r>
          </w:p>
        </w:tc>
        <w:tc>
          <w:tcPr>
            <w:tcW w:w="761" w:type="pct"/>
            <w:noWrap/>
            <w:vAlign w:val="center"/>
          </w:tcPr>
          <w:p w:rsidR="00F0347E" w:rsidRPr="001E574E" w:rsidRDefault="00F63345" w:rsidP="00F63345">
            <w:pPr>
              <w:jc w:val="center"/>
              <w:rPr>
                <w:b/>
                <w:i/>
                <w:sz w:val="20"/>
                <w:szCs w:val="20"/>
              </w:rPr>
            </w:pPr>
            <w:r w:rsidRPr="001E574E">
              <w:rPr>
                <w:b/>
                <w:i/>
                <w:sz w:val="20"/>
                <w:szCs w:val="20"/>
              </w:rPr>
              <w:t>žiadne</w:t>
            </w:r>
          </w:p>
        </w:tc>
      </w:tr>
      <w:tr w:rsidR="00F63345" w:rsidRPr="001E574E" w:rsidTr="005A1634">
        <w:trPr>
          <w:trHeight w:val="161"/>
          <w:jc w:val="center"/>
        </w:trPr>
        <w:tc>
          <w:tcPr>
            <w:tcW w:w="3459" w:type="pct"/>
            <w:noWrap/>
            <w:vAlign w:val="center"/>
          </w:tcPr>
          <w:p w:rsidR="00F63345" w:rsidRPr="001E574E" w:rsidRDefault="00F63345" w:rsidP="00EF4F08">
            <w:pPr>
              <w:rPr>
                <w:sz w:val="20"/>
                <w:szCs w:val="20"/>
              </w:rPr>
            </w:pPr>
            <w:r w:rsidRPr="001E574E">
              <w:rPr>
                <w:sz w:val="20"/>
                <w:szCs w:val="20"/>
              </w:rPr>
              <w:t>Celková suma použitých finančných prostriedkov alebo iného plnenie na súkromné účely</w:t>
            </w:r>
          </w:p>
        </w:tc>
        <w:tc>
          <w:tcPr>
            <w:tcW w:w="780" w:type="pct"/>
            <w:noWrap/>
            <w:vAlign w:val="center"/>
          </w:tcPr>
          <w:p w:rsidR="00F0347E" w:rsidRPr="001E574E" w:rsidRDefault="00F63345" w:rsidP="00F63345">
            <w:pPr>
              <w:jc w:val="center"/>
              <w:rPr>
                <w:b/>
                <w:i/>
                <w:sz w:val="20"/>
                <w:szCs w:val="20"/>
              </w:rPr>
            </w:pPr>
            <w:r w:rsidRPr="001E574E">
              <w:rPr>
                <w:b/>
                <w:i/>
                <w:sz w:val="20"/>
                <w:szCs w:val="20"/>
              </w:rPr>
              <w:t>žiadne</w:t>
            </w:r>
          </w:p>
        </w:tc>
        <w:tc>
          <w:tcPr>
            <w:tcW w:w="761" w:type="pct"/>
            <w:noWrap/>
            <w:vAlign w:val="center"/>
          </w:tcPr>
          <w:p w:rsidR="00F0347E" w:rsidRPr="001E574E" w:rsidRDefault="00F63345" w:rsidP="00F63345">
            <w:pPr>
              <w:jc w:val="center"/>
              <w:rPr>
                <w:b/>
                <w:i/>
                <w:sz w:val="20"/>
                <w:szCs w:val="20"/>
              </w:rPr>
            </w:pPr>
            <w:r w:rsidRPr="001E574E">
              <w:rPr>
                <w:b/>
                <w:i/>
                <w:sz w:val="20"/>
                <w:szCs w:val="20"/>
              </w:rPr>
              <w:t>žiadne</w:t>
            </w:r>
          </w:p>
        </w:tc>
      </w:tr>
    </w:tbl>
    <w:p w:rsidR="00F0347E" w:rsidRPr="001E574E" w:rsidRDefault="00F0347E" w:rsidP="00F0347E">
      <w:pPr>
        <w:ind w:right="-468"/>
        <w:jc w:val="both"/>
        <w:rPr>
          <w:bCs/>
          <w:sz w:val="20"/>
          <w:szCs w:val="20"/>
        </w:rPr>
      </w:pPr>
    </w:p>
    <w:p w:rsidR="00F0347E" w:rsidRPr="001E574E" w:rsidRDefault="00F0347E" w:rsidP="0075484E">
      <w:pPr>
        <w:ind w:right="-468"/>
        <w:jc w:val="both"/>
        <w:rPr>
          <w:sz w:val="20"/>
          <w:szCs w:val="20"/>
        </w:rPr>
      </w:pPr>
    </w:p>
    <w:p w:rsidR="00235630" w:rsidRPr="001E574E" w:rsidRDefault="0067616D" w:rsidP="00935334">
      <w:pPr>
        <w:ind w:right="-141"/>
        <w:jc w:val="center"/>
        <w:rPr>
          <w:b/>
          <w:bCs/>
          <w:sz w:val="20"/>
          <w:szCs w:val="20"/>
          <w:u w:val="single"/>
        </w:rPr>
      </w:pPr>
      <w:r w:rsidRPr="001E574E">
        <w:rPr>
          <w:b/>
          <w:bCs/>
          <w:sz w:val="20"/>
          <w:szCs w:val="20"/>
          <w:u w:val="single"/>
        </w:rPr>
        <w:t>Článok I</w:t>
      </w:r>
      <w:r w:rsidR="005D22A2" w:rsidRPr="001E574E">
        <w:rPr>
          <w:b/>
          <w:bCs/>
          <w:sz w:val="20"/>
          <w:szCs w:val="20"/>
          <w:u w:val="single"/>
        </w:rPr>
        <w:t>I</w:t>
      </w:r>
      <w:r w:rsidRPr="001E574E">
        <w:rPr>
          <w:b/>
          <w:bCs/>
          <w:sz w:val="20"/>
          <w:szCs w:val="20"/>
          <w:u w:val="single"/>
        </w:rPr>
        <w:t>I – I</w:t>
      </w:r>
      <w:r w:rsidR="008271F6" w:rsidRPr="001E574E">
        <w:rPr>
          <w:b/>
          <w:bCs/>
          <w:sz w:val="20"/>
          <w:szCs w:val="20"/>
          <w:u w:val="single"/>
        </w:rPr>
        <w:t>NFORMÁCIE O PRIJATÝCH POSTUPOCH</w:t>
      </w:r>
    </w:p>
    <w:p w:rsidR="0067616D" w:rsidRPr="001E574E" w:rsidRDefault="0067616D" w:rsidP="00935334">
      <w:pPr>
        <w:ind w:right="-141"/>
        <w:jc w:val="both"/>
        <w:rPr>
          <w:b/>
          <w:bCs/>
          <w:sz w:val="20"/>
          <w:szCs w:val="20"/>
        </w:rPr>
      </w:pPr>
    </w:p>
    <w:p w:rsidR="00235630" w:rsidRPr="001E574E" w:rsidRDefault="00E25D82" w:rsidP="005612F6">
      <w:pPr>
        <w:ind w:right="-468"/>
        <w:jc w:val="both"/>
        <w:rPr>
          <w:b/>
          <w:i/>
          <w:sz w:val="20"/>
          <w:szCs w:val="20"/>
        </w:rPr>
      </w:pPr>
      <w:r w:rsidRPr="001E574E">
        <w:rPr>
          <w:sz w:val="20"/>
          <w:szCs w:val="20"/>
        </w:rPr>
        <w:t>1</w:t>
      </w:r>
      <w:r w:rsidR="004A1C62" w:rsidRPr="001E574E">
        <w:rPr>
          <w:sz w:val="20"/>
          <w:szCs w:val="20"/>
        </w:rPr>
        <w:t>)</w:t>
      </w:r>
      <w:r w:rsidR="005612F6" w:rsidRPr="001E574E">
        <w:rPr>
          <w:sz w:val="20"/>
          <w:szCs w:val="20"/>
        </w:rPr>
        <w:t xml:space="preserve"> </w:t>
      </w:r>
      <w:r w:rsidR="00887F4A" w:rsidRPr="001E574E">
        <w:rPr>
          <w:b/>
          <w:i/>
          <w:sz w:val="20"/>
          <w:szCs w:val="20"/>
        </w:rPr>
        <w:t xml:space="preserve">Spoločnosť </w:t>
      </w:r>
      <w:r w:rsidR="00B97E68" w:rsidRPr="001E574E">
        <w:rPr>
          <w:b/>
          <w:i/>
          <w:sz w:val="20"/>
          <w:szCs w:val="20"/>
        </w:rPr>
        <w:t>SIMONT</w:t>
      </w:r>
      <w:r w:rsidR="005612F6" w:rsidRPr="001E574E">
        <w:rPr>
          <w:b/>
          <w:i/>
          <w:sz w:val="20"/>
          <w:szCs w:val="20"/>
        </w:rPr>
        <w:t>, s. r. o. zostavuje riadnu účtovnú závierku k poslednému dň</w:t>
      </w:r>
      <w:r w:rsidR="00B97E68" w:rsidRPr="001E574E">
        <w:rPr>
          <w:b/>
          <w:i/>
          <w:sz w:val="20"/>
          <w:szCs w:val="20"/>
        </w:rPr>
        <w:t>u účtovného obdobia, teda k 31. </w:t>
      </w:r>
      <w:r w:rsidR="001E574E">
        <w:rPr>
          <w:b/>
          <w:i/>
          <w:sz w:val="20"/>
          <w:szCs w:val="20"/>
        </w:rPr>
        <w:t>12. </w:t>
      </w:r>
      <w:r w:rsidR="00FD1858">
        <w:rPr>
          <w:b/>
          <w:i/>
          <w:sz w:val="20"/>
          <w:szCs w:val="20"/>
        </w:rPr>
        <w:t>2024</w:t>
      </w:r>
      <w:r w:rsidR="005612F6" w:rsidRPr="001E574E">
        <w:rPr>
          <w:b/>
          <w:i/>
          <w:sz w:val="20"/>
          <w:szCs w:val="20"/>
        </w:rPr>
        <w:t xml:space="preserve"> za predpokladu nepretržitého pokračovania vo svojej činnosti.</w:t>
      </w:r>
    </w:p>
    <w:p w:rsidR="00E90529" w:rsidRPr="001E574E" w:rsidRDefault="00E90529" w:rsidP="00935334">
      <w:pPr>
        <w:ind w:right="-141"/>
        <w:jc w:val="both"/>
        <w:rPr>
          <w:sz w:val="20"/>
          <w:szCs w:val="20"/>
        </w:rPr>
      </w:pPr>
    </w:p>
    <w:p w:rsidR="005612F6" w:rsidRPr="001E574E" w:rsidRDefault="00182CD7" w:rsidP="00935334">
      <w:pPr>
        <w:ind w:right="-141"/>
        <w:jc w:val="both"/>
        <w:rPr>
          <w:b/>
          <w:i/>
          <w:sz w:val="20"/>
          <w:szCs w:val="20"/>
        </w:rPr>
      </w:pPr>
      <w:r w:rsidRPr="001E574E">
        <w:rPr>
          <w:sz w:val="20"/>
          <w:szCs w:val="20"/>
        </w:rPr>
        <w:t>2</w:t>
      </w:r>
      <w:r w:rsidR="004A1C62" w:rsidRPr="001E574E">
        <w:rPr>
          <w:sz w:val="20"/>
          <w:szCs w:val="20"/>
        </w:rPr>
        <w:t>)</w:t>
      </w:r>
      <w:r w:rsidRPr="001E574E">
        <w:rPr>
          <w:sz w:val="20"/>
          <w:szCs w:val="20"/>
        </w:rPr>
        <w:t xml:space="preserve"> </w:t>
      </w:r>
      <w:r w:rsidR="005612F6" w:rsidRPr="001E574E">
        <w:rPr>
          <w:b/>
          <w:i/>
          <w:sz w:val="20"/>
          <w:szCs w:val="20"/>
        </w:rPr>
        <w:t xml:space="preserve">Účtovná jednotka sa pri vedení účtovníctva riadila príslušnými ustanoveniami zákona č. 431/2002 Z. z. o účtovníctve v platnom znení a Opatreniami MF SR </w:t>
      </w:r>
      <w:r w:rsidR="00081D48" w:rsidRPr="001E574E">
        <w:rPr>
          <w:b/>
          <w:i/>
          <w:sz w:val="20"/>
          <w:szCs w:val="20"/>
        </w:rPr>
        <w:t xml:space="preserve">č. 23 054/2002 – 92, ktorým sa ustanovujú podrobnosti o postupoch účtovania a rámcovej účtovej osnove pre podnikateľov účtovej </w:t>
      </w:r>
      <w:r w:rsidR="005612F6" w:rsidRPr="001E574E">
        <w:rPr>
          <w:b/>
          <w:i/>
          <w:sz w:val="20"/>
          <w:szCs w:val="20"/>
        </w:rPr>
        <w:t>účtujúcich v sústave podvojného účtovníctva</w:t>
      </w:r>
      <w:r w:rsidR="00081D48" w:rsidRPr="001E574E">
        <w:rPr>
          <w:b/>
          <w:i/>
          <w:sz w:val="20"/>
          <w:szCs w:val="20"/>
        </w:rPr>
        <w:t xml:space="preserve"> v platnom znení.</w:t>
      </w:r>
    </w:p>
    <w:p w:rsidR="00081D48" w:rsidRPr="001E574E" w:rsidRDefault="00081D48" w:rsidP="00935334">
      <w:pPr>
        <w:ind w:right="-141"/>
        <w:jc w:val="both"/>
        <w:rPr>
          <w:b/>
          <w:i/>
          <w:sz w:val="20"/>
          <w:szCs w:val="20"/>
        </w:rPr>
      </w:pPr>
      <w:r w:rsidRPr="001E574E">
        <w:rPr>
          <w:b/>
          <w:i/>
          <w:sz w:val="20"/>
          <w:szCs w:val="20"/>
        </w:rPr>
        <w:t>Účtovníctvo bolo vedené v peňažných jednotkách m</w:t>
      </w:r>
      <w:r w:rsidR="00887F4A" w:rsidRPr="001E574E">
        <w:rPr>
          <w:b/>
          <w:i/>
          <w:sz w:val="20"/>
          <w:szCs w:val="20"/>
        </w:rPr>
        <w:t>eny euro</w:t>
      </w:r>
      <w:r w:rsidRPr="001E574E">
        <w:rPr>
          <w:b/>
          <w:i/>
          <w:sz w:val="20"/>
          <w:szCs w:val="20"/>
        </w:rPr>
        <w:t>.</w:t>
      </w:r>
    </w:p>
    <w:p w:rsidR="00081D48" w:rsidRPr="001E574E" w:rsidRDefault="00081D48" w:rsidP="00935334">
      <w:pPr>
        <w:ind w:right="-141"/>
        <w:jc w:val="both"/>
        <w:rPr>
          <w:b/>
          <w:i/>
          <w:sz w:val="20"/>
          <w:szCs w:val="20"/>
        </w:rPr>
      </w:pPr>
      <w:r w:rsidRPr="001E574E">
        <w:rPr>
          <w:b/>
          <w:i/>
          <w:sz w:val="20"/>
          <w:szCs w:val="20"/>
        </w:rPr>
        <w:t>Účtovníctvo je vedené</w:t>
      </w:r>
      <w:r w:rsidR="00616534">
        <w:rPr>
          <w:b/>
          <w:i/>
          <w:sz w:val="20"/>
          <w:szCs w:val="20"/>
        </w:rPr>
        <w:t xml:space="preserve"> externou spoločnosťou</w:t>
      </w:r>
      <w:r w:rsidRPr="001E574E">
        <w:rPr>
          <w:b/>
          <w:i/>
          <w:sz w:val="20"/>
          <w:szCs w:val="20"/>
        </w:rPr>
        <w:t xml:space="preserve"> pri použití p</w:t>
      </w:r>
      <w:r w:rsidR="00887F4A" w:rsidRPr="001E574E">
        <w:rPr>
          <w:b/>
          <w:i/>
          <w:sz w:val="20"/>
          <w:szCs w:val="20"/>
        </w:rPr>
        <w:t>rogramového vybavenia firmy KROS, a. s. Žilin</w:t>
      </w:r>
      <w:r w:rsidRPr="001E574E">
        <w:rPr>
          <w:b/>
          <w:i/>
          <w:sz w:val="20"/>
          <w:szCs w:val="20"/>
        </w:rPr>
        <w:t>a. Výstupom programového vybavenia sú nasledovné zostavy: Denníky, Hlavná kniha, Obratová predvaha, Účtovná závierka.</w:t>
      </w:r>
    </w:p>
    <w:p w:rsidR="00A9546B" w:rsidRPr="001E574E" w:rsidRDefault="00A9546B" w:rsidP="00935334">
      <w:pPr>
        <w:ind w:right="-141"/>
        <w:jc w:val="both"/>
        <w:rPr>
          <w:b/>
          <w:i/>
          <w:sz w:val="20"/>
          <w:szCs w:val="20"/>
        </w:rPr>
      </w:pPr>
    </w:p>
    <w:p w:rsidR="00755E77" w:rsidRPr="001E574E" w:rsidRDefault="00FD1858" w:rsidP="00935334">
      <w:pPr>
        <w:ind w:right="-141"/>
        <w:jc w:val="both"/>
        <w:rPr>
          <w:b/>
          <w:i/>
          <w:sz w:val="20"/>
          <w:szCs w:val="20"/>
        </w:rPr>
      </w:pPr>
      <w:r>
        <w:rPr>
          <w:b/>
          <w:i/>
          <w:sz w:val="20"/>
          <w:szCs w:val="20"/>
        </w:rPr>
        <w:t>V roku 2024</w:t>
      </w:r>
      <w:r w:rsidR="00F63345" w:rsidRPr="001E574E">
        <w:rPr>
          <w:b/>
          <w:i/>
          <w:sz w:val="20"/>
          <w:szCs w:val="20"/>
        </w:rPr>
        <w:t xml:space="preserve"> neboli vykonané žiadne zmeny účtovných zásad a zmeny účtovných metód.</w:t>
      </w:r>
    </w:p>
    <w:p w:rsidR="00E90529" w:rsidRPr="001E574E" w:rsidRDefault="00E90529" w:rsidP="00935334">
      <w:pPr>
        <w:ind w:right="-141"/>
        <w:jc w:val="both"/>
        <w:rPr>
          <w:sz w:val="20"/>
          <w:szCs w:val="20"/>
        </w:rPr>
      </w:pPr>
    </w:p>
    <w:p w:rsidR="00C252C9" w:rsidRPr="001E574E" w:rsidRDefault="00A9546B" w:rsidP="00935334">
      <w:pPr>
        <w:spacing w:after="120"/>
        <w:ind w:right="-141"/>
        <w:jc w:val="both"/>
        <w:rPr>
          <w:sz w:val="20"/>
          <w:szCs w:val="20"/>
        </w:rPr>
      </w:pPr>
      <w:r w:rsidRPr="001E574E">
        <w:rPr>
          <w:sz w:val="20"/>
          <w:szCs w:val="20"/>
        </w:rPr>
        <w:t>3</w:t>
      </w:r>
      <w:r w:rsidR="004A1C62" w:rsidRPr="001E574E">
        <w:rPr>
          <w:sz w:val="20"/>
          <w:szCs w:val="20"/>
        </w:rPr>
        <w:t xml:space="preserve">) </w:t>
      </w:r>
      <w:r w:rsidR="00755E77" w:rsidRPr="001E574E">
        <w:rPr>
          <w:b/>
          <w:sz w:val="20"/>
          <w:szCs w:val="20"/>
        </w:rPr>
        <w:t>S</w:t>
      </w:r>
      <w:r w:rsidR="00235630" w:rsidRPr="001E574E">
        <w:rPr>
          <w:b/>
          <w:sz w:val="20"/>
          <w:szCs w:val="20"/>
        </w:rPr>
        <w:t xml:space="preserve">pôsob </w:t>
      </w:r>
      <w:r w:rsidR="00C252C9" w:rsidRPr="001E574E">
        <w:rPr>
          <w:b/>
          <w:sz w:val="20"/>
          <w:szCs w:val="20"/>
        </w:rPr>
        <w:t xml:space="preserve">a určenie </w:t>
      </w:r>
      <w:r w:rsidR="00235630" w:rsidRPr="001E574E">
        <w:rPr>
          <w:b/>
          <w:sz w:val="20"/>
          <w:szCs w:val="20"/>
        </w:rPr>
        <w:t>o</w:t>
      </w:r>
      <w:r w:rsidR="0070649A" w:rsidRPr="001E574E">
        <w:rPr>
          <w:b/>
          <w:sz w:val="20"/>
          <w:szCs w:val="20"/>
        </w:rPr>
        <w:t>ceňovania</w:t>
      </w:r>
      <w:r w:rsidR="0070649A" w:rsidRPr="001E574E">
        <w:rPr>
          <w:sz w:val="20"/>
          <w:szCs w:val="20"/>
        </w:rPr>
        <w:t xml:space="preserve"> </w:t>
      </w:r>
      <w:r w:rsidR="00235630" w:rsidRPr="001E574E">
        <w:rPr>
          <w:sz w:val="20"/>
          <w:szCs w:val="20"/>
        </w:rPr>
        <w:t>majetku a</w:t>
      </w:r>
      <w:r w:rsidR="00137CDE" w:rsidRPr="001E574E">
        <w:rPr>
          <w:sz w:val="20"/>
          <w:szCs w:val="20"/>
        </w:rPr>
        <w:t> </w:t>
      </w:r>
      <w:r w:rsidR="00235630" w:rsidRPr="001E574E">
        <w:rPr>
          <w:sz w:val="20"/>
          <w:szCs w:val="20"/>
        </w:rPr>
        <w:t>záväzkov</w:t>
      </w:r>
      <w:r w:rsidR="00137CDE" w:rsidRPr="001E574E">
        <w:rPr>
          <w:sz w:val="20"/>
          <w:szCs w:val="20"/>
        </w:rPr>
        <w:t xml:space="preserve"> (vrátane rozhodujúcich odhadov)</w:t>
      </w:r>
      <w:r w:rsidR="00755E77" w:rsidRPr="001E574E">
        <w:rPr>
          <w:sz w:val="20"/>
          <w:szCs w:val="20"/>
        </w:rPr>
        <w:t>:</w:t>
      </w:r>
    </w:p>
    <w:p w:rsidR="00C252C9" w:rsidRPr="001E574E" w:rsidRDefault="00C252C9" w:rsidP="00935334">
      <w:pPr>
        <w:ind w:right="-141"/>
        <w:jc w:val="both"/>
        <w:rPr>
          <w:sz w:val="20"/>
          <w:szCs w:val="20"/>
        </w:rPr>
      </w:pPr>
      <w:r w:rsidRPr="001E574E">
        <w:rPr>
          <w:sz w:val="20"/>
          <w:szCs w:val="20"/>
        </w:rPr>
        <w:t>a) Spôsob oce</w:t>
      </w:r>
      <w:r w:rsidR="00C84F78" w:rsidRPr="001E574E">
        <w:rPr>
          <w:sz w:val="20"/>
          <w:szCs w:val="20"/>
        </w:rPr>
        <w:t xml:space="preserve">ňovania </w:t>
      </w:r>
      <w:r w:rsidR="00391830" w:rsidRPr="001E574E">
        <w:rPr>
          <w:sz w:val="20"/>
          <w:szCs w:val="20"/>
        </w:rPr>
        <w:t xml:space="preserve">majetku a záväzkov </w:t>
      </w:r>
      <w:r w:rsidRPr="001E574E">
        <w:rPr>
          <w:sz w:val="20"/>
          <w:szCs w:val="20"/>
        </w:rPr>
        <w:t>(§ 25 ZoU):</w:t>
      </w:r>
    </w:p>
    <w:p w:rsidR="00BA43D8" w:rsidRPr="001E574E" w:rsidRDefault="00BA43D8" w:rsidP="00BA43D8">
      <w:pPr>
        <w:pStyle w:val="Zkladntext"/>
        <w:tabs>
          <w:tab w:val="left" w:pos="808"/>
        </w:tabs>
        <w:ind w:left="0" w:firstLine="0"/>
        <w:jc w:val="both"/>
        <w:rPr>
          <w:sz w:val="20"/>
          <w:szCs w:val="20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1E574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1E574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b/>
                <w:sz w:val="20"/>
                <w:szCs w:val="20"/>
                <w:lang w:val="sk-SK"/>
              </w:rPr>
            </w:pPr>
            <w:r w:rsidRPr="001E574E">
              <w:rPr>
                <w:b/>
                <w:sz w:val="20"/>
                <w:szCs w:val="20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1E574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b/>
                <w:sz w:val="20"/>
                <w:szCs w:val="20"/>
                <w:lang w:val="sk-SK"/>
              </w:rPr>
            </w:pPr>
            <w:r w:rsidRPr="001E574E">
              <w:rPr>
                <w:b/>
                <w:sz w:val="20"/>
                <w:szCs w:val="20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1E574E" w:rsidRDefault="00BA43D8" w:rsidP="00C252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b/>
                <w:sz w:val="20"/>
                <w:szCs w:val="20"/>
                <w:lang w:val="sk-SK"/>
              </w:rPr>
            </w:pPr>
            <w:r w:rsidRPr="001E574E">
              <w:rPr>
                <w:b/>
                <w:sz w:val="20"/>
                <w:szCs w:val="20"/>
                <w:lang w:val="sk-SK"/>
              </w:rPr>
              <w:t>Spôsob oceňovania</w:t>
            </w:r>
          </w:p>
        </w:tc>
      </w:tr>
      <w:tr w:rsidR="006E1435" w:rsidRPr="001E574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1E574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  <w:lang w:val="sk-SK"/>
              </w:rPr>
            </w:pPr>
            <w:r w:rsidRPr="001E574E">
              <w:rPr>
                <w:sz w:val="20"/>
                <w:szCs w:val="20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1E574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  <w:lang w:val="sk-SK"/>
              </w:rPr>
            </w:pPr>
            <w:r w:rsidRPr="001E574E">
              <w:rPr>
                <w:sz w:val="20"/>
                <w:szCs w:val="20"/>
                <w:lang w:val="sk-SK"/>
              </w:rPr>
              <w:t>Dlhodobý n</w:t>
            </w:r>
            <w:r w:rsidRPr="001E574E">
              <w:rPr>
                <w:spacing w:val="-1"/>
                <w:sz w:val="20"/>
                <w:szCs w:val="20"/>
                <w:lang w:val="sk-SK"/>
              </w:rPr>
              <w:t>e</w:t>
            </w:r>
            <w:r w:rsidRPr="001E574E">
              <w:rPr>
                <w:sz w:val="20"/>
                <w:szCs w:val="20"/>
                <w:lang w:val="sk-SK"/>
              </w:rPr>
              <w:t>hmotný maj</w:t>
            </w:r>
            <w:r w:rsidRPr="001E574E">
              <w:rPr>
                <w:spacing w:val="-1"/>
                <w:sz w:val="20"/>
                <w:szCs w:val="20"/>
                <w:lang w:val="sk-SK"/>
              </w:rPr>
              <w:t>e</w:t>
            </w:r>
            <w:r w:rsidRPr="001E574E">
              <w:rPr>
                <w:sz w:val="20"/>
                <w:szCs w:val="20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1E574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  <w:lang w:val="sk-SK"/>
              </w:rPr>
            </w:pPr>
            <w:r w:rsidRPr="001E574E">
              <w:rPr>
                <w:sz w:val="20"/>
                <w:szCs w:val="20"/>
                <w:lang w:val="sk-SK"/>
              </w:rPr>
              <w:t>Obstarávacia cena</w:t>
            </w:r>
          </w:p>
        </w:tc>
      </w:tr>
      <w:tr w:rsidR="006E1435" w:rsidRPr="001E574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1E574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  <w:lang w:val="sk-SK"/>
              </w:rPr>
            </w:pPr>
            <w:r w:rsidRPr="001E574E">
              <w:rPr>
                <w:sz w:val="20"/>
                <w:szCs w:val="20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1E574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  <w:lang w:val="sk-SK"/>
              </w:rPr>
            </w:pPr>
            <w:r w:rsidRPr="001E574E">
              <w:rPr>
                <w:sz w:val="20"/>
                <w:szCs w:val="20"/>
                <w:lang w:val="sk-SK"/>
              </w:rPr>
              <w:t>Dlhodobý nehmotný maj</w:t>
            </w:r>
            <w:r w:rsidRPr="001E574E">
              <w:rPr>
                <w:spacing w:val="-1"/>
                <w:sz w:val="20"/>
                <w:szCs w:val="20"/>
                <w:lang w:val="sk-SK"/>
              </w:rPr>
              <w:t>e</w:t>
            </w:r>
            <w:r w:rsidRPr="001E574E">
              <w:rPr>
                <w:sz w:val="20"/>
                <w:szCs w:val="20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1E574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  <w:lang w:val="sk-SK"/>
              </w:rPr>
            </w:pPr>
            <w:r w:rsidRPr="001E574E">
              <w:rPr>
                <w:sz w:val="20"/>
                <w:szCs w:val="20"/>
                <w:lang w:val="sk-SK"/>
              </w:rPr>
              <w:t>Vlastné náklady</w:t>
            </w:r>
          </w:p>
        </w:tc>
      </w:tr>
      <w:tr w:rsidR="006E1435" w:rsidRPr="001E574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1E574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  <w:lang w:val="sk-SK"/>
              </w:rPr>
            </w:pPr>
            <w:r w:rsidRPr="001E574E">
              <w:rPr>
                <w:sz w:val="20"/>
                <w:szCs w:val="20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1E574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  <w:lang w:val="sk-SK"/>
              </w:rPr>
            </w:pPr>
            <w:r w:rsidRPr="001E574E">
              <w:rPr>
                <w:sz w:val="20"/>
                <w:szCs w:val="20"/>
                <w:lang w:val="sk-SK"/>
              </w:rPr>
              <w:t>Dlhodobý nehmotný maj</w:t>
            </w:r>
            <w:r w:rsidRPr="001E574E">
              <w:rPr>
                <w:spacing w:val="-1"/>
                <w:sz w:val="20"/>
                <w:szCs w:val="20"/>
                <w:lang w:val="sk-SK"/>
              </w:rPr>
              <w:t>e</w:t>
            </w:r>
            <w:r w:rsidRPr="001E574E">
              <w:rPr>
                <w:sz w:val="20"/>
                <w:szCs w:val="20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1E574E" w:rsidRDefault="00A8227D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Reálna hodnota</w:t>
            </w:r>
          </w:p>
        </w:tc>
      </w:tr>
      <w:tr w:rsidR="006E1435" w:rsidRPr="001E574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1E574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  <w:lang w:val="sk-SK"/>
              </w:rPr>
            </w:pPr>
            <w:r w:rsidRPr="001E574E">
              <w:rPr>
                <w:sz w:val="20"/>
                <w:szCs w:val="20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1E574E" w:rsidRDefault="00BA43D8" w:rsidP="00C71790">
            <w:pPr>
              <w:jc w:val="both"/>
              <w:rPr>
                <w:sz w:val="20"/>
                <w:szCs w:val="20"/>
              </w:rPr>
            </w:pPr>
            <w:r w:rsidRPr="001E574E">
              <w:rPr>
                <w:sz w:val="20"/>
                <w:szCs w:val="20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1E574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  <w:lang w:val="sk-SK"/>
              </w:rPr>
            </w:pPr>
            <w:r w:rsidRPr="001E574E">
              <w:rPr>
                <w:sz w:val="20"/>
                <w:szCs w:val="20"/>
                <w:lang w:val="sk-SK"/>
              </w:rPr>
              <w:t>Obstarávacia cena</w:t>
            </w:r>
          </w:p>
        </w:tc>
      </w:tr>
      <w:tr w:rsidR="006E1435" w:rsidRPr="001E574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1E574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  <w:lang w:val="sk-SK"/>
              </w:rPr>
            </w:pPr>
            <w:r w:rsidRPr="001E574E">
              <w:rPr>
                <w:sz w:val="20"/>
                <w:szCs w:val="20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1E574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  <w:lang w:val="sk-SK"/>
              </w:rPr>
            </w:pPr>
            <w:r w:rsidRPr="001E574E">
              <w:rPr>
                <w:sz w:val="20"/>
                <w:szCs w:val="20"/>
                <w:lang w:val="sk-SK"/>
              </w:rPr>
              <w:t xml:space="preserve">Dlhodobý </w:t>
            </w:r>
            <w:r w:rsidR="00AF51AA" w:rsidRPr="001E574E">
              <w:rPr>
                <w:sz w:val="20"/>
                <w:szCs w:val="20"/>
                <w:lang w:val="sk-SK"/>
              </w:rPr>
              <w:t xml:space="preserve">hmotný </w:t>
            </w:r>
            <w:r w:rsidRPr="001E574E">
              <w:rPr>
                <w:sz w:val="20"/>
                <w:szCs w:val="20"/>
                <w:lang w:val="sk-SK"/>
              </w:rPr>
              <w:t>ma</w:t>
            </w:r>
            <w:r w:rsidRPr="001E574E">
              <w:rPr>
                <w:spacing w:val="2"/>
                <w:sz w:val="20"/>
                <w:szCs w:val="20"/>
                <w:lang w:val="sk-SK"/>
              </w:rPr>
              <w:t>j</w:t>
            </w:r>
            <w:r w:rsidRPr="001E574E">
              <w:rPr>
                <w:spacing w:val="-1"/>
                <w:sz w:val="20"/>
                <w:szCs w:val="20"/>
                <w:lang w:val="sk-SK"/>
              </w:rPr>
              <w:t>e</w:t>
            </w:r>
            <w:r w:rsidRPr="001E574E">
              <w:rPr>
                <w:sz w:val="20"/>
                <w:szCs w:val="20"/>
                <w:lang w:val="sk-SK"/>
              </w:rPr>
              <w:t>tok</w:t>
            </w:r>
            <w:r w:rsidR="00AF51AA" w:rsidRPr="001E574E">
              <w:rPr>
                <w:sz w:val="20"/>
                <w:szCs w:val="20"/>
                <w:lang w:val="sk-SK"/>
              </w:rPr>
              <w:t xml:space="preserve"> interne vytvorený</w:t>
            </w:r>
            <w:r w:rsidRPr="001E574E">
              <w:rPr>
                <w:sz w:val="20"/>
                <w:szCs w:val="20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1E574E" w:rsidRDefault="00AF51AA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  <w:lang w:val="sk-SK"/>
              </w:rPr>
            </w:pPr>
            <w:r w:rsidRPr="001E574E">
              <w:rPr>
                <w:sz w:val="20"/>
                <w:szCs w:val="20"/>
                <w:lang w:val="sk-SK"/>
              </w:rPr>
              <w:t>Vlastné náklady</w:t>
            </w:r>
          </w:p>
        </w:tc>
      </w:tr>
      <w:tr w:rsidR="006E1435" w:rsidRPr="001E574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1E574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  <w:lang w:val="sk-SK"/>
              </w:rPr>
            </w:pPr>
            <w:r w:rsidRPr="001E574E">
              <w:rPr>
                <w:sz w:val="20"/>
                <w:szCs w:val="20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1E574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  <w:lang w:val="sk-SK"/>
              </w:rPr>
            </w:pPr>
            <w:r w:rsidRPr="001E574E">
              <w:rPr>
                <w:sz w:val="20"/>
                <w:szCs w:val="20"/>
                <w:lang w:val="sk-SK"/>
              </w:rPr>
              <w:t>Dlhodobý nehmotný maj</w:t>
            </w:r>
            <w:r w:rsidRPr="001E574E">
              <w:rPr>
                <w:spacing w:val="-1"/>
                <w:sz w:val="20"/>
                <w:szCs w:val="20"/>
                <w:lang w:val="sk-SK"/>
              </w:rPr>
              <w:t>e</w:t>
            </w:r>
            <w:r w:rsidRPr="001E574E">
              <w:rPr>
                <w:sz w:val="20"/>
                <w:szCs w:val="20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1E574E" w:rsidRDefault="00A9546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  <w:lang w:val="sk-SK"/>
              </w:rPr>
            </w:pPr>
            <w:r w:rsidRPr="001E574E">
              <w:rPr>
                <w:sz w:val="20"/>
                <w:szCs w:val="20"/>
                <w:lang w:val="sk-SK"/>
              </w:rPr>
              <w:t>Re</w:t>
            </w:r>
            <w:r w:rsidR="00A8227D">
              <w:rPr>
                <w:sz w:val="20"/>
                <w:szCs w:val="20"/>
                <w:lang w:val="sk-SK"/>
              </w:rPr>
              <w:t>álna hodnota</w:t>
            </w:r>
          </w:p>
        </w:tc>
      </w:tr>
      <w:tr w:rsidR="006E1435" w:rsidRPr="001E574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1E574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  <w:lang w:val="sk-SK"/>
              </w:rPr>
            </w:pPr>
            <w:r w:rsidRPr="001E574E">
              <w:rPr>
                <w:sz w:val="20"/>
                <w:szCs w:val="20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1E574E" w:rsidRDefault="008B6B57" w:rsidP="00C71790">
            <w:pPr>
              <w:jc w:val="both"/>
              <w:rPr>
                <w:sz w:val="20"/>
                <w:szCs w:val="20"/>
              </w:rPr>
            </w:pPr>
            <w:r w:rsidRPr="001E574E">
              <w:rPr>
                <w:sz w:val="20"/>
                <w:szCs w:val="20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1E574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  <w:lang w:val="sk-SK"/>
              </w:rPr>
            </w:pPr>
            <w:r w:rsidRPr="001E574E">
              <w:rPr>
                <w:sz w:val="20"/>
                <w:szCs w:val="20"/>
                <w:lang w:val="sk-SK"/>
              </w:rPr>
              <w:t>Obstarávacia cena</w:t>
            </w:r>
          </w:p>
        </w:tc>
      </w:tr>
      <w:tr w:rsidR="006E1435" w:rsidRPr="001E574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1E574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  <w:lang w:val="sk-SK"/>
              </w:rPr>
            </w:pPr>
            <w:r w:rsidRPr="001E574E">
              <w:rPr>
                <w:sz w:val="20"/>
                <w:szCs w:val="20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1E574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  <w:lang w:val="sk-SK"/>
              </w:rPr>
            </w:pPr>
            <w:r w:rsidRPr="001E574E">
              <w:rPr>
                <w:sz w:val="20"/>
                <w:szCs w:val="20"/>
                <w:lang w:val="sk-SK"/>
              </w:rPr>
              <w:t>Zásoby obst</w:t>
            </w:r>
            <w:r w:rsidRPr="001E574E">
              <w:rPr>
                <w:spacing w:val="-1"/>
                <w:sz w:val="20"/>
                <w:szCs w:val="20"/>
                <w:lang w:val="sk-SK"/>
              </w:rPr>
              <w:t>a</w:t>
            </w:r>
            <w:r w:rsidRPr="001E574E">
              <w:rPr>
                <w:sz w:val="20"/>
                <w:szCs w:val="20"/>
                <w:lang w:val="sk-SK"/>
              </w:rPr>
              <w:t>r</w:t>
            </w:r>
            <w:r w:rsidRPr="001E574E">
              <w:rPr>
                <w:spacing w:val="-2"/>
                <w:sz w:val="20"/>
                <w:szCs w:val="20"/>
                <w:lang w:val="sk-SK"/>
              </w:rPr>
              <w:t>a</w:t>
            </w:r>
            <w:r w:rsidRPr="001E574E">
              <w:rPr>
                <w:spacing w:val="4"/>
                <w:sz w:val="20"/>
                <w:szCs w:val="20"/>
                <w:lang w:val="sk-SK"/>
              </w:rPr>
              <w:t xml:space="preserve">né </w:t>
            </w:r>
            <w:r w:rsidRPr="001E574E">
              <w:rPr>
                <w:sz w:val="20"/>
                <w:szCs w:val="20"/>
                <w:lang w:val="sk-SK"/>
              </w:rPr>
              <w:t>kúpo</w:t>
            </w:r>
            <w:r w:rsidRPr="001E574E">
              <w:rPr>
                <w:spacing w:val="2"/>
                <w:sz w:val="20"/>
                <w:szCs w:val="20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1E574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  <w:lang w:val="sk-SK"/>
              </w:rPr>
            </w:pPr>
            <w:r w:rsidRPr="001E574E">
              <w:rPr>
                <w:sz w:val="20"/>
                <w:szCs w:val="20"/>
                <w:lang w:val="sk-SK"/>
              </w:rPr>
              <w:t>Obstarávacia cena</w:t>
            </w:r>
          </w:p>
        </w:tc>
      </w:tr>
      <w:tr w:rsidR="006E1435" w:rsidRPr="001E574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1E574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  <w:lang w:val="sk-SK"/>
              </w:rPr>
            </w:pPr>
            <w:r w:rsidRPr="001E574E">
              <w:rPr>
                <w:sz w:val="20"/>
                <w:szCs w:val="20"/>
                <w:lang w:val="sk-SK"/>
              </w:rPr>
              <w:t>9</w:t>
            </w:r>
            <w:r w:rsidR="00BA43D8" w:rsidRPr="001E574E">
              <w:rPr>
                <w:sz w:val="20"/>
                <w:szCs w:val="20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1E574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  <w:lang w:val="sk-SK"/>
              </w:rPr>
            </w:pPr>
            <w:r w:rsidRPr="001E574E">
              <w:rPr>
                <w:spacing w:val="1"/>
                <w:sz w:val="20"/>
                <w:szCs w:val="20"/>
                <w:lang w:val="sk-SK"/>
              </w:rPr>
              <w:t>Z</w:t>
            </w:r>
            <w:r w:rsidRPr="001E574E">
              <w:rPr>
                <w:spacing w:val="-1"/>
                <w:sz w:val="20"/>
                <w:szCs w:val="20"/>
                <w:lang w:val="sk-SK"/>
              </w:rPr>
              <w:t>á</w:t>
            </w:r>
            <w:r w:rsidRPr="001E574E">
              <w:rPr>
                <w:sz w:val="20"/>
                <w:szCs w:val="20"/>
                <w:lang w:val="sk-SK"/>
              </w:rPr>
              <w:t xml:space="preserve">soby </w:t>
            </w:r>
            <w:r w:rsidRPr="001E574E">
              <w:rPr>
                <w:spacing w:val="2"/>
                <w:sz w:val="20"/>
                <w:szCs w:val="20"/>
                <w:lang w:val="sk-SK"/>
              </w:rPr>
              <w:t>v</w:t>
            </w:r>
            <w:r w:rsidRPr="001E574E">
              <w:rPr>
                <w:spacing w:val="-5"/>
                <w:sz w:val="20"/>
                <w:szCs w:val="20"/>
                <w:lang w:val="sk-SK"/>
              </w:rPr>
              <w:t>y</w:t>
            </w:r>
            <w:r w:rsidRPr="001E574E">
              <w:rPr>
                <w:sz w:val="20"/>
                <w:szCs w:val="20"/>
                <w:lang w:val="sk-SK"/>
              </w:rPr>
              <w:t>tvor</w:t>
            </w:r>
            <w:r w:rsidRPr="001E574E">
              <w:rPr>
                <w:spacing w:val="-2"/>
                <w:sz w:val="20"/>
                <w:szCs w:val="20"/>
                <w:lang w:val="sk-SK"/>
              </w:rPr>
              <w:t>e</w:t>
            </w:r>
            <w:r w:rsidRPr="001E574E">
              <w:rPr>
                <w:spacing w:val="4"/>
                <w:sz w:val="20"/>
                <w:szCs w:val="20"/>
                <w:lang w:val="sk-SK"/>
              </w:rPr>
              <w:t xml:space="preserve">né </w:t>
            </w:r>
            <w:r w:rsidRPr="001E574E">
              <w:rPr>
                <w:sz w:val="20"/>
                <w:szCs w:val="20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1E574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  <w:lang w:val="sk-SK"/>
              </w:rPr>
            </w:pPr>
            <w:r w:rsidRPr="001E574E">
              <w:rPr>
                <w:sz w:val="20"/>
                <w:szCs w:val="20"/>
                <w:lang w:val="sk-SK"/>
              </w:rPr>
              <w:t>Vlastné náklady</w:t>
            </w:r>
          </w:p>
        </w:tc>
      </w:tr>
      <w:tr w:rsidR="006E1435" w:rsidRPr="001E574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1E574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pacing w:val="1"/>
                <w:sz w:val="20"/>
                <w:szCs w:val="20"/>
                <w:lang w:val="sk-SK"/>
              </w:rPr>
            </w:pPr>
            <w:r w:rsidRPr="001E574E">
              <w:rPr>
                <w:spacing w:val="1"/>
                <w:sz w:val="20"/>
                <w:szCs w:val="20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1E574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  <w:lang w:val="sk-SK"/>
              </w:rPr>
            </w:pPr>
            <w:r w:rsidRPr="001E574E">
              <w:rPr>
                <w:spacing w:val="1"/>
                <w:sz w:val="20"/>
                <w:szCs w:val="20"/>
                <w:lang w:val="sk-SK"/>
              </w:rPr>
              <w:t>Z</w:t>
            </w:r>
            <w:r w:rsidRPr="001E574E">
              <w:rPr>
                <w:spacing w:val="-1"/>
                <w:sz w:val="20"/>
                <w:szCs w:val="20"/>
                <w:lang w:val="sk-SK"/>
              </w:rPr>
              <w:t>á</w:t>
            </w:r>
            <w:r w:rsidRPr="001E574E">
              <w:rPr>
                <w:sz w:val="20"/>
                <w:szCs w:val="20"/>
                <w:lang w:val="sk-SK"/>
              </w:rPr>
              <w:t xml:space="preserve">soby </w:t>
            </w:r>
            <w:r w:rsidR="008B6B57" w:rsidRPr="001E574E">
              <w:rPr>
                <w:sz w:val="20"/>
                <w:szCs w:val="20"/>
                <w:lang w:val="sk-SK"/>
              </w:rPr>
              <w:t>obstarané inak (darom)</w:t>
            </w:r>
            <w:r w:rsidRPr="001E574E">
              <w:rPr>
                <w:sz w:val="20"/>
                <w:szCs w:val="20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1E574E" w:rsidRDefault="00A9546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  <w:lang w:val="sk-SK"/>
              </w:rPr>
            </w:pPr>
            <w:r w:rsidRPr="001E574E">
              <w:rPr>
                <w:sz w:val="20"/>
                <w:szCs w:val="20"/>
                <w:lang w:val="sk-SK"/>
              </w:rPr>
              <w:t>Re</w:t>
            </w:r>
            <w:r w:rsidR="00A8227D">
              <w:rPr>
                <w:sz w:val="20"/>
                <w:szCs w:val="20"/>
                <w:lang w:val="sk-SK"/>
              </w:rPr>
              <w:t>álna hodnota</w:t>
            </w:r>
          </w:p>
        </w:tc>
      </w:tr>
      <w:tr w:rsidR="006E1435" w:rsidRPr="001E574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1E574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  <w:lang w:val="sk-SK"/>
              </w:rPr>
            </w:pPr>
            <w:r w:rsidRPr="001E574E">
              <w:rPr>
                <w:sz w:val="20"/>
                <w:szCs w:val="20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1E574E" w:rsidRDefault="00590ACE" w:rsidP="00C71790">
            <w:pPr>
              <w:pStyle w:val="Zkladntext"/>
              <w:tabs>
                <w:tab w:val="left" w:pos="808"/>
              </w:tabs>
              <w:ind w:left="0" w:firstLine="0"/>
              <w:rPr>
                <w:sz w:val="20"/>
                <w:szCs w:val="20"/>
                <w:lang w:val="sk-SK"/>
              </w:rPr>
            </w:pPr>
            <w:r w:rsidRPr="001E574E">
              <w:rPr>
                <w:sz w:val="20"/>
                <w:szCs w:val="20"/>
                <w:lang w:val="sk-SK"/>
              </w:rPr>
              <w:t xml:space="preserve">ZV a zákazková výstavba nehnuteľnosti </w:t>
            </w:r>
            <w:r w:rsidR="003208FD" w:rsidRPr="001E574E">
              <w:rPr>
                <w:sz w:val="20"/>
                <w:szCs w:val="20"/>
                <w:lang w:val="sk-SK"/>
              </w:rPr>
              <w:t xml:space="preserve">určenej </w:t>
            </w:r>
            <w:r w:rsidRPr="001E574E">
              <w:rPr>
                <w:sz w:val="20"/>
                <w:szCs w:val="20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1E574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  <w:lang w:val="sk-SK"/>
              </w:rPr>
            </w:pPr>
            <w:r w:rsidRPr="001E574E">
              <w:rPr>
                <w:sz w:val="20"/>
                <w:szCs w:val="20"/>
                <w:lang w:val="sk-SK"/>
              </w:rPr>
              <w:t>Menovitá hodnota</w:t>
            </w:r>
          </w:p>
        </w:tc>
      </w:tr>
      <w:tr w:rsidR="006E1435" w:rsidRPr="001E574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1E574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  <w:lang w:val="sk-SK"/>
              </w:rPr>
            </w:pPr>
            <w:r w:rsidRPr="001E574E">
              <w:rPr>
                <w:sz w:val="20"/>
                <w:szCs w:val="20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1E574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  <w:lang w:val="sk-SK"/>
              </w:rPr>
            </w:pPr>
            <w:r w:rsidRPr="001E574E">
              <w:rPr>
                <w:sz w:val="20"/>
                <w:szCs w:val="20"/>
                <w:lang w:val="sk-SK"/>
              </w:rPr>
              <w:t>Vlastné pohľ</w:t>
            </w:r>
            <w:r w:rsidRPr="001E574E">
              <w:rPr>
                <w:spacing w:val="-1"/>
                <w:sz w:val="20"/>
                <w:szCs w:val="20"/>
                <w:lang w:val="sk-SK"/>
              </w:rPr>
              <w:t>a</w:t>
            </w:r>
            <w:r w:rsidRPr="001E574E">
              <w:rPr>
                <w:sz w:val="20"/>
                <w:szCs w:val="20"/>
                <w:lang w:val="sk-SK"/>
              </w:rPr>
              <w:t>d</w:t>
            </w:r>
            <w:r w:rsidRPr="001E574E">
              <w:rPr>
                <w:spacing w:val="-1"/>
                <w:sz w:val="20"/>
                <w:szCs w:val="20"/>
                <w:lang w:val="sk-SK"/>
              </w:rPr>
              <w:t>á</w:t>
            </w:r>
            <w:r w:rsidRPr="001E574E">
              <w:rPr>
                <w:sz w:val="20"/>
                <w:szCs w:val="20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1E574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  <w:lang w:val="sk-SK"/>
              </w:rPr>
            </w:pPr>
            <w:r w:rsidRPr="001E574E">
              <w:rPr>
                <w:sz w:val="20"/>
                <w:szCs w:val="20"/>
                <w:lang w:val="sk-SK"/>
              </w:rPr>
              <w:t>Menovitá hodnota</w:t>
            </w:r>
          </w:p>
        </w:tc>
      </w:tr>
      <w:tr w:rsidR="006E1435" w:rsidRPr="001E574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1E574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  <w:lang w:val="sk-SK"/>
              </w:rPr>
            </w:pPr>
            <w:r w:rsidRPr="001E574E">
              <w:rPr>
                <w:sz w:val="20"/>
                <w:szCs w:val="20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1E574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  <w:lang w:val="sk-SK"/>
              </w:rPr>
            </w:pPr>
            <w:r w:rsidRPr="001E574E">
              <w:rPr>
                <w:sz w:val="20"/>
                <w:szCs w:val="20"/>
                <w:lang w:val="sk-SK"/>
              </w:rPr>
              <w:t>Kúpené pohľ</w:t>
            </w:r>
            <w:r w:rsidRPr="001E574E">
              <w:rPr>
                <w:spacing w:val="-1"/>
                <w:sz w:val="20"/>
                <w:szCs w:val="20"/>
                <w:lang w:val="sk-SK"/>
              </w:rPr>
              <w:t>a</w:t>
            </w:r>
            <w:r w:rsidRPr="001E574E">
              <w:rPr>
                <w:sz w:val="20"/>
                <w:szCs w:val="20"/>
                <w:lang w:val="sk-SK"/>
              </w:rPr>
              <w:t>d</w:t>
            </w:r>
            <w:r w:rsidRPr="001E574E">
              <w:rPr>
                <w:spacing w:val="-1"/>
                <w:sz w:val="20"/>
                <w:szCs w:val="20"/>
                <w:lang w:val="sk-SK"/>
              </w:rPr>
              <w:t>á</w:t>
            </w:r>
            <w:r w:rsidRPr="001E574E">
              <w:rPr>
                <w:sz w:val="20"/>
                <w:szCs w:val="20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1E574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  <w:lang w:val="sk-SK"/>
              </w:rPr>
            </w:pPr>
            <w:r w:rsidRPr="001E574E">
              <w:rPr>
                <w:sz w:val="20"/>
                <w:szCs w:val="20"/>
                <w:lang w:val="sk-SK"/>
              </w:rPr>
              <w:t>Obstarávacia cena</w:t>
            </w:r>
          </w:p>
        </w:tc>
      </w:tr>
      <w:tr w:rsidR="006E1435" w:rsidRPr="001E574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1E574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  <w:lang w:val="sk-SK"/>
              </w:rPr>
            </w:pPr>
            <w:r w:rsidRPr="001E574E">
              <w:rPr>
                <w:sz w:val="20"/>
                <w:szCs w:val="20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1E574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  <w:lang w:val="sk-SK"/>
              </w:rPr>
            </w:pPr>
            <w:r w:rsidRPr="001E574E">
              <w:rPr>
                <w:sz w:val="20"/>
                <w:szCs w:val="20"/>
                <w:lang w:val="sk-SK"/>
              </w:rPr>
              <w:t>K</w:t>
            </w:r>
            <w:r w:rsidRPr="001E574E">
              <w:rPr>
                <w:spacing w:val="-1"/>
                <w:sz w:val="20"/>
                <w:szCs w:val="20"/>
                <w:lang w:val="sk-SK"/>
              </w:rPr>
              <w:t>rá</w:t>
            </w:r>
            <w:r w:rsidRPr="001E574E">
              <w:rPr>
                <w:sz w:val="20"/>
                <w:szCs w:val="20"/>
                <w:lang w:val="sk-SK"/>
              </w:rPr>
              <w:t xml:space="preserve">tkodobý </w:t>
            </w:r>
            <w:r w:rsidRPr="001E574E">
              <w:rPr>
                <w:spacing w:val="-2"/>
                <w:sz w:val="20"/>
                <w:szCs w:val="20"/>
                <w:lang w:val="sk-SK"/>
              </w:rPr>
              <w:t>f</w:t>
            </w:r>
            <w:r w:rsidRPr="001E574E">
              <w:rPr>
                <w:sz w:val="20"/>
                <w:szCs w:val="20"/>
                <w:lang w:val="sk-SK"/>
              </w:rPr>
              <w:t>ina</w:t>
            </w:r>
            <w:r w:rsidRPr="001E574E">
              <w:rPr>
                <w:spacing w:val="1"/>
                <w:sz w:val="20"/>
                <w:szCs w:val="20"/>
                <w:lang w:val="sk-SK"/>
              </w:rPr>
              <w:t>n</w:t>
            </w:r>
            <w:r w:rsidRPr="001E574E">
              <w:rPr>
                <w:spacing w:val="-1"/>
                <w:sz w:val="20"/>
                <w:szCs w:val="20"/>
                <w:lang w:val="sk-SK"/>
              </w:rPr>
              <w:t>č</w:t>
            </w:r>
            <w:r w:rsidRPr="001E574E">
              <w:rPr>
                <w:sz w:val="20"/>
                <w:szCs w:val="20"/>
                <w:lang w:val="sk-SK"/>
              </w:rPr>
              <w:t>ný maj</w:t>
            </w:r>
            <w:r w:rsidRPr="001E574E">
              <w:rPr>
                <w:spacing w:val="-1"/>
                <w:sz w:val="20"/>
                <w:szCs w:val="20"/>
                <w:lang w:val="sk-SK"/>
              </w:rPr>
              <w:t>e</w:t>
            </w:r>
            <w:r w:rsidRPr="001E574E">
              <w:rPr>
                <w:sz w:val="20"/>
                <w:szCs w:val="20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1E574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  <w:lang w:val="sk-SK"/>
              </w:rPr>
            </w:pPr>
            <w:r w:rsidRPr="001E574E">
              <w:rPr>
                <w:sz w:val="20"/>
                <w:szCs w:val="20"/>
                <w:lang w:val="sk-SK"/>
              </w:rPr>
              <w:t>Obstarávacia cena</w:t>
            </w:r>
          </w:p>
        </w:tc>
      </w:tr>
      <w:tr w:rsidR="006E1435" w:rsidRPr="001E574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1E574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pacing w:val="-1"/>
                <w:sz w:val="20"/>
                <w:szCs w:val="20"/>
                <w:lang w:val="sk-SK"/>
              </w:rPr>
            </w:pPr>
            <w:r w:rsidRPr="001E574E">
              <w:rPr>
                <w:spacing w:val="-1"/>
                <w:sz w:val="20"/>
                <w:szCs w:val="20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1E574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noProof/>
                <w:sz w:val="20"/>
                <w:szCs w:val="20"/>
                <w:lang w:val="en-AU"/>
              </w:rPr>
            </w:pPr>
            <w:r w:rsidRPr="001E574E">
              <w:rPr>
                <w:noProof/>
                <w:sz w:val="20"/>
                <w:szCs w:val="20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1E574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  <w:lang w:val="sk-SK"/>
              </w:rPr>
            </w:pPr>
            <w:r w:rsidRPr="001E574E">
              <w:rPr>
                <w:sz w:val="20"/>
                <w:szCs w:val="20"/>
                <w:lang w:val="sk-SK"/>
              </w:rPr>
              <w:t>Menovitá hodnota</w:t>
            </w:r>
          </w:p>
        </w:tc>
      </w:tr>
      <w:tr w:rsidR="006E1435" w:rsidRPr="001E574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1E574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  <w:lang w:val="sk-SK"/>
              </w:rPr>
            </w:pPr>
            <w:r w:rsidRPr="001E574E">
              <w:rPr>
                <w:sz w:val="20"/>
                <w:szCs w:val="20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1E574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noProof/>
                <w:sz w:val="20"/>
                <w:szCs w:val="20"/>
                <w:lang w:val="en-AU"/>
              </w:rPr>
            </w:pPr>
            <w:r w:rsidRPr="001E574E">
              <w:rPr>
                <w:noProof/>
                <w:sz w:val="20"/>
                <w:szCs w:val="20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1E574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  <w:lang w:val="sk-SK"/>
              </w:rPr>
            </w:pPr>
            <w:r w:rsidRPr="001E574E">
              <w:rPr>
                <w:sz w:val="20"/>
                <w:szCs w:val="20"/>
                <w:lang w:val="sk-SK"/>
              </w:rPr>
              <w:t>Menovitá hodnota</w:t>
            </w:r>
          </w:p>
        </w:tc>
      </w:tr>
      <w:tr w:rsidR="006E1435" w:rsidRPr="001E574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1E574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  <w:lang w:val="sk-SK"/>
              </w:rPr>
            </w:pPr>
            <w:r w:rsidRPr="001E574E">
              <w:rPr>
                <w:sz w:val="20"/>
                <w:szCs w:val="20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1E574E" w:rsidRDefault="00590ACE" w:rsidP="00C71790">
            <w:pPr>
              <w:jc w:val="both"/>
              <w:rPr>
                <w:noProof/>
                <w:sz w:val="20"/>
                <w:szCs w:val="20"/>
                <w:lang w:val="en-AU" w:eastAsia="en-US"/>
              </w:rPr>
            </w:pPr>
            <w:r w:rsidRPr="001E574E">
              <w:rPr>
                <w:noProof/>
                <w:sz w:val="20"/>
                <w:szCs w:val="20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1E574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  <w:lang w:val="sk-SK"/>
              </w:rPr>
            </w:pPr>
            <w:r w:rsidRPr="001E574E">
              <w:rPr>
                <w:sz w:val="20"/>
                <w:szCs w:val="20"/>
                <w:lang w:val="sk-SK"/>
              </w:rPr>
              <w:t>Menovitá hodnota</w:t>
            </w:r>
          </w:p>
        </w:tc>
      </w:tr>
      <w:tr w:rsidR="006E1435" w:rsidRPr="001E574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1E574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  <w:lang w:val="sk-SK"/>
              </w:rPr>
            </w:pPr>
            <w:r w:rsidRPr="001E574E">
              <w:rPr>
                <w:sz w:val="20"/>
                <w:szCs w:val="20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1E574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noProof/>
                <w:sz w:val="20"/>
                <w:szCs w:val="20"/>
                <w:lang w:val="en-AU"/>
              </w:rPr>
            </w:pPr>
            <w:r w:rsidRPr="001E574E">
              <w:rPr>
                <w:noProof/>
                <w:sz w:val="20"/>
                <w:szCs w:val="20"/>
                <w:lang w:val="en-AU"/>
              </w:rPr>
              <w:t>D</w:t>
            </w:r>
            <w:r w:rsidRPr="001E574E">
              <w:rPr>
                <w:noProof/>
                <w:spacing w:val="-1"/>
                <w:sz w:val="20"/>
                <w:szCs w:val="20"/>
                <w:lang w:val="en-AU"/>
              </w:rPr>
              <w:t>e</w:t>
            </w:r>
            <w:r w:rsidRPr="001E574E">
              <w:rPr>
                <w:noProof/>
                <w:sz w:val="20"/>
                <w:szCs w:val="20"/>
                <w:lang w:val="en-AU"/>
              </w:rPr>
              <w:t>riv</w:t>
            </w:r>
            <w:r w:rsidRPr="001E574E">
              <w:rPr>
                <w:noProof/>
                <w:spacing w:val="-2"/>
                <w:sz w:val="20"/>
                <w:szCs w:val="20"/>
                <w:lang w:val="en-AU"/>
              </w:rPr>
              <w:t>á</w:t>
            </w:r>
            <w:r w:rsidRPr="001E574E">
              <w:rPr>
                <w:noProof/>
                <w:sz w:val="20"/>
                <w:szCs w:val="20"/>
                <w:lang w:val="en-AU"/>
              </w:rPr>
              <w:t>t</w:t>
            </w:r>
            <w:r w:rsidR="00590ACE" w:rsidRPr="001E574E">
              <w:rPr>
                <w:noProof/>
                <w:sz w:val="20"/>
                <w:szCs w:val="20"/>
                <w:lang w:val="en-AU"/>
              </w:rPr>
              <w:t>y</w:t>
            </w:r>
            <w:r w:rsidRPr="001E574E">
              <w:rPr>
                <w:noProof/>
                <w:sz w:val="20"/>
                <w:szCs w:val="20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1E574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  <w:lang w:val="sk-SK"/>
              </w:rPr>
            </w:pPr>
            <w:r w:rsidRPr="001E574E">
              <w:rPr>
                <w:sz w:val="20"/>
                <w:szCs w:val="20"/>
                <w:lang w:val="sk-SK"/>
              </w:rPr>
              <w:t>Menovitá hodnota</w:t>
            </w:r>
          </w:p>
        </w:tc>
      </w:tr>
      <w:tr w:rsidR="006E1435" w:rsidRPr="001E574E" w:rsidTr="00433587">
        <w:tc>
          <w:tcPr>
            <w:tcW w:w="706" w:type="dxa"/>
            <w:shd w:val="clear" w:color="auto" w:fill="auto"/>
          </w:tcPr>
          <w:p w:rsidR="00590ACE" w:rsidRPr="001E574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pacing w:val="-1"/>
                <w:sz w:val="20"/>
                <w:szCs w:val="20"/>
                <w:lang w:val="sk-SK"/>
              </w:rPr>
            </w:pPr>
            <w:r w:rsidRPr="001E574E">
              <w:rPr>
                <w:spacing w:val="-1"/>
                <w:sz w:val="20"/>
                <w:szCs w:val="20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1E574E" w:rsidRDefault="00590ACE" w:rsidP="00C71790">
            <w:pPr>
              <w:jc w:val="both"/>
              <w:rPr>
                <w:noProof/>
                <w:sz w:val="20"/>
                <w:szCs w:val="20"/>
                <w:lang w:val="en-AU" w:eastAsia="en-US"/>
              </w:rPr>
            </w:pPr>
            <w:r w:rsidRPr="001E574E">
              <w:rPr>
                <w:noProof/>
                <w:sz w:val="20"/>
                <w:szCs w:val="20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1E574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  <w:lang w:val="sk-SK"/>
              </w:rPr>
            </w:pPr>
            <w:r w:rsidRPr="001E574E">
              <w:rPr>
                <w:sz w:val="20"/>
                <w:szCs w:val="20"/>
                <w:lang w:val="sk-SK"/>
              </w:rPr>
              <w:t>Menovitá hodnota</w:t>
            </w:r>
          </w:p>
        </w:tc>
      </w:tr>
      <w:tr w:rsidR="006E1435" w:rsidRPr="001E574E" w:rsidTr="00433587">
        <w:tc>
          <w:tcPr>
            <w:tcW w:w="706" w:type="dxa"/>
            <w:shd w:val="clear" w:color="auto" w:fill="auto"/>
          </w:tcPr>
          <w:p w:rsidR="00590ACE" w:rsidRPr="001E574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  <w:lang w:val="sk-SK"/>
              </w:rPr>
            </w:pPr>
            <w:r w:rsidRPr="001E574E">
              <w:rPr>
                <w:sz w:val="20"/>
                <w:szCs w:val="20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1E574E" w:rsidRDefault="00590ACE" w:rsidP="00C71790">
            <w:pPr>
              <w:jc w:val="both"/>
              <w:rPr>
                <w:noProof/>
                <w:sz w:val="20"/>
                <w:szCs w:val="20"/>
                <w:lang w:val="en-AU" w:eastAsia="en-US"/>
              </w:rPr>
            </w:pPr>
            <w:r w:rsidRPr="001E574E">
              <w:rPr>
                <w:noProof/>
                <w:sz w:val="20"/>
                <w:szCs w:val="20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1E574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  <w:lang w:val="sk-SK"/>
              </w:rPr>
            </w:pPr>
            <w:r w:rsidRPr="001E574E">
              <w:rPr>
                <w:sz w:val="20"/>
                <w:szCs w:val="20"/>
                <w:lang w:val="sk-SK"/>
              </w:rPr>
              <w:t>Obstarávacia cena</w:t>
            </w:r>
          </w:p>
        </w:tc>
      </w:tr>
      <w:tr w:rsidR="006E1435" w:rsidRPr="001E574E" w:rsidTr="00433587">
        <w:tc>
          <w:tcPr>
            <w:tcW w:w="706" w:type="dxa"/>
            <w:shd w:val="clear" w:color="auto" w:fill="auto"/>
          </w:tcPr>
          <w:p w:rsidR="00590ACE" w:rsidRPr="001E574E" w:rsidRDefault="00590ACE" w:rsidP="00C252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  <w:lang w:val="sk-SK"/>
              </w:rPr>
            </w:pPr>
            <w:r w:rsidRPr="001E574E">
              <w:rPr>
                <w:sz w:val="20"/>
                <w:szCs w:val="20"/>
                <w:lang w:val="sk-SK"/>
              </w:rPr>
              <w:t>2</w:t>
            </w:r>
            <w:r w:rsidR="00C252C9" w:rsidRPr="001E574E">
              <w:rPr>
                <w:sz w:val="20"/>
                <w:szCs w:val="20"/>
                <w:lang w:val="sk-SK"/>
              </w:rPr>
              <w:t>0</w:t>
            </w:r>
            <w:r w:rsidRPr="001E574E">
              <w:rPr>
                <w:sz w:val="20"/>
                <w:szCs w:val="20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1E574E" w:rsidRDefault="00590ACE" w:rsidP="00C71790">
            <w:pPr>
              <w:jc w:val="both"/>
              <w:rPr>
                <w:noProof/>
                <w:sz w:val="20"/>
                <w:szCs w:val="20"/>
                <w:lang w:val="en-AU" w:eastAsia="en-US"/>
              </w:rPr>
            </w:pPr>
            <w:r w:rsidRPr="001E574E">
              <w:rPr>
                <w:noProof/>
                <w:sz w:val="20"/>
                <w:szCs w:val="20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1E574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  <w:lang w:val="sk-SK"/>
              </w:rPr>
            </w:pPr>
            <w:r w:rsidRPr="001E574E">
              <w:rPr>
                <w:sz w:val="20"/>
                <w:szCs w:val="20"/>
                <w:lang w:val="sk-SK"/>
              </w:rPr>
              <w:t>Menovitá hodnota</w:t>
            </w:r>
          </w:p>
        </w:tc>
      </w:tr>
    </w:tbl>
    <w:p w:rsidR="00887F4A" w:rsidRPr="001E574E" w:rsidRDefault="00887F4A" w:rsidP="00887F4A">
      <w:pPr>
        <w:jc w:val="both"/>
        <w:rPr>
          <w:sz w:val="20"/>
          <w:szCs w:val="20"/>
          <w:u w:val="single"/>
        </w:rPr>
      </w:pPr>
    </w:p>
    <w:p w:rsidR="0088711B" w:rsidRPr="001E574E" w:rsidRDefault="0088711B" w:rsidP="00887F4A">
      <w:pPr>
        <w:jc w:val="both"/>
        <w:rPr>
          <w:sz w:val="20"/>
          <w:szCs w:val="20"/>
          <w:u w:val="single"/>
        </w:rPr>
      </w:pPr>
    </w:p>
    <w:p w:rsidR="00887F4A" w:rsidRPr="001E574E" w:rsidRDefault="00887F4A" w:rsidP="00887F4A">
      <w:pPr>
        <w:spacing w:after="120"/>
        <w:jc w:val="both"/>
        <w:rPr>
          <w:sz w:val="20"/>
          <w:szCs w:val="20"/>
        </w:rPr>
      </w:pPr>
      <w:r w:rsidRPr="001E574E">
        <w:rPr>
          <w:sz w:val="20"/>
          <w:szCs w:val="20"/>
        </w:rPr>
        <w:t xml:space="preserve">b) </w:t>
      </w:r>
      <w:r w:rsidRPr="001E574E">
        <w:rPr>
          <w:b/>
          <w:i/>
          <w:sz w:val="20"/>
          <w:szCs w:val="20"/>
        </w:rPr>
        <w:t>Tr</w:t>
      </w:r>
      <w:r w:rsidR="00352039" w:rsidRPr="001E574E">
        <w:rPr>
          <w:b/>
          <w:i/>
          <w:sz w:val="20"/>
          <w:szCs w:val="20"/>
        </w:rPr>
        <w:t xml:space="preserve">valé zníženie hodnoty majetku </w:t>
      </w:r>
      <w:r w:rsidRPr="001E574E">
        <w:rPr>
          <w:b/>
          <w:i/>
          <w:sz w:val="20"/>
          <w:szCs w:val="20"/>
        </w:rPr>
        <w:t>bolo účtované</w:t>
      </w:r>
      <w:r w:rsidR="00352039" w:rsidRPr="001E574E">
        <w:rPr>
          <w:b/>
          <w:i/>
          <w:sz w:val="20"/>
          <w:szCs w:val="20"/>
        </w:rPr>
        <w:t xml:space="preserve"> formou odpisov</w:t>
      </w:r>
      <w:r w:rsidRPr="001E574E">
        <w:rPr>
          <w:sz w:val="20"/>
          <w:szCs w:val="20"/>
        </w:rPr>
        <w:t xml:space="preserve">. </w:t>
      </w:r>
    </w:p>
    <w:p w:rsidR="00665B28" w:rsidRPr="001E574E" w:rsidRDefault="00665B28" w:rsidP="00755E77">
      <w:pPr>
        <w:jc w:val="both"/>
        <w:rPr>
          <w:sz w:val="20"/>
          <w:szCs w:val="20"/>
        </w:rPr>
      </w:pPr>
    </w:p>
    <w:p w:rsidR="00887F4A" w:rsidRPr="001E574E" w:rsidRDefault="00887F4A" w:rsidP="00433587">
      <w:pPr>
        <w:spacing w:after="120"/>
        <w:jc w:val="both"/>
        <w:rPr>
          <w:sz w:val="20"/>
          <w:szCs w:val="20"/>
        </w:rPr>
      </w:pPr>
      <w:r w:rsidRPr="001E574E">
        <w:rPr>
          <w:sz w:val="20"/>
          <w:szCs w:val="20"/>
        </w:rPr>
        <w:t>c</w:t>
      </w:r>
      <w:r w:rsidR="006E1435" w:rsidRPr="001E574E">
        <w:rPr>
          <w:sz w:val="20"/>
          <w:szCs w:val="20"/>
        </w:rPr>
        <w:t xml:space="preserve">) </w:t>
      </w:r>
      <w:r w:rsidR="006E1435" w:rsidRPr="001E574E">
        <w:rPr>
          <w:b/>
          <w:i/>
          <w:sz w:val="20"/>
          <w:szCs w:val="20"/>
        </w:rPr>
        <w:t xml:space="preserve">Záväzky </w:t>
      </w:r>
      <w:r w:rsidR="00C84F78" w:rsidRPr="001E574E">
        <w:rPr>
          <w:b/>
          <w:i/>
          <w:sz w:val="20"/>
          <w:szCs w:val="20"/>
        </w:rPr>
        <w:t xml:space="preserve">účtovná jednotka </w:t>
      </w:r>
      <w:r w:rsidR="006E1435" w:rsidRPr="001E574E">
        <w:rPr>
          <w:b/>
          <w:i/>
          <w:sz w:val="20"/>
          <w:szCs w:val="20"/>
        </w:rPr>
        <w:t xml:space="preserve">ocenila menovitou hodnotou záväzkov. </w:t>
      </w:r>
    </w:p>
    <w:p w:rsidR="00352039" w:rsidRPr="001E574E" w:rsidRDefault="00352039" w:rsidP="00352039">
      <w:pPr>
        <w:jc w:val="both"/>
        <w:rPr>
          <w:sz w:val="20"/>
          <w:szCs w:val="20"/>
        </w:rPr>
      </w:pPr>
    </w:p>
    <w:p w:rsidR="00E8271B" w:rsidRPr="001E574E" w:rsidRDefault="00352039" w:rsidP="00A9546B">
      <w:pPr>
        <w:spacing w:after="120"/>
        <w:jc w:val="both"/>
        <w:rPr>
          <w:sz w:val="20"/>
          <w:szCs w:val="20"/>
        </w:rPr>
      </w:pPr>
      <w:r w:rsidRPr="001E574E">
        <w:rPr>
          <w:sz w:val="20"/>
          <w:szCs w:val="20"/>
        </w:rPr>
        <w:t>d</w:t>
      </w:r>
      <w:r w:rsidR="0026737F" w:rsidRPr="001E574E">
        <w:rPr>
          <w:sz w:val="20"/>
          <w:szCs w:val="20"/>
        </w:rPr>
        <w:t>)</w:t>
      </w:r>
      <w:r w:rsidR="00665B28" w:rsidRPr="001E574E">
        <w:rPr>
          <w:sz w:val="20"/>
          <w:szCs w:val="20"/>
        </w:rPr>
        <w:t xml:space="preserve"> </w:t>
      </w:r>
      <w:r w:rsidR="00E8271B" w:rsidRPr="001E574E">
        <w:rPr>
          <w:b/>
          <w:sz w:val="20"/>
          <w:szCs w:val="20"/>
          <w:u w:val="single"/>
        </w:rPr>
        <w:t>Komentár k oceňovaniu majetku a záväzkov</w:t>
      </w:r>
      <w:r w:rsidR="00E8271B" w:rsidRPr="001E574E">
        <w:rPr>
          <w:sz w:val="20"/>
          <w:szCs w:val="20"/>
        </w:rPr>
        <w:t>: .</w:t>
      </w:r>
    </w:p>
    <w:p w:rsidR="00E8271B" w:rsidRPr="001E574E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b/>
          <w:i/>
          <w:sz w:val="20"/>
          <w:szCs w:val="20"/>
        </w:rPr>
      </w:pPr>
      <w:r w:rsidRPr="001E574E">
        <w:rPr>
          <w:sz w:val="20"/>
          <w:szCs w:val="20"/>
        </w:rPr>
        <w:t xml:space="preserve">UJ počas účtovného obdobia (§ 25 ZoU), ani k závierkovému dňu (§ 27 ZoU) </w:t>
      </w:r>
      <w:r w:rsidRPr="001E574E">
        <w:rPr>
          <w:b/>
          <w:i/>
          <w:sz w:val="20"/>
          <w:szCs w:val="20"/>
        </w:rPr>
        <w:t xml:space="preserve">nepoužila ocenenie </w:t>
      </w:r>
      <w:r w:rsidRPr="001E574E">
        <w:rPr>
          <w:b/>
          <w:i/>
          <w:sz w:val="20"/>
          <w:szCs w:val="20"/>
          <w:u w:val="single"/>
        </w:rPr>
        <w:t>reálnou hodnotou</w:t>
      </w:r>
      <w:r w:rsidRPr="001E574E">
        <w:rPr>
          <w:b/>
          <w:i/>
          <w:sz w:val="20"/>
          <w:szCs w:val="20"/>
        </w:rPr>
        <w:t xml:space="preserve"> – lebo nemala k tomu vecnú náplň.</w:t>
      </w:r>
    </w:p>
    <w:p w:rsidR="00E8271B" w:rsidRPr="001E574E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sz w:val="20"/>
          <w:szCs w:val="20"/>
        </w:rPr>
      </w:pPr>
      <w:r w:rsidRPr="001E574E">
        <w:rPr>
          <w:sz w:val="20"/>
          <w:szCs w:val="20"/>
        </w:rPr>
        <w:t>ÚJ používa pri oceňovaní úbytku rovnakého druhu zásob</w:t>
      </w:r>
      <w:r w:rsidR="00A9546B" w:rsidRPr="001E574E">
        <w:rPr>
          <w:sz w:val="20"/>
          <w:szCs w:val="20"/>
        </w:rPr>
        <w:t xml:space="preserve"> </w:t>
      </w:r>
      <w:r w:rsidR="00B97E68" w:rsidRPr="001E574E">
        <w:rPr>
          <w:b/>
          <w:sz w:val="20"/>
          <w:szCs w:val="20"/>
          <w:u w:val="single"/>
        </w:rPr>
        <w:t>metódu FIFO</w:t>
      </w:r>
      <w:r w:rsidRPr="001E574E">
        <w:rPr>
          <w:sz w:val="20"/>
          <w:szCs w:val="20"/>
        </w:rPr>
        <w:t xml:space="preserve"> (§ 25/5 </w:t>
      </w:r>
      <w:proofErr w:type="spellStart"/>
      <w:r w:rsidRPr="001E574E">
        <w:rPr>
          <w:sz w:val="20"/>
          <w:szCs w:val="20"/>
        </w:rPr>
        <w:t>ZoU</w:t>
      </w:r>
      <w:proofErr w:type="spellEnd"/>
      <w:r w:rsidRPr="001E574E">
        <w:rPr>
          <w:sz w:val="20"/>
          <w:szCs w:val="20"/>
        </w:rPr>
        <w:t>; § 22/1 PU).</w:t>
      </w:r>
    </w:p>
    <w:p w:rsidR="00E8271B" w:rsidRPr="001E574E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sz w:val="20"/>
          <w:szCs w:val="20"/>
        </w:rPr>
      </w:pPr>
      <w:r w:rsidRPr="001E574E">
        <w:rPr>
          <w:sz w:val="20"/>
          <w:szCs w:val="20"/>
        </w:rPr>
        <w:t xml:space="preserve">ÚJ používa pri oceňovaní </w:t>
      </w:r>
      <w:r w:rsidRPr="001E574E">
        <w:rPr>
          <w:sz w:val="20"/>
          <w:szCs w:val="20"/>
          <w:u w:val="single"/>
        </w:rPr>
        <w:t>prírastku</w:t>
      </w:r>
      <w:r w:rsidRPr="001E574E">
        <w:rPr>
          <w:sz w:val="20"/>
          <w:szCs w:val="20"/>
        </w:rPr>
        <w:t xml:space="preserve"> cudzej meny v hotovosti alebo na bankový účet – </w:t>
      </w:r>
      <w:r w:rsidRPr="001E574E">
        <w:rPr>
          <w:b/>
          <w:i/>
          <w:sz w:val="20"/>
          <w:szCs w:val="20"/>
          <w:u w:val="single"/>
        </w:rPr>
        <w:t>zmenárenský kurz</w:t>
      </w:r>
      <w:r w:rsidRPr="001E574E">
        <w:rPr>
          <w:b/>
          <w:i/>
          <w:sz w:val="20"/>
          <w:szCs w:val="20"/>
        </w:rPr>
        <w:t xml:space="preserve"> konkrétnej banky</w:t>
      </w:r>
      <w:r w:rsidRPr="001E574E">
        <w:rPr>
          <w:sz w:val="20"/>
          <w:szCs w:val="20"/>
        </w:rPr>
        <w:t xml:space="preserve"> (§ 24/3 ZoU).</w:t>
      </w:r>
    </w:p>
    <w:p w:rsidR="002342CE" w:rsidRPr="001E574E" w:rsidRDefault="00E8271B" w:rsidP="002342CE">
      <w:pPr>
        <w:numPr>
          <w:ilvl w:val="0"/>
          <w:numId w:val="3"/>
        </w:numPr>
        <w:spacing w:after="120"/>
        <w:ind w:left="227" w:hanging="227"/>
        <w:jc w:val="both"/>
        <w:rPr>
          <w:b/>
          <w:sz w:val="20"/>
          <w:szCs w:val="20"/>
        </w:rPr>
      </w:pPr>
      <w:r w:rsidRPr="001E574E">
        <w:rPr>
          <w:sz w:val="20"/>
          <w:szCs w:val="20"/>
        </w:rPr>
        <w:t xml:space="preserve">ÚJ používa pri oceňovaní </w:t>
      </w:r>
      <w:r w:rsidRPr="001E574E">
        <w:rPr>
          <w:sz w:val="20"/>
          <w:szCs w:val="20"/>
          <w:u w:val="single"/>
        </w:rPr>
        <w:t>úbytku</w:t>
      </w:r>
      <w:r w:rsidRPr="001E574E">
        <w:rPr>
          <w:sz w:val="20"/>
          <w:szCs w:val="20"/>
        </w:rPr>
        <w:t xml:space="preserve"> cudzej meny v hotovosti alebo z bankového účtu – </w:t>
      </w:r>
      <w:r w:rsidRPr="001E574E">
        <w:rPr>
          <w:sz w:val="20"/>
          <w:szCs w:val="20"/>
          <w:u w:val="single"/>
        </w:rPr>
        <w:t>základné pravidlo</w:t>
      </w:r>
      <w:r w:rsidRPr="001E574E">
        <w:rPr>
          <w:sz w:val="20"/>
          <w:szCs w:val="20"/>
        </w:rPr>
        <w:t xml:space="preserve">, teda </w:t>
      </w:r>
      <w:r w:rsidRPr="001E574E">
        <w:rPr>
          <w:b/>
          <w:i/>
          <w:sz w:val="20"/>
          <w:szCs w:val="20"/>
        </w:rPr>
        <w:t>kurz zo dňa predchádzajúceho dňu účtovného prípadu</w:t>
      </w:r>
      <w:r w:rsidRPr="001E574E">
        <w:rPr>
          <w:sz w:val="20"/>
          <w:szCs w:val="20"/>
        </w:rPr>
        <w:t xml:space="preserve"> (§ 24/2/a; § 24/6 ZoU).</w:t>
      </w:r>
      <w:r w:rsidRPr="001E574E">
        <w:rPr>
          <w:b/>
          <w:sz w:val="20"/>
          <w:szCs w:val="20"/>
        </w:rPr>
        <w:t xml:space="preserve"> </w:t>
      </w:r>
    </w:p>
    <w:p w:rsidR="0088711B" w:rsidRPr="001E574E" w:rsidRDefault="0088711B" w:rsidP="0088711B">
      <w:pPr>
        <w:ind w:left="227"/>
        <w:jc w:val="both"/>
        <w:rPr>
          <w:b/>
          <w:sz w:val="20"/>
          <w:szCs w:val="20"/>
        </w:rPr>
      </w:pPr>
    </w:p>
    <w:p w:rsidR="001A5D58" w:rsidRPr="001E574E" w:rsidRDefault="0088711B" w:rsidP="004A1C62">
      <w:pPr>
        <w:pStyle w:val="Nadpis2"/>
        <w:tabs>
          <w:tab w:val="left" w:pos="1005"/>
        </w:tabs>
        <w:jc w:val="both"/>
        <w:rPr>
          <w:b w:val="0"/>
          <w:bCs w:val="0"/>
          <w:sz w:val="20"/>
          <w:szCs w:val="20"/>
        </w:rPr>
      </w:pPr>
      <w:r w:rsidRPr="001E574E">
        <w:rPr>
          <w:b w:val="0"/>
          <w:bCs w:val="0"/>
          <w:sz w:val="20"/>
          <w:szCs w:val="20"/>
        </w:rPr>
        <w:t>e</w:t>
      </w:r>
      <w:r w:rsidR="004A1C62" w:rsidRPr="001E574E">
        <w:rPr>
          <w:b w:val="0"/>
          <w:bCs w:val="0"/>
          <w:sz w:val="20"/>
          <w:szCs w:val="20"/>
        </w:rPr>
        <w:t xml:space="preserve">) </w:t>
      </w:r>
      <w:r w:rsidR="00755E77" w:rsidRPr="001E574E">
        <w:rPr>
          <w:bCs w:val="0"/>
          <w:sz w:val="20"/>
          <w:szCs w:val="20"/>
        </w:rPr>
        <w:t>T</w:t>
      </w:r>
      <w:r w:rsidR="00235630" w:rsidRPr="001E574E">
        <w:rPr>
          <w:bCs w:val="0"/>
          <w:sz w:val="20"/>
          <w:szCs w:val="20"/>
        </w:rPr>
        <w:t>vorb</w:t>
      </w:r>
      <w:r w:rsidR="001A5D58" w:rsidRPr="001E574E">
        <w:rPr>
          <w:bCs w:val="0"/>
          <w:sz w:val="20"/>
          <w:szCs w:val="20"/>
        </w:rPr>
        <w:t>a</w:t>
      </w:r>
      <w:r w:rsidR="00940C7E" w:rsidRPr="001E574E">
        <w:rPr>
          <w:bCs w:val="0"/>
          <w:sz w:val="20"/>
          <w:szCs w:val="20"/>
        </w:rPr>
        <w:t xml:space="preserve"> </w:t>
      </w:r>
      <w:r w:rsidR="00235630" w:rsidRPr="001E574E">
        <w:rPr>
          <w:bCs w:val="0"/>
          <w:sz w:val="20"/>
          <w:szCs w:val="20"/>
        </w:rPr>
        <w:t>odpisového plánu</w:t>
      </w:r>
      <w:r w:rsidR="00235630" w:rsidRPr="001E574E">
        <w:rPr>
          <w:b w:val="0"/>
          <w:bCs w:val="0"/>
          <w:sz w:val="20"/>
          <w:szCs w:val="20"/>
        </w:rPr>
        <w:t xml:space="preserve"> pre dlhodobý majetok, pričom sa uvádza doba odpisovania, sadzby odpisov a odpi</w:t>
      </w:r>
      <w:r w:rsidR="0002705A" w:rsidRPr="001E574E">
        <w:rPr>
          <w:b w:val="0"/>
          <w:bCs w:val="0"/>
          <w:sz w:val="20"/>
          <w:szCs w:val="20"/>
        </w:rPr>
        <w:t>sové metódy pre účtovné odpisy</w:t>
      </w:r>
      <w:r w:rsidR="001A5D58" w:rsidRPr="001E574E">
        <w:rPr>
          <w:b w:val="0"/>
          <w:bCs w:val="0"/>
          <w:sz w:val="20"/>
          <w:szCs w:val="20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352039" w:rsidRPr="001E574E" w:rsidTr="00506095">
        <w:tc>
          <w:tcPr>
            <w:tcW w:w="4218" w:type="dxa"/>
          </w:tcPr>
          <w:p w:rsidR="00352039" w:rsidRPr="001E574E" w:rsidRDefault="00352039" w:rsidP="00506095">
            <w:pPr>
              <w:jc w:val="center"/>
              <w:rPr>
                <w:b/>
                <w:sz w:val="20"/>
                <w:szCs w:val="20"/>
              </w:rPr>
            </w:pPr>
            <w:r w:rsidRPr="001E574E">
              <w:rPr>
                <w:b/>
                <w:sz w:val="20"/>
                <w:szCs w:val="20"/>
              </w:rPr>
              <w:t>Dlhodobý hmotný a nehmotný</w:t>
            </w:r>
          </w:p>
          <w:p w:rsidR="00352039" w:rsidRPr="001E574E" w:rsidRDefault="00352039" w:rsidP="00506095">
            <w:pPr>
              <w:jc w:val="center"/>
              <w:rPr>
                <w:b/>
                <w:sz w:val="20"/>
                <w:szCs w:val="20"/>
              </w:rPr>
            </w:pPr>
            <w:r w:rsidRPr="001E574E">
              <w:rPr>
                <w:b/>
                <w:sz w:val="20"/>
                <w:szCs w:val="20"/>
              </w:rPr>
              <w:t>odpisovaný majetok</w:t>
            </w:r>
          </w:p>
        </w:tc>
        <w:tc>
          <w:tcPr>
            <w:tcW w:w="1013" w:type="dxa"/>
          </w:tcPr>
          <w:p w:rsidR="00352039" w:rsidRPr="001E574E" w:rsidRDefault="00352039" w:rsidP="00506095">
            <w:pPr>
              <w:jc w:val="center"/>
              <w:rPr>
                <w:b/>
                <w:sz w:val="20"/>
                <w:szCs w:val="20"/>
              </w:rPr>
            </w:pPr>
            <w:r w:rsidRPr="001E574E">
              <w:rPr>
                <w:b/>
                <w:sz w:val="20"/>
                <w:szCs w:val="20"/>
              </w:rPr>
              <w:t>číslo</w:t>
            </w:r>
          </w:p>
          <w:p w:rsidR="00352039" w:rsidRPr="001E574E" w:rsidRDefault="00352039" w:rsidP="00506095">
            <w:pPr>
              <w:jc w:val="center"/>
              <w:rPr>
                <w:b/>
                <w:sz w:val="20"/>
                <w:szCs w:val="20"/>
              </w:rPr>
            </w:pPr>
            <w:r w:rsidRPr="001E574E">
              <w:rPr>
                <w:b/>
                <w:sz w:val="20"/>
                <w:szCs w:val="20"/>
              </w:rPr>
              <w:t>účtu</w:t>
            </w:r>
          </w:p>
        </w:tc>
        <w:tc>
          <w:tcPr>
            <w:tcW w:w="2107" w:type="dxa"/>
          </w:tcPr>
          <w:p w:rsidR="00352039" w:rsidRPr="001E574E" w:rsidRDefault="00352039" w:rsidP="00506095">
            <w:pPr>
              <w:jc w:val="center"/>
              <w:rPr>
                <w:b/>
                <w:sz w:val="20"/>
                <w:szCs w:val="20"/>
              </w:rPr>
            </w:pPr>
            <w:r w:rsidRPr="001E574E">
              <w:rPr>
                <w:b/>
                <w:sz w:val="20"/>
                <w:szCs w:val="20"/>
              </w:rPr>
              <w:t>doba odpisovania</w:t>
            </w:r>
          </w:p>
          <w:p w:rsidR="00352039" w:rsidRPr="001E574E" w:rsidRDefault="00352039" w:rsidP="00506095">
            <w:pPr>
              <w:jc w:val="center"/>
              <w:rPr>
                <w:b/>
                <w:sz w:val="20"/>
                <w:szCs w:val="20"/>
              </w:rPr>
            </w:pPr>
            <w:r w:rsidRPr="001E574E">
              <w:rPr>
                <w:b/>
                <w:sz w:val="20"/>
                <w:szCs w:val="20"/>
              </w:rPr>
              <w:t>(počet rokov)</w:t>
            </w:r>
          </w:p>
        </w:tc>
        <w:tc>
          <w:tcPr>
            <w:tcW w:w="2268" w:type="dxa"/>
          </w:tcPr>
          <w:p w:rsidR="00352039" w:rsidRPr="001E574E" w:rsidRDefault="00352039" w:rsidP="00506095">
            <w:pPr>
              <w:jc w:val="center"/>
              <w:rPr>
                <w:b/>
                <w:sz w:val="20"/>
                <w:szCs w:val="20"/>
              </w:rPr>
            </w:pPr>
            <w:r w:rsidRPr="001E574E">
              <w:rPr>
                <w:b/>
                <w:sz w:val="20"/>
                <w:szCs w:val="20"/>
              </w:rPr>
              <w:t xml:space="preserve">odpisová sadzba </w:t>
            </w:r>
          </w:p>
          <w:p w:rsidR="00352039" w:rsidRPr="001E574E" w:rsidRDefault="00352039" w:rsidP="00506095">
            <w:pPr>
              <w:jc w:val="center"/>
              <w:rPr>
                <w:b/>
                <w:sz w:val="20"/>
                <w:szCs w:val="20"/>
              </w:rPr>
            </w:pPr>
            <w:r w:rsidRPr="001E574E">
              <w:rPr>
                <w:b/>
                <w:sz w:val="20"/>
                <w:szCs w:val="20"/>
              </w:rPr>
              <w:t>(%)</w:t>
            </w:r>
          </w:p>
        </w:tc>
      </w:tr>
      <w:tr w:rsidR="00352039" w:rsidRPr="001E574E" w:rsidTr="00506095">
        <w:tc>
          <w:tcPr>
            <w:tcW w:w="4218" w:type="dxa"/>
          </w:tcPr>
          <w:p w:rsidR="00352039" w:rsidRPr="001E574E" w:rsidRDefault="0088711B" w:rsidP="00506095">
            <w:pPr>
              <w:jc w:val="both"/>
              <w:rPr>
                <w:b/>
                <w:sz w:val="20"/>
                <w:szCs w:val="20"/>
              </w:rPr>
            </w:pPr>
            <w:r w:rsidRPr="001E574E">
              <w:rPr>
                <w:b/>
                <w:sz w:val="20"/>
                <w:szCs w:val="20"/>
              </w:rPr>
              <w:t>Osobný automobil</w:t>
            </w:r>
          </w:p>
        </w:tc>
        <w:tc>
          <w:tcPr>
            <w:tcW w:w="1013" w:type="dxa"/>
          </w:tcPr>
          <w:p w:rsidR="00352039" w:rsidRPr="001E574E" w:rsidRDefault="0088711B" w:rsidP="00506095">
            <w:pPr>
              <w:jc w:val="center"/>
              <w:rPr>
                <w:sz w:val="20"/>
                <w:szCs w:val="20"/>
              </w:rPr>
            </w:pPr>
            <w:r w:rsidRPr="001E574E">
              <w:rPr>
                <w:sz w:val="20"/>
                <w:szCs w:val="20"/>
              </w:rPr>
              <w:t>022</w:t>
            </w:r>
          </w:p>
        </w:tc>
        <w:tc>
          <w:tcPr>
            <w:tcW w:w="2107" w:type="dxa"/>
          </w:tcPr>
          <w:p w:rsidR="00352039" w:rsidRPr="001E574E" w:rsidRDefault="0088711B" w:rsidP="00506095">
            <w:pPr>
              <w:jc w:val="center"/>
              <w:rPr>
                <w:sz w:val="20"/>
                <w:szCs w:val="20"/>
              </w:rPr>
            </w:pPr>
            <w:r w:rsidRPr="001E574E">
              <w:rPr>
                <w:sz w:val="20"/>
                <w:szCs w:val="20"/>
              </w:rPr>
              <w:t>4</w:t>
            </w:r>
          </w:p>
        </w:tc>
        <w:tc>
          <w:tcPr>
            <w:tcW w:w="2268" w:type="dxa"/>
          </w:tcPr>
          <w:p w:rsidR="00352039" w:rsidRPr="001E574E" w:rsidRDefault="00352039" w:rsidP="00506095">
            <w:pPr>
              <w:jc w:val="center"/>
              <w:rPr>
                <w:sz w:val="20"/>
                <w:szCs w:val="20"/>
              </w:rPr>
            </w:pPr>
            <w:r w:rsidRPr="001E574E">
              <w:rPr>
                <w:sz w:val="20"/>
                <w:szCs w:val="20"/>
              </w:rPr>
              <w:t>2</w:t>
            </w:r>
            <w:r w:rsidR="0088711B" w:rsidRPr="001E574E">
              <w:rPr>
                <w:sz w:val="20"/>
                <w:szCs w:val="20"/>
              </w:rPr>
              <w:t>5</w:t>
            </w:r>
          </w:p>
        </w:tc>
      </w:tr>
      <w:tr w:rsidR="00352039" w:rsidRPr="001E574E" w:rsidTr="00506095">
        <w:tc>
          <w:tcPr>
            <w:tcW w:w="4218" w:type="dxa"/>
          </w:tcPr>
          <w:p w:rsidR="00352039" w:rsidRPr="001E574E" w:rsidRDefault="0088711B" w:rsidP="00506095">
            <w:pPr>
              <w:jc w:val="both"/>
              <w:rPr>
                <w:b/>
                <w:sz w:val="20"/>
                <w:szCs w:val="20"/>
              </w:rPr>
            </w:pPr>
            <w:r w:rsidRPr="001E574E">
              <w:rPr>
                <w:b/>
                <w:sz w:val="20"/>
                <w:szCs w:val="20"/>
              </w:rPr>
              <w:t>Osobný automobil</w:t>
            </w:r>
          </w:p>
        </w:tc>
        <w:tc>
          <w:tcPr>
            <w:tcW w:w="1013" w:type="dxa"/>
          </w:tcPr>
          <w:p w:rsidR="00352039" w:rsidRPr="001E574E" w:rsidRDefault="0088711B" w:rsidP="00506095">
            <w:pPr>
              <w:jc w:val="center"/>
              <w:rPr>
                <w:sz w:val="20"/>
                <w:szCs w:val="20"/>
              </w:rPr>
            </w:pPr>
            <w:r w:rsidRPr="001E574E">
              <w:rPr>
                <w:sz w:val="20"/>
                <w:szCs w:val="20"/>
              </w:rPr>
              <w:t>022</w:t>
            </w:r>
            <w:r w:rsidR="00B97E68" w:rsidRPr="001E574E">
              <w:rPr>
                <w:sz w:val="20"/>
                <w:szCs w:val="20"/>
              </w:rPr>
              <w:t xml:space="preserve"> </w:t>
            </w:r>
          </w:p>
        </w:tc>
        <w:tc>
          <w:tcPr>
            <w:tcW w:w="2107" w:type="dxa"/>
          </w:tcPr>
          <w:p w:rsidR="00352039" w:rsidRPr="001E574E" w:rsidRDefault="0088711B" w:rsidP="00506095">
            <w:pPr>
              <w:jc w:val="center"/>
              <w:rPr>
                <w:sz w:val="20"/>
                <w:szCs w:val="20"/>
              </w:rPr>
            </w:pPr>
            <w:r w:rsidRPr="001E574E">
              <w:rPr>
                <w:sz w:val="20"/>
                <w:szCs w:val="20"/>
              </w:rPr>
              <w:t>4</w:t>
            </w:r>
          </w:p>
        </w:tc>
        <w:tc>
          <w:tcPr>
            <w:tcW w:w="2268" w:type="dxa"/>
          </w:tcPr>
          <w:p w:rsidR="00352039" w:rsidRPr="001E574E" w:rsidRDefault="0088711B" w:rsidP="00506095">
            <w:pPr>
              <w:jc w:val="center"/>
              <w:rPr>
                <w:sz w:val="20"/>
                <w:szCs w:val="20"/>
              </w:rPr>
            </w:pPr>
            <w:r w:rsidRPr="001E574E">
              <w:rPr>
                <w:sz w:val="20"/>
                <w:szCs w:val="20"/>
              </w:rPr>
              <w:t>25</w:t>
            </w:r>
          </w:p>
        </w:tc>
      </w:tr>
      <w:tr w:rsidR="00F25CF9" w:rsidRPr="001E574E" w:rsidTr="00506095">
        <w:tc>
          <w:tcPr>
            <w:tcW w:w="4218" w:type="dxa"/>
          </w:tcPr>
          <w:p w:rsidR="00F25CF9" w:rsidRPr="001E574E" w:rsidRDefault="00F25CF9" w:rsidP="00506095">
            <w:pPr>
              <w:jc w:val="both"/>
              <w:rPr>
                <w:b/>
                <w:sz w:val="20"/>
                <w:szCs w:val="20"/>
              </w:rPr>
            </w:pPr>
            <w:r w:rsidRPr="001E574E">
              <w:rPr>
                <w:b/>
                <w:sz w:val="20"/>
                <w:szCs w:val="20"/>
              </w:rPr>
              <w:t>Osobný automobil</w:t>
            </w:r>
          </w:p>
        </w:tc>
        <w:tc>
          <w:tcPr>
            <w:tcW w:w="1013" w:type="dxa"/>
          </w:tcPr>
          <w:p w:rsidR="00F25CF9" w:rsidRPr="001E574E" w:rsidRDefault="00F25CF9" w:rsidP="00506095">
            <w:pPr>
              <w:jc w:val="center"/>
              <w:rPr>
                <w:sz w:val="20"/>
                <w:szCs w:val="20"/>
              </w:rPr>
            </w:pPr>
            <w:r w:rsidRPr="001E574E">
              <w:rPr>
                <w:sz w:val="20"/>
                <w:szCs w:val="20"/>
              </w:rPr>
              <w:t>022</w:t>
            </w:r>
          </w:p>
        </w:tc>
        <w:tc>
          <w:tcPr>
            <w:tcW w:w="2107" w:type="dxa"/>
          </w:tcPr>
          <w:p w:rsidR="00F25CF9" w:rsidRPr="001E574E" w:rsidRDefault="00F25CF9" w:rsidP="00506095">
            <w:pPr>
              <w:jc w:val="center"/>
              <w:rPr>
                <w:sz w:val="20"/>
                <w:szCs w:val="20"/>
              </w:rPr>
            </w:pPr>
            <w:r w:rsidRPr="001E574E">
              <w:rPr>
                <w:sz w:val="20"/>
                <w:szCs w:val="20"/>
              </w:rPr>
              <w:t>4</w:t>
            </w:r>
          </w:p>
        </w:tc>
        <w:tc>
          <w:tcPr>
            <w:tcW w:w="2268" w:type="dxa"/>
          </w:tcPr>
          <w:p w:rsidR="00F25CF9" w:rsidRPr="001E574E" w:rsidRDefault="00F25CF9" w:rsidP="00506095">
            <w:pPr>
              <w:jc w:val="center"/>
              <w:rPr>
                <w:sz w:val="20"/>
                <w:szCs w:val="20"/>
              </w:rPr>
            </w:pPr>
            <w:r w:rsidRPr="001E574E">
              <w:rPr>
                <w:sz w:val="20"/>
                <w:szCs w:val="20"/>
              </w:rPr>
              <w:t>25</w:t>
            </w:r>
          </w:p>
        </w:tc>
      </w:tr>
      <w:tr w:rsidR="00616534" w:rsidRPr="001E574E" w:rsidTr="00506095">
        <w:tc>
          <w:tcPr>
            <w:tcW w:w="4218" w:type="dxa"/>
          </w:tcPr>
          <w:p w:rsidR="00616534" w:rsidRPr="001E574E" w:rsidRDefault="00616534" w:rsidP="00506095">
            <w:pPr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Výrobná hala</w:t>
            </w:r>
          </w:p>
        </w:tc>
        <w:tc>
          <w:tcPr>
            <w:tcW w:w="1013" w:type="dxa"/>
          </w:tcPr>
          <w:p w:rsidR="00616534" w:rsidRPr="001E574E" w:rsidRDefault="00616534" w:rsidP="0050609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021</w:t>
            </w:r>
          </w:p>
        </w:tc>
        <w:tc>
          <w:tcPr>
            <w:tcW w:w="2107" w:type="dxa"/>
          </w:tcPr>
          <w:p w:rsidR="00616534" w:rsidRPr="001E574E" w:rsidRDefault="00616534" w:rsidP="0050609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</w:t>
            </w:r>
          </w:p>
        </w:tc>
        <w:tc>
          <w:tcPr>
            <w:tcW w:w="2268" w:type="dxa"/>
          </w:tcPr>
          <w:p w:rsidR="00616534" w:rsidRPr="001E574E" w:rsidRDefault="00616534" w:rsidP="0050609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</w:tr>
    </w:tbl>
    <w:p w:rsidR="00616534" w:rsidRDefault="00616534" w:rsidP="0088711B">
      <w:pPr>
        <w:spacing w:after="120"/>
        <w:rPr>
          <w:sz w:val="20"/>
          <w:szCs w:val="20"/>
          <w:u w:val="single"/>
        </w:rPr>
      </w:pPr>
    </w:p>
    <w:p w:rsidR="0088711B" w:rsidRPr="001E574E" w:rsidRDefault="0088711B" w:rsidP="0088711B">
      <w:pPr>
        <w:spacing w:after="120"/>
        <w:rPr>
          <w:sz w:val="20"/>
          <w:szCs w:val="20"/>
        </w:rPr>
      </w:pPr>
      <w:r w:rsidRPr="001E574E">
        <w:rPr>
          <w:sz w:val="20"/>
          <w:szCs w:val="20"/>
          <w:u w:val="single"/>
        </w:rPr>
        <w:t>Komentár k odpisovému plánu</w:t>
      </w:r>
      <w:r w:rsidRPr="001E574E">
        <w:rPr>
          <w:sz w:val="20"/>
          <w:szCs w:val="20"/>
        </w:rPr>
        <w:t xml:space="preserve">: </w:t>
      </w:r>
    </w:p>
    <w:p w:rsidR="0088711B" w:rsidRPr="001E574E" w:rsidRDefault="0088711B" w:rsidP="0088711B">
      <w:pPr>
        <w:numPr>
          <w:ilvl w:val="0"/>
          <w:numId w:val="7"/>
        </w:numPr>
        <w:spacing w:after="120"/>
        <w:ind w:left="227" w:hanging="227"/>
        <w:jc w:val="both"/>
        <w:rPr>
          <w:sz w:val="20"/>
          <w:szCs w:val="20"/>
        </w:rPr>
      </w:pPr>
      <w:r w:rsidRPr="001E574E">
        <w:rPr>
          <w:sz w:val="20"/>
          <w:szCs w:val="20"/>
        </w:rPr>
        <w:t xml:space="preserve">UJ používa </w:t>
      </w:r>
      <w:r w:rsidRPr="001E574E">
        <w:rPr>
          <w:sz w:val="20"/>
          <w:szCs w:val="20"/>
          <w:u w:val="single"/>
        </w:rPr>
        <w:t>účtovné odpisy nezávisle na daňových odpisoch</w:t>
      </w:r>
      <w:r w:rsidRPr="001E574E">
        <w:rPr>
          <w:sz w:val="20"/>
          <w:szCs w:val="20"/>
        </w:rPr>
        <w:t xml:space="preserve">. Majetok sa začína odpisovať v mesiaci, kedy bol </w:t>
      </w:r>
      <w:r w:rsidRPr="001E574E">
        <w:rPr>
          <w:sz w:val="20"/>
          <w:szCs w:val="20"/>
          <w:u w:val="single"/>
        </w:rPr>
        <w:t>zaradený do užívania</w:t>
      </w:r>
      <w:r w:rsidRPr="001E574E">
        <w:rPr>
          <w:sz w:val="20"/>
          <w:szCs w:val="20"/>
        </w:rPr>
        <w:t xml:space="preserve">. Účtovné odpisy vychádzajú z predpokladanej doby používania majetku. </w:t>
      </w:r>
    </w:p>
    <w:p w:rsidR="0088711B" w:rsidRPr="001E574E" w:rsidRDefault="0088711B" w:rsidP="0088711B">
      <w:pPr>
        <w:numPr>
          <w:ilvl w:val="0"/>
          <w:numId w:val="7"/>
        </w:numPr>
        <w:spacing w:after="120"/>
        <w:ind w:left="227" w:hanging="227"/>
        <w:jc w:val="both"/>
        <w:rPr>
          <w:sz w:val="20"/>
          <w:szCs w:val="20"/>
        </w:rPr>
      </w:pPr>
      <w:r w:rsidRPr="001E574E">
        <w:rPr>
          <w:sz w:val="20"/>
          <w:szCs w:val="20"/>
        </w:rPr>
        <w:t xml:space="preserve">UJ používa </w:t>
      </w:r>
      <w:r w:rsidRPr="001E574E">
        <w:rPr>
          <w:sz w:val="20"/>
          <w:szCs w:val="20"/>
          <w:u w:val="single"/>
        </w:rPr>
        <w:t>rovnomerné odpisovanie</w:t>
      </w:r>
      <w:r w:rsidRPr="001E574E">
        <w:rPr>
          <w:sz w:val="20"/>
          <w:szCs w:val="20"/>
        </w:rPr>
        <w:t xml:space="preserve"> dlhodobého hmotného majetku a dlhodobého nehmotného majetku. Podrobný účtovný odpisový plán po položkách sa vedie v podsystéme Majetok s podporou softvéru (taktiež daňové odpisy podľa zákona o dani z príjmov).</w:t>
      </w:r>
    </w:p>
    <w:p w:rsidR="0088711B" w:rsidRPr="001E574E" w:rsidRDefault="0088711B" w:rsidP="0088711B">
      <w:pPr>
        <w:numPr>
          <w:ilvl w:val="0"/>
          <w:numId w:val="7"/>
        </w:numPr>
        <w:spacing w:after="120"/>
        <w:ind w:left="227" w:hanging="227"/>
        <w:jc w:val="both"/>
        <w:rPr>
          <w:sz w:val="20"/>
          <w:szCs w:val="20"/>
        </w:rPr>
      </w:pPr>
      <w:r w:rsidRPr="001E574E">
        <w:rPr>
          <w:sz w:val="20"/>
          <w:szCs w:val="20"/>
        </w:rPr>
        <w:t xml:space="preserve">UJ nepoužíva </w:t>
      </w:r>
      <w:proofErr w:type="spellStart"/>
      <w:r w:rsidRPr="001E574E">
        <w:rPr>
          <w:sz w:val="20"/>
          <w:szCs w:val="20"/>
        </w:rPr>
        <w:t>komponentné</w:t>
      </w:r>
      <w:proofErr w:type="spellEnd"/>
      <w:r w:rsidRPr="001E574E">
        <w:rPr>
          <w:sz w:val="20"/>
          <w:szCs w:val="20"/>
        </w:rPr>
        <w:t xml:space="preserve"> odpisovanie (odpisovanie častí majetku - komponentov).</w:t>
      </w:r>
    </w:p>
    <w:p w:rsidR="0088711B" w:rsidRPr="001E574E" w:rsidRDefault="0088711B" w:rsidP="0088711B">
      <w:pPr>
        <w:numPr>
          <w:ilvl w:val="0"/>
          <w:numId w:val="7"/>
        </w:numPr>
        <w:spacing w:after="120"/>
        <w:ind w:left="227" w:hanging="227"/>
        <w:jc w:val="both"/>
        <w:rPr>
          <w:sz w:val="20"/>
          <w:szCs w:val="20"/>
        </w:rPr>
      </w:pPr>
      <w:r w:rsidRPr="001E574E">
        <w:rPr>
          <w:sz w:val="20"/>
          <w:szCs w:val="20"/>
        </w:rPr>
        <w:t xml:space="preserve">UJ nepoužila </w:t>
      </w:r>
      <w:r w:rsidRPr="001E574E">
        <w:rPr>
          <w:sz w:val="20"/>
          <w:szCs w:val="20"/>
          <w:u w:val="single"/>
        </w:rPr>
        <w:t>jednorazový odpis</w:t>
      </w:r>
      <w:r w:rsidRPr="001E574E">
        <w:rPr>
          <w:b/>
          <w:sz w:val="20"/>
          <w:szCs w:val="20"/>
        </w:rPr>
        <w:t xml:space="preserve"> </w:t>
      </w:r>
      <w:r w:rsidRPr="001E574E">
        <w:rPr>
          <w:sz w:val="20"/>
          <w:szCs w:val="20"/>
        </w:rPr>
        <w:t>dlhodobého majetku z dôvodu jednorazového trvalého zníženia hodnoty majetku (§ 21/5 PU).</w:t>
      </w:r>
    </w:p>
    <w:p w:rsidR="0088711B" w:rsidRPr="001E574E" w:rsidRDefault="0088711B" w:rsidP="00665B28">
      <w:pPr>
        <w:rPr>
          <w:sz w:val="20"/>
          <w:szCs w:val="20"/>
        </w:rPr>
      </w:pPr>
    </w:p>
    <w:p w:rsidR="006155E9" w:rsidRPr="001E574E" w:rsidRDefault="0088711B" w:rsidP="00481468">
      <w:pPr>
        <w:jc w:val="both"/>
        <w:rPr>
          <w:b/>
          <w:bCs/>
          <w:sz w:val="20"/>
          <w:szCs w:val="20"/>
        </w:rPr>
      </w:pPr>
      <w:r w:rsidRPr="001E574E">
        <w:rPr>
          <w:sz w:val="20"/>
          <w:szCs w:val="20"/>
        </w:rPr>
        <w:t>f</w:t>
      </w:r>
      <w:r w:rsidR="00E8271B" w:rsidRPr="001E574E">
        <w:rPr>
          <w:bCs/>
          <w:sz w:val="20"/>
          <w:szCs w:val="20"/>
        </w:rPr>
        <w:t>)</w:t>
      </w:r>
      <w:r w:rsidR="00E8271B" w:rsidRPr="001E574E">
        <w:rPr>
          <w:b/>
          <w:bCs/>
          <w:sz w:val="20"/>
          <w:szCs w:val="20"/>
        </w:rPr>
        <w:t xml:space="preserve"> Informácia </w:t>
      </w:r>
      <w:r w:rsidR="00E8271B" w:rsidRPr="001E574E">
        <w:rPr>
          <w:bCs/>
          <w:sz w:val="20"/>
          <w:szCs w:val="20"/>
        </w:rPr>
        <w:t>o poskytnutých dotáciách</w:t>
      </w:r>
      <w:r w:rsidR="00E8271B" w:rsidRPr="001E574E">
        <w:rPr>
          <w:b/>
          <w:bCs/>
          <w:sz w:val="20"/>
          <w:szCs w:val="20"/>
        </w:rPr>
        <w:t xml:space="preserve"> a pri dotáciách na obstaranie majetku sa uvedú zložky majetku a ich ocenenie: </w:t>
      </w:r>
    </w:p>
    <w:p w:rsidR="00E8271B" w:rsidRPr="001E574E" w:rsidRDefault="00F25CF9" w:rsidP="00481468">
      <w:pPr>
        <w:jc w:val="both"/>
        <w:rPr>
          <w:b/>
          <w:bCs/>
          <w:sz w:val="20"/>
          <w:szCs w:val="20"/>
        </w:rPr>
      </w:pPr>
      <w:r w:rsidRPr="001E574E">
        <w:rPr>
          <w:b/>
          <w:bCs/>
          <w:i/>
          <w:sz w:val="20"/>
          <w:szCs w:val="20"/>
        </w:rPr>
        <w:t>Účtovnej</w:t>
      </w:r>
      <w:r w:rsidR="00FD1858">
        <w:rPr>
          <w:b/>
          <w:bCs/>
          <w:i/>
          <w:sz w:val="20"/>
          <w:szCs w:val="20"/>
        </w:rPr>
        <w:t xml:space="preserve"> jednotke v roku 2024</w:t>
      </w:r>
      <w:r w:rsidR="00665B28" w:rsidRPr="001E574E">
        <w:rPr>
          <w:b/>
          <w:bCs/>
          <w:i/>
          <w:sz w:val="20"/>
          <w:szCs w:val="20"/>
        </w:rPr>
        <w:t xml:space="preserve"> neboli poskytnuté žiadne dotácie</w:t>
      </w:r>
      <w:r w:rsidR="00665B28" w:rsidRPr="001E574E">
        <w:rPr>
          <w:bCs/>
          <w:i/>
          <w:sz w:val="20"/>
          <w:szCs w:val="20"/>
        </w:rPr>
        <w:t>.</w:t>
      </w:r>
      <w:r w:rsidR="00665B28" w:rsidRPr="001E574E">
        <w:rPr>
          <w:b/>
          <w:bCs/>
          <w:sz w:val="20"/>
          <w:szCs w:val="20"/>
        </w:rPr>
        <w:t xml:space="preserve"> </w:t>
      </w:r>
    </w:p>
    <w:p w:rsidR="00481468" w:rsidRPr="001E574E" w:rsidRDefault="00481468" w:rsidP="00481468">
      <w:pPr>
        <w:jc w:val="both"/>
        <w:rPr>
          <w:b/>
          <w:bCs/>
          <w:sz w:val="20"/>
          <w:szCs w:val="20"/>
        </w:rPr>
      </w:pPr>
    </w:p>
    <w:p w:rsidR="00481468" w:rsidRPr="001E574E" w:rsidRDefault="0088711B" w:rsidP="00481468">
      <w:pPr>
        <w:pStyle w:val="Nadpis2"/>
        <w:spacing w:after="0"/>
        <w:jc w:val="both"/>
        <w:rPr>
          <w:b w:val="0"/>
          <w:bCs w:val="0"/>
          <w:sz w:val="20"/>
          <w:szCs w:val="20"/>
        </w:rPr>
      </w:pPr>
      <w:r w:rsidRPr="001E574E">
        <w:rPr>
          <w:b w:val="0"/>
          <w:bCs w:val="0"/>
          <w:sz w:val="20"/>
          <w:szCs w:val="20"/>
        </w:rPr>
        <w:t>g</w:t>
      </w:r>
      <w:r w:rsidR="00FA5372" w:rsidRPr="001E574E">
        <w:rPr>
          <w:b w:val="0"/>
          <w:bCs w:val="0"/>
          <w:sz w:val="20"/>
          <w:szCs w:val="20"/>
        </w:rPr>
        <w:t xml:space="preserve">) </w:t>
      </w:r>
      <w:r w:rsidR="00FA5372" w:rsidRPr="001E574E">
        <w:rPr>
          <w:bCs w:val="0"/>
          <w:sz w:val="20"/>
          <w:szCs w:val="20"/>
        </w:rPr>
        <w:t xml:space="preserve">Informácie o oprave </w:t>
      </w:r>
      <w:r w:rsidR="00FA5372" w:rsidRPr="001E574E">
        <w:rPr>
          <w:bCs w:val="0"/>
          <w:sz w:val="20"/>
          <w:szCs w:val="20"/>
          <w:u w:val="single"/>
        </w:rPr>
        <w:t>významných chýb</w:t>
      </w:r>
      <w:r w:rsidR="00FA5372" w:rsidRPr="001E574E">
        <w:rPr>
          <w:b w:val="0"/>
          <w:bCs w:val="0"/>
          <w:sz w:val="20"/>
          <w:szCs w:val="20"/>
        </w:rPr>
        <w:t xml:space="preserve"> minulých účtovných období účtovaných v bežnom účtovnom období </w:t>
      </w:r>
      <w:r w:rsidR="00FA5372" w:rsidRPr="001E574E">
        <w:rPr>
          <w:b w:val="0"/>
          <w:bCs w:val="0"/>
          <w:sz w:val="20"/>
          <w:szCs w:val="20"/>
          <w:u w:val="single"/>
        </w:rPr>
        <w:t>s uvedením sumy vplyvu</w:t>
      </w:r>
      <w:r w:rsidR="00FA5372" w:rsidRPr="001E574E">
        <w:rPr>
          <w:b w:val="0"/>
          <w:bCs w:val="0"/>
          <w:sz w:val="20"/>
          <w:szCs w:val="20"/>
        </w:rPr>
        <w:t xml:space="preserve"> na nerozdelený zisk minulých rokov alebo na neuhradenú stratu minulých rokov</w:t>
      </w:r>
      <w:r w:rsidR="00651F5C" w:rsidRPr="001E574E">
        <w:rPr>
          <w:b w:val="0"/>
          <w:bCs w:val="0"/>
          <w:sz w:val="20"/>
          <w:szCs w:val="20"/>
        </w:rPr>
        <w:t xml:space="preserve">. </w:t>
      </w:r>
    </w:p>
    <w:p w:rsidR="00481468" w:rsidRPr="001E574E" w:rsidRDefault="00481468" w:rsidP="00481468">
      <w:pPr>
        <w:pStyle w:val="Nadpis2"/>
        <w:spacing w:after="0"/>
        <w:jc w:val="both"/>
        <w:rPr>
          <w:b w:val="0"/>
          <w:bCs w:val="0"/>
          <w:sz w:val="20"/>
          <w:szCs w:val="20"/>
        </w:rPr>
      </w:pPr>
      <w:r w:rsidRPr="001E574E">
        <w:rPr>
          <w:bCs w:val="0"/>
          <w:i/>
          <w:sz w:val="20"/>
          <w:szCs w:val="20"/>
        </w:rPr>
        <w:t>Opravy významných chýb minulých účtovných období sa v bežnom účtovom období nevyskytli</w:t>
      </w:r>
      <w:r w:rsidRPr="001E574E">
        <w:rPr>
          <w:b w:val="0"/>
          <w:bCs w:val="0"/>
          <w:sz w:val="20"/>
          <w:szCs w:val="20"/>
        </w:rPr>
        <w:t>.</w:t>
      </w:r>
    </w:p>
    <w:p w:rsidR="00481468" w:rsidRPr="001E574E" w:rsidRDefault="00481468" w:rsidP="00481468">
      <w:pPr>
        <w:rPr>
          <w:sz w:val="20"/>
          <w:szCs w:val="20"/>
        </w:rPr>
      </w:pPr>
    </w:p>
    <w:p w:rsidR="008945D9" w:rsidRPr="001E574E" w:rsidRDefault="008945D9" w:rsidP="00433587">
      <w:pPr>
        <w:jc w:val="both"/>
        <w:rPr>
          <w:sz w:val="20"/>
          <w:szCs w:val="20"/>
        </w:rPr>
      </w:pPr>
    </w:p>
    <w:p w:rsidR="00620893" w:rsidRPr="001E574E" w:rsidRDefault="00651F5C" w:rsidP="00481468">
      <w:pPr>
        <w:ind w:right="-468"/>
        <w:jc w:val="center"/>
        <w:rPr>
          <w:sz w:val="20"/>
          <w:szCs w:val="20"/>
          <w:u w:val="single"/>
        </w:rPr>
      </w:pPr>
      <w:r w:rsidRPr="001E574E">
        <w:rPr>
          <w:b/>
          <w:bCs/>
          <w:sz w:val="20"/>
          <w:szCs w:val="20"/>
          <w:u w:val="single"/>
        </w:rPr>
        <w:t>Článok I</w:t>
      </w:r>
      <w:r w:rsidR="00E8271B" w:rsidRPr="001E574E">
        <w:rPr>
          <w:b/>
          <w:bCs/>
          <w:sz w:val="20"/>
          <w:szCs w:val="20"/>
          <w:u w:val="single"/>
        </w:rPr>
        <w:t>V</w:t>
      </w:r>
      <w:r w:rsidRPr="001E574E">
        <w:rPr>
          <w:b/>
          <w:bCs/>
          <w:sz w:val="20"/>
          <w:szCs w:val="20"/>
          <w:u w:val="single"/>
        </w:rPr>
        <w:t xml:space="preserve"> – </w:t>
      </w:r>
      <w:r w:rsidR="001A5D58" w:rsidRPr="001E574E">
        <w:rPr>
          <w:b/>
          <w:bCs/>
          <w:sz w:val="20"/>
          <w:szCs w:val="20"/>
          <w:u w:val="single"/>
        </w:rPr>
        <w:t>I</w:t>
      </w:r>
      <w:r w:rsidR="008271F6" w:rsidRPr="001E574E">
        <w:rPr>
          <w:b/>
          <w:bCs/>
          <w:sz w:val="20"/>
          <w:szCs w:val="20"/>
          <w:u w:val="single"/>
        </w:rPr>
        <w:t>NFORMÁCIE, KTORÉ VYSVETĽUJÚ A DOP</w:t>
      </w:r>
      <w:r w:rsidR="005D22A2" w:rsidRPr="001E574E">
        <w:rPr>
          <w:b/>
          <w:bCs/>
          <w:sz w:val="20"/>
          <w:szCs w:val="20"/>
          <w:u w:val="single"/>
        </w:rPr>
        <w:t>Ĺ</w:t>
      </w:r>
      <w:r w:rsidR="008271F6" w:rsidRPr="001E574E">
        <w:rPr>
          <w:b/>
          <w:bCs/>
          <w:sz w:val="20"/>
          <w:szCs w:val="20"/>
          <w:u w:val="single"/>
        </w:rPr>
        <w:t>Ň</w:t>
      </w:r>
      <w:r w:rsidR="005D22A2" w:rsidRPr="001E574E">
        <w:rPr>
          <w:b/>
          <w:bCs/>
          <w:sz w:val="20"/>
          <w:szCs w:val="20"/>
          <w:u w:val="single"/>
        </w:rPr>
        <w:t>A</w:t>
      </w:r>
      <w:r w:rsidR="008271F6" w:rsidRPr="001E574E">
        <w:rPr>
          <w:b/>
          <w:bCs/>
          <w:sz w:val="20"/>
          <w:szCs w:val="20"/>
          <w:u w:val="single"/>
        </w:rPr>
        <w:t>JÚ SÚVAH</w:t>
      </w:r>
      <w:r w:rsidR="00E8271B" w:rsidRPr="001E574E">
        <w:rPr>
          <w:b/>
          <w:bCs/>
          <w:sz w:val="20"/>
          <w:szCs w:val="20"/>
          <w:u w:val="single"/>
        </w:rPr>
        <w:t>U A VÝKAZ ZISKOV A</w:t>
      </w:r>
      <w:r w:rsidR="00481468" w:rsidRPr="001E574E">
        <w:rPr>
          <w:b/>
          <w:bCs/>
          <w:sz w:val="20"/>
          <w:szCs w:val="20"/>
          <w:u w:val="single"/>
        </w:rPr>
        <w:t> </w:t>
      </w:r>
      <w:r w:rsidR="00E8271B" w:rsidRPr="001E574E">
        <w:rPr>
          <w:b/>
          <w:bCs/>
          <w:sz w:val="20"/>
          <w:szCs w:val="20"/>
          <w:u w:val="single"/>
        </w:rPr>
        <w:t>STRÁT</w:t>
      </w:r>
    </w:p>
    <w:p w:rsidR="00481468" w:rsidRPr="001E574E" w:rsidRDefault="00481468" w:rsidP="00481468">
      <w:pPr>
        <w:ind w:right="-468"/>
        <w:jc w:val="center"/>
        <w:rPr>
          <w:sz w:val="20"/>
          <w:szCs w:val="20"/>
          <w:u w:val="single"/>
        </w:rPr>
      </w:pPr>
    </w:p>
    <w:p w:rsidR="00620893" w:rsidRPr="001E574E" w:rsidRDefault="00481468" w:rsidP="00620893">
      <w:pPr>
        <w:spacing w:after="120"/>
        <w:ind w:right="-141"/>
        <w:jc w:val="both"/>
        <w:rPr>
          <w:sz w:val="20"/>
          <w:szCs w:val="20"/>
        </w:rPr>
      </w:pPr>
      <w:r w:rsidRPr="001E574E">
        <w:rPr>
          <w:sz w:val="20"/>
          <w:szCs w:val="20"/>
        </w:rPr>
        <w:t>1</w:t>
      </w:r>
      <w:r w:rsidR="00620893" w:rsidRPr="001E574E">
        <w:rPr>
          <w:sz w:val="20"/>
          <w:szCs w:val="20"/>
        </w:rPr>
        <w:t xml:space="preserve">a) Celková suma </w:t>
      </w:r>
      <w:r w:rsidR="00620893" w:rsidRPr="001E574E">
        <w:rPr>
          <w:sz w:val="20"/>
          <w:szCs w:val="20"/>
          <w:u w:val="single"/>
        </w:rPr>
        <w:t>záväzkov so zostatkovou dobou splatnosti dlhšou ako 5 rokov</w:t>
      </w:r>
      <w:r w:rsidR="00620893" w:rsidRPr="001E574E">
        <w:rPr>
          <w:sz w:val="20"/>
          <w:szCs w:val="20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5"/>
        <w:gridCol w:w="2553"/>
        <w:gridCol w:w="2376"/>
      </w:tblGrid>
      <w:tr w:rsidR="00F60A13" w:rsidRPr="001E574E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1E574E" w:rsidRDefault="00620893" w:rsidP="00446B45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1E574E">
              <w:rPr>
                <w:rFonts w:ascii="Times New Roman" w:hAnsi="Times New Roman" w:cs="Times New Roman"/>
                <w:sz w:val="20"/>
                <w:szCs w:val="20"/>
              </w:rPr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1E574E" w:rsidRDefault="00620893" w:rsidP="00446B45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1E574E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1E574E" w:rsidRDefault="00620893" w:rsidP="00446B45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1E574E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F60A13" w:rsidRPr="001E574E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1E574E" w:rsidRDefault="00620893" w:rsidP="00620893">
            <w:pPr>
              <w:rPr>
                <w:sz w:val="20"/>
                <w:szCs w:val="20"/>
              </w:rPr>
            </w:pPr>
            <w:r w:rsidRPr="001E574E">
              <w:rPr>
                <w:bCs/>
                <w:sz w:val="20"/>
                <w:szCs w:val="20"/>
              </w:rPr>
              <w:t xml:space="preserve">Záväzky so </w:t>
            </w:r>
            <w:r w:rsidR="00616534">
              <w:rPr>
                <w:bCs/>
                <w:sz w:val="20"/>
                <w:szCs w:val="20"/>
              </w:rPr>
              <w:t>zostatkovou dobou splatnosti nad</w:t>
            </w:r>
            <w:r w:rsidRPr="001E574E">
              <w:rPr>
                <w:bCs/>
                <w:sz w:val="20"/>
                <w:szCs w:val="20"/>
              </w:rPr>
              <w:t xml:space="preserve"> 5 rokov</w:t>
            </w:r>
          </w:p>
        </w:tc>
        <w:tc>
          <w:tcPr>
            <w:tcW w:w="1314" w:type="pct"/>
            <w:noWrap/>
            <w:vAlign w:val="center"/>
          </w:tcPr>
          <w:p w:rsidR="00620893" w:rsidRPr="001E574E" w:rsidRDefault="00620893" w:rsidP="00446B4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23" w:type="pct"/>
            <w:vAlign w:val="center"/>
          </w:tcPr>
          <w:p w:rsidR="00620893" w:rsidRPr="001E574E" w:rsidRDefault="00620893" w:rsidP="00446B45">
            <w:pPr>
              <w:rPr>
                <w:b/>
                <w:bCs/>
                <w:sz w:val="20"/>
                <w:szCs w:val="20"/>
              </w:rPr>
            </w:pPr>
          </w:p>
        </w:tc>
      </w:tr>
    </w:tbl>
    <w:p w:rsidR="00620893" w:rsidRPr="001E574E" w:rsidRDefault="00481468" w:rsidP="00620893">
      <w:pPr>
        <w:spacing w:before="120"/>
        <w:ind w:right="-471"/>
        <w:jc w:val="both"/>
        <w:rPr>
          <w:sz w:val="20"/>
          <w:szCs w:val="20"/>
        </w:rPr>
      </w:pPr>
      <w:r w:rsidRPr="001E574E">
        <w:rPr>
          <w:b/>
          <w:i/>
          <w:sz w:val="20"/>
          <w:szCs w:val="20"/>
        </w:rPr>
        <w:t>Účtovná jednotka podľa zo</w:t>
      </w:r>
      <w:r w:rsidR="00A8227D">
        <w:rPr>
          <w:b/>
          <w:i/>
          <w:sz w:val="20"/>
          <w:szCs w:val="20"/>
        </w:rPr>
        <w:t xml:space="preserve">statku </w:t>
      </w:r>
      <w:proofErr w:type="spellStart"/>
      <w:r w:rsidR="00FD1858">
        <w:rPr>
          <w:b/>
          <w:i/>
          <w:sz w:val="20"/>
          <w:szCs w:val="20"/>
        </w:rPr>
        <w:t>saldokonta</w:t>
      </w:r>
      <w:proofErr w:type="spellEnd"/>
      <w:r w:rsidR="00FD1858">
        <w:rPr>
          <w:b/>
          <w:i/>
          <w:sz w:val="20"/>
          <w:szCs w:val="20"/>
        </w:rPr>
        <w:t xml:space="preserve"> k 31. 12. 2024</w:t>
      </w:r>
      <w:r w:rsidRPr="001E574E">
        <w:rPr>
          <w:b/>
          <w:i/>
          <w:sz w:val="20"/>
          <w:szCs w:val="20"/>
        </w:rPr>
        <w:t xml:space="preserve"> neeviduje žiadne dlhodobé záväzky</w:t>
      </w:r>
      <w:r w:rsidR="00616534">
        <w:rPr>
          <w:b/>
          <w:i/>
          <w:sz w:val="20"/>
          <w:szCs w:val="20"/>
        </w:rPr>
        <w:t xml:space="preserve"> so splatnosťou nad 5 rokov</w:t>
      </w:r>
      <w:r w:rsidRPr="001E574E">
        <w:rPr>
          <w:b/>
          <w:i/>
          <w:sz w:val="20"/>
          <w:szCs w:val="20"/>
        </w:rPr>
        <w:t xml:space="preserve">. </w:t>
      </w:r>
    </w:p>
    <w:p w:rsidR="0044052C" w:rsidRPr="001E574E" w:rsidRDefault="0044052C" w:rsidP="0044052C">
      <w:pPr>
        <w:spacing w:after="120"/>
        <w:ind w:right="-471"/>
        <w:jc w:val="both"/>
        <w:rPr>
          <w:b/>
          <w:sz w:val="20"/>
          <w:szCs w:val="20"/>
          <w:u w:val="single"/>
        </w:rPr>
      </w:pPr>
    </w:p>
    <w:p w:rsidR="00481468" w:rsidRPr="001E574E" w:rsidRDefault="00481468" w:rsidP="00100783">
      <w:pPr>
        <w:jc w:val="both"/>
        <w:rPr>
          <w:sz w:val="20"/>
          <w:szCs w:val="20"/>
        </w:rPr>
      </w:pPr>
      <w:r w:rsidRPr="001E574E">
        <w:rPr>
          <w:sz w:val="20"/>
          <w:szCs w:val="20"/>
        </w:rPr>
        <w:t>2</w:t>
      </w:r>
      <w:r w:rsidR="00100783" w:rsidRPr="001E574E">
        <w:rPr>
          <w:sz w:val="20"/>
          <w:szCs w:val="20"/>
        </w:rPr>
        <w:t>) Informáci</w:t>
      </w:r>
      <w:r w:rsidR="009448EC" w:rsidRPr="001E574E">
        <w:rPr>
          <w:sz w:val="20"/>
          <w:szCs w:val="20"/>
        </w:rPr>
        <w:t>e</w:t>
      </w:r>
      <w:r w:rsidR="00100783" w:rsidRPr="001E574E">
        <w:rPr>
          <w:sz w:val="20"/>
          <w:szCs w:val="20"/>
        </w:rPr>
        <w:t xml:space="preserve"> o sume a dôvodoch vzniku jednotlivých položiek </w:t>
      </w:r>
      <w:r w:rsidR="00100783" w:rsidRPr="001E574E">
        <w:rPr>
          <w:b/>
          <w:sz w:val="20"/>
          <w:szCs w:val="20"/>
        </w:rPr>
        <w:t>nákladov alebo výnosov</w:t>
      </w:r>
      <w:r w:rsidR="00100783" w:rsidRPr="001E574E">
        <w:rPr>
          <w:sz w:val="20"/>
          <w:szCs w:val="20"/>
        </w:rPr>
        <w:t xml:space="preserve">, ktoré majú </w:t>
      </w:r>
      <w:r w:rsidR="00100783" w:rsidRPr="001E574E">
        <w:rPr>
          <w:sz w:val="20"/>
          <w:szCs w:val="20"/>
          <w:u w:val="single"/>
        </w:rPr>
        <w:t>výnimočný rozsah alebo výskyt</w:t>
      </w:r>
      <w:r w:rsidRPr="001E574E">
        <w:rPr>
          <w:sz w:val="20"/>
          <w:szCs w:val="20"/>
        </w:rPr>
        <w:t>:</w:t>
      </w:r>
    </w:p>
    <w:p w:rsidR="00481468" w:rsidRPr="001E574E" w:rsidRDefault="00481468" w:rsidP="00100783">
      <w:pPr>
        <w:jc w:val="both"/>
        <w:rPr>
          <w:sz w:val="20"/>
          <w:szCs w:val="20"/>
        </w:rPr>
      </w:pPr>
      <w:r w:rsidRPr="001E574E">
        <w:rPr>
          <w:b/>
          <w:i/>
          <w:sz w:val="20"/>
          <w:szCs w:val="20"/>
        </w:rPr>
        <w:lastRenderedPageBreak/>
        <w:t>Náklady a výnosy v bežnom účtovnom období sa týkali bežnej podnikateľskej činnosti</w:t>
      </w:r>
      <w:r w:rsidR="00416D9E" w:rsidRPr="001E574E">
        <w:rPr>
          <w:b/>
          <w:i/>
          <w:sz w:val="20"/>
          <w:szCs w:val="20"/>
        </w:rPr>
        <w:t xml:space="preserve"> účtovnej jednotky</w:t>
      </w:r>
      <w:r w:rsidRPr="001E574E">
        <w:rPr>
          <w:b/>
          <w:i/>
          <w:sz w:val="20"/>
          <w:szCs w:val="20"/>
        </w:rPr>
        <w:t>. Výnimočné náklady a výnosy sa v účtovnej jednotke nevyskytli</w:t>
      </w:r>
      <w:r w:rsidRPr="001E574E">
        <w:rPr>
          <w:sz w:val="20"/>
          <w:szCs w:val="20"/>
        </w:rPr>
        <w:t xml:space="preserve">. </w:t>
      </w:r>
    </w:p>
    <w:p w:rsidR="00100783" w:rsidRPr="001E574E" w:rsidRDefault="00100783" w:rsidP="0044052C">
      <w:pPr>
        <w:spacing w:after="120"/>
        <w:ind w:right="-471"/>
        <w:jc w:val="both"/>
        <w:rPr>
          <w:b/>
          <w:sz w:val="20"/>
          <w:szCs w:val="20"/>
          <w:u w:val="single"/>
        </w:rPr>
      </w:pPr>
    </w:p>
    <w:p w:rsidR="001357F4" w:rsidRPr="001E574E" w:rsidRDefault="001357F4" w:rsidP="001357F4">
      <w:pPr>
        <w:spacing w:after="120"/>
        <w:ind w:right="-471"/>
        <w:jc w:val="center"/>
        <w:rPr>
          <w:b/>
          <w:bCs/>
          <w:sz w:val="20"/>
          <w:szCs w:val="20"/>
        </w:rPr>
      </w:pPr>
      <w:r w:rsidRPr="001E574E">
        <w:rPr>
          <w:b/>
          <w:bCs/>
          <w:sz w:val="20"/>
          <w:szCs w:val="20"/>
        </w:rPr>
        <w:t>Článok V – INFORMÁCIE O INÝCH AKTÍVACH A INÝCH PASÍVACH</w:t>
      </w:r>
    </w:p>
    <w:p w:rsidR="001357F4" w:rsidRPr="001E574E" w:rsidRDefault="001357F4" w:rsidP="001357F4">
      <w:pPr>
        <w:jc w:val="both"/>
        <w:rPr>
          <w:sz w:val="20"/>
          <w:szCs w:val="20"/>
        </w:rPr>
      </w:pPr>
      <w:r w:rsidRPr="001E574E">
        <w:rPr>
          <w:sz w:val="20"/>
          <w:szCs w:val="20"/>
        </w:rPr>
        <w:t xml:space="preserve">1a) </w:t>
      </w:r>
      <w:r w:rsidRPr="001E574E">
        <w:rPr>
          <w:b/>
          <w:sz w:val="20"/>
          <w:szCs w:val="20"/>
          <w:u w:val="single"/>
        </w:rPr>
        <w:t>Podmienený majetok</w:t>
      </w:r>
      <w:r w:rsidRPr="001E574E">
        <w:rPr>
          <w:sz w:val="20"/>
          <w:szCs w:val="20"/>
        </w:rPr>
        <w:t xml:space="preserve"> –</w:t>
      </w:r>
      <w:r w:rsidR="00481468" w:rsidRPr="001E574E">
        <w:rPr>
          <w:sz w:val="20"/>
          <w:szCs w:val="20"/>
        </w:rPr>
        <w:t xml:space="preserve"> </w:t>
      </w:r>
      <w:r w:rsidR="00481468" w:rsidRPr="001E574E">
        <w:rPr>
          <w:b/>
          <w:i/>
          <w:sz w:val="20"/>
          <w:szCs w:val="20"/>
        </w:rPr>
        <w:t>Účtovná jednotka neeviduje žiadny podmienený majetok</w:t>
      </w:r>
      <w:r w:rsidR="00481468" w:rsidRPr="001E574E">
        <w:rPr>
          <w:sz w:val="20"/>
          <w:szCs w:val="20"/>
        </w:rPr>
        <w:t>.</w:t>
      </w:r>
    </w:p>
    <w:p w:rsidR="00481468" w:rsidRPr="001E574E" w:rsidRDefault="00481468" w:rsidP="001357F4">
      <w:pPr>
        <w:jc w:val="both"/>
        <w:rPr>
          <w:sz w:val="20"/>
          <w:szCs w:val="20"/>
        </w:rPr>
      </w:pPr>
    </w:p>
    <w:p w:rsidR="001357F4" w:rsidRPr="001E574E" w:rsidRDefault="001357F4" w:rsidP="00481468">
      <w:pPr>
        <w:spacing w:after="120"/>
        <w:jc w:val="both"/>
        <w:rPr>
          <w:sz w:val="20"/>
          <w:szCs w:val="20"/>
        </w:rPr>
      </w:pPr>
      <w:r w:rsidRPr="001E574E">
        <w:rPr>
          <w:sz w:val="20"/>
          <w:szCs w:val="20"/>
        </w:rPr>
        <w:t xml:space="preserve">1b) </w:t>
      </w:r>
      <w:r w:rsidRPr="001E574E">
        <w:rPr>
          <w:b/>
          <w:sz w:val="20"/>
          <w:szCs w:val="20"/>
          <w:u w:val="single"/>
        </w:rPr>
        <w:t>Podmienené záväzky</w:t>
      </w:r>
      <w:r w:rsidRPr="001E574E">
        <w:rPr>
          <w:sz w:val="20"/>
          <w:szCs w:val="20"/>
        </w:rPr>
        <w:t xml:space="preserve"> – </w:t>
      </w:r>
      <w:r w:rsidR="00481468" w:rsidRPr="001E574E">
        <w:rPr>
          <w:b/>
          <w:i/>
          <w:sz w:val="20"/>
          <w:szCs w:val="20"/>
        </w:rPr>
        <w:t>Účtovná jednotka neeviduje žiadne podmienené záväzky</w:t>
      </w:r>
      <w:r w:rsidR="00481468" w:rsidRPr="001E574E">
        <w:rPr>
          <w:sz w:val="20"/>
          <w:szCs w:val="20"/>
        </w:rPr>
        <w:t>.</w:t>
      </w:r>
    </w:p>
    <w:p w:rsidR="001357F4" w:rsidRPr="001E574E" w:rsidRDefault="001357F4" w:rsidP="001357F4">
      <w:pPr>
        <w:jc w:val="both"/>
        <w:rPr>
          <w:sz w:val="20"/>
          <w:szCs w:val="20"/>
        </w:rPr>
      </w:pPr>
    </w:p>
    <w:p w:rsidR="001357F4" w:rsidRPr="001E574E" w:rsidRDefault="001357F4" w:rsidP="001357F4">
      <w:pPr>
        <w:jc w:val="both"/>
        <w:rPr>
          <w:b/>
          <w:i/>
          <w:sz w:val="20"/>
          <w:szCs w:val="20"/>
        </w:rPr>
      </w:pPr>
      <w:r w:rsidRPr="001E574E">
        <w:rPr>
          <w:sz w:val="20"/>
          <w:szCs w:val="20"/>
        </w:rPr>
        <w:t xml:space="preserve">2) </w:t>
      </w:r>
      <w:r w:rsidRPr="001E574E">
        <w:rPr>
          <w:b/>
          <w:sz w:val="20"/>
          <w:szCs w:val="20"/>
          <w:u w:val="single"/>
        </w:rPr>
        <w:t>Ostatné finančné povinnosti</w:t>
      </w:r>
      <w:r w:rsidRPr="001E574E">
        <w:rPr>
          <w:sz w:val="20"/>
          <w:szCs w:val="20"/>
        </w:rPr>
        <w:t>, ktoré sa ne</w:t>
      </w:r>
      <w:r w:rsidR="006155E9" w:rsidRPr="001E574E">
        <w:rPr>
          <w:sz w:val="20"/>
          <w:szCs w:val="20"/>
        </w:rPr>
        <w:t>vykazujú v účtovných výkazoch</w:t>
      </w:r>
      <w:r w:rsidR="006155E9" w:rsidRPr="001E574E">
        <w:rPr>
          <w:b/>
          <w:i/>
          <w:sz w:val="20"/>
          <w:szCs w:val="20"/>
        </w:rPr>
        <w:t>. Účtovná jednotka nemá pre túto položku obsahovú náplň.</w:t>
      </w:r>
    </w:p>
    <w:p w:rsidR="006155E9" w:rsidRPr="001E574E" w:rsidRDefault="006155E9" w:rsidP="001357F4">
      <w:pPr>
        <w:jc w:val="both"/>
        <w:rPr>
          <w:sz w:val="20"/>
          <w:szCs w:val="20"/>
        </w:rPr>
      </w:pPr>
    </w:p>
    <w:p w:rsidR="001357F4" w:rsidRPr="001E574E" w:rsidRDefault="001357F4" w:rsidP="001357F4">
      <w:pPr>
        <w:spacing w:after="120"/>
        <w:jc w:val="both"/>
        <w:rPr>
          <w:sz w:val="20"/>
          <w:szCs w:val="20"/>
        </w:rPr>
      </w:pPr>
      <w:r w:rsidRPr="001E574E">
        <w:rPr>
          <w:sz w:val="20"/>
          <w:szCs w:val="20"/>
        </w:rPr>
        <w:t xml:space="preserve">3) </w:t>
      </w:r>
      <w:r w:rsidRPr="001E574E">
        <w:rPr>
          <w:b/>
          <w:sz w:val="20"/>
          <w:szCs w:val="20"/>
          <w:u w:val="single"/>
        </w:rPr>
        <w:t>Podsúvahové účty</w:t>
      </w:r>
      <w:r w:rsidRPr="001E574E">
        <w:rPr>
          <w:sz w:val="20"/>
          <w:szCs w:val="20"/>
        </w:rPr>
        <w:t xml:space="preserve"> – uvádzajú sa informácie o významných položkách sledovaných na podsúvahových účtoch (§ 85 PU):</w:t>
      </w:r>
      <w:r w:rsidR="006155E9" w:rsidRPr="001E574E">
        <w:rPr>
          <w:sz w:val="20"/>
          <w:szCs w:val="20"/>
        </w:rPr>
        <w:t xml:space="preserve"> </w:t>
      </w:r>
      <w:r w:rsidR="006155E9" w:rsidRPr="001E574E">
        <w:rPr>
          <w:b/>
          <w:i/>
          <w:sz w:val="20"/>
          <w:szCs w:val="20"/>
        </w:rPr>
        <w:t>Účtovná jednotka nesleduje žiadne položky na podsúvahových účtoch.</w:t>
      </w:r>
    </w:p>
    <w:p w:rsidR="001357F4" w:rsidRPr="001E574E" w:rsidRDefault="001357F4" w:rsidP="001357F4">
      <w:pPr>
        <w:jc w:val="both"/>
        <w:rPr>
          <w:sz w:val="20"/>
          <w:szCs w:val="20"/>
        </w:rPr>
      </w:pPr>
    </w:p>
    <w:p w:rsidR="00B52FF9" w:rsidRPr="001E574E" w:rsidRDefault="00B52FF9" w:rsidP="00B52FF9">
      <w:pPr>
        <w:ind w:right="-468"/>
        <w:jc w:val="center"/>
        <w:rPr>
          <w:b/>
          <w:bCs/>
          <w:sz w:val="20"/>
          <w:szCs w:val="20"/>
        </w:rPr>
      </w:pPr>
    </w:p>
    <w:p w:rsidR="00521298" w:rsidRPr="001E574E" w:rsidRDefault="00521298" w:rsidP="00521298">
      <w:pPr>
        <w:ind w:right="-468"/>
        <w:jc w:val="center"/>
        <w:rPr>
          <w:b/>
          <w:bCs/>
          <w:sz w:val="20"/>
          <w:szCs w:val="20"/>
        </w:rPr>
      </w:pPr>
      <w:r w:rsidRPr="001E574E">
        <w:rPr>
          <w:b/>
          <w:bCs/>
          <w:sz w:val="20"/>
          <w:szCs w:val="20"/>
        </w:rPr>
        <w:t>Článok VI – UDALOSTI, KTORÉ NASTALI PO ZÁVIERKOVOM DNI</w:t>
      </w:r>
    </w:p>
    <w:p w:rsidR="00521298" w:rsidRPr="001E574E" w:rsidRDefault="00521298" w:rsidP="00521298">
      <w:pPr>
        <w:ind w:right="-468"/>
        <w:jc w:val="center"/>
        <w:rPr>
          <w:b/>
          <w:bCs/>
          <w:sz w:val="20"/>
          <w:szCs w:val="20"/>
        </w:rPr>
      </w:pPr>
      <w:r w:rsidRPr="001E574E">
        <w:rPr>
          <w:b/>
          <w:bCs/>
          <w:sz w:val="20"/>
          <w:szCs w:val="20"/>
        </w:rPr>
        <w:t>(Následné udalosti)</w:t>
      </w:r>
    </w:p>
    <w:p w:rsidR="003C4721" w:rsidRDefault="003C4721" w:rsidP="00521298">
      <w:pPr>
        <w:ind w:right="-468"/>
        <w:jc w:val="center"/>
        <w:rPr>
          <w:b/>
          <w:bCs/>
          <w:sz w:val="20"/>
          <w:szCs w:val="20"/>
        </w:rPr>
      </w:pPr>
    </w:p>
    <w:p w:rsidR="00616534" w:rsidRPr="00616534" w:rsidRDefault="00616534" w:rsidP="00616534">
      <w:pPr>
        <w:ind w:right="-468"/>
        <w:jc w:val="both"/>
        <w:rPr>
          <w:b/>
          <w:bCs/>
          <w:i/>
          <w:sz w:val="20"/>
          <w:szCs w:val="20"/>
        </w:rPr>
      </w:pPr>
      <w:r w:rsidRPr="00616534">
        <w:rPr>
          <w:b/>
          <w:bCs/>
          <w:i/>
          <w:sz w:val="20"/>
          <w:szCs w:val="20"/>
        </w:rPr>
        <w:t xml:space="preserve">Po 31. </w:t>
      </w:r>
      <w:r>
        <w:rPr>
          <w:b/>
          <w:bCs/>
          <w:i/>
          <w:sz w:val="20"/>
          <w:szCs w:val="20"/>
        </w:rPr>
        <w:t>d</w:t>
      </w:r>
      <w:r w:rsidR="00FD1858">
        <w:rPr>
          <w:b/>
          <w:bCs/>
          <w:i/>
          <w:sz w:val="20"/>
          <w:szCs w:val="20"/>
        </w:rPr>
        <w:t>ecembri 2024</w:t>
      </w:r>
      <w:r w:rsidRPr="00616534">
        <w:rPr>
          <w:b/>
          <w:bCs/>
          <w:i/>
          <w:sz w:val="20"/>
          <w:szCs w:val="20"/>
        </w:rPr>
        <w:t xml:space="preserve"> a do dňa zostavenia účtovnej závierky nenastali žiadne také udalosti, ktoré by významným spôsobom ovplyvnili aktíva, pasíva alebo výsledok hospodárenia spoločnosti okrem tých, ktoré sú výsledkom bežnej činnosti</w:t>
      </w:r>
    </w:p>
    <w:p w:rsidR="00616534" w:rsidRPr="001E574E" w:rsidRDefault="00616534" w:rsidP="00616534">
      <w:pPr>
        <w:ind w:right="-468"/>
        <w:rPr>
          <w:b/>
          <w:bCs/>
          <w:sz w:val="20"/>
          <w:szCs w:val="20"/>
        </w:rPr>
      </w:pPr>
    </w:p>
    <w:p w:rsidR="00DA3816" w:rsidRPr="001E574E" w:rsidRDefault="00B52FF9" w:rsidP="00B52FF9">
      <w:pPr>
        <w:ind w:right="-468"/>
        <w:jc w:val="center"/>
        <w:rPr>
          <w:b/>
          <w:bCs/>
          <w:sz w:val="20"/>
          <w:szCs w:val="20"/>
        </w:rPr>
      </w:pPr>
      <w:r w:rsidRPr="001E574E">
        <w:rPr>
          <w:b/>
          <w:bCs/>
          <w:sz w:val="20"/>
          <w:szCs w:val="20"/>
        </w:rPr>
        <w:t>Článok VII – O</w:t>
      </w:r>
      <w:r w:rsidR="00F43ABD" w:rsidRPr="001E574E">
        <w:rPr>
          <w:b/>
          <w:bCs/>
          <w:sz w:val="20"/>
          <w:szCs w:val="20"/>
        </w:rPr>
        <w:t>STATNÉ INFORMÁCIE</w:t>
      </w:r>
    </w:p>
    <w:p w:rsidR="00B52FF9" w:rsidRPr="001E574E" w:rsidRDefault="00B52FF9" w:rsidP="0075484E">
      <w:pPr>
        <w:ind w:right="-468"/>
        <w:jc w:val="both"/>
        <w:rPr>
          <w:b/>
          <w:bCs/>
          <w:sz w:val="20"/>
          <w:szCs w:val="20"/>
        </w:rPr>
      </w:pPr>
    </w:p>
    <w:p w:rsidR="006155E9" w:rsidRPr="001E574E" w:rsidRDefault="00B52FF9" w:rsidP="006155E9">
      <w:pPr>
        <w:ind w:right="-471"/>
        <w:jc w:val="both"/>
        <w:rPr>
          <w:bCs/>
          <w:sz w:val="20"/>
          <w:szCs w:val="20"/>
        </w:rPr>
      </w:pPr>
      <w:r w:rsidRPr="001E574E">
        <w:rPr>
          <w:bCs/>
          <w:sz w:val="20"/>
          <w:szCs w:val="20"/>
        </w:rPr>
        <w:t>1) Informácie o</w:t>
      </w:r>
      <w:r w:rsidR="000A0382" w:rsidRPr="001E574E">
        <w:rPr>
          <w:bCs/>
          <w:sz w:val="20"/>
          <w:szCs w:val="20"/>
        </w:rPr>
        <w:t xml:space="preserve"> výlučnom </w:t>
      </w:r>
      <w:r w:rsidRPr="001E574E">
        <w:rPr>
          <w:bCs/>
          <w:sz w:val="20"/>
          <w:szCs w:val="20"/>
        </w:rPr>
        <w:t>práve poskytovať služby vo verejnom záujme:</w:t>
      </w:r>
      <w:r w:rsidR="006155E9" w:rsidRPr="001E574E">
        <w:rPr>
          <w:bCs/>
          <w:sz w:val="20"/>
          <w:szCs w:val="20"/>
        </w:rPr>
        <w:t xml:space="preserve"> </w:t>
      </w:r>
    </w:p>
    <w:p w:rsidR="006155E9" w:rsidRPr="001E574E" w:rsidRDefault="006155E9" w:rsidP="006155E9">
      <w:pPr>
        <w:ind w:right="-471"/>
        <w:jc w:val="both"/>
        <w:rPr>
          <w:b/>
          <w:bCs/>
          <w:i/>
          <w:sz w:val="20"/>
          <w:szCs w:val="20"/>
        </w:rPr>
      </w:pPr>
      <w:r w:rsidRPr="001E574E">
        <w:rPr>
          <w:b/>
          <w:bCs/>
          <w:i/>
          <w:sz w:val="20"/>
          <w:szCs w:val="20"/>
        </w:rPr>
        <w:tab/>
      </w:r>
      <w:r w:rsidRPr="001E574E">
        <w:rPr>
          <w:b/>
          <w:bCs/>
          <w:i/>
          <w:sz w:val="20"/>
          <w:szCs w:val="20"/>
        </w:rPr>
        <w:tab/>
        <w:t>Účtovná jednotka neposkytuje služby vo verejnom sektore.</w:t>
      </w:r>
    </w:p>
    <w:p w:rsidR="00B52FF9" w:rsidRPr="001E574E" w:rsidRDefault="00B52FF9" w:rsidP="00B52FF9">
      <w:pPr>
        <w:spacing w:after="120"/>
        <w:ind w:right="-471"/>
        <w:jc w:val="both"/>
        <w:rPr>
          <w:bCs/>
          <w:sz w:val="20"/>
          <w:szCs w:val="20"/>
        </w:rPr>
      </w:pPr>
      <w:r w:rsidRPr="001E574E">
        <w:rPr>
          <w:bCs/>
          <w:sz w:val="20"/>
          <w:szCs w:val="20"/>
        </w:rPr>
        <w:t>2) Informácie o osobitnej kategórii priemyselnej výroby (§ 23d/6 ZoU):</w:t>
      </w:r>
    </w:p>
    <w:p w:rsidR="00B52FF9" w:rsidRPr="001E574E" w:rsidRDefault="00B52FF9" w:rsidP="00B52FF9">
      <w:pPr>
        <w:spacing w:after="120"/>
        <w:ind w:right="-471"/>
        <w:jc w:val="both"/>
        <w:rPr>
          <w:bCs/>
          <w:sz w:val="20"/>
          <w:szCs w:val="20"/>
        </w:rPr>
      </w:pPr>
      <w:r w:rsidRPr="001E574E">
        <w:rPr>
          <w:bCs/>
          <w:sz w:val="20"/>
          <w:szCs w:val="20"/>
        </w:rPr>
        <w:t xml:space="preserve">3) Informácie o finančných vzťahoch s orgánmi verejnej moci (§ 23d/6 </w:t>
      </w:r>
      <w:proofErr w:type="spellStart"/>
      <w:r w:rsidRPr="001E574E">
        <w:rPr>
          <w:bCs/>
          <w:sz w:val="20"/>
          <w:szCs w:val="20"/>
        </w:rPr>
        <w:t>ZoU</w:t>
      </w:r>
      <w:proofErr w:type="spellEnd"/>
      <w:r w:rsidRPr="001E574E">
        <w:rPr>
          <w:bCs/>
          <w:sz w:val="20"/>
          <w:szCs w:val="20"/>
        </w:rPr>
        <w:t>):</w:t>
      </w:r>
    </w:p>
    <w:p w:rsidR="00416D9E" w:rsidRPr="001E574E" w:rsidRDefault="00416D9E" w:rsidP="00B52FF9">
      <w:pPr>
        <w:spacing w:after="120"/>
        <w:ind w:right="-471"/>
        <w:jc w:val="both"/>
        <w:rPr>
          <w:bCs/>
          <w:sz w:val="20"/>
          <w:szCs w:val="20"/>
        </w:rPr>
      </w:pPr>
    </w:p>
    <w:sectPr w:rsidR="00416D9E" w:rsidRPr="001E574E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F0F33" w:rsidRDefault="007F0F33">
      <w:r>
        <w:separator/>
      </w:r>
    </w:p>
  </w:endnote>
  <w:endnote w:type="continuationSeparator" w:id="0">
    <w:p w:rsidR="007F0F33" w:rsidRDefault="007F0F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>
    <w:pPr>
      <w:pStyle w:val="Zpat"/>
      <w:jc w:val="right"/>
    </w:pPr>
    <w:r>
      <w:fldChar w:fldCharType="begin"/>
    </w:r>
    <w:r>
      <w:instrText>PAGE   \* MERGEFORMAT</w:instrText>
    </w:r>
    <w:r>
      <w:fldChar w:fldCharType="separate"/>
    </w:r>
    <w:r w:rsidR="00FD1858">
      <w:rPr>
        <w:noProof/>
      </w:rPr>
      <w:t>1</w:t>
    </w:r>
    <w:r>
      <w:fldChar w:fldCharType="end"/>
    </w:r>
  </w:p>
  <w:p w:rsidR="008271F6" w:rsidRDefault="008271F6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F0F33" w:rsidRDefault="007F0F33">
      <w:r>
        <w:separator/>
      </w:r>
    </w:p>
  </w:footnote>
  <w:footnote w:type="continuationSeparator" w:id="0">
    <w:p w:rsidR="007F0F33" w:rsidRDefault="007F0F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B97E68">
      <w:rPr>
        <w:rFonts w:ascii="Arial" w:hAnsi="Arial" w:cs="Arial"/>
        <w:sz w:val="22"/>
        <w:szCs w:val="22"/>
        <w:bdr w:val="single" w:sz="4" w:space="0" w:color="auto" w:frame="1"/>
      </w:rPr>
      <w:t>ČO: 36220728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</w:t>
    </w:r>
    <w:r w:rsidR="00B97E68">
      <w:rPr>
        <w:rFonts w:ascii="Arial" w:hAnsi="Arial" w:cs="Arial"/>
        <w:sz w:val="22"/>
        <w:szCs w:val="22"/>
        <w:bdr w:val="single" w:sz="4" w:space="0" w:color="auto" w:frame="1"/>
      </w:rPr>
      <w:t>: 2020172550</w:t>
    </w:r>
  </w:p>
  <w:p w:rsidR="008271F6" w:rsidRDefault="008271F6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4613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533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605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77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749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821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93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965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0373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E8C2058"/>
    <w:multiLevelType w:val="hybridMultilevel"/>
    <w:tmpl w:val="033A02DE"/>
    <w:lvl w:ilvl="0" w:tplc="041B0001">
      <w:start w:val="1"/>
      <w:numFmt w:val="bullet"/>
      <w:lvlText w:val=""/>
      <w:lvlJc w:val="left"/>
      <w:pPr>
        <w:ind w:left="742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6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8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0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2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4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6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8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02" w:hanging="360"/>
      </w:pPr>
      <w:rPr>
        <w:rFonts w:ascii="Wingdings" w:hAnsi="Wingdings" w:hint="default"/>
      </w:rPr>
    </w:lvl>
  </w:abstractNum>
  <w:abstractNum w:abstractNumId="8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D6540DA"/>
    <w:multiLevelType w:val="hybridMultilevel"/>
    <w:tmpl w:val="82349F5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6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10"/>
  </w:num>
  <w:num w:numId="7">
    <w:abstractNumId w:val="2"/>
  </w:num>
  <w:num w:numId="8">
    <w:abstractNumId w:val="6"/>
  </w:num>
  <w:num w:numId="9">
    <w:abstractNumId w:val="14"/>
  </w:num>
  <w:num w:numId="10">
    <w:abstractNumId w:val="11"/>
  </w:num>
  <w:num w:numId="11">
    <w:abstractNumId w:val="3"/>
  </w:num>
  <w:num w:numId="12">
    <w:abstractNumId w:val="17"/>
  </w:num>
  <w:num w:numId="13">
    <w:abstractNumId w:val="1"/>
  </w:num>
  <w:num w:numId="14">
    <w:abstractNumId w:val="13"/>
  </w:num>
  <w:num w:numId="15">
    <w:abstractNumId w:val="9"/>
  </w:num>
  <w:num w:numId="16">
    <w:abstractNumId w:val="15"/>
  </w:num>
  <w:num w:numId="17">
    <w:abstractNumId w:val="8"/>
  </w:num>
  <w:num w:numId="1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2116"/>
    <w:rsid w:val="00066A39"/>
    <w:rsid w:val="00067195"/>
    <w:rsid w:val="00070129"/>
    <w:rsid w:val="00070DC9"/>
    <w:rsid w:val="000764C2"/>
    <w:rsid w:val="00077870"/>
    <w:rsid w:val="00080329"/>
    <w:rsid w:val="000814D5"/>
    <w:rsid w:val="00081D48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433C5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574E"/>
    <w:rsid w:val="001E6826"/>
    <w:rsid w:val="001F42CE"/>
    <w:rsid w:val="001F453E"/>
    <w:rsid w:val="001F718C"/>
    <w:rsid w:val="001F7CCE"/>
    <w:rsid w:val="00202455"/>
    <w:rsid w:val="002100EC"/>
    <w:rsid w:val="00216A06"/>
    <w:rsid w:val="0021761B"/>
    <w:rsid w:val="00223544"/>
    <w:rsid w:val="00223758"/>
    <w:rsid w:val="00225A54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5B82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039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721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2A2C"/>
    <w:rsid w:val="00406D81"/>
    <w:rsid w:val="0041493D"/>
    <w:rsid w:val="00416D9E"/>
    <w:rsid w:val="00420F05"/>
    <w:rsid w:val="004233E2"/>
    <w:rsid w:val="00426264"/>
    <w:rsid w:val="004264CD"/>
    <w:rsid w:val="00427B2A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1468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06095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2F6"/>
    <w:rsid w:val="00561317"/>
    <w:rsid w:val="00561BA9"/>
    <w:rsid w:val="00562E0F"/>
    <w:rsid w:val="00566CE3"/>
    <w:rsid w:val="005708A2"/>
    <w:rsid w:val="00571EC1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1634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4905"/>
    <w:rsid w:val="005F504F"/>
    <w:rsid w:val="00610810"/>
    <w:rsid w:val="00614845"/>
    <w:rsid w:val="006155E9"/>
    <w:rsid w:val="00615C55"/>
    <w:rsid w:val="00616534"/>
    <w:rsid w:val="00620893"/>
    <w:rsid w:val="00636459"/>
    <w:rsid w:val="00640019"/>
    <w:rsid w:val="00642FD8"/>
    <w:rsid w:val="00651F5C"/>
    <w:rsid w:val="00661CE7"/>
    <w:rsid w:val="00665B28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0F33"/>
    <w:rsid w:val="007F26F7"/>
    <w:rsid w:val="007F3179"/>
    <w:rsid w:val="007F523F"/>
    <w:rsid w:val="007F6029"/>
    <w:rsid w:val="0080258D"/>
    <w:rsid w:val="0080392F"/>
    <w:rsid w:val="008050E6"/>
    <w:rsid w:val="008119BF"/>
    <w:rsid w:val="00815AE4"/>
    <w:rsid w:val="00815F77"/>
    <w:rsid w:val="00822A3C"/>
    <w:rsid w:val="008271F6"/>
    <w:rsid w:val="00827D2A"/>
    <w:rsid w:val="00832FF0"/>
    <w:rsid w:val="0083612B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8711B"/>
    <w:rsid w:val="00887F4A"/>
    <w:rsid w:val="00890711"/>
    <w:rsid w:val="008945D9"/>
    <w:rsid w:val="008A1671"/>
    <w:rsid w:val="008A4E24"/>
    <w:rsid w:val="008A6CD3"/>
    <w:rsid w:val="008B0093"/>
    <w:rsid w:val="008B186E"/>
    <w:rsid w:val="008B19F2"/>
    <w:rsid w:val="008B263F"/>
    <w:rsid w:val="008B3CF8"/>
    <w:rsid w:val="008B4817"/>
    <w:rsid w:val="008B6609"/>
    <w:rsid w:val="008B6B57"/>
    <w:rsid w:val="008C2857"/>
    <w:rsid w:val="008C4105"/>
    <w:rsid w:val="008C4D3A"/>
    <w:rsid w:val="008C5C88"/>
    <w:rsid w:val="008C62AE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707FE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227D"/>
    <w:rsid w:val="00A84C9F"/>
    <w:rsid w:val="00A9024B"/>
    <w:rsid w:val="00A91854"/>
    <w:rsid w:val="00A9546B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97E68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21A2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1674"/>
    <w:rsid w:val="00D90551"/>
    <w:rsid w:val="00D946B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3AF3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C010A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5CF9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63345"/>
    <w:rsid w:val="00F724BB"/>
    <w:rsid w:val="00F73E58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5909"/>
    <w:rsid w:val="00FC64AE"/>
    <w:rsid w:val="00FC75CB"/>
    <w:rsid w:val="00FD1858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"/>
    <w:next w:val="Normln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semiHidden/>
    <w:rsid w:val="00DD6176"/>
    <w:rPr>
      <w:sz w:val="20"/>
      <w:szCs w:val="20"/>
    </w:rPr>
  </w:style>
  <w:style w:type="character" w:customStyle="1" w:styleId="TextpoznpodarouChar">
    <w:name w:val="Text pozn. pod čarou Char"/>
    <w:link w:val="Textpoznpodarou"/>
    <w:semiHidden/>
    <w:locked/>
    <w:rPr>
      <w:sz w:val="20"/>
      <w:szCs w:val="20"/>
    </w:rPr>
  </w:style>
  <w:style w:type="character" w:styleId="Znakapoznpodarou">
    <w:name w:val="footnote reference"/>
    <w:semiHidden/>
    <w:rsid w:val="00DD6176"/>
    <w:rPr>
      <w:vertAlign w:val="superscript"/>
    </w:rPr>
  </w:style>
  <w:style w:type="paragraph" w:styleId="Zpat">
    <w:name w:val="footer"/>
    <w:basedOn w:val="Normln"/>
    <w:link w:val="Zpat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locked/>
    <w:rPr>
      <w:sz w:val="24"/>
      <w:szCs w:val="24"/>
    </w:rPr>
  </w:style>
  <w:style w:type="character" w:styleId="slostrnky">
    <w:name w:val="page number"/>
    <w:basedOn w:val="Standardnpsmoodstavce"/>
    <w:rsid w:val="006761B2"/>
  </w:style>
  <w:style w:type="table" w:styleId="Mkatabulky">
    <w:name w:val="Table Grid"/>
    <w:basedOn w:val="Normlntabul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ev">
    <w:name w:val="Title"/>
    <w:basedOn w:val="Normln"/>
    <w:next w:val="Normln"/>
    <w:link w:val="Nze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evChar">
    <w:name w:val="Název Char"/>
    <w:link w:val="Nze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Zhlav">
    <w:name w:val="header"/>
    <w:basedOn w:val="Normln"/>
    <w:link w:val="ZhlavChar"/>
    <w:rsid w:val="003C13BE"/>
    <w:pPr>
      <w:tabs>
        <w:tab w:val="center" w:pos="4703"/>
        <w:tab w:val="right" w:pos="9406"/>
      </w:tabs>
    </w:pPr>
  </w:style>
  <w:style w:type="character" w:customStyle="1" w:styleId="ZhlavChar">
    <w:name w:val="Záhlaví Char"/>
    <w:link w:val="Zhlav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í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apple-converted-space">
    <w:name w:val="apple-converted-space"/>
    <w:rsid w:val="00427B2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"/>
    <w:next w:val="Normln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semiHidden/>
    <w:rsid w:val="00DD6176"/>
    <w:rPr>
      <w:sz w:val="20"/>
      <w:szCs w:val="20"/>
    </w:rPr>
  </w:style>
  <w:style w:type="character" w:customStyle="1" w:styleId="TextpoznpodarouChar">
    <w:name w:val="Text pozn. pod čarou Char"/>
    <w:link w:val="Textpoznpodarou"/>
    <w:semiHidden/>
    <w:locked/>
    <w:rPr>
      <w:sz w:val="20"/>
      <w:szCs w:val="20"/>
    </w:rPr>
  </w:style>
  <w:style w:type="character" w:styleId="Znakapoznpodarou">
    <w:name w:val="footnote reference"/>
    <w:semiHidden/>
    <w:rsid w:val="00DD6176"/>
    <w:rPr>
      <w:vertAlign w:val="superscript"/>
    </w:rPr>
  </w:style>
  <w:style w:type="paragraph" w:styleId="Zpat">
    <w:name w:val="footer"/>
    <w:basedOn w:val="Normln"/>
    <w:link w:val="Zpat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locked/>
    <w:rPr>
      <w:sz w:val="24"/>
      <w:szCs w:val="24"/>
    </w:rPr>
  </w:style>
  <w:style w:type="character" w:styleId="slostrnky">
    <w:name w:val="page number"/>
    <w:basedOn w:val="Standardnpsmoodstavce"/>
    <w:rsid w:val="006761B2"/>
  </w:style>
  <w:style w:type="table" w:styleId="Mkatabulky">
    <w:name w:val="Table Grid"/>
    <w:basedOn w:val="Normlntabul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ev">
    <w:name w:val="Title"/>
    <w:basedOn w:val="Normln"/>
    <w:next w:val="Normln"/>
    <w:link w:val="Nze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evChar">
    <w:name w:val="Název Char"/>
    <w:link w:val="Nze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Zhlav">
    <w:name w:val="header"/>
    <w:basedOn w:val="Normln"/>
    <w:link w:val="ZhlavChar"/>
    <w:rsid w:val="003C13BE"/>
    <w:pPr>
      <w:tabs>
        <w:tab w:val="center" w:pos="4703"/>
        <w:tab w:val="right" w:pos="9406"/>
      </w:tabs>
    </w:pPr>
  </w:style>
  <w:style w:type="character" w:customStyle="1" w:styleId="ZhlavChar">
    <w:name w:val="Záhlaví Char"/>
    <w:link w:val="Zhlav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í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apple-converted-space">
    <w:name w:val="apple-converted-space"/>
    <w:rsid w:val="00427B2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52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6FA100-0939-432E-A495-76F1468FD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1468</Words>
  <Characters>8371</Characters>
  <Application>Microsoft Office Word</Application>
  <DocSecurity>0</DocSecurity>
  <Lines>69</Lines>
  <Paragraphs>19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9820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ntb</cp:lastModifiedBy>
  <cp:revision>9</cp:revision>
  <cp:lastPrinted>2017-02-12T16:36:00Z</cp:lastPrinted>
  <dcterms:created xsi:type="dcterms:W3CDTF">2019-03-24T13:22:00Z</dcterms:created>
  <dcterms:modified xsi:type="dcterms:W3CDTF">2025-03-09T12:49:00Z</dcterms:modified>
</cp:coreProperties>
</file>