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DC7B36" w14:textId="77777777" w:rsidR="00096186" w:rsidRPr="00C2361E" w:rsidRDefault="00096186" w:rsidP="00C2361E">
      <w:pPr>
        <w:jc w:val="both"/>
        <w:rPr>
          <w:rFonts w:asciiTheme="majorHAnsi" w:hAnsiTheme="majorHAnsi" w:cs="Arial"/>
          <w:b/>
          <w:sz w:val="24"/>
          <w:szCs w:val="24"/>
        </w:rPr>
      </w:pPr>
    </w:p>
    <w:p w14:paraId="3B6F7FF0" w14:textId="77777777" w:rsidR="002B27F6" w:rsidRDefault="002B27F6" w:rsidP="0047214A">
      <w:pPr>
        <w:pStyle w:val="Odsekzoznamu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 w:rsidRPr="00E406F8">
        <w:rPr>
          <w:rFonts w:asciiTheme="majorHAnsi" w:hAnsiTheme="majorHAnsi" w:cs="Arial"/>
          <w:b/>
          <w:sz w:val="24"/>
          <w:szCs w:val="24"/>
        </w:rPr>
        <w:t>Článok I</w:t>
      </w:r>
      <w:r w:rsidR="00F9230A" w:rsidRPr="00E406F8">
        <w:rPr>
          <w:rFonts w:asciiTheme="majorHAnsi" w:hAnsiTheme="majorHAnsi" w:cs="Arial"/>
          <w:b/>
          <w:sz w:val="24"/>
          <w:szCs w:val="24"/>
        </w:rPr>
        <w:t xml:space="preserve"> - </w:t>
      </w:r>
      <w:r w:rsidRPr="00E406F8">
        <w:rPr>
          <w:rFonts w:asciiTheme="majorHAnsi" w:hAnsiTheme="majorHAnsi" w:cs="Arial"/>
          <w:b/>
          <w:sz w:val="24"/>
          <w:szCs w:val="24"/>
        </w:rPr>
        <w:t xml:space="preserve">Všeobecné </w:t>
      </w:r>
      <w:r w:rsidR="00055B82" w:rsidRPr="00E406F8">
        <w:rPr>
          <w:rFonts w:asciiTheme="majorHAnsi" w:hAnsiTheme="majorHAnsi" w:cs="Arial"/>
          <w:b/>
          <w:sz w:val="24"/>
          <w:szCs w:val="24"/>
        </w:rPr>
        <w:t>informácie</w:t>
      </w:r>
    </w:p>
    <w:p w14:paraId="3F8BF24E" w14:textId="77777777" w:rsidR="00164E6B" w:rsidRDefault="00164E6B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 w:rsidRPr="008346CE">
        <w:rPr>
          <w:rFonts w:ascii="Cambria" w:hAnsi="Cambria" w:cs="Arial"/>
          <w:b/>
        </w:rPr>
        <w:t>I.1</w:t>
      </w:r>
      <w:r w:rsidR="00355728" w:rsidRPr="008346CE">
        <w:rPr>
          <w:rFonts w:ascii="Cambria" w:hAnsi="Cambria" w:cs="Arial"/>
          <w:b/>
        </w:rPr>
        <w:tab/>
      </w:r>
      <w:r w:rsidR="00937415" w:rsidRPr="008346CE">
        <w:rPr>
          <w:rFonts w:ascii="Cambria" w:hAnsi="Cambria" w:cs="Arial"/>
          <w:b/>
        </w:rPr>
        <w:t>Obchodné meno účtovnej jednotky:</w:t>
      </w:r>
      <w:r w:rsidR="005566CA" w:rsidRPr="008346CE">
        <w:rPr>
          <w:rFonts w:ascii="Cambria" w:hAnsi="Cambria" w:cs="Arial"/>
          <w:b/>
        </w:rPr>
        <w:t xml:space="preserve"> </w:t>
      </w:r>
      <w:r w:rsidR="00F401B2">
        <w:rPr>
          <w:rFonts w:ascii="Cambria" w:hAnsi="Cambria" w:cs="Arial"/>
          <w:b/>
        </w:rPr>
        <w:t>AGRODRUŽSTVO KRIVÁ, družstvo</w:t>
      </w:r>
    </w:p>
    <w:p w14:paraId="76DB6530" w14:textId="65A0DB85" w:rsidR="006D3416" w:rsidRDefault="00355728" w:rsidP="0047214A">
      <w:pPr>
        <w:spacing w:after="0" w:line="240" w:lineRule="auto"/>
        <w:ind w:left="426" w:hanging="426"/>
        <w:jc w:val="both"/>
        <w:rPr>
          <w:rFonts w:ascii="Cambria" w:hAnsi="Cambria" w:cs="Arial"/>
        </w:rPr>
      </w:pPr>
      <w:r w:rsidRPr="008346CE">
        <w:rPr>
          <w:rFonts w:ascii="Cambria" w:hAnsi="Cambria" w:cs="Arial"/>
          <w:b/>
        </w:rPr>
        <w:tab/>
      </w:r>
      <w:r w:rsidR="004A157D" w:rsidRPr="008346CE">
        <w:rPr>
          <w:rFonts w:ascii="Cambria" w:hAnsi="Cambria" w:cs="Arial"/>
          <w:b/>
        </w:rPr>
        <w:t>Sídlo</w:t>
      </w:r>
      <w:r w:rsidR="00D66795" w:rsidRPr="008346CE">
        <w:rPr>
          <w:rFonts w:ascii="Cambria" w:hAnsi="Cambria" w:cs="Arial"/>
          <w:b/>
        </w:rPr>
        <w:t xml:space="preserve"> účtovnej jednotky</w:t>
      </w:r>
      <w:r w:rsidR="00627ED5" w:rsidRPr="008346CE">
        <w:rPr>
          <w:rFonts w:ascii="Cambria" w:hAnsi="Cambria" w:cs="Arial"/>
        </w:rPr>
        <w:t>:</w:t>
      </w:r>
      <w:r w:rsidR="00C977EC" w:rsidRPr="008346CE">
        <w:rPr>
          <w:rFonts w:ascii="Cambria" w:hAnsi="Cambria" w:cs="Arial"/>
        </w:rPr>
        <w:t xml:space="preserve"> </w:t>
      </w:r>
      <w:r w:rsidR="00F401B2">
        <w:rPr>
          <w:rFonts w:ascii="Cambria" w:hAnsi="Cambria" w:cs="Arial"/>
        </w:rPr>
        <w:t>Krivá 6</w:t>
      </w:r>
      <w:r w:rsidR="00CE43A9">
        <w:rPr>
          <w:rFonts w:ascii="Cambria" w:hAnsi="Cambria" w:cs="Arial"/>
        </w:rPr>
        <w:t>5</w:t>
      </w:r>
      <w:r w:rsidR="00C91901">
        <w:rPr>
          <w:rFonts w:ascii="Cambria" w:hAnsi="Cambria" w:cs="Arial"/>
        </w:rPr>
        <w:t>, 027 55 Krivá</w:t>
      </w:r>
    </w:p>
    <w:p w14:paraId="59C5CDE2" w14:textId="77777777" w:rsidR="00C91901" w:rsidRDefault="00C91901" w:rsidP="0047214A">
      <w:pPr>
        <w:spacing w:after="0" w:line="240" w:lineRule="auto"/>
        <w:ind w:left="426" w:hanging="426"/>
        <w:jc w:val="both"/>
        <w:rPr>
          <w:rFonts w:ascii="Cambria" w:hAnsi="Cambria" w:cs="Arial"/>
        </w:rPr>
      </w:pPr>
    </w:p>
    <w:p w14:paraId="1478433A" w14:textId="77777777" w:rsidR="00C91901" w:rsidRDefault="00B77972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i/>
        </w:rPr>
        <w:t xml:space="preserve">        </w:t>
      </w:r>
      <w:r w:rsidR="00355728" w:rsidRPr="008346CE">
        <w:rPr>
          <w:rFonts w:ascii="Cambria" w:hAnsi="Cambria" w:cs="Arial"/>
          <w:b/>
        </w:rPr>
        <w:tab/>
      </w:r>
      <w:r w:rsidR="008A37D3" w:rsidRPr="008346CE">
        <w:rPr>
          <w:rFonts w:ascii="Cambria" w:hAnsi="Cambria" w:cs="Arial"/>
          <w:b/>
        </w:rPr>
        <w:t>Opis hospodárs</w:t>
      </w:r>
      <w:r w:rsidR="00121EC6" w:rsidRPr="008346CE">
        <w:rPr>
          <w:rFonts w:ascii="Cambria" w:hAnsi="Cambria" w:cs="Arial"/>
          <w:b/>
        </w:rPr>
        <w:t>kej činnosti účtovnej jednotky:</w:t>
      </w:r>
      <w:r w:rsidR="00C977EC" w:rsidRPr="008346CE">
        <w:rPr>
          <w:rFonts w:ascii="Cambria" w:hAnsi="Cambria" w:cs="Arial"/>
          <w:b/>
        </w:rPr>
        <w:t xml:space="preserve"> </w:t>
      </w:r>
    </w:p>
    <w:p w14:paraId="64B7BFAA" w14:textId="77777777" w:rsidR="00C91901" w:rsidRPr="00C91901" w:rsidRDefault="00C91901" w:rsidP="00C91901">
      <w:pPr>
        <w:spacing w:after="0" w:line="240" w:lineRule="auto"/>
        <w:ind w:left="426"/>
        <w:jc w:val="both"/>
        <w:rPr>
          <w:rFonts w:ascii="Cambria" w:hAnsi="Cambria" w:cs="Arial"/>
        </w:rPr>
      </w:pPr>
      <w:r w:rsidRPr="00C91901">
        <w:rPr>
          <w:rFonts w:ascii="Cambria" w:hAnsi="Cambria" w:cs="Arial"/>
        </w:rPr>
        <w:t>Obchodná činnosť v rámci voľných živností – maloobchod, veľkoobchod</w:t>
      </w:r>
    </w:p>
    <w:p w14:paraId="7840D46A" w14:textId="77777777" w:rsidR="00C91901" w:rsidRPr="00C91901" w:rsidRDefault="00C91901" w:rsidP="00C91901">
      <w:pPr>
        <w:spacing w:after="0" w:line="240" w:lineRule="auto"/>
        <w:ind w:left="426"/>
        <w:jc w:val="both"/>
        <w:rPr>
          <w:rFonts w:ascii="Cambria" w:hAnsi="Cambria" w:cs="Arial"/>
        </w:rPr>
      </w:pPr>
      <w:r w:rsidRPr="00C91901">
        <w:rPr>
          <w:rFonts w:ascii="Cambria" w:hAnsi="Cambria" w:cs="Arial"/>
        </w:rPr>
        <w:t>Sprostredkovanie obchodu a služieb</w:t>
      </w:r>
    </w:p>
    <w:p w14:paraId="6A21E9C8" w14:textId="77777777" w:rsidR="00C91901" w:rsidRPr="00C91901" w:rsidRDefault="00C91901" w:rsidP="00C91901">
      <w:pPr>
        <w:spacing w:after="0" w:line="240" w:lineRule="auto"/>
        <w:ind w:left="426"/>
        <w:jc w:val="both"/>
        <w:rPr>
          <w:rFonts w:ascii="Cambria" w:hAnsi="Cambria" w:cs="Arial"/>
        </w:rPr>
      </w:pPr>
      <w:r w:rsidRPr="00C91901">
        <w:rPr>
          <w:rFonts w:ascii="Cambria" w:hAnsi="Cambria" w:cs="Arial"/>
        </w:rPr>
        <w:t>Podnikateľské poradenstvo</w:t>
      </w:r>
    </w:p>
    <w:p w14:paraId="3212807D" w14:textId="77777777" w:rsidR="00C91901" w:rsidRPr="00C91901" w:rsidRDefault="00C91901" w:rsidP="00C91901">
      <w:pPr>
        <w:spacing w:after="0" w:line="240" w:lineRule="auto"/>
        <w:ind w:left="426"/>
        <w:jc w:val="both"/>
        <w:rPr>
          <w:rFonts w:ascii="Cambria" w:hAnsi="Cambria" w:cs="Arial"/>
        </w:rPr>
      </w:pPr>
      <w:r w:rsidRPr="00C91901">
        <w:rPr>
          <w:rFonts w:ascii="Cambria" w:hAnsi="Cambria" w:cs="Arial"/>
        </w:rPr>
        <w:t>Reklamné činnosti</w:t>
      </w:r>
    </w:p>
    <w:p w14:paraId="0AD8054B" w14:textId="77777777" w:rsidR="00C91901" w:rsidRPr="00C91901" w:rsidRDefault="00C91901" w:rsidP="00C91901">
      <w:pPr>
        <w:spacing w:after="0" w:line="240" w:lineRule="auto"/>
        <w:ind w:left="426"/>
        <w:jc w:val="both"/>
        <w:rPr>
          <w:rFonts w:ascii="Cambria" w:hAnsi="Cambria" w:cs="Arial"/>
        </w:rPr>
      </w:pPr>
      <w:r w:rsidRPr="00C91901">
        <w:rPr>
          <w:rFonts w:ascii="Cambria" w:hAnsi="Cambria" w:cs="Arial"/>
        </w:rPr>
        <w:t>Činnosť v oblasti poľnohospodárskej prvovýroby včítane predaja nespra</w:t>
      </w:r>
      <w:r w:rsidR="00EB3036">
        <w:rPr>
          <w:rFonts w:ascii="Cambria" w:hAnsi="Cambria" w:cs="Arial"/>
        </w:rPr>
        <w:t>c</w:t>
      </w:r>
      <w:r w:rsidRPr="00C91901">
        <w:rPr>
          <w:rFonts w:ascii="Cambria" w:hAnsi="Cambria" w:cs="Arial"/>
        </w:rPr>
        <w:t>ovaných výrobkov za účelom spracovania, alebo ďalšieho predaj</w:t>
      </w:r>
    </w:p>
    <w:p w14:paraId="1C4FC579" w14:textId="77777777" w:rsidR="00C91901" w:rsidRPr="00C91901" w:rsidRDefault="00C91901" w:rsidP="00C91901">
      <w:pPr>
        <w:spacing w:after="0" w:line="240" w:lineRule="auto"/>
        <w:ind w:left="426"/>
        <w:jc w:val="both"/>
        <w:rPr>
          <w:rFonts w:ascii="Cambria" w:hAnsi="Cambria" w:cs="Arial"/>
        </w:rPr>
      </w:pPr>
      <w:r w:rsidRPr="00C91901">
        <w:rPr>
          <w:rFonts w:ascii="Cambria" w:hAnsi="Cambria" w:cs="Arial"/>
        </w:rPr>
        <w:t>Služby súvisiace s rastlinnou výrobou</w:t>
      </w:r>
    </w:p>
    <w:p w14:paraId="3B57616A" w14:textId="77777777" w:rsidR="00C91901" w:rsidRPr="00C91901" w:rsidRDefault="00C91901" w:rsidP="00C91901">
      <w:pPr>
        <w:spacing w:after="0" w:line="240" w:lineRule="auto"/>
        <w:ind w:left="426"/>
        <w:jc w:val="both"/>
        <w:rPr>
          <w:rFonts w:ascii="Cambria" w:hAnsi="Cambria" w:cs="Arial"/>
        </w:rPr>
      </w:pPr>
      <w:r w:rsidRPr="00C91901">
        <w:rPr>
          <w:rFonts w:ascii="Cambria" w:hAnsi="Cambria" w:cs="Arial"/>
        </w:rPr>
        <w:t>Prenájom a predaj poľnohospodárskych strojov a zariadení</w:t>
      </w:r>
    </w:p>
    <w:p w14:paraId="2240EAAA" w14:textId="77777777" w:rsidR="00C91901" w:rsidRPr="00C91901" w:rsidRDefault="00C91901" w:rsidP="00C91901">
      <w:pPr>
        <w:spacing w:after="0" w:line="240" w:lineRule="auto"/>
        <w:ind w:left="426"/>
        <w:jc w:val="both"/>
        <w:rPr>
          <w:rFonts w:ascii="Cambria" w:hAnsi="Cambria" w:cs="Arial"/>
        </w:rPr>
      </w:pPr>
      <w:r w:rsidRPr="00C91901">
        <w:rPr>
          <w:rFonts w:ascii="Cambria" w:hAnsi="Cambria" w:cs="Arial"/>
        </w:rPr>
        <w:t>Výroba mliečnych výrobkov</w:t>
      </w:r>
    </w:p>
    <w:p w14:paraId="2F77365A" w14:textId="77777777" w:rsidR="00AF44CD" w:rsidRPr="00C91901" w:rsidRDefault="00C91901" w:rsidP="00C91901">
      <w:pPr>
        <w:spacing w:after="0" w:line="240" w:lineRule="auto"/>
        <w:ind w:left="426"/>
        <w:jc w:val="both"/>
        <w:rPr>
          <w:rFonts w:ascii="Cambria" w:hAnsi="Cambria" w:cs="Arial"/>
        </w:rPr>
      </w:pPr>
      <w:r w:rsidRPr="00C91901">
        <w:rPr>
          <w:rFonts w:ascii="Cambria" w:hAnsi="Cambria" w:cs="Arial"/>
        </w:rPr>
        <w:t xml:space="preserve">Výroba elektriny vyrobenej z obnoviteľných zdrojov výrobným zariadením s celkovým inštalovaným výkonom do 5 MW </w:t>
      </w:r>
    </w:p>
    <w:p w14:paraId="0B6CF630" w14:textId="77777777" w:rsidR="00D72020" w:rsidRPr="00647939" w:rsidRDefault="00D72020" w:rsidP="00270B47">
      <w:pPr>
        <w:spacing w:after="0" w:line="240" w:lineRule="auto"/>
        <w:jc w:val="both"/>
        <w:rPr>
          <w:rFonts w:ascii="Cambria" w:hAnsi="Cambria" w:cs="Arial"/>
          <w:b/>
          <w:sz w:val="20"/>
          <w:szCs w:val="20"/>
        </w:rPr>
      </w:pPr>
    </w:p>
    <w:p w14:paraId="6E2D3A98" w14:textId="77777777" w:rsidR="00AF44CD" w:rsidRPr="00B701A9" w:rsidRDefault="00AF44CD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14:paraId="582DCB09" w14:textId="7F0A81BF" w:rsidR="00DC69D4" w:rsidRPr="008346CE" w:rsidRDefault="00270B47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I.2</w:t>
      </w:r>
      <w:r w:rsidR="00647939" w:rsidRPr="008346CE">
        <w:rPr>
          <w:rFonts w:ascii="Cambria" w:hAnsi="Cambria" w:cs="Arial"/>
          <w:b/>
        </w:rPr>
        <w:tab/>
      </w:r>
      <w:r w:rsidR="00882819" w:rsidRPr="008346CE">
        <w:rPr>
          <w:rFonts w:ascii="Cambria" w:hAnsi="Cambria" w:cs="Arial"/>
          <w:b/>
        </w:rPr>
        <w:t>Dátum schválenia účtovnej závierky za bezprostredne predchádzajúce účtovné obdobie:</w:t>
      </w:r>
      <w:r w:rsidR="00446222">
        <w:rPr>
          <w:rFonts w:ascii="Cambria" w:hAnsi="Cambria" w:cs="Arial"/>
          <w:b/>
        </w:rPr>
        <w:t>2</w:t>
      </w:r>
      <w:r w:rsidR="002B7D57">
        <w:rPr>
          <w:rFonts w:ascii="Cambria" w:hAnsi="Cambria" w:cs="Arial"/>
          <w:b/>
        </w:rPr>
        <w:t>6</w:t>
      </w:r>
      <w:r w:rsidR="00446222">
        <w:rPr>
          <w:rFonts w:ascii="Cambria" w:hAnsi="Cambria" w:cs="Arial"/>
          <w:b/>
        </w:rPr>
        <w:t>.0</w:t>
      </w:r>
      <w:r w:rsidR="002B7D57">
        <w:rPr>
          <w:rFonts w:ascii="Cambria" w:hAnsi="Cambria" w:cs="Arial"/>
          <w:b/>
        </w:rPr>
        <w:t>6</w:t>
      </w:r>
      <w:r w:rsidR="00446222">
        <w:rPr>
          <w:rFonts w:ascii="Cambria" w:hAnsi="Cambria" w:cs="Arial"/>
          <w:b/>
        </w:rPr>
        <w:t>.202</w:t>
      </w:r>
      <w:r w:rsidR="002B7D57">
        <w:rPr>
          <w:rFonts w:ascii="Cambria" w:hAnsi="Cambria" w:cs="Arial"/>
          <w:b/>
        </w:rPr>
        <w:t>4</w:t>
      </w:r>
    </w:p>
    <w:p w14:paraId="6FD2EECF" w14:textId="77777777" w:rsidR="00DC69D4" w:rsidRDefault="00DC69D4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14:paraId="0A20738A" w14:textId="77777777" w:rsidR="00F52BE9" w:rsidRDefault="00EB3036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 xml:space="preserve">        </w:t>
      </w:r>
    </w:p>
    <w:p w14:paraId="19FD1DD2" w14:textId="77777777" w:rsidR="00EB3036" w:rsidRDefault="00EB3036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14:paraId="1E6DCCF8" w14:textId="77777777" w:rsidR="00F52BE9" w:rsidRDefault="003F2913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 xml:space="preserve">Schvaľovací orgán: </w:t>
      </w:r>
      <w:r w:rsidR="00F401B2" w:rsidRPr="003F2913">
        <w:rPr>
          <w:rFonts w:ascii="Cambria" w:hAnsi="Cambria" w:cs="Arial"/>
          <w:sz w:val="20"/>
          <w:szCs w:val="20"/>
        </w:rPr>
        <w:t>členská schôdza</w:t>
      </w:r>
    </w:p>
    <w:p w14:paraId="755D0B1A" w14:textId="77777777" w:rsidR="00B814C0" w:rsidRDefault="00B814C0" w:rsidP="0047214A">
      <w:pPr>
        <w:spacing w:after="0" w:line="240" w:lineRule="auto"/>
        <w:jc w:val="both"/>
        <w:rPr>
          <w:rFonts w:ascii="Cambria" w:hAnsi="Cambria" w:cs="Arial"/>
          <w:b/>
          <w:sz w:val="20"/>
          <w:szCs w:val="20"/>
        </w:rPr>
      </w:pPr>
    </w:p>
    <w:p w14:paraId="0D7FC974" w14:textId="77777777" w:rsidR="00184879" w:rsidRPr="00CB2966" w:rsidRDefault="00184879" w:rsidP="0047214A">
      <w:pPr>
        <w:spacing w:after="0" w:line="240" w:lineRule="auto"/>
        <w:jc w:val="both"/>
        <w:rPr>
          <w:rFonts w:ascii="Cambria" w:hAnsi="Cambria" w:cs="Arial"/>
          <w:b/>
          <w:sz w:val="20"/>
          <w:szCs w:val="20"/>
        </w:rPr>
      </w:pPr>
    </w:p>
    <w:p w14:paraId="7A6014EB" w14:textId="77777777" w:rsidR="00891641" w:rsidRPr="00DA4002" w:rsidRDefault="00270B47" w:rsidP="00DA4002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I.3</w:t>
      </w:r>
      <w:r w:rsidR="00545007" w:rsidRPr="00395156">
        <w:rPr>
          <w:rFonts w:ascii="Cambria" w:hAnsi="Cambria" w:cs="Arial"/>
          <w:b/>
        </w:rPr>
        <w:tab/>
      </w:r>
      <w:r w:rsidR="00A3051F" w:rsidRPr="00395156">
        <w:rPr>
          <w:rFonts w:ascii="Cambria" w:hAnsi="Cambria" w:cs="Arial"/>
          <w:b/>
        </w:rPr>
        <w:t xml:space="preserve">Právny dôvod na zostavenie účtovnej závierky: </w:t>
      </w:r>
      <w:sdt>
        <w:sdtPr>
          <w:rPr>
            <w:rFonts w:ascii="Cambria" w:hAnsi="Cambria" w:cs="Arial"/>
            <w:b/>
            <w:color w:val="00B050"/>
          </w:rPr>
          <w:alias w:val="typ uzávierky"/>
          <w:tag w:val="vyberte"/>
          <w:id w:val="-957561797"/>
          <w:placeholder>
            <w:docPart w:val="2326857E561C487F8E25A83BAB96C947"/>
          </w:placeholder>
          <w:dropDownList>
            <w:listItem w:displayText="vyberte" w:value="vyberte"/>
            <w:listItem w:displayText="riadna" w:value="riadna"/>
            <w:listItem w:displayText="mimoriadna" w:value="mimoriadna"/>
          </w:dropDownList>
        </w:sdtPr>
        <w:sdtEndPr/>
        <w:sdtContent>
          <w:r w:rsidR="00C126F3">
            <w:rPr>
              <w:rFonts w:ascii="Cambria" w:hAnsi="Cambria" w:cs="Arial"/>
              <w:b/>
              <w:color w:val="00B050"/>
            </w:rPr>
            <w:t>riadna</w:t>
          </w:r>
        </w:sdtContent>
      </w:sdt>
    </w:p>
    <w:p w14:paraId="530F7AE6" w14:textId="77777777" w:rsidR="00891641" w:rsidRDefault="00E30169" w:rsidP="0047214A">
      <w:pPr>
        <w:spacing w:after="0" w:line="240" w:lineRule="auto"/>
        <w:jc w:val="both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 xml:space="preserve">V zmysle zákona o účtovníctve č. 431/2002 </w:t>
      </w:r>
      <w:proofErr w:type="spellStart"/>
      <w:r>
        <w:rPr>
          <w:rFonts w:ascii="Cambria" w:hAnsi="Cambria" w:cs="Arial"/>
          <w:sz w:val="20"/>
          <w:szCs w:val="20"/>
        </w:rPr>
        <w:t>Z.z</w:t>
      </w:r>
      <w:proofErr w:type="spellEnd"/>
      <w:r>
        <w:rPr>
          <w:rFonts w:ascii="Cambria" w:hAnsi="Cambria" w:cs="Arial"/>
          <w:sz w:val="20"/>
          <w:szCs w:val="20"/>
        </w:rPr>
        <w:t xml:space="preserve"> par. 17</w:t>
      </w:r>
    </w:p>
    <w:p w14:paraId="13EAA964" w14:textId="77777777" w:rsidR="00891641" w:rsidRDefault="00891641" w:rsidP="0047214A">
      <w:pPr>
        <w:spacing w:after="0" w:line="240" w:lineRule="auto"/>
        <w:jc w:val="both"/>
        <w:rPr>
          <w:rFonts w:ascii="Cambria" w:hAnsi="Cambria" w:cs="Arial"/>
          <w:sz w:val="20"/>
          <w:szCs w:val="20"/>
        </w:rPr>
      </w:pPr>
    </w:p>
    <w:p w14:paraId="2C712105" w14:textId="77777777" w:rsidR="00184879" w:rsidRPr="00D367A8" w:rsidRDefault="00184879" w:rsidP="0047214A">
      <w:pPr>
        <w:spacing w:after="0" w:line="240" w:lineRule="auto"/>
        <w:jc w:val="both"/>
        <w:rPr>
          <w:rFonts w:ascii="Cambria" w:hAnsi="Cambria" w:cs="Arial"/>
          <w:sz w:val="20"/>
          <w:szCs w:val="20"/>
        </w:rPr>
      </w:pPr>
    </w:p>
    <w:p w14:paraId="0B0C7F6E" w14:textId="77777777" w:rsidR="00B814C0" w:rsidRDefault="00270B47" w:rsidP="0047043D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I.4</w:t>
      </w:r>
      <w:r w:rsidR="0047043D" w:rsidRPr="00395156">
        <w:rPr>
          <w:rFonts w:ascii="Cambria" w:hAnsi="Cambria" w:cs="Arial"/>
          <w:b/>
        </w:rPr>
        <w:tab/>
      </w:r>
      <w:r w:rsidR="00EE7B97" w:rsidRPr="00395156">
        <w:rPr>
          <w:rFonts w:ascii="Cambria" w:hAnsi="Cambria" w:cs="Arial"/>
          <w:b/>
        </w:rPr>
        <w:t>Informácie o skupine účtovných jednotiek, ak je účtovná jednotka jej súčasťou:</w:t>
      </w:r>
    </w:p>
    <w:p w14:paraId="798164CA" w14:textId="77777777" w:rsidR="00891641" w:rsidRPr="00A405A5" w:rsidRDefault="003F2913" w:rsidP="00891641">
      <w:pPr>
        <w:spacing w:after="0" w:line="240" w:lineRule="auto"/>
        <w:ind w:left="426" w:hanging="426"/>
        <w:jc w:val="both"/>
        <w:rPr>
          <w:rFonts w:ascii="Cambria" w:hAnsi="Cambria" w:cs="Arial"/>
        </w:rPr>
      </w:pPr>
      <w:r w:rsidRPr="003F2913">
        <w:rPr>
          <w:rFonts w:ascii="Cambria" w:hAnsi="Cambria" w:cs="Arial"/>
        </w:rPr>
        <w:t>Účtovná jednotka nemá náplň pre túto položku</w:t>
      </w:r>
    </w:p>
    <w:p w14:paraId="7404A4AC" w14:textId="77777777" w:rsidR="004A6806" w:rsidRPr="00A405A5" w:rsidRDefault="004A6806" w:rsidP="0047214A">
      <w:pPr>
        <w:spacing w:after="0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14:paraId="712E4E19" w14:textId="77777777" w:rsidR="0017064E" w:rsidRDefault="00A323F6" w:rsidP="0047214A">
      <w:pPr>
        <w:pStyle w:val="Bezriadkovania"/>
        <w:ind w:left="426" w:hanging="426"/>
        <w:jc w:val="both"/>
        <w:rPr>
          <w:rFonts w:ascii="Cambria" w:hAnsi="Cambria" w:cs="Arial"/>
          <w:sz w:val="20"/>
          <w:szCs w:val="20"/>
        </w:rPr>
      </w:pPr>
      <w:sdt>
        <w:sdtPr>
          <w:rPr>
            <w:rFonts w:ascii="Cambria" w:eastAsia="MS Gothic" w:hAnsi="Cambria" w:cs="Arial"/>
            <w:b/>
          </w:rPr>
          <w:id w:val="804046216"/>
        </w:sdtPr>
        <w:sdtEndPr/>
        <w:sdtContent>
          <w:r w:rsidR="00B217F7" w:rsidRPr="00A405A5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4A6806" w:rsidRPr="00A405A5">
        <w:rPr>
          <w:rFonts w:ascii="Cambria" w:hAnsi="Cambria" w:cs="Arial"/>
          <w:b/>
        </w:rPr>
        <w:tab/>
      </w:r>
    </w:p>
    <w:tbl>
      <w:tblPr>
        <w:tblStyle w:val="Mriekatabuky"/>
        <w:tblW w:w="0" w:type="auto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3919"/>
        <w:gridCol w:w="5025"/>
      </w:tblGrid>
      <w:tr w:rsidR="00633C0F" w14:paraId="274B1361" w14:textId="77777777" w:rsidTr="002C5BBC">
        <w:tc>
          <w:tcPr>
            <w:tcW w:w="9072" w:type="dxa"/>
            <w:gridSpan w:val="2"/>
            <w:vAlign w:val="center"/>
          </w:tcPr>
          <w:p w14:paraId="1876F96A" w14:textId="77777777" w:rsidR="00633C0F" w:rsidRPr="00633C0F" w:rsidRDefault="00633C0F" w:rsidP="004236ED">
            <w:pPr>
              <w:pStyle w:val="Bezriadkovania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633C0F">
              <w:rPr>
                <w:rFonts w:ascii="Cambria" w:hAnsi="Cambria" w:cs="Arial"/>
                <w:b/>
                <w:sz w:val="20"/>
                <w:szCs w:val="20"/>
              </w:rPr>
              <w:t>Dcérska spoločnosť</w:t>
            </w:r>
          </w:p>
        </w:tc>
      </w:tr>
      <w:tr w:rsidR="00C04016" w14:paraId="0A50693C" w14:textId="77777777" w:rsidTr="002C5BBC">
        <w:tc>
          <w:tcPr>
            <w:tcW w:w="3969" w:type="dxa"/>
            <w:vAlign w:val="center"/>
          </w:tcPr>
          <w:p w14:paraId="063328BD" w14:textId="77777777" w:rsidR="00C04016" w:rsidRPr="004236ED" w:rsidRDefault="004236ED" w:rsidP="004236ED">
            <w:pPr>
              <w:pStyle w:val="Bezriadkovania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4236ED">
              <w:rPr>
                <w:rFonts w:ascii="Cambria" w:hAnsi="Cambria" w:cs="Arial"/>
                <w:b/>
                <w:sz w:val="20"/>
                <w:szCs w:val="20"/>
              </w:rPr>
              <w:t>Obchodné meno</w:t>
            </w:r>
          </w:p>
        </w:tc>
        <w:tc>
          <w:tcPr>
            <w:tcW w:w="5103" w:type="dxa"/>
            <w:vAlign w:val="center"/>
          </w:tcPr>
          <w:p w14:paraId="73AE8C7C" w14:textId="77777777" w:rsidR="00C04016" w:rsidRPr="004236ED" w:rsidRDefault="004236ED" w:rsidP="004236ED">
            <w:pPr>
              <w:pStyle w:val="Bezriadkovania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4236ED">
              <w:rPr>
                <w:rFonts w:ascii="Cambria" w:hAnsi="Cambria" w:cs="Arial"/>
                <w:b/>
                <w:sz w:val="20"/>
                <w:szCs w:val="20"/>
              </w:rPr>
              <w:t>Sídlo</w:t>
            </w:r>
          </w:p>
        </w:tc>
      </w:tr>
      <w:tr w:rsidR="00C04016" w14:paraId="5913EC27" w14:textId="77777777" w:rsidTr="002C5BBC">
        <w:tc>
          <w:tcPr>
            <w:tcW w:w="3969" w:type="dxa"/>
            <w:shd w:val="clear" w:color="auto" w:fill="DBE5F1" w:themeFill="accent1" w:themeFillTint="33"/>
          </w:tcPr>
          <w:p w14:paraId="49E1E3C2" w14:textId="77777777" w:rsidR="00C04016" w:rsidRPr="009346E3" w:rsidRDefault="00C04016" w:rsidP="0047214A">
            <w:pPr>
              <w:pStyle w:val="Bezriadkovania"/>
              <w:jc w:val="both"/>
              <w:rPr>
                <w:rFonts w:ascii="Cambria" w:hAnsi="Cambria" w:cs="Arial"/>
                <w:color w:val="DBE5F1" w:themeColor="accent1" w:themeTint="33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DBE5F1" w:themeFill="accent1" w:themeFillTint="33"/>
          </w:tcPr>
          <w:p w14:paraId="79EB75D2" w14:textId="77777777" w:rsidR="00C04016" w:rsidRPr="009346E3" w:rsidRDefault="00C04016" w:rsidP="0047214A">
            <w:pPr>
              <w:pStyle w:val="Bezriadkovania"/>
              <w:jc w:val="both"/>
              <w:rPr>
                <w:rFonts w:ascii="Cambria" w:hAnsi="Cambria" w:cs="Arial"/>
                <w:color w:val="DBE5F1" w:themeColor="accent1" w:themeTint="33"/>
                <w:sz w:val="20"/>
                <w:szCs w:val="20"/>
              </w:rPr>
            </w:pPr>
          </w:p>
        </w:tc>
      </w:tr>
      <w:tr w:rsidR="00C04016" w14:paraId="5C8C30DC" w14:textId="77777777" w:rsidTr="002C5BBC">
        <w:tc>
          <w:tcPr>
            <w:tcW w:w="3969" w:type="dxa"/>
          </w:tcPr>
          <w:p w14:paraId="6C577F8A" w14:textId="77777777"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73C4B622" w14:textId="77777777"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14:paraId="4231D6DB" w14:textId="77777777" w:rsidTr="002C5BBC">
        <w:tc>
          <w:tcPr>
            <w:tcW w:w="3969" w:type="dxa"/>
            <w:shd w:val="clear" w:color="auto" w:fill="DBE5F1" w:themeFill="accent1" w:themeFillTint="33"/>
          </w:tcPr>
          <w:p w14:paraId="093B412A" w14:textId="77777777"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DBE5F1" w:themeFill="accent1" w:themeFillTint="33"/>
          </w:tcPr>
          <w:p w14:paraId="413FA88C" w14:textId="77777777"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14:paraId="5FDAF347" w14:textId="77777777" w:rsidTr="002C5BBC">
        <w:tc>
          <w:tcPr>
            <w:tcW w:w="3969" w:type="dxa"/>
          </w:tcPr>
          <w:p w14:paraId="0D0C5ACA" w14:textId="77777777"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2E03B8F2" w14:textId="77777777"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14:paraId="72AF79AD" w14:textId="77777777" w:rsidTr="002C5BBC">
        <w:tc>
          <w:tcPr>
            <w:tcW w:w="3969" w:type="dxa"/>
            <w:shd w:val="clear" w:color="auto" w:fill="DBE5F1" w:themeFill="accent1" w:themeFillTint="33"/>
          </w:tcPr>
          <w:p w14:paraId="6DB3E30D" w14:textId="77777777"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DBE5F1" w:themeFill="accent1" w:themeFillTint="33"/>
          </w:tcPr>
          <w:p w14:paraId="291A5805" w14:textId="77777777"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14:paraId="0B7FD2BE" w14:textId="77777777" w:rsidTr="002C5BBC">
        <w:tc>
          <w:tcPr>
            <w:tcW w:w="3969" w:type="dxa"/>
          </w:tcPr>
          <w:p w14:paraId="50DBD516" w14:textId="77777777"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1C8A94EC" w14:textId="77777777"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</w:tbl>
    <w:p w14:paraId="41C46E8F" w14:textId="77777777" w:rsidR="00041CBE" w:rsidRDefault="00041CBE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14:paraId="27D22BE2" w14:textId="77777777" w:rsidR="00360F25" w:rsidRDefault="00360F25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14:paraId="44EA3EF7" w14:textId="77777777" w:rsidR="00DA4002" w:rsidRDefault="00DA4002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14:paraId="697E569B" w14:textId="77777777" w:rsidR="00360F25" w:rsidRPr="004C53A2" w:rsidRDefault="00360F25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14:paraId="2ECD6016" w14:textId="77777777" w:rsidR="0079270B" w:rsidRPr="00395156" w:rsidRDefault="00270B47" w:rsidP="00395156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lastRenderedPageBreak/>
        <w:t>I.5</w:t>
      </w:r>
      <w:r w:rsidR="00395156" w:rsidRPr="00395156">
        <w:rPr>
          <w:rFonts w:ascii="Cambria" w:hAnsi="Cambria" w:cs="Arial"/>
          <w:b/>
        </w:rPr>
        <w:tab/>
      </w:r>
      <w:r w:rsidR="0079270B" w:rsidRPr="00395156">
        <w:rPr>
          <w:rFonts w:ascii="Cambria" w:hAnsi="Cambria" w:cs="Arial"/>
          <w:b/>
        </w:rPr>
        <w:t>Informácie o počte zamestnancov:</w:t>
      </w:r>
    </w:p>
    <w:tbl>
      <w:tblPr>
        <w:tblStyle w:val="Mriekatabuky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253"/>
        <w:gridCol w:w="2381"/>
        <w:gridCol w:w="2381"/>
      </w:tblGrid>
      <w:tr w:rsidR="00FA5B50" w:rsidRPr="00B47D63" w14:paraId="3F854838" w14:textId="77777777" w:rsidTr="002C5BBC">
        <w:tc>
          <w:tcPr>
            <w:tcW w:w="4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EBF56D" w14:textId="77777777" w:rsidR="00FA5B50" w:rsidRPr="001B7F7A" w:rsidRDefault="00E03F43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Názov položky</w:t>
            </w:r>
          </w:p>
        </w:tc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330A5F" w14:textId="77777777" w:rsidR="00177C9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Bežné</w:t>
            </w:r>
          </w:p>
          <w:p w14:paraId="0B21CC0F" w14:textId="77777777" w:rsidR="00FA5B5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účtovné obdobie</w:t>
            </w:r>
          </w:p>
        </w:tc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9E245B" w14:textId="77777777" w:rsidR="00177C90" w:rsidRPr="001B7F7A" w:rsidRDefault="00177C9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Bezprostredne</w:t>
            </w:r>
          </w:p>
          <w:p w14:paraId="0FE586C9" w14:textId="77777777" w:rsidR="00177C90" w:rsidRPr="001B7F7A" w:rsidRDefault="00177C9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p</w:t>
            </w:r>
            <w:r w:rsidR="00FA5B50" w:rsidRPr="001B7F7A">
              <w:rPr>
                <w:rFonts w:ascii="Cambria" w:hAnsi="Cambria" w:cs="Arial"/>
                <w:b/>
                <w:sz w:val="20"/>
                <w:szCs w:val="20"/>
              </w:rPr>
              <w:t>redchádzajúce</w:t>
            </w:r>
          </w:p>
          <w:p w14:paraId="73708AAF" w14:textId="77777777" w:rsidR="00FA5B5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účtovné obdobie</w:t>
            </w:r>
          </w:p>
        </w:tc>
      </w:tr>
      <w:tr w:rsidR="00FA5B50" w:rsidRPr="00B47D63" w14:paraId="6D241A00" w14:textId="77777777" w:rsidTr="002C5BBC">
        <w:trPr>
          <w:trHeight w:val="378"/>
        </w:trPr>
        <w:tc>
          <w:tcPr>
            <w:tcW w:w="4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3074DE" w14:textId="77777777" w:rsidR="00FA5B50" w:rsidRPr="001C36CF" w:rsidRDefault="00FA5B50" w:rsidP="001C36CF">
            <w:pPr>
              <w:ind w:left="34" w:hanging="1"/>
              <w:rPr>
                <w:rFonts w:ascii="Cambria" w:hAnsi="Cambria" w:cs="Arial"/>
                <w:sz w:val="20"/>
                <w:szCs w:val="20"/>
              </w:rPr>
            </w:pPr>
            <w:r w:rsidRPr="001B7F7A">
              <w:rPr>
                <w:rFonts w:ascii="Cambria" w:hAnsi="Cambria" w:cs="Arial"/>
                <w:sz w:val="20"/>
                <w:szCs w:val="20"/>
              </w:rPr>
              <w:t>Priemerný prepočítaný počet zamestnancov</w:t>
            </w:r>
          </w:p>
        </w:tc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005167" w14:textId="4992F0A6" w:rsidR="00FA5B50" w:rsidRPr="001B7F7A" w:rsidRDefault="00D70BC2" w:rsidP="0047214A">
            <w:pPr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9</w:t>
            </w:r>
          </w:p>
        </w:tc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3F8D7F" w14:textId="6333A2D0" w:rsidR="00FA5B50" w:rsidRPr="001B7F7A" w:rsidRDefault="002B7D57" w:rsidP="0047214A">
            <w:pPr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9</w:t>
            </w:r>
          </w:p>
        </w:tc>
      </w:tr>
      <w:tr w:rsidR="006A776D" w:rsidRPr="00B47D63" w14:paraId="260464E5" w14:textId="77777777" w:rsidTr="002C5BBC">
        <w:trPr>
          <w:trHeight w:val="755"/>
        </w:trPr>
        <w:tc>
          <w:tcPr>
            <w:tcW w:w="4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065C2D" w14:textId="77777777" w:rsidR="006A776D" w:rsidRPr="000308CD" w:rsidRDefault="006A776D" w:rsidP="001B7F7A">
            <w:pPr>
              <w:ind w:left="34" w:hanging="1"/>
              <w:rPr>
                <w:rFonts w:ascii="Cambria" w:hAnsi="Cambria" w:cs="Arial"/>
                <w:sz w:val="20"/>
                <w:szCs w:val="20"/>
                <w:highlight w:val="yellow"/>
              </w:rPr>
            </w:pPr>
            <w:r w:rsidRPr="000308CD">
              <w:rPr>
                <w:rFonts w:ascii="Cambria" w:hAnsi="Cambria" w:cs="Arial"/>
                <w:sz w:val="20"/>
                <w:szCs w:val="20"/>
              </w:rPr>
              <w:t>Počet zamestnancov ku dňu, ku ktorému sa zostavuje účtovná závierka vrátane vedúcich zamestnancov</w:t>
            </w:r>
          </w:p>
        </w:tc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0AECA9" w14:textId="5F92AEE4" w:rsidR="006A776D" w:rsidRPr="000308CD" w:rsidRDefault="00D70BC2" w:rsidP="0047214A">
            <w:pPr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  <w:highlight w:val="yellow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9</w:t>
            </w:r>
          </w:p>
        </w:tc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25DFB7" w14:textId="646953AA" w:rsidR="006A776D" w:rsidRPr="001B7F7A" w:rsidRDefault="002B7D57" w:rsidP="000308CD">
            <w:pPr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9</w:t>
            </w:r>
          </w:p>
        </w:tc>
      </w:tr>
      <w:tr w:rsidR="006A776D" w:rsidRPr="00B47D63" w14:paraId="768912DB" w14:textId="77777777" w:rsidTr="002C5BBC">
        <w:trPr>
          <w:trHeight w:val="837"/>
        </w:trPr>
        <w:tc>
          <w:tcPr>
            <w:tcW w:w="4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9F70F2" w14:textId="77777777" w:rsidR="001B7F7A" w:rsidRDefault="006A776D" w:rsidP="001B7F7A">
            <w:pPr>
              <w:ind w:left="34" w:hanging="1"/>
              <w:rPr>
                <w:rFonts w:ascii="Cambria" w:hAnsi="Cambria" w:cs="Arial"/>
                <w:sz w:val="20"/>
                <w:szCs w:val="20"/>
              </w:rPr>
            </w:pPr>
            <w:r w:rsidRPr="001B7F7A">
              <w:rPr>
                <w:rFonts w:ascii="Cambria" w:hAnsi="Cambria" w:cs="Arial"/>
                <w:sz w:val="20"/>
                <w:szCs w:val="20"/>
              </w:rPr>
              <w:t>Počet vedúcich zamestnancov (členovia štatutárneho orgánu ÚJ a vedúci zamestnanci</w:t>
            </w:r>
          </w:p>
          <w:p w14:paraId="2CBCBFE5" w14:textId="77777777" w:rsidR="006A776D" w:rsidRPr="001B7F7A" w:rsidRDefault="006A776D" w:rsidP="001B7F7A">
            <w:pPr>
              <w:ind w:left="34" w:hanging="1"/>
              <w:rPr>
                <w:rFonts w:ascii="Cambria" w:hAnsi="Cambria" w:cs="Arial"/>
                <w:sz w:val="20"/>
                <w:szCs w:val="20"/>
              </w:rPr>
            </w:pPr>
            <w:r w:rsidRPr="001B7F7A">
              <w:rPr>
                <w:rFonts w:ascii="Cambria" w:hAnsi="Cambria" w:cs="Arial"/>
                <w:sz w:val="20"/>
                <w:szCs w:val="20"/>
              </w:rPr>
              <w:t>v priamej pôsobnosti ŠO alebo člena ŠO)</w:t>
            </w:r>
          </w:p>
        </w:tc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1A6EB5" w14:textId="77777777" w:rsidR="006A776D" w:rsidRPr="001B7F7A" w:rsidRDefault="000308CD" w:rsidP="0047214A">
            <w:pPr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2</w:t>
            </w:r>
          </w:p>
        </w:tc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1610A2" w14:textId="3057DA5D" w:rsidR="006A776D" w:rsidRPr="001B7F7A" w:rsidRDefault="002B7D57" w:rsidP="0047214A">
            <w:pPr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2</w:t>
            </w:r>
          </w:p>
        </w:tc>
      </w:tr>
    </w:tbl>
    <w:p w14:paraId="03A54D14" w14:textId="77777777" w:rsidR="00E2497E" w:rsidRPr="00B47D63" w:rsidRDefault="00E2497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14:paraId="778AB2EE" w14:textId="77777777" w:rsidR="007C6477" w:rsidRDefault="00891641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I.6 Informácia o tom, či bol vytvorený kapitálový fond z príspevkov: nebol</w:t>
      </w:r>
    </w:p>
    <w:p w14:paraId="1EFF5D48" w14:textId="77777777" w:rsidR="00A1752A" w:rsidRDefault="00A1752A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14:paraId="45AA60B5" w14:textId="77777777" w:rsidR="00507AE7" w:rsidRDefault="00507AE7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Článok II – Informácie o orgánoch spoločnosti</w:t>
      </w:r>
    </w:p>
    <w:p w14:paraId="344CD985" w14:textId="77777777" w:rsidR="008B0002" w:rsidRDefault="008B0002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II. a) – d)</w:t>
      </w:r>
    </w:p>
    <w:p w14:paraId="03418E06" w14:textId="77777777" w:rsidR="00507AE7" w:rsidRDefault="00A10BE1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 w:rsidRPr="003F2913">
        <w:rPr>
          <w:rFonts w:ascii="Cambria" w:hAnsi="Cambria" w:cs="Arial"/>
        </w:rPr>
        <w:t>Účtovná jednotka nemá náplň pre túto položku</w:t>
      </w:r>
    </w:p>
    <w:tbl>
      <w:tblPr>
        <w:tblStyle w:val="Mriekatabuky"/>
        <w:tblW w:w="921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928"/>
        <w:gridCol w:w="1428"/>
        <w:gridCol w:w="1239"/>
        <w:gridCol w:w="975"/>
        <w:gridCol w:w="1428"/>
        <w:gridCol w:w="1239"/>
        <w:gridCol w:w="975"/>
      </w:tblGrid>
      <w:tr w:rsidR="00507AE7" w:rsidRPr="00507AE7" w14:paraId="2F147E8B" w14:textId="77777777" w:rsidTr="002C5BBC">
        <w:tc>
          <w:tcPr>
            <w:tcW w:w="1928" w:type="dxa"/>
            <w:vMerge w:val="restar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4F23355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eastAsia="MS Gothic" w:hAnsiTheme="majorHAnsi" w:cs="Arial"/>
                <w:b/>
                <w:sz w:val="20"/>
                <w:szCs w:val="20"/>
              </w:rPr>
              <w:t>Druh príjmu, výhody</w:t>
            </w:r>
          </w:p>
        </w:tc>
        <w:tc>
          <w:tcPr>
            <w:tcW w:w="3642" w:type="dxa"/>
            <w:gridSpan w:val="3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AA7EB5E" w14:textId="77777777"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Hodnota príjmu,</w:t>
            </w:r>
          </w:p>
          <w:p w14:paraId="76FD5B6A" w14:textId="77777777"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výhody súčasných členov orgánov</w:t>
            </w:r>
          </w:p>
        </w:tc>
        <w:tc>
          <w:tcPr>
            <w:tcW w:w="3642" w:type="dxa"/>
            <w:gridSpan w:val="3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0A8E019" w14:textId="77777777"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Hodnota príjmu,</w:t>
            </w:r>
          </w:p>
          <w:p w14:paraId="19AA232F" w14:textId="77777777"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výhody bývalých členov orgánov</w:t>
            </w:r>
          </w:p>
        </w:tc>
      </w:tr>
      <w:tr w:rsidR="00507AE7" w:rsidRPr="00507AE7" w14:paraId="29A861D7" w14:textId="77777777" w:rsidTr="002C5BBC">
        <w:tc>
          <w:tcPr>
            <w:tcW w:w="1928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476460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E29477" w14:textId="77777777"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štatutárneho</w:t>
            </w:r>
          </w:p>
        </w:tc>
        <w:tc>
          <w:tcPr>
            <w:tcW w:w="123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6647B0" w14:textId="77777777"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dozorného</w:t>
            </w:r>
          </w:p>
        </w:tc>
        <w:tc>
          <w:tcPr>
            <w:tcW w:w="97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D8F618" w14:textId="77777777"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iného</w:t>
            </w:r>
          </w:p>
        </w:tc>
        <w:tc>
          <w:tcPr>
            <w:tcW w:w="14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65B151" w14:textId="77777777"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štatutárneho</w:t>
            </w:r>
          </w:p>
        </w:tc>
        <w:tc>
          <w:tcPr>
            <w:tcW w:w="123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50258E" w14:textId="77777777"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dozorného</w:t>
            </w:r>
          </w:p>
        </w:tc>
        <w:tc>
          <w:tcPr>
            <w:tcW w:w="97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BD63BF" w14:textId="77777777"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iného</w:t>
            </w:r>
          </w:p>
        </w:tc>
      </w:tr>
      <w:tr w:rsidR="00507AE7" w:rsidRPr="00507AE7" w14:paraId="039DBD35" w14:textId="77777777" w:rsidTr="002C5BBC">
        <w:tc>
          <w:tcPr>
            <w:tcW w:w="1928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BE4B93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3642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661169" w14:textId="77777777" w:rsidR="00507AE7" w:rsidRPr="00507AE7" w:rsidRDefault="00507AE7" w:rsidP="00507AE7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Časť 1 - BO</w:t>
            </w:r>
          </w:p>
        </w:tc>
        <w:tc>
          <w:tcPr>
            <w:tcW w:w="3642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B695CC" w14:textId="77777777" w:rsidR="00507AE7" w:rsidRPr="00507AE7" w:rsidRDefault="00507AE7" w:rsidP="00507AE7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Časť 1 - BO</w:t>
            </w:r>
          </w:p>
        </w:tc>
      </w:tr>
      <w:tr w:rsidR="00507AE7" w:rsidRPr="00507AE7" w14:paraId="07743FED" w14:textId="77777777" w:rsidTr="002C5BBC">
        <w:tc>
          <w:tcPr>
            <w:tcW w:w="1928" w:type="dxa"/>
            <w:vMerge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557044BD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3642" w:type="dxa"/>
            <w:gridSpan w:val="3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4F09E020" w14:textId="77777777" w:rsidR="00507AE7" w:rsidRPr="00507AE7" w:rsidRDefault="00507AE7" w:rsidP="00507AE7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Časť 2 - PO</w:t>
            </w:r>
          </w:p>
        </w:tc>
        <w:tc>
          <w:tcPr>
            <w:tcW w:w="3642" w:type="dxa"/>
            <w:gridSpan w:val="3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48E800D1" w14:textId="77777777" w:rsidR="00507AE7" w:rsidRPr="00507AE7" w:rsidRDefault="00507AE7" w:rsidP="00507AE7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Časť 2 - PO</w:t>
            </w:r>
          </w:p>
        </w:tc>
      </w:tr>
      <w:tr w:rsidR="00507AE7" w:rsidRPr="00507AE7" w14:paraId="2FC9224F" w14:textId="77777777" w:rsidTr="002C5BBC">
        <w:tc>
          <w:tcPr>
            <w:tcW w:w="1928" w:type="dxa"/>
            <w:vMerge w:val="restart"/>
            <w:tcBorders>
              <w:top w:val="single" w:sz="12" w:space="0" w:color="auto"/>
            </w:tcBorders>
            <w:vAlign w:val="center"/>
          </w:tcPr>
          <w:p w14:paraId="11C50D17" w14:textId="77777777" w:rsidR="00507AE7" w:rsidRPr="00507AE7" w:rsidRDefault="00507AE7" w:rsidP="00507AE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Záruky</w:t>
            </w:r>
          </w:p>
        </w:tc>
        <w:tc>
          <w:tcPr>
            <w:tcW w:w="1428" w:type="dxa"/>
            <w:tcBorders>
              <w:top w:val="single" w:sz="12" w:space="0" w:color="auto"/>
            </w:tcBorders>
            <w:vAlign w:val="center"/>
          </w:tcPr>
          <w:p w14:paraId="4F93E25A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tcBorders>
              <w:top w:val="single" w:sz="12" w:space="0" w:color="auto"/>
            </w:tcBorders>
            <w:vAlign w:val="center"/>
          </w:tcPr>
          <w:p w14:paraId="775F7CF8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tcBorders>
              <w:top w:val="single" w:sz="12" w:space="0" w:color="auto"/>
            </w:tcBorders>
            <w:vAlign w:val="center"/>
          </w:tcPr>
          <w:p w14:paraId="254A33FA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tcBorders>
              <w:top w:val="single" w:sz="12" w:space="0" w:color="auto"/>
            </w:tcBorders>
            <w:vAlign w:val="center"/>
          </w:tcPr>
          <w:p w14:paraId="2AB8B74B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tcBorders>
              <w:top w:val="single" w:sz="12" w:space="0" w:color="auto"/>
            </w:tcBorders>
            <w:vAlign w:val="center"/>
          </w:tcPr>
          <w:p w14:paraId="0B5C77F0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tcBorders>
              <w:top w:val="single" w:sz="12" w:space="0" w:color="auto"/>
            </w:tcBorders>
            <w:vAlign w:val="center"/>
          </w:tcPr>
          <w:p w14:paraId="7571F4CC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14:paraId="70F69815" w14:textId="77777777" w:rsidTr="002C5BBC">
        <w:tc>
          <w:tcPr>
            <w:tcW w:w="1928" w:type="dxa"/>
            <w:vMerge/>
            <w:vAlign w:val="center"/>
          </w:tcPr>
          <w:p w14:paraId="5235EF43" w14:textId="77777777" w:rsidR="00507AE7" w:rsidRPr="00507AE7" w:rsidRDefault="00507AE7" w:rsidP="00507AE7">
            <w:pPr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14:paraId="7A28D0E0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14:paraId="0AE22507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20B33691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14:paraId="164114EC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14:paraId="59CC56B5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0F2747B5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14:paraId="75A922D8" w14:textId="77777777" w:rsidTr="002C5BBC">
        <w:tc>
          <w:tcPr>
            <w:tcW w:w="1928" w:type="dxa"/>
            <w:vMerge w:val="restart"/>
            <w:vAlign w:val="center"/>
          </w:tcPr>
          <w:p w14:paraId="3F3559B6" w14:textId="77777777" w:rsidR="00507AE7" w:rsidRPr="00507AE7" w:rsidRDefault="00507AE7" w:rsidP="00507AE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Iné zabezpečenie</w:t>
            </w:r>
          </w:p>
        </w:tc>
        <w:tc>
          <w:tcPr>
            <w:tcW w:w="1428" w:type="dxa"/>
            <w:vAlign w:val="center"/>
          </w:tcPr>
          <w:p w14:paraId="7CBF6D29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14:paraId="56CBBA20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60B03DC2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14:paraId="643E1709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14:paraId="3D06B320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451299F5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14:paraId="53C41676" w14:textId="77777777" w:rsidTr="002C5BBC">
        <w:tc>
          <w:tcPr>
            <w:tcW w:w="1928" w:type="dxa"/>
            <w:vMerge/>
            <w:vAlign w:val="center"/>
          </w:tcPr>
          <w:p w14:paraId="74AAA650" w14:textId="77777777" w:rsidR="00507AE7" w:rsidRPr="00507AE7" w:rsidRDefault="00507AE7" w:rsidP="00507AE7">
            <w:pPr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14:paraId="51BB2FFD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14:paraId="152CF087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781428EE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14:paraId="38733403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14:paraId="369F332D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147B2842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14:paraId="6525B112" w14:textId="77777777" w:rsidTr="002C5BBC">
        <w:tc>
          <w:tcPr>
            <w:tcW w:w="1928" w:type="dxa"/>
            <w:vMerge w:val="restart"/>
            <w:vAlign w:val="center"/>
          </w:tcPr>
          <w:p w14:paraId="249E8655" w14:textId="77777777" w:rsidR="00507AE7" w:rsidRPr="00507AE7" w:rsidRDefault="00507AE7" w:rsidP="00507AE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Poskytnuté pôžičky k poslednému dňu účtovného obdobia</w:t>
            </w:r>
          </w:p>
        </w:tc>
        <w:tc>
          <w:tcPr>
            <w:tcW w:w="1428" w:type="dxa"/>
            <w:vAlign w:val="center"/>
          </w:tcPr>
          <w:p w14:paraId="70944012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14:paraId="026AE08A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5934B41F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14:paraId="55EEE6A0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14:paraId="49125F0B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60D4F772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14:paraId="0B005EE9" w14:textId="77777777" w:rsidTr="002C5BBC">
        <w:tc>
          <w:tcPr>
            <w:tcW w:w="1928" w:type="dxa"/>
            <w:vMerge/>
            <w:vAlign w:val="center"/>
          </w:tcPr>
          <w:p w14:paraId="7206E584" w14:textId="77777777" w:rsidR="00507AE7" w:rsidRPr="00507AE7" w:rsidRDefault="00507AE7" w:rsidP="00507AE7">
            <w:pPr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14:paraId="0D9FDAF6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14:paraId="489FD952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37610358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14:paraId="1FCA17AB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14:paraId="26FAC6A7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7DA3ABBD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14:paraId="10B0DCE8" w14:textId="77777777" w:rsidTr="002C5BBC">
        <w:tc>
          <w:tcPr>
            <w:tcW w:w="1928" w:type="dxa"/>
            <w:vMerge w:val="restart"/>
            <w:vAlign w:val="center"/>
          </w:tcPr>
          <w:p w14:paraId="2845BDD4" w14:textId="77777777" w:rsidR="00507AE7" w:rsidRPr="00507AE7" w:rsidRDefault="00507AE7" w:rsidP="00507AE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Splatené pôžičky</w:t>
            </w:r>
          </w:p>
          <w:p w14:paraId="169035CD" w14:textId="77777777" w:rsidR="00507AE7" w:rsidRPr="00507AE7" w:rsidRDefault="00507AE7" w:rsidP="00507AE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k poslednému dňu účtovného obdobia</w:t>
            </w:r>
          </w:p>
        </w:tc>
        <w:tc>
          <w:tcPr>
            <w:tcW w:w="1428" w:type="dxa"/>
            <w:vAlign w:val="center"/>
          </w:tcPr>
          <w:p w14:paraId="356CAD66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14:paraId="2544F72D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61CB3A02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14:paraId="4C7D5590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14:paraId="7F48524C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148A1769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14:paraId="4B68A3FF" w14:textId="77777777" w:rsidTr="002C5BBC">
        <w:tc>
          <w:tcPr>
            <w:tcW w:w="1928" w:type="dxa"/>
            <w:vMerge/>
            <w:vAlign w:val="center"/>
          </w:tcPr>
          <w:p w14:paraId="6C1767E0" w14:textId="77777777" w:rsidR="00507AE7" w:rsidRPr="00507AE7" w:rsidRDefault="00507AE7" w:rsidP="00507AE7">
            <w:pPr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14:paraId="58F8F409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14:paraId="61B6DA41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3EDFD96A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14:paraId="2CA47D44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14:paraId="3D6677AA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1F09860F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14:paraId="3EE45FE4" w14:textId="77777777" w:rsidTr="002C5BBC">
        <w:tc>
          <w:tcPr>
            <w:tcW w:w="1928" w:type="dxa"/>
            <w:vMerge w:val="restart"/>
            <w:vAlign w:val="center"/>
          </w:tcPr>
          <w:p w14:paraId="08685079" w14:textId="77777777" w:rsidR="00507AE7" w:rsidRPr="00507AE7" w:rsidRDefault="00507AE7" w:rsidP="00507AE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Odpustené a odpísané pôžičky</w:t>
            </w:r>
          </w:p>
          <w:p w14:paraId="24E3D57A" w14:textId="77777777" w:rsidR="00507AE7" w:rsidRPr="00507AE7" w:rsidRDefault="00507AE7" w:rsidP="00507AE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k poslednému dňu účtovného obdobia</w:t>
            </w:r>
          </w:p>
        </w:tc>
        <w:tc>
          <w:tcPr>
            <w:tcW w:w="1428" w:type="dxa"/>
            <w:vAlign w:val="center"/>
          </w:tcPr>
          <w:p w14:paraId="5381608B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14:paraId="25618951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29DDB395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14:paraId="393F15B9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14:paraId="443135B2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2EE5BF30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14:paraId="3F4F81D3" w14:textId="77777777" w:rsidTr="002C5BBC">
        <w:tc>
          <w:tcPr>
            <w:tcW w:w="1928" w:type="dxa"/>
            <w:vMerge/>
            <w:vAlign w:val="center"/>
          </w:tcPr>
          <w:p w14:paraId="5A3F844B" w14:textId="77777777" w:rsidR="00507AE7" w:rsidRPr="00507AE7" w:rsidRDefault="00507AE7" w:rsidP="00507AE7">
            <w:pPr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14:paraId="51C3229D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14:paraId="4613B40E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7CEF60D0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14:paraId="066202B4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14:paraId="790E5FAC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377930BD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14:paraId="4F0574AE" w14:textId="77777777" w:rsidTr="002C5BBC">
        <w:tc>
          <w:tcPr>
            <w:tcW w:w="1928" w:type="dxa"/>
            <w:vMerge w:val="restart"/>
            <w:vAlign w:val="center"/>
          </w:tcPr>
          <w:p w14:paraId="68345A36" w14:textId="77777777" w:rsidR="00507AE7" w:rsidRPr="00507AE7" w:rsidRDefault="00507AE7" w:rsidP="00507AE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Použité finančné prostriedky</w:t>
            </w:r>
          </w:p>
        </w:tc>
        <w:tc>
          <w:tcPr>
            <w:tcW w:w="1428" w:type="dxa"/>
            <w:vAlign w:val="center"/>
          </w:tcPr>
          <w:p w14:paraId="3B75AC4C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14:paraId="2C5FC1EB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709F13D5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14:paraId="21C8CCD0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14:paraId="2F6619E9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7AFCCB05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14:paraId="3064AB65" w14:textId="77777777" w:rsidTr="002C5BBC">
        <w:tc>
          <w:tcPr>
            <w:tcW w:w="1928" w:type="dxa"/>
            <w:vMerge/>
            <w:vAlign w:val="center"/>
          </w:tcPr>
          <w:p w14:paraId="1F5A066A" w14:textId="77777777" w:rsidR="00507AE7" w:rsidRPr="00507AE7" w:rsidRDefault="00507AE7" w:rsidP="00507AE7">
            <w:pPr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14:paraId="5BB4C3C2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14:paraId="40C6CC9B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25A43C10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14:paraId="28A0FEEA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14:paraId="43602D53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5BB7AC95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14:paraId="4183AECB" w14:textId="77777777" w:rsidTr="002C5BBC">
        <w:tc>
          <w:tcPr>
            <w:tcW w:w="1928" w:type="dxa"/>
            <w:vMerge w:val="restart"/>
            <w:vAlign w:val="center"/>
          </w:tcPr>
          <w:p w14:paraId="210FFE50" w14:textId="77777777" w:rsidR="00507AE7" w:rsidRPr="00507AE7" w:rsidRDefault="00507AE7" w:rsidP="00507AE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Iné plnenia na súkromné účely, ktoré je potrebné vyúčtovať</w:t>
            </w:r>
          </w:p>
        </w:tc>
        <w:tc>
          <w:tcPr>
            <w:tcW w:w="1428" w:type="dxa"/>
            <w:vAlign w:val="center"/>
          </w:tcPr>
          <w:p w14:paraId="7D9BF483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14:paraId="6300414B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1BD5D641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14:paraId="758946B0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14:paraId="2E69CE4B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2C1BCC91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14:paraId="792407F9" w14:textId="77777777" w:rsidTr="002C5BBC">
        <w:tc>
          <w:tcPr>
            <w:tcW w:w="1928" w:type="dxa"/>
            <w:vMerge/>
            <w:vAlign w:val="center"/>
          </w:tcPr>
          <w:p w14:paraId="73D56C99" w14:textId="77777777" w:rsidR="00507AE7" w:rsidRPr="00507AE7" w:rsidRDefault="00507AE7" w:rsidP="00507AE7">
            <w:pPr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14:paraId="5DB41507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14:paraId="609799AA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32EEECB8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14:paraId="12FC2025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14:paraId="6D69E1FD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120F89BE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14:paraId="3256B490" w14:textId="77777777" w:rsidTr="002C5BBC">
        <w:tc>
          <w:tcPr>
            <w:tcW w:w="1928" w:type="dxa"/>
            <w:vMerge/>
            <w:vAlign w:val="center"/>
          </w:tcPr>
          <w:p w14:paraId="7652E65F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14:paraId="655CC1B8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14:paraId="3280AFBF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0DE30E8D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14:paraId="5AB1FABB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14:paraId="78ECCB05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2F357F05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</w:tbl>
    <w:p w14:paraId="4359D8AC" w14:textId="77777777" w:rsidR="00507AE7" w:rsidRDefault="00507AE7" w:rsidP="00504C39">
      <w:pPr>
        <w:spacing w:after="0" w:line="240" w:lineRule="auto"/>
        <w:jc w:val="both"/>
        <w:rPr>
          <w:rFonts w:asciiTheme="majorHAnsi" w:hAnsiTheme="majorHAnsi" w:cs="Arial"/>
          <w:b/>
          <w:sz w:val="24"/>
          <w:szCs w:val="24"/>
        </w:rPr>
      </w:pPr>
    </w:p>
    <w:p w14:paraId="68DA0896" w14:textId="77777777" w:rsidR="00E30169" w:rsidRPr="00B47D63" w:rsidRDefault="00E30169" w:rsidP="00504C39">
      <w:pPr>
        <w:spacing w:after="0" w:line="240" w:lineRule="auto"/>
        <w:jc w:val="both"/>
        <w:rPr>
          <w:rFonts w:asciiTheme="majorHAnsi" w:hAnsiTheme="majorHAnsi" w:cs="Arial"/>
          <w:b/>
          <w:sz w:val="24"/>
          <w:szCs w:val="24"/>
        </w:rPr>
      </w:pPr>
    </w:p>
    <w:p w14:paraId="0F8854FC" w14:textId="77777777" w:rsidR="009B2861" w:rsidRPr="00B47D63" w:rsidRDefault="009B2861" w:rsidP="0014320E">
      <w:pPr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 w:rsidRPr="00B47D63">
        <w:rPr>
          <w:rFonts w:asciiTheme="majorHAnsi" w:hAnsiTheme="majorHAnsi" w:cs="Arial"/>
          <w:b/>
          <w:sz w:val="24"/>
          <w:szCs w:val="24"/>
        </w:rPr>
        <w:t>Článok II</w:t>
      </w:r>
      <w:r w:rsidR="00507AE7">
        <w:rPr>
          <w:rFonts w:asciiTheme="majorHAnsi" w:hAnsiTheme="majorHAnsi" w:cs="Arial"/>
          <w:b/>
          <w:sz w:val="24"/>
          <w:szCs w:val="24"/>
        </w:rPr>
        <w:t>I</w:t>
      </w:r>
      <w:r w:rsidR="0014320E">
        <w:rPr>
          <w:rFonts w:asciiTheme="majorHAnsi" w:hAnsiTheme="majorHAnsi" w:cs="Arial"/>
          <w:b/>
          <w:sz w:val="24"/>
          <w:szCs w:val="24"/>
        </w:rPr>
        <w:t xml:space="preserve"> - </w:t>
      </w:r>
      <w:r w:rsidRPr="00B47D63">
        <w:rPr>
          <w:rFonts w:asciiTheme="majorHAnsi" w:hAnsiTheme="majorHAnsi" w:cs="Arial"/>
          <w:b/>
          <w:sz w:val="24"/>
          <w:szCs w:val="24"/>
        </w:rPr>
        <w:t>Informácie o prijatých postupoch</w:t>
      </w:r>
    </w:p>
    <w:p w14:paraId="7C311000" w14:textId="77777777" w:rsidR="00E8666E" w:rsidRPr="00E30169" w:rsidRDefault="0014320E" w:rsidP="00E30169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 w:rsidRPr="00E023FE">
        <w:rPr>
          <w:rFonts w:ascii="Cambria" w:hAnsi="Cambria" w:cs="Arial"/>
          <w:b/>
        </w:rPr>
        <w:t>I</w:t>
      </w:r>
      <w:r w:rsidR="00E023FE" w:rsidRPr="00E023FE">
        <w:rPr>
          <w:rFonts w:ascii="Cambria" w:hAnsi="Cambria" w:cs="Arial"/>
          <w:b/>
        </w:rPr>
        <w:t>II</w:t>
      </w:r>
      <w:r w:rsidRPr="00E023FE">
        <w:rPr>
          <w:rFonts w:ascii="Cambria" w:hAnsi="Cambria" w:cs="Arial"/>
          <w:b/>
        </w:rPr>
        <w:t>.</w:t>
      </w:r>
      <w:r w:rsidR="00E8666E" w:rsidRPr="00E023FE">
        <w:rPr>
          <w:rFonts w:ascii="Cambria" w:hAnsi="Cambria" w:cs="Arial"/>
          <w:b/>
        </w:rPr>
        <w:t>1</w:t>
      </w:r>
      <w:r w:rsidRPr="00E023FE">
        <w:rPr>
          <w:rFonts w:ascii="Cambria" w:hAnsi="Cambria" w:cs="Arial"/>
          <w:b/>
        </w:rPr>
        <w:tab/>
      </w:r>
      <w:r w:rsidR="00E023FE" w:rsidRPr="00E023FE">
        <w:rPr>
          <w:rFonts w:ascii="Cambria" w:hAnsi="Cambria" w:cs="Arial"/>
          <w:b/>
        </w:rPr>
        <w:t xml:space="preserve"> </w:t>
      </w:r>
      <w:r w:rsidR="00C2672B" w:rsidRPr="00E023FE">
        <w:rPr>
          <w:rFonts w:asciiTheme="majorHAnsi" w:hAnsiTheme="majorHAnsi" w:cs="Arial"/>
          <w:b/>
        </w:rPr>
        <w:t>Účtovná jednotka bude nepretržite pokračovať vo svojej činnosti:</w:t>
      </w:r>
      <w:r w:rsidR="00594141" w:rsidRPr="00E023FE">
        <w:rPr>
          <w:rFonts w:asciiTheme="majorHAnsi" w:hAnsiTheme="majorHAnsi" w:cs="Arial"/>
          <w:b/>
        </w:rPr>
        <w:t xml:space="preserve"> </w:t>
      </w:r>
      <w:sdt>
        <w:sdtPr>
          <w:rPr>
            <w:rFonts w:asciiTheme="majorHAnsi" w:hAnsiTheme="majorHAnsi" w:cs="Arial"/>
            <w:b/>
            <w:color w:val="00B050"/>
          </w:rPr>
          <w:alias w:val="pokračovanie"/>
          <w:tag w:val="vyberte"/>
          <w:id w:val="837810745"/>
          <w:dropDownList>
            <w:listItem w:displayText="vyberte" w:value="vyberte"/>
            <w:listItem w:displayText="áno" w:value="áno"/>
            <w:listItem w:displayText="nie" w:value="nie"/>
          </w:dropDownList>
        </w:sdtPr>
        <w:sdtEndPr/>
        <w:sdtContent>
          <w:r w:rsidR="00F401B2">
            <w:rPr>
              <w:rFonts w:asciiTheme="majorHAnsi" w:hAnsiTheme="majorHAnsi" w:cs="Arial"/>
              <w:b/>
              <w:color w:val="00B050"/>
            </w:rPr>
            <w:t>áno</w:t>
          </w:r>
        </w:sdtContent>
      </w:sdt>
      <w:r w:rsidR="002134BB" w:rsidRPr="00B47D63">
        <w:rPr>
          <w:rFonts w:asciiTheme="majorHAnsi" w:eastAsia="MS Gothic" w:hAnsiTheme="majorHAnsi" w:cs="Arial"/>
          <w:b/>
          <w:sz w:val="20"/>
          <w:szCs w:val="20"/>
        </w:rPr>
        <w:fldChar w:fldCharType="begin"/>
      </w:r>
      <w:r w:rsidR="0006702B" w:rsidRPr="00B47D63">
        <w:rPr>
          <w:rFonts w:asciiTheme="majorHAnsi" w:eastAsia="MS Gothic" w:hAnsiTheme="majorHAnsi" w:cs="Arial"/>
          <w:b/>
          <w:sz w:val="20"/>
          <w:szCs w:val="20"/>
        </w:rPr>
        <w:instrText xml:space="preserve"> FORMTEXT </w:instrText>
      </w:r>
      <w:r w:rsidR="002134BB" w:rsidRPr="00B47D63">
        <w:rPr>
          <w:rFonts w:asciiTheme="majorHAnsi" w:eastAsia="MS Gothic" w:hAnsiTheme="majorHAnsi" w:cs="Arial"/>
          <w:b/>
          <w:sz w:val="20"/>
          <w:szCs w:val="20"/>
        </w:rPr>
        <w:fldChar w:fldCharType="separate"/>
      </w:r>
      <w:r w:rsidR="0006702B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06702B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06702B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06702B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06702B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2134BB" w:rsidRPr="00B47D63">
        <w:rPr>
          <w:rFonts w:asciiTheme="majorHAnsi" w:eastAsia="MS Gothic" w:hAnsiTheme="majorHAnsi" w:cs="Arial"/>
          <w:b/>
          <w:sz w:val="20"/>
          <w:szCs w:val="20"/>
        </w:rPr>
        <w:fldChar w:fldCharType="end"/>
      </w:r>
    </w:p>
    <w:p w14:paraId="013FC2A5" w14:textId="77777777" w:rsidR="00A1752A" w:rsidRPr="00E30169" w:rsidRDefault="003466F3" w:rsidP="00E30169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 w:rsidRPr="00507AE7">
        <w:rPr>
          <w:rFonts w:ascii="Cambria" w:hAnsi="Cambria" w:cs="Arial"/>
          <w:b/>
        </w:rPr>
        <w:t>II</w:t>
      </w:r>
      <w:r w:rsidR="00E023FE">
        <w:rPr>
          <w:rFonts w:ascii="Cambria" w:hAnsi="Cambria" w:cs="Arial"/>
          <w:b/>
        </w:rPr>
        <w:t>I</w:t>
      </w:r>
      <w:r w:rsidRPr="00507AE7">
        <w:rPr>
          <w:rFonts w:ascii="Cambria" w:hAnsi="Cambria" w:cs="Arial"/>
          <w:b/>
        </w:rPr>
        <w:t>.2</w:t>
      </w:r>
      <w:r w:rsidRPr="00507AE7">
        <w:rPr>
          <w:rFonts w:ascii="Cambria" w:hAnsi="Cambria" w:cs="Arial"/>
          <w:b/>
        </w:rPr>
        <w:tab/>
      </w:r>
      <w:r w:rsidR="00E023FE">
        <w:rPr>
          <w:rFonts w:ascii="Cambria" w:hAnsi="Cambria" w:cs="Arial"/>
          <w:b/>
        </w:rPr>
        <w:t xml:space="preserve"> </w:t>
      </w:r>
      <w:r w:rsidR="00A777F1" w:rsidRPr="00507AE7">
        <w:rPr>
          <w:rFonts w:asciiTheme="majorHAnsi" w:hAnsiTheme="majorHAnsi" w:cs="Arial"/>
          <w:b/>
        </w:rPr>
        <w:t>Zmeny účtovných zásad a metód:</w:t>
      </w:r>
    </w:p>
    <w:p w14:paraId="061AE420" w14:textId="77777777" w:rsidR="00A1752A" w:rsidRDefault="0076150C" w:rsidP="00E30169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lastRenderedPageBreak/>
        <w:t>V priebehu účtovného obdobia nedošlo k zmene účtovných metód a zásad.</w:t>
      </w: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2977"/>
        <w:gridCol w:w="3203"/>
      </w:tblGrid>
      <w:tr w:rsidR="00BD046E" w:rsidRPr="00B47D63" w14:paraId="3EE09A62" w14:textId="77777777" w:rsidTr="00357749">
        <w:tc>
          <w:tcPr>
            <w:tcW w:w="283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AE4B3C" w14:textId="77777777" w:rsidR="00B60015" w:rsidRPr="00B47D63" w:rsidRDefault="00BD046E" w:rsidP="00D70810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zmeny zásady</w:t>
            </w:r>
          </w:p>
          <w:p w14:paraId="49891731" w14:textId="77777777" w:rsidR="00BD046E" w:rsidRPr="00B47D63" w:rsidRDefault="00BD046E" w:rsidP="00D70810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alebo metódy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4B9DF3" w14:textId="77777777" w:rsidR="00BD046E" w:rsidRPr="00B47D63" w:rsidRDefault="00BD046E" w:rsidP="00D70810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Dôvod zmeny</w:t>
            </w:r>
          </w:p>
        </w:tc>
        <w:tc>
          <w:tcPr>
            <w:tcW w:w="32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EF74361" w14:textId="77777777" w:rsidR="00BD046E" w:rsidRPr="00B47D63" w:rsidRDefault="00BD046E" w:rsidP="00D70810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Hodnota vplyvu na príslušnú zložku majetku, záväzkov, vlastného imania a výsledku hospodárenia účtovnej jednotky</w:t>
            </w:r>
          </w:p>
        </w:tc>
      </w:tr>
      <w:tr w:rsidR="00BD046E" w:rsidRPr="00B47D63" w14:paraId="196667F2" w14:textId="77777777" w:rsidTr="00357749">
        <w:trPr>
          <w:trHeight w:val="397"/>
        </w:trPr>
        <w:tc>
          <w:tcPr>
            <w:tcW w:w="2835" w:type="dxa"/>
            <w:tcBorders>
              <w:top w:val="single" w:sz="12" w:space="0" w:color="auto"/>
            </w:tcBorders>
            <w:vAlign w:val="center"/>
          </w:tcPr>
          <w:p w14:paraId="498F79A4" w14:textId="77777777" w:rsidR="00BD046E" w:rsidRPr="00B47D63" w:rsidRDefault="00BD046E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12" w:space="0" w:color="auto"/>
            </w:tcBorders>
            <w:vAlign w:val="center"/>
          </w:tcPr>
          <w:p w14:paraId="203A72D4" w14:textId="77777777" w:rsidR="00BD046E" w:rsidRPr="00B47D63" w:rsidRDefault="00BD046E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tcBorders>
              <w:top w:val="single" w:sz="12" w:space="0" w:color="auto"/>
            </w:tcBorders>
            <w:vAlign w:val="center"/>
          </w:tcPr>
          <w:p w14:paraId="7D53F838" w14:textId="77777777" w:rsidR="00BD046E" w:rsidRPr="00B47D63" w:rsidRDefault="00BD046E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BD046E" w:rsidRPr="00B47D63" w14:paraId="71D4F685" w14:textId="77777777" w:rsidTr="00357749">
        <w:trPr>
          <w:trHeight w:val="397"/>
        </w:trPr>
        <w:tc>
          <w:tcPr>
            <w:tcW w:w="2835" w:type="dxa"/>
          </w:tcPr>
          <w:p w14:paraId="08AE5C19" w14:textId="77777777" w:rsidR="00BD046E" w:rsidRPr="00B47D63" w:rsidRDefault="00BD046E" w:rsidP="0047214A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240FF2DE" w14:textId="77777777" w:rsidR="00BD046E" w:rsidRPr="00B47D63" w:rsidRDefault="00BD046E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14:paraId="12E4E294" w14:textId="77777777" w:rsidR="00BD046E" w:rsidRPr="00B47D63" w:rsidRDefault="00BD046E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BD046E" w:rsidRPr="00B47D63" w14:paraId="63BCC81B" w14:textId="77777777" w:rsidTr="00357749">
        <w:trPr>
          <w:trHeight w:val="397"/>
        </w:trPr>
        <w:tc>
          <w:tcPr>
            <w:tcW w:w="2835" w:type="dxa"/>
          </w:tcPr>
          <w:p w14:paraId="12023359" w14:textId="77777777" w:rsidR="00BD046E" w:rsidRPr="00B47D63" w:rsidRDefault="00BD046E" w:rsidP="0047214A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79788783" w14:textId="77777777" w:rsidR="00BD046E" w:rsidRPr="00B47D63" w:rsidRDefault="00BD046E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14:paraId="1FF3B6E9" w14:textId="77777777" w:rsidR="00BD046E" w:rsidRPr="00B47D63" w:rsidRDefault="00BD046E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6F7129" w:rsidRPr="00B47D63" w14:paraId="1D00F80C" w14:textId="77777777" w:rsidTr="00357749">
        <w:trPr>
          <w:trHeight w:val="397"/>
        </w:trPr>
        <w:tc>
          <w:tcPr>
            <w:tcW w:w="2835" w:type="dxa"/>
          </w:tcPr>
          <w:p w14:paraId="5C55AE3D" w14:textId="77777777" w:rsidR="006F7129" w:rsidRPr="00B47D63" w:rsidRDefault="006F7129" w:rsidP="0047214A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5E0A52B8" w14:textId="77777777" w:rsidR="006F7129" w:rsidRPr="00B47D63" w:rsidRDefault="006F7129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14:paraId="4D1440A6" w14:textId="77777777" w:rsidR="006F7129" w:rsidRPr="00B47D63" w:rsidRDefault="006F7129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6F7129" w:rsidRPr="00B47D63" w14:paraId="484DDB93" w14:textId="77777777" w:rsidTr="00357749">
        <w:trPr>
          <w:trHeight w:val="397"/>
        </w:trPr>
        <w:tc>
          <w:tcPr>
            <w:tcW w:w="2835" w:type="dxa"/>
          </w:tcPr>
          <w:p w14:paraId="4938B2BC" w14:textId="77777777" w:rsidR="006F7129" w:rsidRPr="00B47D63" w:rsidRDefault="006F7129" w:rsidP="0047214A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1F2DAFFD" w14:textId="77777777" w:rsidR="006F7129" w:rsidRPr="00B47D63" w:rsidRDefault="006F7129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14:paraId="36C540A5" w14:textId="77777777" w:rsidR="006F7129" w:rsidRPr="00B47D63" w:rsidRDefault="006F7129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6F7129" w:rsidRPr="00B47D63" w14:paraId="466E0B3A" w14:textId="77777777" w:rsidTr="00357749">
        <w:trPr>
          <w:trHeight w:val="397"/>
        </w:trPr>
        <w:tc>
          <w:tcPr>
            <w:tcW w:w="2835" w:type="dxa"/>
          </w:tcPr>
          <w:p w14:paraId="6DED63E0" w14:textId="77777777" w:rsidR="006F7129" w:rsidRPr="00B47D63" w:rsidRDefault="006F7129" w:rsidP="0047214A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471D8189" w14:textId="77777777" w:rsidR="006F7129" w:rsidRPr="00B47D63" w:rsidRDefault="006F7129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14:paraId="51FF33AB" w14:textId="77777777" w:rsidR="006F7129" w:rsidRPr="00B47D63" w:rsidRDefault="006F7129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</w:tbl>
    <w:p w14:paraId="06B17D53" w14:textId="77777777" w:rsidR="006F7129" w:rsidRDefault="002134BB" w:rsidP="0047214A">
      <w:pPr>
        <w:spacing w:before="240" w:line="240" w:lineRule="auto"/>
        <w:ind w:left="426" w:hanging="426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begin"/>
      </w:r>
      <w:r w:rsidR="006F7129" w:rsidRPr="00B47D63">
        <w:rPr>
          <w:rFonts w:asciiTheme="majorHAnsi" w:eastAsia="MS Gothic" w:hAnsiTheme="majorHAnsi" w:cs="Arial"/>
          <w:b/>
          <w:sz w:val="20"/>
          <w:szCs w:val="20"/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separate"/>
      </w:r>
      <w:r w:rsidR="006F7129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6F7129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6F7129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6F7129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6F7129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end"/>
      </w:r>
    </w:p>
    <w:p w14:paraId="6221970B" w14:textId="77777777" w:rsidR="00A1752A" w:rsidRDefault="00A1752A" w:rsidP="0047214A">
      <w:pPr>
        <w:spacing w:before="240" w:line="240" w:lineRule="auto"/>
        <w:ind w:left="426" w:hanging="426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3DAC5C2F" w14:textId="77777777" w:rsidR="00BA3B93" w:rsidRPr="00AC5CDC" w:rsidRDefault="00E8666E" w:rsidP="00E8666E">
      <w:pPr>
        <w:spacing w:before="240" w:line="240" w:lineRule="auto"/>
        <w:ind w:left="426" w:hanging="426"/>
        <w:jc w:val="both"/>
        <w:rPr>
          <w:rFonts w:asciiTheme="majorHAnsi" w:eastAsia="MS Gothic" w:hAnsiTheme="majorHAnsi" w:cs="Arial"/>
          <w:b/>
        </w:rPr>
      </w:pPr>
      <w:r w:rsidRPr="00AC5CDC">
        <w:rPr>
          <w:rFonts w:asciiTheme="majorHAnsi" w:hAnsiTheme="majorHAnsi" w:cs="Arial"/>
          <w:b/>
        </w:rPr>
        <w:t>I</w:t>
      </w:r>
      <w:r w:rsidR="00E023FE">
        <w:rPr>
          <w:rFonts w:asciiTheme="majorHAnsi" w:hAnsiTheme="majorHAnsi" w:cs="Arial"/>
          <w:b/>
        </w:rPr>
        <w:t>I</w:t>
      </w:r>
      <w:r w:rsidRPr="00AC5CDC">
        <w:rPr>
          <w:rFonts w:asciiTheme="majorHAnsi" w:hAnsiTheme="majorHAnsi" w:cs="Arial"/>
          <w:b/>
        </w:rPr>
        <w:t>I.3</w:t>
      </w:r>
      <w:r w:rsidR="00E023FE">
        <w:rPr>
          <w:rFonts w:asciiTheme="majorHAnsi" w:hAnsiTheme="majorHAnsi" w:cs="Arial"/>
          <w:b/>
        </w:rPr>
        <w:t xml:space="preserve"> </w:t>
      </w:r>
      <w:r w:rsidRPr="00AC5CDC">
        <w:rPr>
          <w:rFonts w:asciiTheme="majorHAnsi" w:hAnsiTheme="majorHAnsi" w:cs="Arial"/>
          <w:b/>
        </w:rPr>
        <w:tab/>
      </w:r>
      <w:r w:rsidR="00AE157B" w:rsidRPr="00AC5CDC">
        <w:rPr>
          <w:rFonts w:asciiTheme="majorHAnsi" w:eastAsia="MS Gothic" w:hAnsiTheme="majorHAnsi" w:cs="Arial"/>
          <w:b/>
        </w:rPr>
        <w:t>Informácie o charaktere a účele transakcií, ktoré sa neuvádzajú v súvahe:</w:t>
      </w:r>
    </w:p>
    <w:p w14:paraId="18595317" w14:textId="77777777" w:rsidR="00B7487B" w:rsidRPr="00B3347D" w:rsidRDefault="00B3347D" w:rsidP="006518A2">
      <w:pPr>
        <w:spacing w:line="240" w:lineRule="auto"/>
        <w:jc w:val="both"/>
        <w:rPr>
          <w:rFonts w:asciiTheme="majorHAnsi" w:hAnsiTheme="majorHAnsi" w:cs="Arial"/>
          <w:i/>
          <w:sz w:val="20"/>
          <w:szCs w:val="20"/>
        </w:rPr>
      </w:pPr>
      <w:r>
        <w:rPr>
          <w:rFonts w:asciiTheme="majorHAnsi" w:hAnsiTheme="majorHAnsi" w:cs="Arial"/>
          <w:i/>
          <w:sz w:val="20"/>
          <w:szCs w:val="20"/>
        </w:rPr>
        <w:t>Účtovná jednotka neidentifikovala transakcie, ktorých charakter</w:t>
      </w:r>
      <w:r w:rsidR="00F401B2">
        <w:rPr>
          <w:rFonts w:asciiTheme="majorHAnsi" w:hAnsiTheme="majorHAnsi" w:cs="Arial"/>
          <w:i/>
          <w:sz w:val="20"/>
          <w:szCs w:val="20"/>
        </w:rPr>
        <w:t xml:space="preserve"> a účel nie je uvedený v súvahe.</w:t>
      </w:r>
      <w:r>
        <w:rPr>
          <w:rFonts w:asciiTheme="majorHAnsi" w:hAnsiTheme="majorHAnsi" w:cs="Arial"/>
          <w:i/>
          <w:sz w:val="20"/>
          <w:szCs w:val="20"/>
        </w:rPr>
        <w:t>.</w:t>
      </w:r>
    </w:p>
    <w:p w14:paraId="35D54EEE" w14:textId="77777777" w:rsidR="00A777F1" w:rsidRPr="00E023FE" w:rsidRDefault="000855F2" w:rsidP="00C2623F">
      <w:pPr>
        <w:spacing w:line="240" w:lineRule="auto"/>
        <w:jc w:val="both"/>
        <w:rPr>
          <w:rFonts w:asciiTheme="majorHAnsi" w:hAnsiTheme="majorHAnsi" w:cs="Arial"/>
          <w:b/>
        </w:rPr>
      </w:pPr>
      <w:r w:rsidRPr="00C2623F">
        <w:rPr>
          <w:rFonts w:asciiTheme="majorHAnsi" w:hAnsiTheme="majorHAnsi" w:cs="Arial"/>
          <w:b/>
        </w:rPr>
        <w:t>I</w:t>
      </w:r>
      <w:r w:rsidR="00E023FE">
        <w:rPr>
          <w:rFonts w:asciiTheme="majorHAnsi" w:hAnsiTheme="majorHAnsi" w:cs="Arial"/>
          <w:b/>
        </w:rPr>
        <w:t>I</w:t>
      </w:r>
      <w:r w:rsidRPr="00C2623F">
        <w:rPr>
          <w:rFonts w:asciiTheme="majorHAnsi" w:hAnsiTheme="majorHAnsi" w:cs="Arial"/>
          <w:b/>
        </w:rPr>
        <w:t>I.4</w:t>
      </w:r>
      <w:r w:rsidR="00E023FE">
        <w:rPr>
          <w:rFonts w:asciiTheme="majorHAnsi" w:hAnsiTheme="majorHAnsi" w:cs="Arial"/>
          <w:b/>
        </w:rPr>
        <w:t xml:space="preserve"> a) </w:t>
      </w:r>
      <w:r w:rsidR="00C4314D" w:rsidRPr="00C2623F">
        <w:rPr>
          <w:rFonts w:asciiTheme="majorHAnsi" w:eastAsia="MS Gothic" w:hAnsiTheme="majorHAnsi" w:cs="Arial"/>
          <w:b/>
        </w:rPr>
        <w:t>Spôsob oceňovania jednotlivých zložiek majetku a záväzkov:</w:t>
      </w:r>
      <w:r w:rsidR="003C3743">
        <w:rPr>
          <w:rFonts w:asciiTheme="majorHAnsi" w:eastAsia="MS Gothic" w:hAnsiTheme="majorHAnsi" w:cs="Arial"/>
          <w:b/>
        </w:rPr>
        <w:t xml:space="preserve"> </w:t>
      </w: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245"/>
        <w:gridCol w:w="2065"/>
        <w:gridCol w:w="2268"/>
      </w:tblGrid>
      <w:tr w:rsidR="008C3517" w:rsidRPr="00B47D63" w14:paraId="1135D394" w14:textId="77777777" w:rsidTr="00357749">
        <w:tc>
          <w:tcPr>
            <w:tcW w:w="0" w:type="auto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41D56E" w14:textId="77777777" w:rsidR="008C3517" w:rsidRPr="00B47D63" w:rsidRDefault="008C3517" w:rsidP="00C2623F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majetku/záväzkov</w:t>
            </w:r>
          </w:p>
        </w:tc>
        <w:tc>
          <w:tcPr>
            <w:tcW w:w="20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A5B60E" w14:textId="77777777" w:rsidR="008C3517" w:rsidRPr="00B47D63" w:rsidRDefault="008C3517" w:rsidP="00C2623F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Spôsob ocenenia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345E970" w14:textId="77777777" w:rsidR="00F624B0" w:rsidRPr="00B47D63" w:rsidRDefault="003A44E3" w:rsidP="00C2623F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Náklady spojené</w:t>
            </w:r>
          </w:p>
          <w:p w14:paraId="1C1949ED" w14:textId="77777777" w:rsidR="008C3517" w:rsidRPr="00B47D63" w:rsidRDefault="003A44E3" w:rsidP="00C2623F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 obstaraním</w:t>
            </w:r>
          </w:p>
        </w:tc>
      </w:tr>
      <w:tr w:rsidR="004F6BE1" w:rsidRPr="00B47D63" w14:paraId="62D4ADFD" w14:textId="77777777" w:rsidTr="00357749"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14:paraId="59029D5F" w14:textId="77777777" w:rsidR="004F6BE1" w:rsidRPr="00B47D63" w:rsidRDefault="0087009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Dlhodobý hmotný majetok obstaraný kúpou</w:t>
            </w:r>
          </w:p>
        </w:tc>
        <w:tc>
          <w:tcPr>
            <w:tcW w:w="2065" w:type="dxa"/>
            <w:tcBorders>
              <w:top w:val="single" w:sz="12" w:space="0" w:color="auto"/>
            </w:tcBorders>
            <w:vAlign w:val="center"/>
          </w:tcPr>
          <w:p w14:paraId="545C1FB9" w14:textId="77777777" w:rsidR="004F6BE1" w:rsidRPr="003C3743" w:rsidRDefault="00870091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Obstarávacia cena</w:t>
            </w: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6D39F0B8" w14:textId="77777777" w:rsidR="004F6BE1" w:rsidRPr="00B47D63" w:rsidRDefault="004F6BE1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F6BE1" w:rsidRPr="00B47D63" w14:paraId="320D9937" w14:textId="77777777" w:rsidTr="00357749">
        <w:tc>
          <w:tcPr>
            <w:tcW w:w="0" w:type="auto"/>
            <w:vAlign w:val="center"/>
          </w:tcPr>
          <w:p w14:paraId="1423B986" w14:textId="77777777" w:rsidR="004F6BE1" w:rsidRPr="00B47D63" w:rsidRDefault="0087009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Nakúpené zásoby</w:t>
            </w:r>
          </w:p>
        </w:tc>
        <w:tc>
          <w:tcPr>
            <w:tcW w:w="2065" w:type="dxa"/>
            <w:vAlign w:val="center"/>
          </w:tcPr>
          <w:p w14:paraId="399111C3" w14:textId="77777777" w:rsidR="004F6BE1" w:rsidRPr="003C3743" w:rsidRDefault="00870091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Obstarávacia cena</w:t>
            </w:r>
          </w:p>
        </w:tc>
        <w:tc>
          <w:tcPr>
            <w:tcW w:w="2268" w:type="dxa"/>
            <w:vAlign w:val="center"/>
          </w:tcPr>
          <w:p w14:paraId="0D6335A4" w14:textId="77777777" w:rsidR="004F6BE1" w:rsidRPr="00B47D63" w:rsidRDefault="004F6BE1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F6BE1" w:rsidRPr="00B47D63" w14:paraId="35BEABA1" w14:textId="77777777" w:rsidTr="00357749">
        <w:tc>
          <w:tcPr>
            <w:tcW w:w="0" w:type="auto"/>
            <w:vAlign w:val="center"/>
          </w:tcPr>
          <w:p w14:paraId="4EBB9524" w14:textId="77777777" w:rsidR="004F6BE1" w:rsidRPr="00B47D63" w:rsidRDefault="0087009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Hmotný majetok vytvorený vlastnou činnosťou</w:t>
            </w:r>
          </w:p>
        </w:tc>
        <w:tc>
          <w:tcPr>
            <w:tcW w:w="2065" w:type="dxa"/>
            <w:vAlign w:val="center"/>
          </w:tcPr>
          <w:p w14:paraId="0D556ED5" w14:textId="77777777" w:rsidR="004F6BE1" w:rsidRPr="003C3743" w:rsidRDefault="00870091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Vlastné náklady</w:t>
            </w:r>
          </w:p>
        </w:tc>
        <w:tc>
          <w:tcPr>
            <w:tcW w:w="2268" w:type="dxa"/>
            <w:vAlign w:val="center"/>
          </w:tcPr>
          <w:p w14:paraId="2189924F" w14:textId="77777777" w:rsidR="004F6BE1" w:rsidRPr="00B47D63" w:rsidRDefault="004F6BE1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F6BE1" w:rsidRPr="00B47D63" w14:paraId="1D5674C0" w14:textId="77777777" w:rsidTr="00357749">
        <w:tc>
          <w:tcPr>
            <w:tcW w:w="0" w:type="auto"/>
            <w:vAlign w:val="center"/>
          </w:tcPr>
          <w:p w14:paraId="6ECB0B8A" w14:textId="77777777" w:rsidR="004F6BE1" w:rsidRPr="00B47D63" w:rsidRDefault="0087009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Zásoby vytvorené vlastnou činnosťou</w:t>
            </w:r>
          </w:p>
        </w:tc>
        <w:tc>
          <w:tcPr>
            <w:tcW w:w="2065" w:type="dxa"/>
            <w:vAlign w:val="center"/>
          </w:tcPr>
          <w:p w14:paraId="7E8694FB" w14:textId="77777777" w:rsidR="004F6BE1" w:rsidRPr="003C3743" w:rsidRDefault="00870091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Vlastné náklady</w:t>
            </w:r>
          </w:p>
        </w:tc>
        <w:tc>
          <w:tcPr>
            <w:tcW w:w="2268" w:type="dxa"/>
            <w:vAlign w:val="center"/>
          </w:tcPr>
          <w:p w14:paraId="0C0E5819" w14:textId="77777777" w:rsidR="004F6BE1" w:rsidRPr="00B47D63" w:rsidRDefault="004F6BE1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F6BE1" w:rsidRPr="00B47D63" w14:paraId="5F9340A0" w14:textId="77777777" w:rsidTr="00357749">
        <w:tc>
          <w:tcPr>
            <w:tcW w:w="0" w:type="auto"/>
            <w:vAlign w:val="center"/>
          </w:tcPr>
          <w:p w14:paraId="18C9B009" w14:textId="77777777" w:rsidR="004F6BE1" w:rsidRPr="00B47D63" w:rsidRDefault="0087009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Príchovky a prírastky zviera</w:t>
            </w:r>
          </w:p>
        </w:tc>
        <w:tc>
          <w:tcPr>
            <w:tcW w:w="2065" w:type="dxa"/>
            <w:vAlign w:val="center"/>
          </w:tcPr>
          <w:p w14:paraId="0C730B49" w14:textId="77777777" w:rsidR="004F6BE1" w:rsidRPr="003C3743" w:rsidRDefault="00870091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Vlastné náklady</w:t>
            </w:r>
          </w:p>
        </w:tc>
        <w:tc>
          <w:tcPr>
            <w:tcW w:w="2268" w:type="dxa"/>
            <w:vAlign w:val="center"/>
          </w:tcPr>
          <w:p w14:paraId="3484A3F8" w14:textId="77777777" w:rsidR="004F6BE1" w:rsidRPr="00B47D63" w:rsidRDefault="004F6BE1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F6BE1" w:rsidRPr="00B47D63" w14:paraId="195D84DE" w14:textId="77777777" w:rsidTr="00357749">
        <w:tc>
          <w:tcPr>
            <w:tcW w:w="0" w:type="auto"/>
            <w:vAlign w:val="center"/>
          </w:tcPr>
          <w:p w14:paraId="2F232AAB" w14:textId="77777777" w:rsidR="004F6BE1" w:rsidRPr="00B47D63" w:rsidRDefault="0087009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Peňažné prostriedky a ceniny</w:t>
            </w:r>
          </w:p>
        </w:tc>
        <w:tc>
          <w:tcPr>
            <w:tcW w:w="2065" w:type="dxa"/>
            <w:vAlign w:val="center"/>
          </w:tcPr>
          <w:p w14:paraId="7328B537" w14:textId="77777777" w:rsidR="004F6BE1" w:rsidRPr="003C3743" w:rsidRDefault="00870091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Menovitá hodnota</w:t>
            </w:r>
          </w:p>
        </w:tc>
        <w:tc>
          <w:tcPr>
            <w:tcW w:w="2268" w:type="dxa"/>
            <w:vAlign w:val="center"/>
          </w:tcPr>
          <w:p w14:paraId="7BBCE9AD" w14:textId="77777777" w:rsidR="004F6BE1" w:rsidRPr="00B47D63" w:rsidRDefault="004F6BE1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F6BE1" w:rsidRPr="00B47D63" w14:paraId="70540591" w14:textId="77777777" w:rsidTr="00357749">
        <w:tc>
          <w:tcPr>
            <w:tcW w:w="0" w:type="auto"/>
            <w:vAlign w:val="center"/>
          </w:tcPr>
          <w:p w14:paraId="33BEE53B" w14:textId="77777777" w:rsidR="004F6BE1" w:rsidRPr="00B47D63" w:rsidRDefault="0087009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Pohľadávky pri ich vzniku</w:t>
            </w:r>
          </w:p>
        </w:tc>
        <w:tc>
          <w:tcPr>
            <w:tcW w:w="2065" w:type="dxa"/>
            <w:vAlign w:val="center"/>
          </w:tcPr>
          <w:p w14:paraId="3D6CE532" w14:textId="77777777" w:rsidR="004F6BE1" w:rsidRPr="003C3743" w:rsidRDefault="00870091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Menovitá hodnota</w:t>
            </w:r>
          </w:p>
        </w:tc>
        <w:tc>
          <w:tcPr>
            <w:tcW w:w="2268" w:type="dxa"/>
            <w:vAlign w:val="center"/>
          </w:tcPr>
          <w:p w14:paraId="15A18410" w14:textId="77777777" w:rsidR="004F6BE1" w:rsidRPr="00B47D63" w:rsidRDefault="004F6BE1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F6BE1" w:rsidRPr="00B47D63" w14:paraId="281BB0FF" w14:textId="77777777" w:rsidTr="00357749">
        <w:tc>
          <w:tcPr>
            <w:tcW w:w="0" w:type="auto"/>
            <w:vAlign w:val="center"/>
          </w:tcPr>
          <w:p w14:paraId="62668EE0" w14:textId="77777777" w:rsidR="004F6BE1" w:rsidRPr="00B47D63" w:rsidRDefault="0087009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Záväzky pri ich vzniku</w:t>
            </w:r>
          </w:p>
        </w:tc>
        <w:tc>
          <w:tcPr>
            <w:tcW w:w="2065" w:type="dxa"/>
            <w:vAlign w:val="center"/>
          </w:tcPr>
          <w:p w14:paraId="13840351" w14:textId="77777777" w:rsidR="004F6BE1" w:rsidRPr="003C3743" w:rsidRDefault="00870091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Menovitá hodnota</w:t>
            </w:r>
          </w:p>
        </w:tc>
        <w:tc>
          <w:tcPr>
            <w:tcW w:w="2268" w:type="dxa"/>
            <w:vAlign w:val="center"/>
          </w:tcPr>
          <w:p w14:paraId="4A7FE908" w14:textId="77777777" w:rsidR="004F6BE1" w:rsidRPr="00B47D63" w:rsidRDefault="004F6BE1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F6BE1" w:rsidRPr="00B47D63" w14:paraId="408BDAF1" w14:textId="77777777" w:rsidTr="00357749">
        <w:tc>
          <w:tcPr>
            <w:tcW w:w="0" w:type="auto"/>
            <w:vAlign w:val="center"/>
          </w:tcPr>
          <w:p w14:paraId="4961FF5A" w14:textId="77777777" w:rsidR="004F6BE1" w:rsidRPr="00B47D63" w:rsidRDefault="0087009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Prenajatý majetok</w:t>
            </w:r>
          </w:p>
        </w:tc>
        <w:tc>
          <w:tcPr>
            <w:tcW w:w="2065" w:type="dxa"/>
            <w:vAlign w:val="center"/>
          </w:tcPr>
          <w:p w14:paraId="4F8DFBEE" w14:textId="77777777" w:rsidR="004F6BE1" w:rsidRPr="003C3743" w:rsidRDefault="00870091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Obstarávacia cena</w:t>
            </w:r>
          </w:p>
        </w:tc>
        <w:tc>
          <w:tcPr>
            <w:tcW w:w="2268" w:type="dxa"/>
            <w:vAlign w:val="center"/>
          </w:tcPr>
          <w:p w14:paraId="1506CA4E" w14:textId="77777777" w:rsidR="004F6BE1" w:rsidRPr="00B47D63" w:rsidRDefault="004F6BE1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14:paraId="7E34BB90" w14:textId="77777777" w:rsidTr="00357749">
        <w:tc>
          <w:tcPr>
            <w:tcW w:w="0" w:type="auto"/>
            <w:vAlign w:val="center"/>
          </w:tcPr>
          <w:p w14:paraId="505B29C4" w14:textId="77777777" w:rsidR="008013B2" w:rsidRPr="00B47D63" w:rsidRDefault="0087009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Splatná daň z príjmov</w:t>
            </w:r>
          </w:p>
        </w:tc>
        <w:tc>
          <w:tcPr>
            <w:tcW w:w="2065" w:type="dxa"/>
            <w:vAlign w:val="center"/>
          </w:tcPr>
          <w:p w14:paraId="545E125A" w14:textId="77777777" w:rsidR="008013B2" w:rsidRPr="003C3743" w:rsidRDefault="00870091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Menovitá hodnota</w:t>
            </w:r>
          </w:p>
        </w:tc>
        <w:tc>
          <w:tcPr>
            <w:tcW w:w="2268" w:type="dxa"/>
            <w:vAlign w:val="center"/>
          </w:tcPr>
          <w:p w14:paraId="37F2F1D8" w14:textId="77777777"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14:paraId="407ECF3A" w14:textId="77777777" w:rsidTr="00357749">
        <w:tc>
          <w:tcPr>
            <w:tcW w:w="0" w:type="auto"/>
            <w:vAlign w:val="center"/>
          </w:tcPr>
          <w:p w14:paraId="480C8A2F" w14:textId="77777777"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065" w:type="dxa"/>
            <w:vAlign w:val="center"/>
          </w:tcPr>
          <w:p w14:paraId="241E051E" w14:textId="77777777" w:rsidR="008013B2" w:rsidRPr="003C3743" w:rsidRDefault="008013B2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EB713C9" w14:textId="77777777"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14:paraId="1DFFD164" w14:textId="77777777" w:rsidTr="00357749">
        <w:tc>
          <w:tcPr>
            <w:tcW w:w="0" w:type="auto"/>
            <w:vAlign w:val="center"/>
          </w:tcPr>
          <w:p w14:paraId="5BE0A94D" w14:textId="77777777" w:rsidR="008013B2" w:rsidRPr="00B47D63" w:rsidRDefault="008013B2" w:rsidP="00743009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065" w:type="dxa"/>
            <w:vAlign w:val="center"/>
          </w:tcPr>
          <w:p w14:paraId="54CBE8E1" w14:textId="77777777" w:rsidR="008013B2" w:rsidRPr="003C3743" w:rsidRDefault="008013B2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DB1EDE2" w14:textId="77777777"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14:paraId="61A6C69C" w14:textId="77777777" w:rsidTr="00357749">
        <w:tc>
          <w:tcPr>
            <w:tcW w:w="0" w:type="auto"/>
            <w:vAlign w:val="center"/>
          </w:tcPr>
          <w:p w14:paraId="7A10BE72" w14:textId="77777777"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065" w:type="dxa"/>
            <w:vAlign w:val="center"/>
          </w:tcPr>
          <w:p w14:paraId="6F670270" w14:textId="77777777" w:rsidR="008013B2" w:rsidRPr="003C3743" w:rsidRDefault="008013B2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5DD57999" w14:textId="77777777"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14:paraId="5836010D" w14:textId="77777777" w:rsidTr="00357749">
        <w:tc>
          <w:tcPr>
            <w:tcW w:w="0" w:type="auto"/>
            <w:vAlign w:val="center"/>
          </w:tcPr>
          <w:p w14:paraId="561E3B51" w14:textId="77777777"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065" w:type="dxa"/>
            <w:vAlign w:val="center"/>
          </w:tcPr>
          <w:p w14:paraId="60D67ACD" w14:textId="77777777" w:rsidR="008013B2" w:rsidRPr="003C3743" w:rsidRDefault="008013B2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F31E54A" w14:textId="77777777"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14:paraId="0DC878DB" w14:textId="77777777" w:rsidTr="00357749">
        <w:tc>
          <w:tcPr>
            <w:tcW w:w="0" w:type="auto"/>
            <w:vAlign w:val="center"/>
          </w:tcPr>
          <w:p w14:paraId="2AD34044" w14:textId="77777777"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065" w:type="dxa"/>
            <w:vAlign w:val="center"/>
          </w:tcPr>
          <w:p w14:paraId="055543CD" w14:textId="77777777" w:rsidR="008013B2" w:rsidRPr="003C3743" w:rsidRDefault="008013B2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3316D3CF" w14:textId="77777777"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14:paraId="36A3B1EB" w14:textId="77777777" w:rsidTr="00357749">
        <w:tc>
          <w:tcPr>
            <w:tcW w:w="0" w:type="auto"/>
            <w:vAlign w:val="center"/>
          </w:tcPr>
          <w:p w14:paraId="5ED11610" w14:textId="77777777"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065" w:type="dxa"/>
            <w:vAlign w:val="center"/>
          </w:tcPr>
          <w:p w14:paraId="16485FF9" w14:textId="77777777" w:rsidR="008013B2" w:rsidRPr="003C3743" w:rsidRDefault="008013B2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7196861B" w14:textId="77777777"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14:paraId="5D27D492" w14:textId="77777777" w:rsidTr="00357749">
        <w:tc>
          <w:tcPr>
            <w:tcW w:w="0" w:type="auto"/>
            <w:vAlign w:val="center"/>
          </w:tcPr>
          <w:p w14:paraId="40ED64CE" w14:textId="77777777"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065" w:type="dxa"/>
            <w:vAlign w:val="center"/>
          </w:tcPr>
          <w:p w14:paraId="6E4103E8" w14:textId="77777777" w:rsidR="008013B2" w:rsidRPr="003C3743" w:rsidRDefault="008013B2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4F3FC9A6" w14:textId="77777777"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14:paraId="027FDA71" w14:textId="77777777" w:rsidTr="00357749">
        <w:tc>
          <w:tcPr>
            <w:tcW w:w="0" w:type="auto"/>
            <w:vAlign w:val="center"/>
          </w:tcPr>
          <w:p w14:paraId="5C12DB20" w14:textId="77777777"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065" w:type="dxa"/>
            <w:vAlign w:val="center"/>
          </w:tcPr>
          <w:p w14:paraId="5A6D3EA7" w14:textId="77777777" w:rsidR="008013B2" w:rsidRPr="003C3743" w:rsidRDefault="008013B2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C097951" w14:textId="77777777"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14:paraId="3769652C" w14:textId="77777777" w:rsidTr="00357749">
        <w:tc>
          <w:tcPr>
            <w:tcW w:w="0" w:type="auto"/>
            <w:vAlign w:val="center"/>
          </w:tcPr>
          <w:p w14:paraId="7DEBD57F" w14:textId="77777777"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065" w:type="dxa"/>
            <w:vAlign w:val="center"/>
          </w:tcPr>
          <w:p w14:paraId="5B6A6F09" w14:textId="77777777" w:rsidR="008013B2" w:rsidRPr="003C3743" w:rsidRDefault="008013B2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D328D74" w14:textId="77777777"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14:paraId="79CC49D4" w14:textId="77777777" w:rsidTr="00357749">
        <w:tc>
          <w:tcPr>
            <w:tcW w:w="0" w:type="auto"/>
            <w:vAlign w:val="center"/>
          </w:tcPr>
          <w:p w14:paraId="615B0E24" w14:textId="77777777"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065" w:type="dxa"/>
            <w:vAlign w:val="center"/>
          </w:tcPr>
          <w:p w14:paraId="7D3A6E04" w14:textId="77777777" w:rsidR="008013B2" w:rsidRPr="003C3743" w:rsidRDefault="008013B2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459B81B8" w14:textId="77777777"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14:paraId="44638E4F" w14:textId="77777777" w:rsidTr="00357749">
        <w:tc>
          <w:tcPr>
            <w:tcW w:w="0" w:type="auto"/>
            <w:vAlign w:val="center"/>
          </w:tcPr>
          <w:p w14:paraId="2D394FFD" w14:textId="77777777"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065" w:type="dxa"/>
            <w:vAlign w:val="center"/>
          </w:tcPr>
          <w:p w14:paraId="0ABE6E10" w14:textId="77777777" w:rsidR="008013B2" w:rsidRPr="003C3743" w:rsidRDefault="008013B2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4691046C" w14:textId="77777777"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B7487B" w:rsidRPr="00B47D63" w14:paraId="65418F14" w14:textId="77777777" w:rsidTr="00357749">
        <w:tc>
          <w:tcPr>
            <w:tcW w:w="0" w:type="auto"/>
            <w:vAlign w:val="center"/>
          </w:tcPr>
          <w:p w14:paraId="3A5735D4" w14:textId="77777777" w:rsidR="00B7487B" w:rsidRPr="00B47D63" w:rsidRDefault="00B7487B" w:rsidP="005263AB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065" w:type="dxa"/>
            <w:vAlign w:val="center"/>
          </w:tcPr>
          <w:p w14:paraId="3EB8EAA5" w14:textId="77777777" w:rsidR="00B7487B" w:rsidRPr="003C3743" w:rsidRDefault="00B7487B" w:rsidP="005263AB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570E939B" w14:textId="77777777" w:rsidR="00B7487B" w:rsidRPr="00B47D63" w:rsidRDefault="00B7487B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14:paraId="1F1AD014" w14:textId="77777777" w:rsidR="00743009" w:rsidRPr="00B47D63" w:rsidRDefault="00743009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14:paraId="62AD52A0" w14:textId="77777777" w:rsidR="00783D84" w:rsidRPr="00446222" w:rsidRDefault="00E023FE" w:rsidP="00446222">
      <w:pPr>
        <w:spacing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hAnsiTheme="majorHAnsi" w:cs="Arial"/>
          <w:b/>
        </w:rPr>
        <w:t xml:space="preserve">III.4 </w:t>
      </w:r>
      <w:r w:rsidR="00743009">
        <w:rPr>
          <w:rFonts w:asciiTheme="majorHAnsi" w:hAnsiTheme="majorHAnsi" w:cs="Arial"/>
          <w:b/>
        </w:rPr>
        <w:t xml:space="preserve">b) </w:t>
      </w:r>
      <w:r w:rsidR="004E581F" w:rsidRPr="00743009">
        <w:rPr>
          <w:rFonts w:asciiTheme="majorHAnsi" w:hAnsiTheme="majorHAnsi" w:cs="Arial"/>
          <w:b/>
        </w:rPr>
        <w:t>Odhad zníženia hodnoty majetku a</w:t>
      </w:r>
      <w:r w:rsidR="00A149B5">
        <w:rPr>
          <w:rFonts w:asciiTheme="majorHAnsi" w:hAnsiTheme="majorHAnsi" w:cs="Arial"/>
          <w:b/>
        </w:rPr>
        <w:t> </w:t>
      </w:r>
      <w:r w:rsidR="004E581F" w:rsidRPr="00743009">
        <w:rPr>
          <w:rFonts w:asciiTheme="majorHAnsi" w:hAnsiTheme="majorHAnsi" w:cs="Arial"/>
          <w:b/>
        </w:rPr>
        <w:t>tvorba</w:t>
      </w:r>
      <w:r w:rsidR="00A149B5">
        <w:rPr>
          <w:rFonts w:asciiTheme="majorHAnsi" w:hAnsiTheme="majorHAnsi" w:cs="Arial"/>
          <w:b/>
        </w:rPr>
        <w:t xml:space="preserve"> opravných položiek</w:t>
      </w:r>
      <w:r w:rsidR="004E581F" w:rsidRPr="00743009">
        <w:rPr>
          <w:rFonts w:asciiTheme="majorHAnsi" w:hAnsiTheme="majorHAnsi" w:cs="Arial"/>
          <w:b/>
        </w:rPr>
        <w:t xml:space="preserve"> k majetku:</w:t>
      </w: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2977"/>
        <w:gridCol w:w="3203"/>
      </w:tblGrid>
      <w:tr w:rsidR="002919E3" w:rsidRPr="00B47D63" w14:paraId="6994980A" w14:textId="77777777" w:rsidTr="00357749">
        <w:tc>
          <w:tcPr>
            <w:tcW w:w="283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47A948" w14:textId="77777777" w:rsidR="002919E3" w:rsidRPr="00B47D63" w:rsidRDefault="002919E3" w:rsidP="00A149B5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Charakteristika majetku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35EAE1" w14:textId="77777777" w:rsidR="002919E3" w:rsidRPr="00B47D63" w:rsidRDefault="002919E3" w:rsidP="00A149B5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Odhad zníženia hodnoty majetku</w:t>
            </w:r>
          </w:p>
        </w:tc>
        <w:tc>
          <w:tcPr>
            <w:tcW w:w="32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580644C" w14:textId="77777777" w:rsidR="002919E3" w:rsidRPr="00B47D63" w:rsidRDefault="002919E3" w:rsidP="00A149B5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 xml:space="preserve">Vytvorená </w:t>
            </w:r>
            <w:r w:rsidR="00A149B5">
              <w:rPr>
                <w:rFonts w:asciiTheme="majorHAnsi" w:hAnsiTheme="majorHAnsi" w:cs="Arial"/>
                <w:b/>
                <w:sz w:val="20"/>
                <w:szCs w:val="20"/>
              </w:rPr>
              <w:t>opravná položka</w:t>
            </w:r>
          </w:p>
        </w:tc>
      </w:tr>
      <w:tr w:rsidR="002919E3" w:rsidRPr="00B47D63" w14:paraId="104E5B0F" w14:textId="77777777" w:rsidTr="00357749">
        <w:trPr>
          <w:trHeight w:val="397"/>
        </w:trPr>
        <w:tc>
          <w:tcPr>
            <w:tcW w:w="2835" w:type="dxa"/>
            <w:tcBorders>
              <w:top w:val="single" w:sz="12" w:space="0" w:color="auto"/>
            </w:tcBorders>
            <w:vAlign w:val="center"/>
          </w:tcPr>
          <w:p w14:paraId="0499AF13" w14:textId="77777777" w:rsidR="002919E3" w:rsidRPr="00B47D63" w:rsidRDefault="002919E3" w:rsidP="00A149B5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12" w:space="0" w:color="auto"/>
            </w:tcBorders>
            <w:vAlign w:val="center"/>
          </w:tcPr>
          <w:p w14:paraId="16DE0D8C" w14:textId="77777777" w:rsidR="002919E3" w:rsidRPr="00091167" w:rsidRDefault="002919E3" w:rsidP="00A149B5">
            <w:pPr>
              <w:jc w:val="center"/>
              <w:rPr>
                <w:rFonts w:asciiTheme="majorHAnsi" w:hAnsiTheme="majorHAnsi" w:cs="Arial"/>
                <w:i/>
              </w:rPr>
            </w:pPr>
          </w:p>
        </w:tc>
        <w:tc>
          <w:tcPr>
            <w:tcW w:w="3203" w:type="dxa"/>
            <w:tcBorders>
              <w:top w:val="single" w:sz="12" w:space="0" w:color="auto"/>
            </w:tcBorders>
            <w:vAlign w:val="center"/>
          </w:tcPr>
          <w:p w14:paraId="5FBA7CB0" w14:textId="77777777" w:rsidR="002919E3" w:rsidRPr="00B47D63" w:rsidRDefault="002919E3" w:rsidP="00A149B5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2919E3" w:rsidRPr="00B47D63" w14:paraId="0D1D43F6" w14:textId="77777777" w:rsidTr="00357749">
        <w:trPr>
          <w:trHeight w:val="397"/>
        </w:trPr>
        <w:tc>
          <w:tcPr>
            <w:tcW w:w="2835" w:type="dxa"/>
            <w:vAlign w:val="center"/>
          </w:tcPr>
          <w:p w14:paraId="2908103D" w14:textId="77777777" w:rsidR="002919E3" w:rsidRPr="00B47D63" w:rsidRDefault="002919E3" w:rsidP="00A149B5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3563BA12" w14:textId="77777777" w:rsidR="002919E3" w:rsidRPr="00B47D63" w:rsidRDefault="002919E3" w:rsidP="00A149B5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14:paraId="4DE60A12" w14:textId="77777777" w:rsidR="002919E3" w:rsidRPr="00B47D63" w:rsidRDefault="002919E3" w:rsidP="00A149B5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2919E3" w:rsidRPr="00B47D63" w14:paraId="1C627D2A" w14:textId="77777777" w:rsidTr="00357749">
        <w:trPr>
          <w:trHeight w:val="397"/>
        </w:trPr>
        <w:tc>
          <w:tcPr>
            <w:tcW w:w="2835" w:type="dxa"/>
            <w:vAlign w:val="center"/>
          </w:tcPr>
          <w:p w14:paraId="36C4EBAA" w14:textId="77777777" w:rsidR="002919E3" w:rsidRPr="00B47D63" w:rsidRDefault="002919E3" w:rsidP="00A149B5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3B91B48C" w14:textId="77777777" w:rsidR="002919E3" w:rsidRPr="00B47D63" w:rsidRDefault="002919E3" w:rsidP="00A149B5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14:paraId="5FC825E4" w14:textId="77777777" w:rsidR="002919E3" w:rsidRPr="00B47D63" w:rsidRDefault="002919E3" w:rsidP="00A149B5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854D8C" w:rsidRPr="00B47D63" w14:paraId="13C24D35" w14:textId="77777777" w:rsidTr="00357749">
        <w:trPr>
          <w:trHeight w:val="397"/>
        </w:trPr>
        <w:tc>
          <w:tcPr>
            <w:tcW w:w="2835" w:type="dxa"/>
            <w:vAlign w:val="center"/>
          </w:tcPr>
          <w:p w14:paraId="096865DD" w14:textId="77777777" w:rsidR="00854D8C" w:rsidRPr="00B47D63" w:rsidRDefault="00854D8C" w:rsidP="00A149B5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05188C35" w14:textId="77777777" w:rsidR="00854D8C" w:rsidRPr="00B47D63" w:rsidRDefault="00854D8C" w:rsidP="00A149B5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14:paraId="19C77438" w14:textId="77777777" w:rsidR="00854D8C" w:rsidRPr="00B47D63" w:rsidRDefault="00854D8C" w:rsidP="00A149B5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2919E3" w:rsidRPr="00B47D63" w14:paraId="7CFBD0BF" w14:textId="77777777" w:rsidTr="00357749">
        <w:trPr>
          <w:trHeight w:val="397"/>
        </w:trPr>
        <w:tc>
          <w:tcPr>
            <w:tcW w:w="2835" w:type="dxa"/>
            <w:vAlign w:val="center"/>
          </w:tcPr>
          <w:p w14:paraId="20189AF6" w14:textId="77777777" w:rsidR="002919E3" w:rsidRPr="00B47D63" w:rsidRDefault="002919E3" w:rsidP="00A149B5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6AFD8563" w14:textId="77777777" w:rsidR="002919E3" w:rsidRPr="00B47D63" w:rsidRDefault="002919E3" w:rsidP="00A149B5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14:paraId="1AF325BF" w14:textId="77777777" w:rsidR="002919E3" w:rsidRPr="00B47D63" w:rsidRDefault="002919E3" w:rsidP="00A149B5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</w:tbl>
    <w:p w14:paraId="638430B6" w14:textId="77777777" w:rsidR="00091167" w:rsidRPr="00B47D63" w:rsidRDefault="00091167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14:paraId="614DA3BC" w14:textId="77777777" w:rsidR="00854D8C" w:rsidRPr="00A149B5" w:rsidRDefault="00E023FE" w:rsidP="00A149B5">
      <w:pPr>
        <w:spacing w:line="240" w:lineRule="auto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b/>
        </w:rPr>
        <w:t xml:space="preserve">III. 4 </w:t>
      </w:r>
      <w:r w:rsidR="00A149B5">
        <w:rPr>
          <w:rFonts w:asciiTheme="majorHAnsi" w:hAnsiTheme="majorHAnsi" w:cs="Arial"/>
          <w:b/>
        </w:rPr>
        <w:t xml:space="preserve">c) </w:t>
      </w:r>
      <w:r w:rsidR="005D66B6" w:rsidRPr="00A149B5">
        <w:rPr>
          <w:rFonts w:asciiTheme="majorHAnsi" w:hAnsiTheme="majorHAnsi" w:cs="Arial"/>
          <w:b/>
        </w:rPr>
        <w:t>Ocenenie záväzkov a stanovenie odhadu ocenenia rezerv:</w:t>
      </w:r>
    </w:p>
    <w:p w14:paraId="7A8F5988" w14:textId="77777777" w:rsidR="005D66B6" w:rsidRPr="00B47D63" w:rsidRDefault="005D66B6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430"/>
        <w:gridCol w:w="4504"/>
      </w:tblGrid>
      <w:tr w:rsidR="00A713C0" w:rsidRPr="00B47D63" w14:paraId="0C936202" w14:textId="77777777" w:rsidTr="00FD4710">
        <w:trPr>
          <w:trHeight w:val="397"/>
        </w:trPr>
        <w:tc>
          <w:tcPr>
            <w:tcW w:w="449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6AA85F" w14:textId="77777777" w:rsidR="00A713C0" w:rsidRPr="00B47D63" w:rsidRDefault="00A713C0" w:rsidP="009302CA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Určenie ocenenia záväzkov</w:t>
            </w:r>
          </w:p>
        </w:tc>
        <w:tc>
          <w:tcPr>
            <w:tcW w:w="45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ECA28FD" w14:textId="77777777" w:rsidR="00A713C0" w:rsidRPr="00B47D63" w:rsidRDefault="00A713C0" w:rsidP="009302CA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Odhad ocenenia rezerv</w:t>
            </w:r>
          </w:p>
        </w:tc>
      </w:tr>
      <w:tr w:rsidR="004B6688" w:rsidRPr="00B47D63" w14:paraId="6B04C292" w14:textId="77777777" w:rsidTr="00FD4710">
        <w:trPr>
          <w:trHeight w:val="397"/>
        </w:trPr>
        <w:tc>
          <w:tcPr>
            <w:tcW w:w="4498" w:type="dxa"/>
            <w:tcBorders>
              <w:top w:val="single" w:sz="12" w:space="0" w:color="auto"/>
            </w:tcBorders>
            <w:vAlign w:val="center"/>
          </w:tcPr>
          <w:p w14:paraId="0D239004" w14:textId="77777777" w:rsidR="004B6688" w:rsidRPr="00B47D63" w:rsidRDefault="004B6688" w:rsidP="009302C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574" w:type="dxa"/>
            <w:tcBorders>
              <w:top w:val="single" w:sz="12" w:space="0" w:color="auto"/>
            </w:tcBorders>
            <w:vAlign w:val="center"/>
          </w:tcPr>
          <w:p w14:paraId="2858A027" w14:textId="77777777" w:rsidR="004B6688" w:rsidRPr="00B47D63" w:rsidRDefault="004B6688" w:rsidP="009302C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B6688" w:rsidRPr="00B47D63" w14:paraId="39945BDF" w14:textId="77777777" w:rsidTr="00FD4710">
        <w:trPr>
          <w:trHeight w:val="397"/>
        </w:trPr>
        <w:tc>
          <w:tcPr>
            <w:tcW w:w="4498" w:type="dxa"/>
            <w:vAlign w:val="center"/>
          </w:tcPr>
          <w:p w14:paraId="30A9430A" w14:textId="77777777" w:rsidR="004B6688" w:rsidRPr="00B47D63" w:rsidRDefault="004B6688" w:rsidP="009302C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574" w:type="dxa"/>
            <w:vAlign w:val="center"/>
          </w:tcPr>
          <w:p w14:paraId="687DB4F7" w14:textId="77777777" w:rsidR="004B6688" w:rsidRPr="00B47D63" w:rsidRDefault="004B6688" w:rsidP="009302C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B6688" w:rsidRPr="00B47D63" w14:paraId="32448AA0" w14:textId="77777777" w:rsidTr="00FD4710">
        <w:trPr>
          <w:trHeight w:val="397"/>
        </w:trPr>
        <w:tc>
          <w:tcPr>
            <w:tcW w:w="4498" w:type="dxa"/>
            <w:vAlign w:val="center"/>
          </w:tcPr>
          <w:p w14:paraId="0B954252" w14:textId="77777777" w:rsidR="004B6688" w:rsidRPr="00B47D63" w:rsidRDefault="004B6688" w:rsidP="009302C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574" w:type="dxa"/>
            <w:vAlign w:val="center"/>
          </w:tcPr>
          <w:p w14:paraId="781E0220" w14:textId="77777777" w:rsidR="004B6688" w:rsidRPr="00B47D63" w:rsidRDefault="004B6688" w:rsidP="009302C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B6688" w:rsidRPr="00B47D63" w14:paraId="5927EF9B" w14:textId="77777777" w:rsidTr="00FD4710">
        <w:trPr>
          <w:trHeight w:val="397"/>
        </w:trPr>
        <w:tc>
          <w:tcPr>
            <w:tcW w:w="4498" w:type="dxa"/>
            <w:vAlign w:val="center"/>
          </w:tcPr>
          <w:p w14:paraId="0A86DF7D" w14:textId="77777777" w:rsidR="004B6688" w:rsidRPr="00B47D63" w:rsidRDefault="004B6688" w:rsidP="009302C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574" w:type="dxa"/>
            <w:vAlign w:val="center"/>
          </w:tcPr>
          <w:p w14:paraId="73387D33" w14:textId="77777777" w:rsidR="004B6688" w:rsidRPr="00B47D63" w:rsidRDefault="004B6688" w:rsidP="009302C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B6688" w:rsidRPr="00B47D63" w14:paraId="344110A2" w14:textId="77777777" w:rsidTr="00FD4710">
        <w:trPr>
          <w:trHeight w:val="397"/>
        </w:trPr>
        <w:tc>
          <w:tcPr>
            <w:tcW w:w="4498" w:type="dxa"/>
            <w:vAlign w:val="center"/>
          </w:tcPr>
          <w:p w14:paraId="6C2004AB" w14:textId="77777777" w:rsidR="004B6688" w:rsidRPr="00B47D63" w:rsidRDefault="004B6688" w:rsidP="009302C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574" w:type="dxa"/>
            <w:vAlign w:val="center"/>
          </w:tcPr>
          <w:p w14:paraId="235FFB86" w14:textId="77777777" w:rsidR="004B6688" w:rsidRPr="00B47D63" w:rsidRDefault="004B6688" w:rsidP="009302C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14:paraId="3F27DF3C" w14:textId="77777777" w:rsidR="005D66B6" w:rsidRPr="00B47D63" w:rsidRDefault="005D66B6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14:paraId="77ABC61A" w14:textId="77777777" w:rsidR="00C27A5A" w:rsidRPr="006E5C50" w:rsidRDefault="00E023FE" w:rsidP="00411A00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</w:rPr>
      </w:pPr>
      <w:r>
        <w:rPr>
          <w:rFonts w:asciiTheme="majorHAnsi" w:eastAsia="MS Gothic" w:hAnsiTheme="majorHAnsi" w:cs="Arial"/>
          <w:b/>
        </w:rPr>
        <w:t xml:space="preserve">III. 4 </w:t>
      </w:r>
      <w:r w:rsidR="00411A00" w:rsidRPr="006E5C50">
        <w:rPr>
          <w:rFonts w:asciiTheme="majorHAnsi" w:eastAsia="MS Gothic" w:hAnsiTheme="majorHAnsi" w:cs="Arial"/>
          <w:b/>
        </w:rPr>
        <w:t xml:space="preserve">d) </w:t>
      </w:r>
      <w:r w:rsidR="00A713C0" w:rsidRPr="006E5C50">
        <w:rPr>
          <w:rFonts w:asciiTheme="majorHAnsi" w:eastAsia="MS Gothic" w:hAnsiTheme="majorHAnsi" w:cs="Arial"/>
          <w:b/>
        </w:rPr>
        <w:t>Ocenenie finančných nástrojov alebo majetku, ktorý nie je finančným nástrojom</w:t>
      </w:r>
    </w:p>
    <w:p w14:paraId="13DBD453" w14:textId="77777777" w:rsidR="005D66B6" w:rsidRPr="006E5C50" w:rsidRDefault="00A713C0" w:rsidP="006518A2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</w:rPr>
      </w:pPr>
      <w:r w:rsidRPr="006E5C50">
        <w:rPr>
          <w:rFonts w:asciiTheme="majorHAnsi" w:eastAsia="MS Gothic" w:hAnsiTheme="majorHAnsi" w:cs="Arial"/>
          <w:b/>
        </w:rPr>
        <w:t xml:space="preserve">pri </w:t>
      </w:r>
      <w:r w:rsidR="00C27A5A" w:rsidRPr="006E5C50">
        <w:rPr>
          <w:rFonts w:asciiTheme="majorHAnsi" w:eastAsia="MS Gothic" w:hAnsiTheme="majorHAnsi" w:cs="Arial"/>
          <w:b/>
        </w:rPr>
        <w:t>o</w:t>
      </w:r>
      <w:r w:rsidRPr="006E5C50">
        <w:rPr>
          <w:rFonts w:asciiTheme="majorHAnsi" w:eastAsia="MS Gothic" w:hAnsiTheme="majorHAnsi" w:cs="Arial"/>
          <w:b/>
        </w:rPr>
        <w:t>ceňovaní reálnou hodnotou</w:t>
      </w:r>
      <w:r w:rsidR="00C27A5A" w:rsidRPr="006E5C50">
        <w:rPr>
          <w:rFonts w:asciiTheme="majorHAnsi" w:eastAsia="MS Gothic" w:hAnsiTheme="majorHAnsi" w:cs="Arial"/>
          <w:b/>
        </w:rPr>
        <w:t>:</w:t>
      </w:r>
    </w:p>
    <w:p w14:paraId="736D37CF" w14:textId="77777777" w:rsidR="005D66B6" w:rsidRPr="00B47D63" w:rsidRDefault="005D66B6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696"/>
        <w:gridCol w:w="2329"/>
        <w:gridCol w:w="1654"/>
        <w:gridCol w:w="1687"/>
        <w:gridCol w:w="1568"/>
      </w:tblGrid>
      <w:tr w:rsidR="00EB5CE6" w:rsidRPr="00B47D63" w14:paraId="54A512DE" w14:textId="77777777" w:rsidTr="00FC6396">
        <w:tc>
          <w:tcPr>
            <w:tcW w:w="17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03013A" w14:textId="77777777" w:rsidR="00EB5CE6" w:rsidRPr="00DF7BC8" w:rsidRDefault="00EB5CE6" w:rsidP="00DF7BC8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DF7BC8">
              <w:rPr>
                <w:rFonts w:ascii="Cambria" w:hAnsi="Cambria" w:cs="Arial"/>
                <w:b/>
                <w:sz w:val="20"/>
                <w:szCs w:val="20"/>
              </w:rPr>
              <w:t>Finančný nástroj (FN) alebo majetok, ktorý nie je FN pri oceňovaní reálnou hodnotou (RH)</w:t>
            </w:r>
          </w:p>
        </w:tc>
        <w:tc>
          <w:tcPr>
            <w:tcW w:w="23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52DFD1" w14:textId="77777777" w:rsidR="00EB5CE6" w:rsidRPr="00DF7BC8" w:rsidRDefault="00EB5CE6" w:rsidP="00DF7BC8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DF7BC8">
              <w:rPr>
                <w:rFonts w:ascii="Cambria" w:hAnsi="Cambria" w:cs="Arial"/>
                <w:b/>
                <w:sz w:val="20"/>
                <w:szCs w:val="20"/>
              </w:rPr>
              <w:t xml:space="preserve">Aplikácia RH podľa </w:t>
            </w:r>
            <w:proofErr w:type="spellStart"/>
            <w:r w:rsidRPr="00DF7BC8">
              <w:rPr>
                <w:rFonts w:ascii="Cambria" w:hAnsi="Cambria" w:cs="Arial"/>
                <w:b/>
                <w:sz w:val="20"/>
                <w:szCs w:val="20"/>
              </w:rPr>
              <w:t>ZoÚ</w:t>
            </w:r>
            <w:proofErr w:type="spellEnd"/>
            <w:r w:rsidRPr="00DF7BC8">
              <w:rPr>
                <w:rFonts w:ascii="Cambria" w:hAnsi="Cambria" w:cs="Arial"/>
                <w:b/>
                <w:sz w:val="20"/>
                <w:szCs w:val="20"/>
              </w:rPr>
              <w:t xml:space="preserve"> alebo stanovenie významných</w:t>
            </w:r>
            <w:r w:rsidR="00250F2E" w:rsidRPr="00DF7BC8">
              <w:rPr>
                <w:rFonts w:ascii="Cambria" w:hAnsi="Cambria" w:cs="Arial"/>
                <w:b/>
                <w:sz w:val="20"/>
                <w:szCs w:val="20"/>
              </w:rPr>
              <w:t xml:space="preserve"> </w:t>
            </w:r>
            <w:r w:rsidRPr="00DF7BC8">
              <w:rPr>
                <w:rFonts w:ascii="Cambria" w:hAnsi="Cambria" w:cs="Arial"/>
                <w:b/>
                <w:sz w:val="20"/>
                <w:szCs w:val="20"/>
              </w:rPr>
              <w:t>predpokladov slúžiacich ako základ modelov a postupov ocenenia pri kvalifikovanom odhade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613548" w14:textId="77777777" w:rsidR="00EB5CE6" w:rsidRPr="00DF7BC8" w:rsidRDefault="00EB5CE6" w:rsidP="00DF7BC8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DF7BC8">
              <w:rPr>
                <w:rFonts w:ascii="Cambria" w:hAnsi="Cambria" w:cs="Arial"/>
                <w:b/>
                <w:sz w:val="20"/>
                <w:szCs w:val="20"/>
              </w:rPr>
              <w:t>Reálna hodnota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14:paraId="1845FBA0" w14:textId="77777777" w:rsidR="00DF7BC8" w:rsidRDefault="00974C55" w:rsidP="00DF7BC8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Vplyv reálnej hodnoty</w:t>
            </w:r>
          </w:p>
          <w:p w14:paraId="4FD2F540" w14:textId="77777777" w:rsidR="00DF7BC8" w:rsidRDefault="00EB5CE6" w:rsidP="00DF7BC8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DF7BC8">
              <w:rPr>
                <w:rFonts w:ascii="Cambria" w:hAnsi="Cambria" w:cs="Arial"/>
                <w:b/>
                <w:sz w:val="20"/>
                <w:szCs w:val="20"/>
              </w:rPr>
              <w:t xml:space="preserve">na </w:t>
            </w:r>
            <w:r w:rsidR="00411A00" w:rsidRPr="00DF7BC8">
              <w:rPr>
                <w:rFonts w:ascii="Cambria" w:hAnsi="Cambria" w:cs="Arial"/>
                <w:b/>
                <w:sz w:val="20"/>
                <w:szCs w:val="20"/>
              </w:rPr>
              <w:t>výsledok</w:t>
            </w:r>
          </w:p>
          <w:p w14:paraId="6B178711" w14:textId="77777777" w:rsidR="00EB5CE6" w:rsidRPr="00DF7BC8" w:rsidRDefault="00411A00" w:rsidP="00DF7BC8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DF7BC8">
              <w:rPr>
                <w:rFonts w:ascii="Cambria" w:hAnsi="Cambria" w:cs="Arial"/>
                <w:b/>
                <w:sz w:val="20"/>
                <w:szCs w:val="20"/>
              </w:rPr>
              <w:t>hospodárenia</w:t>
            </w:r>
          </w:p>
        </w:tc>
        <w:tc>
          <w:tcPr>
            <w:tcW w:w="1591" w:type="dxa"/>
            <w:vAlign w:val="center"/>
          </w:tcPr>
          <w:p w14:paraId="00A589D2" w14:textId="77777777" w:rsidR="00DF7BC8" w:rsidRDefault="00974C55" w:rsidP="00DF7BC8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Vplyv reálnej hodnoty </w:t>
            </w:r>
          </w:p>
          <w:p w14:paraId="69A4ED77" w14:textId="77777777" w:rsidR="00DF7BC8" w:rsidRDefault="00EB5CE6" w:rsidP="00DF7BC8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DF7BC8">
              <w:rPr>
                <w:rFonts w:ascii="Cambria" w:hAnsi="Cambria" w:cs="Arial"/>
                <w:b/>
                <w:sz w:val="20"/>
                <w:szCs w:val="20"/>
              </w:rPr>
              <w:t xml:space="preserve">na </w:t>
            </w:r>
            <w:r w:rsidR="00411A00" w:rsidRPr="00DF7BC8">
              <w:rPr>
                <w:rFonts w:ascii="Cambria" w:hAnsi="Cambria" w:cs="Arial"/>
                <w:b/>
                <w:sz w:val="20"/>
                <w:szCs w:val="20"/>
              </w:rPr>
              <w:t>vlastné imanie</w:t>
            </w:r>
            <w:r w:rsidR="00DF7BC8">
              <w:rPr>
                <w:rFonts w:ascii="Cambria" w:hAnsi="Cambria" w:cs="Arial"/>
                <w:b/>
                <w:sz w:val="20"/>
                <w:szCs w:val="20"/>
              </w:rPr>
              <w:t xml:space="preserve"> </w:t>
            </w:r>
            <w:r w:rsidR="00411A00" w:rsidRPr="00DF7BC8">
              <w:rPr>
                <w:rFonts w:ascii="Cambria" w:hAnsi="Cambria" w:cs="Arial"/>
                <w:b/>
                <w:sz w:val="20"/>
                <w:szCs w:val="20"/>
              </w:rPr>
              <w:t>(cez</w:t>
            </w:r>
          </w:p>
          <w:p w14:paraId="7736E690" w14:textId="77777777" w:rsidR="00DF7BC8" w:rsidRDefault="00411A00" w:rsidP="00DF7BC8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DF7BC8">
              <w:rPr>
                <w:rFonts w:ascii="Cambria" w:hAnsi="Cambria" w:cs="Arial"/>
                <w:b/>
                <w:sz w:val="20"/>
                <w:szCs w:val="20"/>
              </w:rPr>
              <w:t>oc</w:t>
            </w:r>
            <w:r w:rsidR="00DF7BC8">
              <w:rPr>
                <w:rFonts w:ascii="Cambria" w:hAnsi="Cambria" w:cs="Arial"/>
                <w:b/>
                <w:sz w:val="20"/>
                <w:szCs w:val="20"/>
              </w:rPr>
              <w:t>eňovacie</w:t>
            </w:r>
          </w:p>
          <w:p w14:paraId="1038230B" w14:textId="77777777" w:rsidR="00EB5CE6" w:rsidRPr="00DF7BC8" w:rsidRDefault="00411A00" w:rsidP="00DF7BC8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DF7BC8">
              <w:rPr>
                <w:rFonts w:ascii="Cambria" w:hAnsi="Cambria" w:cs="Arial"/>
                <w:b/>
                <w:sz w:val="20"/>
                <w:szCs w:val="20"/>
              </w:rPr>
              <w:t>rozdiely)</w:t>
            </w:r>
          </w:p>
        </w:tc>
      </w:tr>
      <w:tr w:rsidR="00EB5CE6" w:rsidRPr="00B47D63" w14:paraId="6AC8F901" w14:textId="77777777" w:rsidTr="00FC6396">
        <w:trPr>
          <w:trHeight w:val="397"/>
        </w:trPr>
        <w:tc>
          <w:tcPr>
            <w:tcW w:w="1734" w:type="dxa"/>
            <w:tcBorders>
              <w:top w:val="single" w:sz="12" w:space="0" w:color="auto"/>
            </w:tcBorders>
          </w:tcPr>
          <w:p w14:paraId="5BD1BF7D" w14:textId="77777777"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77" w:type="dxa"/>
            <w:tcBorders>
              <w:top w:val="single" w:sz="12" w:space="0" w:color="auto"/>
            </w:tcBorders>
          </w:tcPr>
          <w:p w14:paraId="18AC0D62" w14:textId="77777777"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14:paraId="1B8A1C74" w14:textId="77777777"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C725C4B" w14:textId="77777777"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591" w:type="dxa"/>
          </w:tcPr>
          <w:p w14:paraId="6A4B6E07" w14:textId="77777777"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B5CE6" w:rsidRPr="00B47D63" w14:paraId="0C60F45C" w14:textId="77777777" w:rsidTr="00FC6396">
        <w:trPr>
          <w:trHeight w:val="397"/>
        </w:trPr>
        <w:tc>
          <w:tcPr>
            <w:tcW w:w="1734" w:type="dxa"/>
          </w:tcPr>
          <w:p w14:paraId="3B057BDF" w14:textId="77777777"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77" w:type="dxa"/>
          </w:tcPr>
          <w:p w14:paraId="5C6DF20D" w14:textId="77777777"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0EBC6FA" w14:textId="77777777"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03D07A9" w14:textId="77777777"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591" w:type="dxa"/>
          </w:tcPr>
          <w:p w14:paraId="705BC9FD" w14:textId="77777777"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B5CE6" w:rsidRPr="00B47D63" w14:paraId="69B5BFCB" w14:textId="77777777" w:rsidTr="00FC6396">
        <w:trPr>
          <w:trHeight w:val="397"/>
        </w:trPr>
        <w:tc>
          <w:tcPr>
            <w:tcW w:w="1734" w:type="dxa"/>
          </w:tcPr>
          <w:p w14:paraId="7E8B343A" w14:textId="77777777"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77" w:type="dxa"/>
          </w:tcPr>
          <w:p w14:paraId="3D5F87DC" w14:textId="77777777"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4EBE741" w14:textId="77777777"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9136468" w14:textId="77777777"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591" w:type="dxa"/>
          </w:tcPr>
          <w:p w14:paraId="37FFC1AC" w14:textId="77777777"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B5CE6" w:rsidRPr="00B47D63" w14:paraId="0CCA5ADB" w14:textId="77777777" w:rsidTr="00FC6396">
        <w:trPr>
          <w:trHeight w:val="397"/>
        </w:trPr>
        <w:tc>
          <w:tcPr>
            <w:tcW w:w="1734" w:type="dxa"/>
          </w:tcPr>
          <w:p w14:paraId="7C8BC68E" w14:textId="77777777"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77" w:type="dxa"/>
          </w:tcPr>
          <w:p w14:paraId="194D2070" w14:textId="77777777"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EE21D10" w14:textId="77777777"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381C762" w14:textId="77777777"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591" w:type="dxa"/>
          </w:tcPr>
          <w:p w14:paraId="24CAA28A" w14:textId="77777777"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B5CE6" w:rsidRPr="00B47D63" w14:paraId="00DA9AE5" w14:textId="77777777" w:rsidTr="00FC6396">
        <w:trPr>
          <w:trHeight w:val="397"/>
        </w:trPr>
        <w:tc>
          <w:tcPr>
            <w:tcW w:w="1734" w:type="dxa"/>
          </w:tcPr>
          <w:p w14:paraId="4A0C4B6A" w14:textId="77777777"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77" w:type="dxa"/>
          </w:tcPr>
          <w:p w14:paraId="54B602C4" w14:textId="77777777"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594EA33" w14:textId="77777777"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CE98DEE" w14:textId="77777777"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591" w:type="dxa"/>
          </w:tcPr>
          <w:p w14:paraId="46F6B06A" w14:textId="77777777"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14:paraId="5D74E223" w14:textId="77777777" w:rsidR="005D66B6" w:rsidRPr="00B47D63" w:rsidRDefault="005D66B6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14:paraId="6814333A" w14:textId="77777777" w:rsidR="00E8440E" w:rsidRPr="00B47D63" w:rsidRDefault="002134BB" w:rsidP="006518A2">
      <w:pPr>
        <w:spacing w:before="240" w:line="240" w:lineRule="auto"/>
        <w:jc w:val="both"/>
        <w:rPr>
          <w:rFonts w:asciiTheme="majorHAnsi" w:hAnsiTheme="majorHAnsi" w:cs="Arial"/>
          <w:b/>
          <w:sz w:val="20"/>
          <w:szCs w:val="20"/>
        </w:rPr>
      </w:pPr>
      <w:r w:rsidRPr="00B47D63">
        <w:rPr>
          <w:rFonts w:asciiTheme="majorHAnsi" w:hAnsiTheme="majorHAnsi" w:cs="Arial"/>
          <w:b/>
          <w:sz w:val="20"/>
          <w:szCs w:val="20"/>
        </w:rPr>
        <w:lastRenderedPageBreak/>
        <w:fldChar w:fldCharType="begin">
          <w:ffData>
            <w:name w:val="Text18"/>
            <w:enabled/>
            <w:calcOnExit w:val="0"/>
            <w:textInput/>
          </w:ffData>
        </w:fldChar>
      </w:r>
      <w:bookmarkStart w:id="0" w:name="Text18"/>
      <w:r w:rsidR="00E8440E" w:rsidRPr="00B47D63">
        <w:rPr>
          <w:rFonts w:asciiTheme="majorHAnsi" w:hAnsiTheme="majorHAnsi" w:cs="Arial"/>
          <w:b/>
          <w:sz w:val="20"/>
          <w:szCs w:val="20"/>
        </w:rPr>
        <w:instrText xml:space="preserve"> FORMTEXT </w:instrText>
      </w:r>
      <w:r w:rsidRPr="00B47D63">
        <w:rPr>
          <w:rFonts w:asciiTheme="majorHAnsi" w:hAnsiTheme="majorHAnsi" w:cs="Arial"/>
          <w:b/>
          <w:sz w:val="20"/>
          <w:szCs w:val="20"/>
        </w:rPr>
      </w:r>
      <w:r w:rsidRPr="00B47D63">
        <w:rPr>
          <w:rFonts w:asciiTheme="majorHAnsi" w:hAnsiTheme="majorHAnsi" w:cs="Arial"/>
          <w:b/>
          <w:sz w:val="20"/>
          <w:szCs w:val="20"/>
        </w:rPr>
        <w:fldChar w:fldCharType="separate"/>
      </w:r>
      <w:r w:rsidR="00E8440E" w:rsidRPr="00B47D63">
        <w:rPr>
          <w:rFonts w:asciiTheme="majorHAnsi" w:hAnsiTheme="majorHAnsi" w:cs="Arial"/>
          <w:b/>
          <w:noProof/>
          <w:sz w:val="20"/>
          <w:szCs w:val="20"/>
        </w:rPr>
        <w:t> </w:t>
      </w:r>
      <w:r w:rsidR="00E8440E" w:rsidRPr="00B47D63">
        <w:rPr>
          <w:rFonts w:asciiTheme="majorHAnsi" w:hAnsiTheme="majorHAnsi" w:cs="Arial"/>
          <w:b/>
          <w:noProof/>
          <w:sz w:val="20"/>
          <w:szCs w:val="20"/>
        </w:rPr>
        <w:t> </w:t>
      </w:r>
      <w:r w:rsidR="00E8440E" w:rsidRPr="00B47D63">
        <w:rPr>
          <w:rFonts w:asciiTheme="majorHAnsi" w:hAnsiTheme="majorHAnsi" w:cs="Arial"/>
          <w:b/>
          <w:noProof/>
          <w:sz w:val="20"/>
          <w:szCs w:val="20"/>
        </w:rPr>
        <w:t> </w:t>
      </w:r>
      <w:r w:rsidR="00E8440E" w:rsidRPr="00B47D63">
        <w:rPr>
          <w:rFonts w:asciiTheme="majorHAnsi" w:hAnsiTheme="majorHAnsi" w:cs="Arial"/>
          <w:b/>
          <w:noProof/>
          <w:sz w:val="20"/>
          <w:szCs w:val="20"/>
        </w:rPr>
        <w:t> </w:t>
      </w:r>
      <w:r w:rsidR="00E8440E" w:rsidRPr="00B47D63">
        <w:rPr>
          <w:rFonts w:asciiTheme="majorHAnsi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hAnsiTheme="majorHAnsi" w:cs="Arial"/>
          <w:b/>
          <w:sz w:val="20"/>
          <w:szCs w:val="20"/>
        </w:rPr>
        <w:fldChar w:fldCharType="end"/>
      </w:r>
      <w:bookmarkEnd w:id="0"/>
    </w:p>
    <w:p w14:paraId="69FE2D8E" w14:textId="77777777" w:rsidR="005D66B6" w:rsidRPr="006E5C50" w:rsidRDefault="00E023FE" w:rsidP="00417EA8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</w:rPr>
      </w:pPr>
      <w:r>
        <w:rPr>
          <w:rFonts w:asciiTheme="majorHAnsi" w:eastAsia="MS Gothic" w:hAnsiTheme="majorHAnsi" w:cs="Arial"/>
          <w:b/>
        </w:rPr>
        <w:t xml:space="preserve">III. 4 </w:t>
      </w:r>
      <w:r w:rsidR="00496733" w:rsidRPr="006E5C50">
        <w:rPr>
          <w:rFonts w:asciiTheme="majorHAnsi" w:eastAsia="MS Gothic" w:hAnsiTheme="majorHAnsi" w:cs="Arial"/>
          <w:b/>
        </w:rPr>
        <w:t>e</w:t>
      </w:r>
      <w:r w:rsidR="00417EA8" w:rsidRPr="006E5C50">
        <w:rPr>
          <w:rFonts w:asciiTheme="majorHAnsi" w:eastAsia="MS Gothic" w:hAnsiTheme="majorHAnsi" w:cs="Arial"/>
          <w:b/>
        </w:rPr>
        <w:t xml:space="preserve">) </w:t>
      </w:r>
      <w:r w:rsidR="00FC76A8" w:rsidRPr="006E5C50">
        <w:rPr>
          <w:rFonts w:asciiTheme="majorHAnsi" w:eastAsia="MS Gothic" w:hAnsiTheme="majorHAnsi" w:cs="Arial"/>
          <w:b/>
        </w:rPr>
        <w:t>Ocenenie finančných nástrojov pri oceňovaní obstarávacou cenou alebo vlastnými nákladmi:</w:t>
      </w:r>
    </w:p>
    <w:p w14:paraId="57269998" w14:textId="77777777" w:rsidR="00974C55" w:rsidRDefault="00974C55" w:rsidP="00417EA8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sz w:val="20"/>
          <w:szCs w:val="20"/>
        </w:rPr>
      </w:pP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014"/>
        <w:gridCol w:w="3028"/>
        <w:gridCol w:w="3000"/>
      </w:tblGrid>
      <w:tr w:rsidR="00974C55" w14:paraId="4380F60F" w14:textId="77777777" w:rsidTr="00FC6396">
        <w:tc>
          <w:tcPr>
            <w:tcW w:w="307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DF4377" w14:textId="77777777" w:rsidR="00974C55" w:rsidRPr="00974C55" w:rsidRDefault="00974C55" w:rsidP="00974C55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Druh derivátových finančných nástrojov</w:t>
            </w:r>
          </w:p>
        </w:tc>
        <w:tc>
          <w:tcPr>
            <w:tcW w:w="3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2C37F9" w14:textId="77777777" w:rsidR="00974C55" w:rsidRPr="00974C55" w:rsidRDefault="00974C55" w:rsidP="00974C55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974C55">
              <w:rPr>
                <w:rFonts w:asciiTheme="majorHAnsi" w:hAnsiTheme="majorHAnsi" w:cs="Arial"/>
                <w:b/>
                <w:sz w:val="20"/>
                <w:szCs w:val="20"/>
              </w:rPr>
              <w:t>Rozsah a charakteristika FN</w:t>
            </w:r>
          </w:p>
        </w:tc>
        <w:tc>
          <w:tcPr>
            <w:tcW w:w="3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96C1C27" w14:textId="77777777" w:rsidR="00974C55" w:rsidRPr="00974C55" w:rsidRDefault="00974C55" w:rsidP="00974C55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974C55">
              <w:rPr>
                <w:rFonts w:asciiTheme="majorHAnsi" w:hAnsiTheme="majorHAnsi" w:cs="Arial"/>
                <w:b/>
                <w:sz w:val="20"/>
                <w:szCs w:val="20"/>
              </w:rPr>
              <w:t>Reálna hodnota FN</w:t>
            </w:r>
          </w:p>
        </w:tc>
      </w:tr>
      <w:tr w:rsidR="00974C55" w14:paraId="56CA69DA" w14:textId="77777777" w:rsidTr="00FC6396">
        <w:trPr>
          <w:trHeight w:val="340"/>
        </w:trPr>
        <w:tc>
          <w:tcPr>
            <w:tcW w:w="3070" w:type="dxa"/>
            <w:tcBorders>
              <w:top w:val="single" w:sz="12" w:space="0" w:color="auto"/>
            </w:tcBorders>
          </w:tcPr>
          <w:p w14:paraId="456C7AE3" w14:textId="77777777" w:rsidR="00974C55" w:rsidRDefault="00974C55" w:rsidP="00417EA8">
            <w:pPr>
              <w:pStyle w:val="Odsekzoznamu"/>
              <w:ind w:left="0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12" w:space="0" w:color="auto"/>
            </w:tcBorders>
          </w:tcPr>
          <w:p w14:paraId="6DB31D58" w14:textId="77777777" w:rsidR="00974C55" w:rsidRDefault="00974C55" w:rsidP="00417EA8">
            <w:pPr>
              <w:pStyle w:val="Odsekzoznamu"/>
              <w:ind w:left="0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12" w:space="0" w:color="auto"/>
            </w:tcBorders>
          </w:tcPr>
          <w:p w14:paraId="0B79B2BB" w14:textId="77777777" w:rsidR="00974C55" w:rsidRDefault="00974C55" w:rsidP="00417EA8">
            <w:pPr>
              <w:pStyle w:val="Odsekzoznamu"/>
              <w:ind w:left="0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74C55" w14:paraId="1D371028" w14:textId="77777777" w:rsidTr="00FC6396">
        <w:trPr>
          <w:trHeight w:val="340"/>
        </w:trPr>
        <w:tc>
          <w:tcPr>
            <w:tcW w:w="3070" w:type="dxa"/>
          </w:tcPr>
          <w:p w14:paraId="2E4BB9B2" w14:textId="77777777" w:rsidR="00974C55" w:rsidRDefault="00974C55" w:rsidP="00417EA8">
            <w:pPr>
              <w:pStyle w:val="Odsekzoznamu"/>
              <w:ind w:left="0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</w:tcPr>
          <w:p w14:paraId="2A1FB1EA" w14:textId="77777777" w:rsidR="00974C55" w:rsidRDefault="00974C55" w:rsidP="00417EA8">
            <w:pPr>
              <w:pStyle w:val="Odsekzoznamu"/>
              <w:ind w:left="0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</w:tcPr>
          <w:p w14:paraId="1CF92617" w14:textId="77777777" w:rsidR="00974C55" w:rsidRDefault="00974C55" w:rsidP="00417EA8">
            <w:pPr>
              <w:pStyle w:val="Odsekzoznamu"/>
              <w:ind w:left="0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74C55" w14:paraId="3CEA1413" w14:textId="77777777" w:rsidTr="00FC6396">
        <w:trPr>
          <w:trHeight w:val="340"/>
        </w:trPr>
        <w:tc>
          <w:tcPr>
            <w:tcW w:w="3070" w:type="dxa"/>
          </w:tcPr>
          <w:p w14:paraId="6473932A" w14:textId="77777777" w:rsidR="00974C55" w:rsidRDefault="00974C55" w:rsidP="00417EA8">
            <w:pPr>
              <w:pStyle w:val="Odsekzoznamu"/>
              <w:ind w:left="0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</w:tcPr>
          <w:p w14:paraId="40E19AC8" w14:textId="77777777" w:rsidR="00974C55" w:rsidRDefault="00974C55" w:rsidP="00417EA8">
            <w:pPr>
              <w:pStyle w:val="Odsekzoznamu"/>
              <w:ind w:left="0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</w:tcPr>
          <w:p w14:paraId="29FBD368" w14:textId="77777777" w:rsidR="00974C55" w:rsidRDefault="00974C55" w:rsidP="00417EA8">
            <w:pPr>
              <w:pStyle w:val="Odsekzoznamu"/>
              <w:ind w:left="0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14:paraId="7B10E7D4" w14:textId="77777777" w:rsidR="00974C55" w:rsidRDefault="00974C55" w:rsidP="00417EA8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sz w:val="20"/>
          <w:szCs w:val="20"/>
        </w:rPr>
      </w:pPr>
    </w:p>
    <w:p w14:paraId="529AA26E" w14:textId="77777777" w:rsidR="00974C55" w:rsidRPr="00B47D63" w:rsidRDefault="00974C55" w:rsidP="00417EA8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sz w:val="20"/>
          <w:szCs w:val="20"/>
        </w:rPr>
      </w:pPr>
    </w:p>
    <w:p w14:paraId="11563DE4" w14:textId="77777777" w:rsidR="005D66B6" w:rsidRPr="00B47D63" w:rsidRDefault="005D66B6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263"/>
        <w:gridCol w:w="2257"/>
        <w:gridCol w:w="2257"/>
        <w:gridCol w:w="2265"/>
      </w:tblGrid>
      <w:tr w:rsidR="00974C55" w14:paraId="6AAFE446" w14:textId="77777777" w:rsidTr="00FC6396">
        <w:tc>
          <w:tcPr>
            <w:tcW w:w="230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9104D5" w14:textId="77777777" w:rsidR="00974C55" w:rsidRPr="00974C55" w:rsidRDefault="00974C55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Dlhodobý finančný majet</w:t>
            </w:r>
            <w:r w:rsidR="001E5324">
              <w:rPr>
                <w:rFonts w:asciiTheme="majorHAnsi" w:hAnsiTheme="majorHAnsi" w:cs="Arial"/>
                <w:b/>
                <w:sz w:val="20"/>
                <w:szCs w:val="20"/>
              </w:rPr>
              <w:t>ok</w:t>
            </w:r>
          </w:p>
        </w:tc>
        <w:tc>
          <w:tcPr>
            <w:tcW w:w="2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733147" w14:textId="77777777" w:rsidR="00974C55" w:rsidRPr="00974C55" w:rsidRDefault="001E5324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Účtovná hodnota (ÚH)</w:t>
            </w:r>
          </w:p>
        </w:tc>
        <w:tc>
          <w:tcPr>
            <w:tcW w:w="2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3638B9" w14:textId="77777777" w:rsidR="00974C55" w:rsidRPr="00974C55" w:rsidRDefault="001E5324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Reálna hodnota (RH)</w:t>
            </w:r>
          </w:p>
        </w:tc>
        <w:tc>
          <w:tcPr>
            <w:tcW w:w="2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B2AF96E" w14:textId="77777777" w:rsidR="00974C55" w:rsidRPr="00974C55" w:rsidRDefault="001E5324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Dôvod nezníženia ÚH (ak je ÚH &gt; RH)</w:t>
            </w:r>
          </w:p>
        </w:tc>
      </w:tr>
      <w:tr w:rsidR="00974C55" w14:paraId="2A5DC822" w14:textId="77777777" w:rsidTr="00FC6396">
        <w:tc>
          <w:tcPr>
            <w:tcW w:w="2303" w:type="dxa"/>
            <w:tcBorders>
              <w:top w:val="single" w:sz="12" w:space="0" w:color="auto"/>
            </w:tcBorders>
          </w:tcPr>
          <w:p w14:paraId="78D5403F" w14:textId="77777777"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  <w:tcBorders>
              <w:top w:val="single" w:sz="12" w:space="0" w:color="auto"/>
            </w:tcBorders>
          </w:tcPr>
          <w:p w14:paraId="280EA387" w14:textId="77777777"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  <w:tcBorders>
              <w:top w:val="single" w:sz="12" w:space="0" w:color="auto"/>
            </w:tcBorders>
          </w:tcPr>
          <w:p w14:paraId="54A44896" w14:textId="77777777"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  <w:tcBorders>
              <w:top w:val="single" w:sz="12" w:space="0" w:color="auto"/>
            </w:tcBorders>
          </w:tcPr>
          <w:p w14:paraId="3D817477" w14:textId="77777777"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74C55" w14:paraId="2969D639" w14:textId="77777777" w:rsidTr="00FC6396">
        <w:tc>
          <w:tcPr>
            <w:tcW w:w="2303" w:type="dxa"/>
          </w:tcPr>
          <w:p w14:paraId="6AD37E17" w14:textId="77777777"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4E992BF8" w14:textId="77777777"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6538AD6C" w14:textId="77777777"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4A61EA64" w14:textId="77777777"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74C55" w14:paraId="6CEFDD3E" w14:textId="77777777" w:rsidTr="00FC6396">
        <w:tc>
          <w:tcPr>
            <w:tcW w:w="2303" w:type="dxa"/>
          </w:tcPr>
          <w:p w14:paraId="5C4BFEA7" w14:textId="77777777"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6A75447A" w14:textId="77777777"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2FD0E72B" w14:textId="77777777"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7C413735" w14:textId="77777777"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14:paraId="4907906E" w14:textId="77777777" w:rsidR="005D66B6" w:rsidRDefault="005D66B6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14:paraId="423C9E02" w14:textId="77777777" w:rsidR="001E5324" w:rsidRPr="001E5324" w:rsidRDefault="001E5324" w:rsidP="006518A2">
      <w:pPr>
        <w:spacing w:after="0" w:line="240" w:lineRule="auto"/>
        <w:jc w:val="both"/>
        <w:rPr>
          <w:rFonts w:asciiTheme="majorHAnsi" w:hAnsiTheme="majorHAnsi" w:cs="Arial"/>
          <w:b/>
          <w:sz w:val="20"/>
          <w:szCs w:val="20"/>
        </w:rPr>
      </w:pPr>
    </w:p>
    <w:p w14:paraId="2A868899" w14:textId="77777777" w:rsidR="001E5324" w:rsidRPr="00B47D63" w:rsidRDefault="002134BB" w:rsidP="001E5324">
      <w:pPr>
        <w:spacing w:before="240" w:line="240" w:lineRule="auto"/>
        <w:jc w:val="both"/>
        <w:rPr>
          <w:rFonts w:asciiTheme="majorHAnsi" w:hAnsiTheme="majorHAnsi" w:cs="Arial"/>
          <w:b/>
          <w:sz w:val="20"/>
          <w:szCs w:val="20"/>
        </w:rPr>
      </w:pPr>
      <w:r w:rsidRPr="00B47D63">
        <w:rPr>
          <w:rFonts w:asciiTheme="majorHAnsi" w:hAnsiTheme="majorHAnsi" w:cs="Arial"/>
          <w:b/>
          <w:sz w:val="20"/>
          <w:szCs w:val="20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="001E5324" w:rsidRPr="00B47D63">
        <w:rPr>
          <w:rFonts w:asciiTheme="majorHAnsi" w:hAnsiTheme="majorHAnsi" w:cs="Arial"/>
          <w:b/>
          <w:sz w:val="20"/>
          <w:szCs w:val="20"/>
        </w:rPr>
        <w:instrText xml:space="preserve"> FORMTEXT </w:instrText>
      </w:r>
      <w:r w:rsidRPr="00B47D63">
        <w:rPr>
          <w:rFonts w:asciiTheme="majorHAnsi" w:hAnsiTheme="majorHAnsi" w:cs="Arial"/>
          <w:b/>
          <w:sz w:val="20"/>
          <w:szCs w:val="20"/>
        </w:rPr>
      </w:r>
      <w:r w:rsidRPr="00B47D63">
        <w:rPr>
          <w:rFonts w:asciiTheme="majorHAnsi" w:hAnsiTheme="majorHAnsi" w:cs="Arial"/>
          <w:b/>
          <w:sz w:val="20"/>
          <w:szCs w:val="20"/>
        </w:rPr>
        <w:fldChar w:fldCharType="separate"/>
      </w:r>
      <w:r w:rsidR="001E5324" w:rsidRPr="00B47D63">
        <w:rPr>
          <w:rFonts w:asciiTheme="majorHAnsi" w:hAnsiTheme="majorHAnsi" w:cs="Arial"/>
          <w:b/>
          <w:noProof/>
          <w:sz w:val="20"/>
          <w:szCs w:val="20"/>
        </w:rPr>
        <w:t> </w:t>
      </w:r>
      <w:r w:rsidR="001E5324" w:rsidRPr="00B47D63">
        <w:rPr>
          <w:rFonts w:asciiTheme="majorHAnsi" w:hAnsiTheme="majorHAnsi" w:cs="Arial"/>
          <w:b/>
          <w:noProof/>
          <w:sz w:val="20"/>
          <w:szCs w:val="20"/>
        </w:rPr>
        <w:t> </w:t>
      </w:r>
      <w:r w:rsidR="001E5324" w:rsidRPr="00B47D63">
        <w:rPr>
          <w:rFonts w:asciiTheme="majorHAnsi" w:hAnsiTheme="majorHAnsi" w:cs="Arial"/>
          <w:b/>
          <w:noProof/>
          <w:sz w:val="20"/>
          <w:szCs w:val="20"/>
        </w:rPr>
        <w:t> </w:t>
      </w:r>
      <w:r w:rsidR="001E5324" w:rsidRPr="00B47D63">
        <w:rPr>
          <w:rFonts w:asciiTheme="majorHAnsi" w:hAnsiTheme="majorHAnsi" w:cs="Arial"/>
          <w:b/>
          <w:noProof/>
          <w:sz w:val="20"/>
          <w:szCs w:val="20"/>
        </w:rPr>
        <w:t> </w:t>
      </w:r>
      <w:r w:rsidR="001E5324" w:rsidRPr="00B47D63">
        <w:rPr>
          <w:rFonts w:asciiTheme="majorHAnsi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hAnsiTheme="majorHAnsi" w:cs="Arial"/>
          <w:b/>
          <w:sz w:val="20"/>
          <w:szCs w:val="20"/>
        </w:rPr>
        <w:fldChar w:fldCharType="end"/>
      </w:r>
    </w:p>
    <w:p w14:paraId="06330F35" w14:textId="77777777" w:rsidR="00E023FE" w:rsidRPr="00D101FD" w:rsidRDefault="00E023FE" w:rsidP="00E023FE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</w:rPr>
      </w:pPr>
      <w:r>
        <w:rPr>
          <w:rFonts w:asciiTheme="majorHAnsi" w:eastAsia="MS Gothic" w:hAnsiTheme="majorHAnsi" w:cs="Arial"/>
          <w:b/>
        </w:rPr>
        <w:t xml:space="preserve">III. 4 </w:t>
      </w:r>
      <w:r w:rsidRPr="006E5C50">
        <w:rPr>
          <w:rFonts w:asciiTheme="majorHAnsi" w:eastAsia="MS Gothic" w:hAnsiTheme="majorHAnsi" w:cs="Arial"/>
          <w:b/>
        </w:rPr>
        <w:t xml:space="preserve">f) </w:t>
      </w:r>
      <w:r>
        <w:rPr>
          <w:rFonts w:asciiTheme="majorHAnsi" w:eastAsia="MS Gothic" w:hAnsiTheme="majorHAnsi" w:cs="Arial"/>
          <w:b/>
        </w:rPr>
        <w:t xml:space="preserve"> Stanovenie metódy vlastného imania</w:t>
      </w:r>
    </w:p>
    <w:p w14:paraId="6FDB0B84" w14:textId="77777777" w:rsidR="00FC76A8" w:rsidRPr="00D101FD" w:rsidRDefault="00445BA6" w:rsidP="00D101FD">
      <w:pPr>
        <w:spacing w:before="240" w:line="240" w:lineRule="auto"/>
        <w:jc w:val="both"/>
        <w:rPr>
          <w:rFonts w:asciiTheme="majorHAnsi" w:hAnsiTheme="majorHAnsi" w:cs="Arial"/>
          <w:sz w:val="20"/>
          <w:szCs w:val="20"/>
        </w:rPr>
      </w:pPr>
      <w:r w:rsidRPr="00445BA6">
        <w:rPr>
          <w:rFonts w:asciiTheme="majorHAnsi" w:hAnsiTheme="majorHAnsi" w:cs="Arial"/>
          <w:sz w:val="20"/>
          <w:szCs w:val="20"/>
        </w:rPr>
        <w:t>Účtovná jednotka nemá náplň pre túto položku</w:t>
      </w:r>
    </w:p>
    <w:p w14:paraId="4155A7B0" w14:textId="77777777" w:rsidR="006E5C50" w:rsidRPr="00B47D63" w:rsidRDefault="006E5C50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14:paraId="0E0ED199" w14:textId="77777777" w:rsidR="000513CE" w:rsidRDefault="00325D0E" w:rsidP="007758BC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</w:rPr>
      </w:pPr>
      <w:r>
        <w:rPr>
          <w:rFonts w:asciiTheme="majorHAnsi" w:eastAsia="MS Gothic" w:hAnsiTheme="majorHAnsi" w:cs="Arial"/>
          <w:b/>
        </w:rPr>
        <w:t>III. 4 g</w:t>
      </w:r>
      <w:r w:rsidR="007758BC" w:rsidRPr="006E5C50">
        <w:rPr>
          <w:rFonts w:asciiTheme="majorHAnsi" w:eastAsia="MS Gothic" w:hAnsiTheme="majorHAnsi" w:cs="Arial"/>
          <w:b/>
        </w:rPr>
        <w:t xml:space="preserve">) </w:t>
      </w:r>
      <w:r w:rsidR="000513CE" w:rsidRPr="006E5C50">
        <w:rPr>
          <w:rFonts w:asciiTheme="majorHAnsi" w:eastAsia="MS Gothic" w:hAnsiTheme="majorHAnsi" w:cs="Arial"/>
          <w:b/>
        </w:rPr>
        <w:t>Spôsob zostavenia odpisového plánu dlhodobého majetku</w:t>
      </w:r>
    </w:p>
    <w:p w14:paraId="698B9912" w14:textId="77777777" w:rsidR="00445BA6" w:rsidRPr="006E5C50" w:rsidRDefault="00445BA6" w:rsidP="007758BC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</w:rPr>
      </w:pPr>
      <w:r>
        <w:rPr>
          <w:rFonts w:asciiTheme="majorHAnsi" w:eastAsia="MS Gothic" w:hAnsiTheme="majorHAnsi" w:cs="Arial"/>
          <w:b/>
        </w:rPr>
        <w:t>Dlhodobý hmotný majetok sa odpisuje podľa odpisového plánu, ktorý bol zostavený na základe predpokladanej doby jeho používania a predpokladaného priebehu jeho opotrebenia. Odpisovať sa začína odo dňa jeho zaradenia do požívania. Hmotný majetok, ktorého obstarávacia cena je 1700 Eur a nižšia sa nezaradzuje do majetku, ale účtuje sa priamo do nákladov. Do majetku sa zaraďuje len taký majetok, ktorého obstarávacia cena</w:t>
      </w:r>
      <w:r w:rsidR="00C007A7">
        <w:rPr>
          <w:rFonts w:asciiTheme="majorHAnsi" w:eastAsia="MS Gothic" w:hAnsiTheme="majorHAnsi" w:cs="Arial"/>
          <w:b/>
        </w:rPr>
        <w:t xml:space="preserve"> je vyššia ako 1700 Eur a doba použiteľnosti je dlhšia ako jeden rok. Účtovné odpisy sa nerovnajú daňovým.</w:t>
      </w:r>
    </w:p>
    <w:p w14:paraId="2B7C341D" w14:textId="77777777" w:rsidR="00783D84" w:rsidRPr="00B47D63" w:rsidRDefault="00783D84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172"/>
        <w:gridCol w:w="2260"/>
        <w:gridCol w:w="2243"/>
        <w:gridCol w:w="2259"/>
      </w:tblGrid>
      <w:tr w:rsidR="00C509A0" w:rsidRPr="00B47D63" w14:paraId="4C956E7D" w14:textId="77777777" w:rsidTr="00FC6396">
        <w:trPr>
          <w:trHeight w:val="397"/>
        </w:trPr>
        <w:tc>
          <w:tcPr>
            <w:tcW w:w="219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E7F794" w14:textId="77777777" w:rsidR="00C509A0" w:rsidRPr="00B47D63" w:rsidRDefault="00C509A0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majetku</w:t>
            </w:r>
          </w:p>
        </w:tc>
        <w:tc>
          <w:tcPr>
            <w:tcW w:w="2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11C7B4" w14:textId="77777777" w:rsidR="00C509A0" w:rsidRPr="00B47D63" w:rsidRDefault="00C509A0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Doba odpisovania</w:t>
            </w:r>
          </w:p>
        </w:tc>
        <w:tc>
          <w:tcPr>
            <w:tcW w:w="2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26FD2F" w14:textId="77777777" w:rsidR="00C509A0" w:rsidRPr="00B47D63" w:rsidRDefault="00C509A0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Sadzba odpisov</w:t>
            </w:r>
          </w:p>
        </w:tc>
        <w:tc>
          <w:tcPr>
            <w:tcW w:w="2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FCBE822" w14:textId="77777777" w:rsidR="00C509A0" w:rsidRPr="00B47D63" w:rsidRDefault="00C509A0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Odpisová metóda</w:t>
            </w:r>
          </w:p>
        </w:tc>
      </w:tr>
      <w:tr w:rsidR="00C509A0" w:rsidRPr="00B47D63" w14:paraId="4600146F" w14:textId="77777777" w:rsidTr="00FC6396">
        <w:trPr>
          <w:trHeight w:val="397"/>
        </w:trPr>
        <w:tc>
          <w:tcPr>
            <w:tcW w:w="2195" w:type="dxa"/>
            <w:tcBorders>
              <w:top w:val="single" w:sz="12" w:space="0" w:color="auto"/>
            </w:tcBorders>
          </w:tcPr>
          <w:p w14:paraId="1BBCA148" w14:textId="77777777" w:rsidR="00C509A0" w:rsidRPr="00B47D63" w:rsidRDefault="00C007A7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Hmotný majetok</w:t>
            </w:r>
          </w:p>
        </w:tc>
        <w:tc>
          <w:tcPr>
            <w:tcW w:w="2303" w:type="dxa"/>
            <w:tcBorders>
              <w:top w:val="single" w:sz="12" w:space="0" w:color="auto"/>
            </w:tcBorders>
          </w:tcPr>
          <w:p w14:paraId="2E8401E7" w14:textId="77777777" w:rsidR="00C509A0" w:rsidRPr="00B47D63" w:rsidRDefault="00504C3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 xml:space="preserve">Podľa odpisových </w:t>
            </w:r>
            <w:proofErr w:type="spellStart"/>
            <w:r>
              <w:rPr>
                <w:rFonts w:asciiTheme="majorHAnsi" w:hAnsiTheme="majorHAnsi" w:cs="Arial"/>
                <w:sz w:val="20"/>
                <w:szCs w:val="20"/>
              </w:rPr>
              <w:t>skupin</w:t>
            </w:r>
            <w:proofErr w:type="spellEnd"/>
          </w:p>
        </w:tc>
        <w:tc>
          <w:tcPr>
            <w:tcW w:w="2303" w:type="dxa"/>
            <w:tcBorders>
              <w:top w:val="single" w:sz="12" w:space="0" w:color="auto"/>
            </w:tcBorders>
          </w:tcPr>
          <w:p w14:paraId="1949BDFB" w14:textId="77777777" w:rsidR="00C509A0" w:rsidRPr="00B47D63" w:rsidRDefault="00C509A0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  <w:tcBorders>
              <w:top w:val="single" w:sz="12" w:space="0" w:color="auto"/>
            </w:tcBorders>
          </w:tcPr>
          <w:p w14:paraId="3D0A0F77" w14:textId="77777777" w:rsidR="00C509A0" w:rsidRPr="00B47D63" w:rsidRDefault="00183714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Rovnomerné odpisy</w:t>
            </w:r>
          </w:p>
        </w:tc>
      </w:tr>
      <w:tr w:rsidR="00C509A0" w:rsidRPr="00B47D63" w14:paraId="060926B3" w14:textId="77777777" w:rsidTr="00FC6396">
        <w:trPr>
          <w:trHeight w:val="397"/>
        </w:trPr>
        <w:tc>
          <w:tcPr>
            <w:tcW w:w="2195" w:type="dxa"/>
          </w:tcPr>
          <w:p w14:paraId="0C1CB5C0" w14:textId="77777777" w:rsidR="00C509A0" w:rsidRPr="00B47D63" w:rsidRDefault="00183714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proofErr w:type="spellStart"/>
            <w:r>
              <w:rPr>
                <w:rFonts w:asciiTheme="majorHAnsi" w:hAnsiTheme="majorHAnsi" w:cs="Arial"/>
                <w:sz w:val="20"/>
                <w:szCs w:val="20"/>
              </w:rPr>
              <w:t>Samost.hnuteľné</w:t>
            </w:r>
            <w:proofErr w:type="spellEnd"/>
            <w:r>
              <w:rPr>
                <w:rFonts w:asciiTheme="majorHAnsi" w:hAnsiTheme="majorHAnsi" w:cs="Arial"/>
                <w:sz w:val="20"/>
                <w:szCs w:val="20"/>
              </w:rPr>
              <w:t xml:space="preserve"> veci</w:t>
            </w:r>
          </w:p>
        </w:tc>
        <w:tc>
          <w:tcPr>
            <w:tcW w:w="2303" w:type="dxa"/>
          </w:tcPr>
          <w:p w14:paraId="44754EE8" w14:textId="77777777" w:rsidR="00C509A0" w:rsidRPr="00B47D63" w:rsidRDefault="00504C3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Podľa odpisových skupín</w:t>
            </w:r>
          </w:p>
        </w:tc>
        <w:tc>
          <w:tcPr>
            <w:tcW w:w="2303" w:type="dxa"/>
          </w:tcPr>
          <w:p w14:paraId="6360F10C" w14:textId="77777777" w:rsidR="00C509A0" w:rsidRPr="00B47D63" w:rsidRDefault="00C509A0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190C403D" w14:textId="77777777" w:rsidR="00C509A0" w:rsidRPr="00B47D63" w:rsidRDefault="00183714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Rovnomerné odpisy</w:t>
            </w:r>
          </w:p>
        </w:tc>
      </w:tr>
      <w:tr w:rsidR="00C509A0" w:rsidRPr="00B47D63" w14:paraId="6D371319" w14:textId="77777777" w:rsidTr="00FC6396">
        <w:trPr>
          <w:trHeight w:val="397"/>
        </w:trPr>
        <w:tc>
          <w:tcPr>
            <w:tcW w:w="2195" w:type="dxa"/>
          </w:tcPr>
          <w:p w14:paraId="281E5FE5" w14:textId="77777777" w:rsidR="00C509A0" w:rsidRPr="00B47D63" w:rsidRDefault="00183714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autá</w:t>
            </w:r>
          </w:p>
        </w:tc>
        <w:tc>
          <w:tcPr>
            <w:tcW w:w="2303" w:type="dxa"/>
          </w:tcPr>
          <w:p w14:paraId="305196E1" w14:textId="77777777" w:rsidR="00C509A0" w:rsidRPr="00B47D63" w:rsidRDefault="00183714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4 roky</w:t>
            </w:r>
          </w:p>
        </w:tc>
        <w:tc>
          <w:tcPr>
            <w:tcW w:w="2303" w:type="dxa"/>
          </w:tcPr>
          <w:p w14:paraId="4516028A" w14:textId="77777777" w:rsidR="00C509A0" w:rsidRPr="00B47D63" w:rsidRDefault="00C509A0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786C48F0" w14:textId="77777777" w:rsidR="00C509A0" w:rsidRPr="00B47D63" w:rsidRDefault="00183714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Rovnomerné odpisy</w:t>
            </w:r>
          </w:p>
        </w:tc>
      </w:tr>
      <w:tr w:rsidR="00C509A0" w:rsidRPr="00B47D63" w14:paraId="451A4064" w14:textId="77777777" w:rsidTr="00FC6396">
        <w:trPr>
          <w:trHeight w:val="397"/>
        </w:trPr>
        <w:tc>
          <w:tcPr>
            <w:tcW w:w="2195" w:type="dxa"/>
          </w:tcPr>
          <w:p w14:paraId="74E4A648" w14:textId="77777777" w:rsidR="00C509A0" w:rsidRPr="00B47D63" w:rsidRDefault="00183714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zvieratá</w:t>
            </w:r>
          </w:p>
        </w:tc>
        <w:tc>
          <w:tcPr>
            <w:tcW w:w="2303" w:type="dxa"/>
          </w:tcPr>
          <w:p w14:paraId="02CC1045" w14:textId="77777777" w:rsidR="00C509A0" w:rsidRPr="00B47D63" w:rsidRDefault="00183714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4 roky</w:t>
            </w:r>
          </w:p>
        </w:tc>
        <w:tc>
          <w:tcPr>
            <w:tcW w:w="2303" w:type="dxa"/>
          </w:tcPr>
          <w:p w14:paraId="6998E122" w14:textId="77777777" w:rsidR="00C509A0" w:rsidRPr="00B47D63" w:rsidRDefault="00C509A0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2901CCCB" w14:textId="77777777" w:rsidR="00C509A0" w:rsidRPr="00B47D63" w:rsidRDefault="00183714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Rovnomerné odpisy</w:t>
            </w:r>
          </w:p>
        </w:tc>
      </w:tr>
      <w:tr w:rsidR="00C509A0" w:rsidRPr="00B47D63" w14:paraId="57738D30" w14:textId="77777777" w:rsidTr="00FC6396">
        <w:trPr>
          <w:trHeight w:val="397"/>
        </w:trPr>
        <w:tc>
          <w:tcPr>
            <w:tcW w:w="2195" w:type="dxa"/>
          </w:tcPr>
          <w:p w14:paraId="1B252275" w14:textId="77777777" w:rsidR="00C509A0" w:rsidRPr="00B47D63" w:rsidRDefault="00C509A0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7AA7AC15" w14:textId="77777777" w:rsidR="00C509A0" w:rsidRPr="00B47D63" w:rsidRDefault="00C509A0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0D8189B5" w14:textId="77777777" w:rsidR="00C509A0" w:rsidRPr="00B47D63" w:rsidRDefault="00C509A0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3D8CA3C5" w14:textId="77777777" w:rsidR="00C509A0" w:rsidRPr="00B47D63" w:rsidRDefault="00C509A0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14:paraId="06FC555D" w14:textId="77777777" w:rsidR="000E0FCB" w:rsidRPr="00B47D63" w:rsidRDefault="000E0FCB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14:paraId="19638BFB" w14:textId="77777777" w:rsidR="009C62C4" w:rsidRPr="00B47D63" w:rsidRDefault="009C62C4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14:paraId="1AFDE2B2" w14:textId="77777777" w:rsidR="0000611C" w:rsidRDefault="00A323F6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</w:rPr>
          <w:id w:val="-1262520514"/>
        </w:sdtPr>
        <w:sdtEndPr/>
        <w:sdtContent>
          <w:r w:rsidR="00CA60B1" w:rsidRPr="00B47D63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6269BE" w:rsidRPr="00B47D63">
        <w:rPr>
          <w:rFonts w:asciiTheme="majorHAnsi" w:eastAsia="MS Gothic" w:hAnsiTheme="majorHAnsi" w:cs="Arial"/>
          <w:b/>
        </w:rPr>
        <w:tab/>
      </w:r>
      <w:r w:rsidR="002134BB">
        <w:rPr>
          <w:rFonts w:asciiTheme="majorHAnsi" w:eastAsia="MS Gothic" w:hAnsiTheme="majorHAnsi" w:cs="Arial"/>
          <w:b/>
          <w:sz w:val="20"/>
          <w:szCs w:val="20"/>
        </w:rPr>
        <w:fldChar w:fldCharType="begin"/>
      </w:r>
      <w:r w:rsidR="0000611C">
        <w:rPr>
          <w:rFonts w:asciiTheme="majorHAnsi" w:eastAsia="MS Gothic" w:hAnsiTheme="majorHAnsi" w:cs="Arial"/>
          <w:b/>
          <w:sz w:val="20"/>
          <w:szCs w:val="20"/>
        </w:rPr>
        <w:instrText xml:space="preserve"> FORMTEXT </w:instrText>
      </w:r>
      <w:r w:rsidR="002134BB">
        <w:rPr>
          <w:rFonts w:asciiTheme="majorHAnsi" w:eastAsia="MS Gothic" w:hAnsiTheme="majorHAnsi" w:cs="Arial"/>
          <w:b/>
          <w:sz w:val="20"/>
          <w:szCs w:val="20"/>
        </w:rPr>
        <w:fldChar w:fldCharType="separate"/>
      </w:r>
      <w:r w:rsidR="0000611C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00611C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00611C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00611C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00611C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2134BB">
        <w:rPr>
          <w:rFonts w:asciiTheme="majorHAnsi" w:eastAsia="MS Gothic" w:hAnsiTheme="majorHAnsi" w:cs="Arial"/>
          <w:b/>
          <w:sz w:val="20"/>
          <w:szCs w:val="20"/>
        </w:rPr>
        <w:fldChar w:fldCharType="end"/>
      </w:r>
    </w:p>
    <w:p w14:paraId="18EE7738" w14:textId="77777777" w:rsidR="006A6F83" w:rsidRPr="00B47D63" w:rsidRDefault="006A6F83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0F606DCC" w14:textId="77777777" w:rsidR="00E3280D" w:rsidRPr="00B47D63" w:rsidRDefault="00A323F6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</w:rPr>
          <w:id w:val="1514113284"/>
        </w:sdtPr>
        <w:sdtEndPr/>
        <w:sdtContent>
          <w:r w:rsidR="006A6F83" w:rsidRPr="00B47D63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6A6F83" w:rsidRPr="00B47D63">
        <w:rPr>
          <w:rFonts w:asciiTheme="majorHAnsi" w:eastAsia="MS Gothic" w:hAnsiTheme="majorHAnsi" w:cs="Arial"/>
          <w:b/>
        </w:rPr>
        <w:tab/>
      </w:r>
    </w:p>
    <w:p w14:paraId="0160E568" w14:textId="77777777" w:rsidR="006A6F83" w:rsidRPr="00B47D63" w:rsidRDefault="002134BB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r w:rsidRPr="00B47D63">
        <w:rPr>
          <w:rFonts w:asciiTheme="majorHAnsi" w:eastAsia="MS Gothic" w:hAnsiTheme="majorHAnsi" w:cs="Arial"/>
          <w:sz w:val="20"/>
          <w:szCs w:val="20"/>
        </w:rPr>
        <w:fldChar w:fldCharType="begin"/>
      </w:r>
      <w:bookmarkStart w:id="1" w:name="Text8"/>
      <w:r w:rsidR="00EA05C2" w:rsidRPr="00B47D63">
        <w:rPr>
          <w:rFonts w:asciiTheme="majorHAnsi" w:eastAsia="MS Gothic" w:hAnsiTheme="majorHAnsi" w:cs="Arial"/>
          <w:sz w:val="20"/>
          <w:szCs w:val="20"/>
        </w:rPr>
        <w:instrText xml:space="preserve"> FORMTEXT </w:instrText>
      </w:r>
      <w:r w:rsidRPr="00B47D63">
        <w:rPr>
          <w:rFonts w:asciiTheme="majorHAnsi" w:eastAsia="MS Gothic" w:hAnsiTheme="majorHAnsi" w:cs="Arial"/>
          <w:sz w:val="20"/>
          <w:szCs w:val="20"/>
        </w:rPr>
        <w:fldChar w:fldCharType="separate"/>
      </w:r>
      <w:r w:rsidR="00EA05C2" w:rsidRPr="00B47D63">
        <w:rPr>
          <w:rFonts w:asciiTheme="majorHAnsi" w:eastAsia="MS Gothic" w:hAnsiTheme="majorHAnsi" w:cs="Arial"/>
          <w:noProof/>
          <w:sz w:val="20"/>
          <w:szCs w:val="20"/>
        </w:rPr>
        <w:t> </w:t>
      </w:r>
      <w:r w:rsidR="00EA05C2" w:rsidRPr="00B47D63">
        <w:rPr>
          <w:rFonts w:asciiTheme="majorHAnsi" w:eastAsia="MS Gothic" w:hAnsiTheme="majorHAnsi" w:cs="Arial"/>
          <w:noProof/>
          <w:sz w:val="20"/>
          <w:szCs w:val="20"/>
        </w:rPr>
        <w:t> </w:t>
      </w:r>
      <w:r w:rsidR="00EA05C2" w:rsidRPr="00B47D63">
        <w:rPr>
          <w:rFonts w:asciiTheme="majorHAnsi" w:eastAsia="MS Gothic" w:hAnsiTheme="majorHAnsi" w:cs="Arial"/>
          <w:noProof/>
          <w:sz w:val="20"/>
          <w:szCs w:val="20"/>
        </w:rPr>
        <w:t> </w:t>
      </w:r>
      <w:r w:rsidR="00EA05C2" w:rsidRPr="00B47D63">
        <w:rPr>
          <w:rFonts w:asciiTheme="majorHAnsi" w:eastAsia="MS Gothic" w:hAnsiTheme="majorHAnsi" w:cs="Arial"/>
          <w:noProof/>
          <w:sz w:val="20"/>
          <w:szCs w:val="20"/>
        </w:rPr>
        <w:t> </w:t>
      </w:r>
      <w:r w:rsidR="00EA05C2" w:rsidRPr="00B47D63">
        <w:rPr>
          <w:rFonts w:asciiTheme="majorHAnsi" w:eastAsia="MS Gothic" w:hAnsiTheme="majorHAnsi" w:cs="Arial"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sz w:val="20"/>
          <w:szCs w:val="20"/>
        </w:rPr>
        <w:fldChar w:fldCharType="end"/>
      </w:r>
      <w:bookmarkEnd w:id="1"/>
    </w:p>
    <w:p w14:paraId="7D4D8664" w14:textId="77777777" w:rsidR="00EA05C2" w:rsidRPr="00B47D63" w:rsidRDefault="00EA05C2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2229B2B3" w14:textId="77777777" w:rsidR="00EA05C2" w:rsidRPr="00B47D63" w:rsidRDefault="00A323F6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</w:rPr>
          <w:id w:val="-1529326073"/>
        </w:sdtPr>
        <w:sdtEndPr/>
        <w:sdtContent>
          <w:r w:rsidR="00F60233" w:rsidRPr="00B47D63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3C2923" w:rsidRPr="00B47D63">
        <w:rPr>
          <w:rFonts w:asciiTheme="majorHAnsi" w:eastAsia="MS Gothic" w:hAnsiTheme="majorHAnsi" w:cs="Arial"/>
          <w:b/>
        </w:rPr>
        <w:tab/>
      </w:r>
      <w:r w:rsidR="003C2923" w:rsidRPr="00B47D63">
        <w:rPr>
          <w:rFonts w:asciiTheme="majorHAnsi" w:eastAsia="MS Gothic" w:hAnsiTheme="majorHAnsi" w:cs="Arial"/>
          <w:sz w:val="20"/>
          <w:szCs w:val="20"/>
        </w:rPr>
        <w:t xml:space="preserve">Odpisový plán účtovných odpisov </w:t>
      </w:r>
      <w:r w:rsidR="003C2923" w:rsidRPr="00B47D63">
        <w:rPr>
          <w:rFonts w:asciiTheme="majorHAnsi" w:eastAsia="MS Gothic" w:hAnsiTheme="majorHAnsi" w:cs="Arial"/>
          <w:b/>
          <w:sz w:val="20"/>
          <w:szCs w:val="20"/>
        </w:rPr>
        <w:t>dlhodobého hmotného majetku</w:t>
      </w:r>
      <w:r w:rsidR="003C2923" w:rsidRPr="00B47D63">
        <w:rPr>
          <w:rFonts w:asciiTheme="majorHAnsi" w:eastAsia="MS Gothic" w:hAnsiTheme="majorHAnsi" w:cs="Arial"/>
          <w:sz w:val="20"/>
          <w:szCs w:val="20"/>
        </w:rPr>
        <w:t xml:space="preserve"> zostav</w:t>
      </w:r>
      <w:r w:rsidR="00EB5076">
        <w:rPr>
          <w:rFonts w:asciiTheme="majorHAnsi" w:eastAsia="MS Gothic" w:hAnsiTheme="majorHAnsi" w:cs="Arial"/>
          <w:sz w:val="20"/>
          <w:szCs w:val="20"/>
        </w:rPr>
        <w:t>ený účtovnou jednotkou</w:t>
      </w:r>
      <w:r w:rsidR="00933B68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5C1298">
        <w:rPr>
          <w:rFonts w:asciiTheme="majorHAnsi" w:eastAsia="MS Gothic" w:hAnsiTheme="majorHAnsi" w:cs="Arial"/>
          <w:sz w:val="20"/>
          <w:szCs w:val="20"/>
        </w:rPr>
        <w:t>interným predpisom</w:t>
      </w:r>
      <w:r w:rsidR="00933B68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3C2923" w:rsidRPr="00B47D63">
        <w:rPr>
          <w:rFonts w:asciiTheme="majorHAnsi" w:eastAsia="MS Gothic" w:hAnsiTheme="majorHAnsi" w:cs="Arial"/>
          <w:sz w:val="20"/>
          <w:szCs w:val="20"/>
        </w:rPr>
        <w:t>vychádzal z predpokladaného opotrebenia zaraďovaného</w:t>
      </w:r>
      <w:r w:rsidR="00AF3127" w:rsidRPr="00B47D63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3C2923" w:rsidRPr="00B47D63">
        <w:rPr>
          <w:rFonts w:asciiTheme="majorHAnsi" w:eastAsia="MS Gothic" w:hAnsiTheme="majorHAnsi" w:cs="Arial"/>
          <w:sz w:val="20"/>
          <w:szCs w:val="20"/>
        </w:rPr>
        <w:t xml:space="preserve">majetku zodpovedajúceho </w:t>
      </w:r>
      <w:r w:rsidR="00FA30A7">
        <w:rPr>
          <w:rFonts w:asciiTheme="majorHAnsi" w:eastAsia="MS Gothic" w:hAnsiTheme="majorHAnsi" w:cs="Arial"/>
          <w:sz w:val="20"/>
          <w:szCs w:val="20"/>
        </w:rPr>
        <w:t>miere opotrebenia v bežných podmienkach</w:t>
      </w:r>
      <w:r w:rsidR="003C2923" w:rsidRPr="00B47D63">
        <w:rPr>
          <w:rFonts w:asciiTheme="majorHAnsi" w:eastAsia="MS Gothic" w:hAnsiTheme="majorHAnsi" w:cs="Arial"/>
          <w:sz w:val="20"/>
          <w:szCs w:val="20"/>
        </w:rPr>
        <w:t xml:space="preserve"> jeho používania. Odpisové sadzby pre</w:t>
      </w:r>
      <w:r w:rsidR="00AF3127" w:rsidRPr="00B47D63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3C2923" w:rsidRPr="00B47D63">
        <w:rPr>
          <w:rFonts w:asciiTheme="majorHAnsi" w:eastAsia="MS Gothic" w:hAnsiTheme="majorHAnsi" w:cs="Arial"/>
          <w:sz w:val="20"/>
          <w:szCs w:val="20"/>
        </w:rPr>
        <w:t>účtovné a daňové odpisy</w:t>
      </w:r>
      <w:r w:rsidR="002D6AC3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3C2923" w:rsidRPr="00B47D63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3C2923" w:rsidRPr="00B47D63">
        <w:rPr>
          <w:rFonts w:asciiTheme="majorHAnsi" w:eastAsia="MS Gothic" w:hAnsiTheme="majorHAnsi" w:cs="Arial"/>
          <w:b/>
          <w:sz w:val="20"/>
          <w:szCs w:val="20"/>
        </w:rPr>
        <w:t>sa nerovnajú</w:t>
      </w:r>
      <w:r w:rsidR="003C2923" w:rsidRPr="00B47D63">
        <w:rPr>
          <w:rFonts w:asciiTheme="majorHAnsi" w:eastAsia="MS Gothic" w:hAnsiTheme="majorHAnsi" w:cs="Arial"/>
          <w:sz w:val="20"/>
          <w:szCs w:val="20"/>
        </w:rPr>
        <w:t>.</w:t>
      </w:r>
    </w:p>
    <w:p w14:paraId="34B95286" w14:textId="77777777" w:rsidR="003C2923" w:rsidRPr="00B47D63" w:rsidRDefault="003C2923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449F9BD2" w14:textId="77777777" w:rsidR="003C2923" w:rsidRDefault="00A323F6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</w:rPr>
          <w:id w:val="-1799293422"/>
        </w:sdtPr>
        <w:sdtEndPr/>
        <w:sdtContent>
          <w:r w:rsidR="005C1298">
            <w:rPr>
              <w:rFonts w:ascii="MS Mincho" w:eastAsia="MS Mincho" w:hAnsi="MS Mincho" w:cs="MS Mincho"/>
              <w:b/>
            </w:rPr>
            <w:t>x</w:t>
          </w:r>
        </w:sdtContent>
      </w:sdt>
      <w:r w:rsidR="003C2923" w:rsidRPr="00B47D63">
        <w:rPr>
          <w:rFonts w:asciiTheme="majorHAnsi" w:eastAsia="MS Gothic" w:hAnsiTheme="majorHAnsi" w:cs="Arial"/>
          <w:b/>
        </w:rPr>
        <w:tab/>
      </w:r>
      <w:r w:rsidR="00CE7F92" w:rsidRPr="00B47D63">
        <w:rPr>
          <w:rFonts w:asciiTheme="majorHAnsi" w:eastAsia="MS Gothic" w:hAnsiTheme="majorHAnsi" w:cs="Arial"/>
          <w:sz w:val="20"/>
          <w:szCs w:val="20"/>
        </w:rPr>
        <w:t xml:space="preserve">Odpisový plán účtovných odpisov </w:t>
      </w:r>
      <w:r w:rsidR="00CE7F92" w:rsidRPr="00B47D63">
        <w:rPr>
          <w:rFonts w:asciiTheme="majorHAnsi" w:eastAsia="MS Gothic" w:hAnsiTheme="majorHAnsi" w:cs="Arial"/>
          <w:b/>
          <w:sz w:val="20"/>
          <w:szCs w:val="20"/>
        </w:rPr>
        <w:t xml:space="preserve">dlhodobého </w:t>
      </w:r>
      <w:r w:rsidR="00C71FE2">
        <w:rPr>
          <w:rFonts w:asciiTheme="majorHAnsi" w:eastAsia="MS Gothic" w:hAnsiTheme="majorHAnsi" w:cs="Arial"/>
          <w:b/>
          <w:sz w:val="20"/>
          <w:szCs w:val="20"/>
        </w:rPr>
        <w:t>ne</w:t>
      </w:r>
      <w:r w:rsidR="00CE7F92" w:rsidRPr="00B47D63">
        <w:rPr>
          <w:rFonts w:asciiTheme="majorHAnsi" w:eastAsia="MS Gothic" w:hAnsiTheme="majorHAnsi" w:cs="Arial"/>
          <w:b/>
          <w:sz w:val="20"/>
          <w:szCs w:val="20"/>
        </w:rPr>
        <w:t>hmotného majetku</w:t>
      </w:r>
      <w:r w:rsidR="00CE7F92" w:rsidRPr="00B47D63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3526D8">
        <w:rPr>
          <w:rFonts w:asciiTheme="majorHAnsi" w:eastAsia="MS Gothic" w:hAnsiTheme="majorHAnsi" w:cs="Arial"/>
          <w:sz w:val="20"/>
          <w:szCs w:val="20"/>
        </w:rPr>
        <w:t xml:space="preserve">bol </w:t>
      </w:r>
      <w:r w:rsidR="00CE7F92" w:rsidRPr="00B47D63">
        <w:rPr>
          <w:rFonts w:asciiTheme="majorHAnsi" w:eastAsia="MS Gothic" w:hAnsiTheme="majorHAnsi" w:cs="Arial"/>
          <w:sz w:val="20"/>
          <w:szCs w:val="20"/>
        </w:rPr>
        <w:t>zostav</w:t>
      </w:r>
      <w:r w:rsidR="003526D8">
        <w:rPr>
          <w:rFonts w:asciiTheme="majorHAnsi" w:eastAsia="MS Gothic" w:hAnsiTheme="majorHAnsi" w:cs="Arial"/>
          <w:sz w:val="20"/>
          <w:szCs w:val="20"/>
        </w:rPr>
        <w:t>ený účtovnou jednotkou</w:t>
      </w:r>
      <w:r w:rsidR="00CE7F92" w:rsidRPr="00B47D63">
        <w:rPr>
          <w:rFonts w:asciiTheme="majorHAnsi" w:eastAsia="MS Gothic" w:hAnsiTheme="majorHAnsi" w:cs="Arial"/>
          <w:sz w:val="20"/>
          <w:szCs w:val="20"/>
        </w:rPr>
        <w:t xml:space="preserve"> interným predpisom tak, že za základ</w:t>
      </w:r>
      <w:r w:rsidR="003526D8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3526D8" w:rsidRPr="003526D8">
        <w:rPr>
          <w:rFonts w:asciiTheme="majorHAnsi" w:eastAsia="MS Gothic" w:hAnsiTheme="majorHAnsi" w:cs="Arial"/>
          <w:sz w:val="20"/>
          <w:szCs w:val="20"/>
        </w:rPr>
        <w:t>odhadu miery opotrebenia dlhodobého hmotného majetku</w:t>
      </w:r>
      <w:r w:rsidR="00CE7F92" w:rsidRPr="00B47D63">
        <w:rPr>
          <w:rFonts w:asciiTheme="majorHAnsi" w:eastAsia="MS Gothic" w:hAnsiTheme="majorHAnsi" w:cs="Arial"/>
          <w:sz w:val="20"/>
          <w:szCs w:val="20"/>
        </w:rPr>
        <w:t xml:space="preserve"> vzal metódy používané pri vyčísľovaní daňových odpisov. Odpisové sadzby pre účtovné a daňové odpisy </w:t>
      </w:r>
      <w:r w:rsidR="00CE7F92" w:rsidRPr="00B47D63">
        <w:rPr>
          <w:rFonts w:asciiTheme="majorHAnsi" w:eastAsia="MS Gothic" w:hAnsiTheme="majorHAnsi" w:cs="Arial"/>
          <w:b/>
          <w:sz w:val="20"/>
          <w:szCs w:val="20"/>
        </w:rPr>
        <w:t>sa</w:t>
      </w:r>
      <w:r w:rsidR="00EB3036">
        <w:rPr>
          <w:rFonts w:asciiTheme="majorHAnsi" w:eastAsia="MS Gothic" w:hAnsiTheme="majorHAnsi" w:cs="Arial"/>
          <w:b/>
          <w:sz w:val="20"/>
          <w:szCs w:val="20"/>
        </w:rPr>
        <w:t xml:space="preserve"> ne</w:t>
      </w:r>
      <w:r w:rsidR="00CE7F92" w:rsidRPr="00B47D63">
        <w:rPr>
          <w:rFonts w:asciiTheme="majorHAnsi" w:eastAsia="MS Gothic" w:hAnsiTheme="majorHAnsi" w:cs="Arial"/>
          <w:b/>
          <w:sz w:val="20"/>
          <w:szCs w:val="20"/>
        </w:rPr>
        <w:t>rovnajú</w:t>
      </w:r>
      <w:r w:rsidR="00CE7F92" w:rsidRPr="00B47D63">
        <w:rPr>
          <w:rFonts w:asciiTheme="majorHAnsi" w:eastAsia="MS Gothic" w:hAnsiTheme="majorHAnsi" w:cs="Arial"/>
          <w:sz w:val="20"/>
          <w:szCs w:val="20"/>
        </w:rPr>
        <w:t xml:space="preserve">. Ročný účtovný odpis sa </w:t>
      </w:r>
      <w:r w:rsidR="002D6AC3">
        <w:rPr>
          <w:rFonts w:asciiTheme="majorHAnsi" w:eastAsia="MS Gothic" w:hAnsiTheme="majorHAnsi" w:cs="Arial"/>
          <w:sz w:val="20"/>
          <w:szCs w:val="20"/>
        </w:rPr>
        <w:t>môže odlišovať</w:t>
      </w:r>
      <w:r w:rsidR="00CE7F92" w:rsidRPr="00B47D63">
        <w:rPr>
          <w:rFonts w:asciiTheme="majorHAnsi" w:eastAsia="MS Gothic" w:hAnsiTheme="majorHAnsi" w:cs="Arial"/>
          <w:sz w:val="20"/>
          <w:szCs w:val="20"/>
        </w:rPr>
        <w:t xml:space="preserve"> od daňového podľa počtu mesiacov od zaradenia </w:t>
      </w:r>
      <w:r w:rsidR="002D6AC3">
        <w:rPr>
          <w:rFonts w:asciiTheme="majorHAnsi" w:eastAsia="MS Gothic" w:hAnsiTheme="majorHAnsi" w:cs="Arial"/>
          <w:sz w:val="20"/>
          <w:szCs w:val="20"/>
        </w:rPr>
        <w:t xml:space="preserve">majetku </w:t>
      </w:r>
      <w:r w:rsidR="00CE7F92" w:rsidRPr="00B47D63">
        <w:rPr>
          <w:rFonts w:asciiTheme="majorHAnsi" w:eastAsia="MS Gothic" w:hAnsiTheme="majorHAnsi" w:cs="Arial"/>
          <w:sz w:val="20"/>
          <w:szCs w:val="20"/>
        </w:rPr>
        <w:t>do konca roka.</w:t>
      </w:r>
    </w:p>
    <w:p w14:paraId="3A29A985" w14:textId="77777777" w:rsidR="00FA30A7" w:rsidRDefault="00FA30A7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6B59322C" w14:textId="77777777" w:rsidR="00505C25" w:rsidRDefault="00505C2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57E6C08A" w14:textId="77777777" w:rsidR="00505C25" w:rsidRDefault="00505C2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4A754007" w14:textId="77777777" w:rsidR="002F0574" w:rsidRDefault="002F0574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 xml:space="preserve">Dodatočné informácie k tvorbe odpisového plánu: </w:t>
      </w:r>
    </w:p>
    <w:p w14:paraId="0F263AD7" w14:textId="77777777" w:rsidR="002F0574" w:rsidRDefault="002F0574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48AC0BF8" w14:textId="77777777" w:rsidR="002F0574" w:rsidRPr="00B47D63" w:rsidRDefault="002F0574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0B53F5F9" w14:textId="77777777" w:rsidR="00CE7F92" w:rsidRPr="00B47D63" w:rsidRDefault="00CE7F92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</w:p>
    <w:p w14:paraId="2F1012DF" w14:textId="77777777" w:rsidR="00CE7F92" w:rsidRPr="00FA30A7" w:rsidRDefault="00325D0E" w:rsidP="00AC5D78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>III. 4 h</w:t>
      </w:r>
      <w:r w:rsidR="008B2DBA" w:rsidRPr="00FA30A7">
        <w:rPr>
          <w:rFonts w:asciiTheme="majorHAnsi" w:hAnsiTheme="majorHAnsi" w:cs="Arial"/>
          <w:b/>
        </w:rPr>
        <w:t xml:space="preserve">) </w:t>
      </w:r>
      <w:r w:rsidR="00CE7F92" w:rsidRPr="00FA30A7">
        <w:rPr>
          <w:rFonts w:asciiTheme="majorHAnsi" w:hAnsiTheme="majorHAnsi" w:cs="Arial"/>
          <w:b/>
        </w:rPr>
        <w:t>Dotácie poskytnuté na obstaranie majetku:</w:t>
      </w:r>
    </w:p>
    <w:p w14:paraId="16B0BE72" w14:textId="77777777" w:rsidR="00CE7F92" w:rsidRPr="00B47D63" w:rsidRDefault="005C1298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r>
        <w:rPr>
          <w:rFonts w:asciiTheme="majorHAnsi" w:eastAsia="MS Gothic" w:hAnsiTheme="majorHAnsi" w:cs="Arial"/>
          <w:sz w:val="20"/>
          <w:szCs w:val="20"/>
        </w:rPr>
        <w:t>Účtovná jednotka nemá náplň pre túto položku</w:t>
      </w: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10"/>
        <w:gridCol w:w="3014"/>
        <w:gridCol w:w="3010"/>
      </w:tblGrid>
      <w:tr w:rsidR="00CE7F92" w:rsidRPr="00B47D63" w14:paraId="568EA6F0" w14:textId="77777777" w:rsidTr="00FC6396">
        <w:trPr>
          <w:trHeight w:val="394"/>
        </w:trPr>
        <w:tc>
          <w:tcPr>
            <w:tcW w:w="296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86CF31" w14:textId="77777777"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Majetok</w:t>
            </w:r>
            <w:r w:rsidR="002F0574">
              <w:rPr>
                <w:rFonts w:asciiTheme="majorHAnsi" w:hAnsiTheme="majorHAnsi" w:cs="Arial"/>
                <w:sz w:val="20"/>
                <w:szCs w:val="20"/>
              </w:rPr>
              <w:t xml:space="preserve"> obstaraný z dotácie</w:t>
            </w:r>
          </w:p>
        </w:tc>
        <w:tc>
          <w:tcPr>
            <w:tcW w:w="3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C751FB" w14:textId="77777777"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Ocenenie</w:t>
            </w:r>
            <w:r w:rsidR="002F0574">
              <w:rPr>
                <w:rFonts w:asciiTheme="majorHAnsi" w:hAnsiTheme="majorHAnsi" w:cs="Arial"/>
                <w:sz w:val="20"/>
                <w:szCs w:val="20"/>
              </w:rPr>
              <w:t xml:space="preserve"> majetku </w:t>
            </w:r>
          </w:p>
        </w:tc>
        <w:tc>
          <w:tcPr>
            <w:tcW w:w="3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CA0F974" w14:textId="77777777"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Výška dotácie</w:t>
            </w:r>
          </w:p>
        </w:tc>
      </w:tr>
      <w:tr w:rsidR="00CE7F92" w:rsidRPr="00B47D63" w14:paraId="60B70D2B" w14:textId="77777777" w:rsidTr="00FC6396">
        <w:trPr>
          <w:trHeight w:val="397"/>
        </w:trPr>
        <w:tc>
          <w:tcPr>
            <w:tcW w:w="2962" w:type="dxa"/>
            <w:tcBorders>
              <w:top w:val="single" w:sz="12" w:space="0" w:color="auto"/>
            </w:tcBorders>
            <w:vAlign w:val="center"/>
          </w:tcPr>
          <w:p w14:paraId="39A73030" w14:textId="77777777"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12" w:space="0" w:color="auto"/>
            </w:tcBorders>
            <w:vAlign w:val="center"/>
          </w:tcPr>
          <w:p w14:paraId="5DF06399" w14:textId="77777777"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12" w:space="0" w:color="auto"/>
            </w:tcBorders>
            <w:vAlign w:val="center"/>
          </w:tcPr>
          <w:p w14:paraId="6A29CD54" w14:textId="77777777"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CE7F92" w:rsidRPr="00B47D63" w14:paraId="6EBE915E" w14:textId="77777777" w:rsidTr="00FC6396">
        <w:trPr>
          <w:trHeight w:val="397"/>
        </w:trPr>
        <w:tc>
          <w:tcPr>
            <w:tcW w:w="2962" w:type="dxa"/>
            <w:vAlign w:val="center"/>
          </w:tcPr>
          <w:p w14:paraId="69811BE9" w14:textId="77777777"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14:paraId="1918AC10" w14:textId="77777777"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14:paraId="628DA34C" w14:textId="77777777"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CE7F92" w:rsidRPr="00B47D63" w14:paraId="39106205" w14:textId="77777777" w:rsidTr="00FC6396">
        <w:trPr>
          <w:trHeight w:val="397"/>
        </w:trPr>
        <w:tc>
          <w:tcPr>
            <w:tcW w:w="2962" w:type="dxa"/>
            <w:vAlign w:val="center"/>
          </w:tcPr>
          <w:p w14:paraId="1FDBBF88" w14:textId="77777777"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14:paraId="4C4F8BF6" w14:textId="77777777"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14:paraId="22B9481E" w14:textId="77777777"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14:paraId="448D195B" w14:textId="77777777" w:rsidR="00CE7F92" w:rsidRDefault="00CE7F92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74129318" w14:textId="77777777" w:rsidR="002F0574" w:rsidRPr="00B47D63" w:rsidRDefault="002F0574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07A1F429" w14:textId="77777777" w:rsidR="00CF6D9C" w:rsidRPr="008B2DBA" w:rsidRDefault="008B2DBA" w:rsidP="008B2DBA">
      <w:pPr>
        <w:spacing w:before="240" w:line="240" w:lineRule="auto"/>
        <w:ind w:left="426" w:hanging="426"/>
        <w:jc w:val="both"/>
        <w:rPr>
          <w:rFonts w:asciiTheme="majorHAnsi" w:hAnsiTheme="majorHAnsi" w:cs="Arial"/>
          <w:b/>
        </w:rPr>
      </w:pPr>
      <w:r w:rsidRPr="008B2DBA">
        <w:rPr>
          <w:rFonts w:asciiTheme="majorHAnsi" w:hAnsiTheme="majorHAnsi" w:cs="Arial"/>
          <w:b/>
        </w:rPr>
        <w:t>I</w:t>
      </w:r>
      <w:r w:rsidR="00325D0E">
        <w:rPr>
          <w:rFonts w:asciiTheme="majorHAnsi" w:hAnsiTheme="majorHAnsi" w:cs="Arial"/>
          <w:b/>
        </w:rPr>
        <w:t>I</w:t>
      </w:r>
      <w:r w:rsidRPr="008B2DBA">
        <w:rPr>
          <w:rFonts w:asciiTheme="majorHAnsi" w:hAnsiTheme="majorHAnsi" w:cs="Arial"/>
          <w:b/>
        </w:rPr>
        <w:t>I.5</w:t>
      </w:r>
      <w:r w:rsidR="00325D0E">
        <w:rPr>
          <w:rFonts w:asciiTheme="majorHAnsi" w:hAnsiTheme="majorHAnsi" w:cs="Arial"/>
          <w:b/>
        </w:rPr>
        <w:t xml:space="preserve">  </w:t>
      </w:r>
      <w:r w:rsidR="00CF6D9C" w:rsidRPr="008B2DBA">
        <w:rPr>
          <w:rFonts w:asciiTheme="majorHAnsi" w:hAnsiTheme="majorHAnsi" w:cs="Arial"/>
          <w:b/>
        </w:rPr>
        <w:t>Oprava významných a nevýznamných chýb minulých účtovných období vykonaných v bežnom účtovnom období:</w:t>
      </w:r>
    </w:p>
    <w:p w14:paraId="6B2086DC" w14:textId="77777777" w:rsidR="00CF6D9C" w:rsidRPr="00B47D63" w:rsidRDefault="005C1298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r>
        <w:rPr>
          <w:rFonts w:asciiTheme="majorHAnsi" w:eastAsia="MS Gothic" w:hAnsiTheme="majorHAnsi" w:cs="Arial"/>
          <w:sz w:val="20"/>
          <w:szCs w:val="20"/>
        </w:rPr>
        <w:t>Účtovná jednotka neúčtovala významné a nevýznamné opravy chýb minulých období.</w:t>
      </w: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20"/>
        <w:gridCol w:w="2998"/>
        <w:gridCol w:w="3016"/>
      </w:tblGrid>
      <w:tr w:rsidR="00E55671" w:rsidRPr="00B47D63" w14:paraId="47C6ACB2" w14:textId="77777777" w:rsidTr="00FC6396">
        <w:trPr>
          <w:trHeight w:val="397"/>
        </w:trPr>
        <w:tc>
          <w:tcPr>
            <w:tcW w:w="296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E28814" w14:textId="77777777" w:rsidR="00E55671" w:rsidRPr="00B47D63" w:rsidRDefault="00E55671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Druh opravy</w:t>
            </w:r>
          </w:p>
        </w:tc>
        <w:tc>
          <w:tcPr>
            <w:tcW w:w="3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8B3F4E" w14:textId="77777777" w:rsidR="00E55671" w:rsidRPr="00B47D63" w:rsidRDefault="00E55671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Suma</w:t>
            </w:r>
          </w:p>
        </w:tc>
        <w:tc>
          <w:tcPr>
            <w:tcW w:w="3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3087D96" w14:textId="77777777" w:rsidR="00E55671" w:rsidRPr="00B47D63" w:rsidRDefault="00E55671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Popis chyby a</w:t>
            </w:r>
            <w:r w:rsidR="000D7D8C">
              <w:rPr>
                <w:rFonts w:asciiTheme="majorHAnsi" w:hAnsiTheme="majorHAnsi" w:cs="Arial"/>
                <w:sz w:val="20"/>
                <w:szCs w:val="20"/>
              </w:rPr>
              <w:t> 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>vplyvu opravy</w:t>
            </w:r>
            <w:r w:rsidR="000D7D8C">
              <w:rPr>
                <w:rFonts w:asciiTheme="majorHAnsi" w:hAnsiTheme="majorHAnsi" w:cs="Arial"/>
                <w:sz w:val="20"/>
                <w:szCs w:val="20"/>
              </w:rPr>
              <w:t xml:space="preserve"> na nerozdelený VH, resp. VH bežného ú. o.</w:t>
            </w:r>
          </w:p>
        </w:tc>
      </w:tr>
      <w:tr w:rsidR="00E55671" w:rsidRPr="00B47D63" w14:paraId="3D67502D" w14:textId="77777777" w:rsidTr="00FC6396">
        <w:trPr>
          <w:trHeight w:val="397"/>
        </w:trPr>
        <w:tc>
          <w:tcPr>
            <w:tcW w:w="2962" w:type="dxa"/>
            <w:tcBorders>
              <w:top w:val="single" w:sz="12" w:space="0" w:color="auto"/>
            </w:tcBorders>
            <w:vAlign w:val="center"/>
          </w:tcPr>
          <w:p w14:paraId="2BDC1443" w14:textId="77777777" w:rsidR="00E55671" w:rsidRPr="00B47D63" w:rsidRDefault="00E55671" w:rsidP="008B0002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Oprava </w:t>
            </w: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významných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 chýb minulých účtovných období</w:t>
            </w:r>
          </w:p>
        </w:tc>
        <w:tc>
          <w:tcPr>
            <w:tcW w:w="3071" w:type="dxa"/>
            <w:tcBorders>
              <w:top w:val="single" w:sz="12" w:space="0" w:color="auto"/>
            </w:tcBorders>
            <w:vAlign w:val="center"/>
          </w:tcPr>
          <w:p w14:paraId="350221E3" w14:textId="77777777" w:rsidR="00E55671" w:rsidRPr="00B47D63" w:rsidRDefault="00E5567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12" w:space="0" w:color="auto"/>
            </w:tcBorders>
            <w:vAlign w:val="center"/>
          </w:tcPr>
          <w:p w14:paraId="2DDAC93F" w14:textId="77777777" w:rsidR="00E55671" w:rsidRPr="00B47D63" w:rsidRDefault="00E5567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55671" w:rsidRPr="00B47D63" w14:paraId="3EC547C4" w14:textId="77777777" w:rsidTr="00FC6396">
        <w:trPr>
          <w:trHeight w:val="397"/>
        </w:trPr>
        <w:tc>
          <w:tcPr>
            <w:tcW w:w="2962" w:type="dxa"/>
            <w:vAlign w:val="center"/>
          </w:tcPr>
          <w:p w14:paraId="3F7BA377" w14:textId="77777777" w:rsidR="00E55671" w:rsidRPr="00B47D63" w:rsidRDefault="00E55671" w:rsidP="008B0002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Oprava </w:t>
            </w: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nevýznamných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 chýb minulých účtovných období</w:t>
            </w:r>
          </w:p>
        </w:tc>
        <w:tc>
          <w:tcPr>
            <w:tcW w:w="3071" w:type="dxa"/>
            <w:vAlign w:val="center"/>
          </w:tcPr>
          <w:p w14:paraId="053AF343" w14:textId="77777777" w:rsidR="00E55671" w:rsidRPr="00B47D63" w:rsidRDefault="00E5567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14:paraId="4192FB73" w14:textId="77777777" w:rsidR="00E55671" w:rsidRPr="00B47D63" w:rsidRDefault="00E5567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14:paraId="315EEDA4" w14:textId="77777777" w:rsidR="00CF6D9C" w:rsidRPr="00B47D63" w:rsidRDefault="00CF6D9C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21CF7257" w14:textId="77777777" w:rsidR="00B77F65" w:rsidRPr="00B47D63" w:rsidRDefault="00B77F6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2E622B34" w14:textId="77777777" w:rsidR="00440D48" w:rsidRPr="00B47D63" w:rsidRDefault="00480392" w:rsidP="00771A2D">
      <w:pPr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Článok IV</w:t>
      </w:r>
      <w:r w:rsidR="00771A2D">
        <w:rPr>
          <w:rFonts w:asciiTheme="majorHAnsi" w:hAnsiTheme="majorHAnsi" w:cs="Arial"/>
          <w:b/>
          <w:sz w:val="24"/>
          <w:szCs w:val="24"/>
        </w:rPr>
        <w:t xml:space="preserve"> - </w:t>
      </w:r>
      <w:r w:rsidR="00440D48" w:rsidRPr="00B47D63">
        <w:rPr>
          <w:rFonts w:asciiTheme="majorHAnsi" w:hAnsiTheme="majorHAnsi" w:cs="Arial"/>
          <w:b/>
          <w:sz w:val="24"/>
          <w:szCs w:val="24"/>
        </w:rPr>
        <w:t xml:space="preserve">Informácie, ktoré vysvetľujú a dopĺňajú </w:t>
      </w:r>
      <w:r>
        <w:rPr>
          <w:rFonts w:asciiTheme="majorHAnsi" w:hAnsiTheme="majorHAnsi" w:cs="Arial"/>
          <w:b/>
          <w:sz w:val="24"/>
          <w:szCs w:val="24"/>
        </w:rPr>
        <w:t>súvahu a výkaz ziskov a strát</w:t>
      </w:r>
    </w:p>
    <w:p w14:paraId="07203B31" w14:textId="77777777" w:rsidR="005B33D4" w:rsidRPr="00A64AFB" w:rsidRDefault="00E13F7C" w:rsidP="00AE7860">
      <w:pPr>
        <w:spacing w:before="24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>IV</w:t>
      </w:r>
      <w:r w:rsidR="00ED4CDB" w:rsidRPr="00ED4CDB">
        <w:rPr>
          <w:rFonts w:asciiTheme="majorHAnsi" w:hAnsiTheme="majorHAnsi" w:cs="Arial"/>
          <w:b/>
        </w:rPr>
        <w:t>.1</w:t>
      </w:r>
      <w:r w:rsidR="00AE7860">
        <w:rPr>
          <w:rFonts w:asciiTheme="majorHAnsi" w:hAnsiTheme="majorHAnsi" w:cs="Arial"/>
          <w:b/>
        </w:rPr>
        <w:tab/>
        <w:t xml:space="preserve"> </w:t>
      </w:r>
      <w:r w:rsidR="001072A6">
        <w:rPr>
          <w:rFonts w:asciiTheme="majorHAnsi" w:hAnsiTheme="majorHAnsi" w:cs="Arial"/>
          <w:b/>
        </w:rPr>
        <w:t xml:space="preserve">Informácie ku </w:t>
      </w:r>
      <w:proofErr w:type="spellStart"/>
      <w:r w:rsidR="001072A6">
        <w:rPr>
          <w:rFonts w:asciiTheme="majorHAnsi" w:hAnsiTheme="majorHAnsi" w:cs="Arial"/>
          <w:b/>
        </w:rPr>
        <w:t>goodwillu</w:t>
      </w:r>
      <w:proofErr w:type="spellEnd"/>
      <w:r w:rsidR="001072A6">
        <w:rPr>
          <w:rFonts w:asciiTheme="majorHAnsi" w:hAnsiTheme="majorHAnsi" w:cs="Arial"/>
          <w:b/>
        </w:rPr>
        <w:t xml:space="preserve"> alebo zápornému </w:t>
      </w:r>
      <w:proofErr w:type="spellStart"/>
      <w:r w:rsidR="001072A6">
        <w:rPr>
          <w:rFonts w:asciiTheme="majorHAnsi" w:hAnsiTheme="majorHAnsi" w:cs="Arial"/>
          <w:b/>
        </w:rPr>
        <w:t>goodwillu</w:t>
      </w:r>
      <w:proofErr w:type="spellEnd"/>
    </w:p>
    <w:p w14:paraId="7A8B7D58" w14:textId="77777777" w:rsidR="005C1298" w:rsidRPr="00B47D63" w:rsidRDefault="005C1298" w:rsidP="005C1298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r>
        <w:rPr>
          <w:rFonts w:asciiTheme="majorHAnsi" w:eastAsia="MS Gothic" w:hAnsiTheme="majorHAnsi" w:cs="Arial"/>
          <w:sz w:val="20"/>
          <w:szCs w:val="20"/>
        </w:rPr>
        <w:lastRenderedPageBreak/>
        <w:t>Účtovná jednotka nemá náplň pre túto položku</w:t>
      </w:r>
    </w:p>
    <w:p w14:paraId="5454A229" w14:textId="77777777" w:rsidR="002D34D7" w:rsidRPr="00B47D63" w:rsidRDefault="002D34D7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08"/>
        <w:gridCol w:w="3013"/>
        <w:gridCol w:w="3013"/>
      </w:tblGrid>
      <w:tr w:rsidR="00080009" w:rsidRPr="00B47D63" w14:paraId="7D375419" w14:textId="77777777" w:rsidTr="00FC6396">
        <w:tc>
          <w:tcPr>
            <w:tcW w:w="296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DDEF36" w14:textId="77777777" w:rsidR="00080009" w:rsidRPr="00B47D63" w:rsidRDefault="00AA5F1B" w:rsidP="004866B8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>
              <w:rPr>
                <w:rFonts w:asciiTheme="majorHAnsi" w:eastAsia="MS Gothic" w:hAnsiTheme="majorHAnsi" w:cs="Arial"/>
                <w:b/>
                <w:sz w:val="20"/>
                <w:szCs w:val="20"/>
              </w:rPr>
              <w:t>Dôvod vzniku</w:t>
            </w:r>
            <w:r w:rsidR="00BF27C1">
              <w:rPr>
                <w:rFonts w:asciiTheme="majorHAnsi" w:eastAsia="MS Gothic" w:hAnsiTheme="majorHAnsi" w:cs="Arial"/>
                <w:b/>
                <w:sz w:val="20"/>
                <w:szCs w:val="20"/>
              </w:rPr>
              <w:t xml:space="preserve"> </w:t>
            </w:r>
            <w:proofErr w:type="spellStart"/>
            <w:r w:rsidR="00A561E2" w:rsidRPr="00B47D63">
              <w:rPr>
                <w:rFonts w:asciiTheme="majorHAnsi" w:eastAsia="MS Gothic" w:hAnsiTheme="majorHAnsi" w:cs="Arial"/>
                <w:b/>
                <w:sz w:val="20"/>
                <w:szCs w:val="20"/>
              </w:rPr>
              <w:t>g</w:t>
            </w:r>
            <w:r w:rsidR="00080009" w:rsidRPr="00B47D63">
              <w:rPr>
                <w:rFonts w:asciiTheme="majorHAnsi" w:eastAsia="MS Gothic" w:hAnsiTheme="majorHAnsi" w:cs="Arial"/>
                <w:b/>
                <w:sz w:val="20"/>
                <w:szCs w:val="20"/>
              </w:rPr>
              <w:t>oodwillu</w:t>
            </w:r>
            <w:proofErr w:type="spellEnd"/>
          </w:p>
        </w:tc>
        <w:tc>
          <w:tcPr>
            <w:tcW w:w="3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2ECF2C" w14:textId="77777777" w:rsidR="00080009" w:rsidRPr="00B47D63" w:rsidRDefault="00A561E2" w:rsidP="004866B8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eastAsia="MS Gothic" w:hAnsiTheme="majorHAnsi" w:cs="Arial"/>
                <w:b/>
                <w:sz w:val="20"/>
                <w:szCs w:val="20"/>
              </w:rPr>
              <w:t>Hodnota</w:t>
            </w:r>
            <w:r w:rsidR="00AA5F1B">
              <w:rPr>
                <w:rFonts w:asciiTheme="majorHAnsi" w:eastAsia="MS Gothic" w:hAnsiTheme="majorHAnsi" w:cs="Arial"/>
                <w:b/>
                <w:sz w:val="20"/>
                <w:szCs w:val="20"/>
              </w:rPr>
              <w:t xml:space="preserve"> </w:t>
            </w:r>
            <w:proofErr w:type="spellStart"/>
            <w:r w:rsidR="00AA5F1B">
              <w:rPr>
                <w:rFonts w:asciiTheme="majorHAnsi" w:eastAsia="MS Gothic" w:hAnsiTheme="majorHAnsi" w:cs="Arial"/>
                <w:b/>
                <w:sz w:val="20"/>
                <w:szCs w:val="20"/>
              </w:rPr>
              <w:t>goodwillu</w:t>
            </w:r>
            <w:proofErr w:type="spellEnd"/>
            <w:r w:rsidR="00AA5F1B">
              <w:rPr>
                <w:rFonts w:asciiTheme="majorHAnsi" w:eastAsia="MS Gothic" w:hAnsiTheme="majorHAnsi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3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CCE9BAE" w14:textId="77777777" w:rsidR="004866B8" w:rsidRPr="00B47D63" w:rsidRDefault="00AA5F1B" w:rsidP="00AA5F1B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>
              <w:rPr>
                <w:rFonts w:asciiTheme="majorHAnsi" w:eastAsia="MS Gothic" w:hAnsiTheme="majorHAnsi" w:cs="Arial"/>
                <w:b/>
                <w:sz w:val="20"/>
                <w:szCs w:val="20"/>
              </w:rPr>
              <w:t xml:space="preserve">Odpis </w:t>
            </w:r>
            <w:proofErr w:type="spellStart"/>
            <w:r>
              <w:rPr>
                <w:rFonts w:asciiTheme="majorHAnsi" w:eastAsia="MS Gothic" w:hAnsiTheme="majorHAnsi" w:cs="Arial"/>
                <w:b/>
                <w:sz w:val="20"/>
                <w:szCs w:val="20"/>
              </w:rPr>
              <w:t>goodwillu</w:t>
            </w:r>
            <w:proofErr w:type="spellEnd"/>
          </w:p>
        </w:tc>
      </w:tr>
      <w:tr w:rsidR="00080009" w:rsidRPr="00B47D63" w14:paraId="11AA07A7" w14:textId="77777777" w:rsidTr="00FC6396">
        <w:tc>
          <w:tcPr>
            <w:tcW w:w="2962" w:type="dxa"/>
            <w:tcBorders>
              <w:top w:val="single" w:sz="12" w:space="0" w:color="auto"/>
            </w:tcBorders>
          </w:tcPr>
          <w:p w14:paraId="4EA246E1" w14:textId="77777777" w:rsidR="00080009" w:rsidRPr="00B47D63" w:rsidRDefault="00080009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12" w:space="0" w:color="auto"/>
            </w:tcBorders>
          </w:tcPr>
          <w:p w14:paraId="4286130F" w14:textId="77777777" w:rsidR="00080009" w:rsidRPr="00B47D63" w:rsidRDefault="00080009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12" w:space="0" w:color="auto"/>
            </w:tcBorders>
          </w:tcPr>
          <w:p w14:paraId="2C9600D0" w14:textId="77777777" w:rsidR="00080009" w:rsidRPr="00B47D63" w:rsidRDefault="00080009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080009" w:rsidRPr="00B47D63" w14:paraId="438865DC" w14:textId="77777777" w:rsidTr="00FC6396">
        <w:tc>
          <w:tcPr>
            <w:tcW w:w="2962" w:type="dxa"/>
          </w:tcPr>
          <w:p w14:paraId="42F44E36" w14:textId="77777777" w:rsidR="00080009" w:rsidRPr="00B47D63" w:rsidRDefault="00080009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3071" w:type="dxa"/>
          </w:tcPr>
          <w:p w14:paraId="31693E77" w14:textId="77777777" w:rsidR="00080009" w:rsidRPr="00B47D63" w:rsidRDefault="00080009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3071" w:type="dxa"/>
          </w:tcPr>
          <w:p w14:paraId="2D8E34B2" w14:textId="77777777" w:rsidR="00080009" w:rsidRPr="00B47D63" w:rsidRDefault="00080009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080009" w:rsidRPr="00B47D63" w14:paraId="33390023" w14:textId="77777777" w:rsidTr="00FC6396">
        <w:tc>
          <w:tcPr>
            <w:tcW w:w="2962" w:type="dxa"/>
          </w:tcPr>
          <w:p w14:paraId="62B8708D" w14:textId="77777777" w:rsidR="00080009" w:rsidRPr="00B47D63" w:rsidRDefault="00080009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3071" w:type="dxa"/>
          </w:tcPr>
          <w:p w14:paraId="58C2C3F0" w14:textId="77777777" w:rsidR="00080009" w:rsidRPr="00B47D63" w:rsidRDefault="00080009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3071" w:type="dxa"/>
          </w:tcPr>
          <w:p w14:paraId="42E3AB8C" w14:textId="77777777" w:rsidR="00080009" w:rsidRPr="00B47D63" w:rsidRDefault="00080009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</w:tbl>
    <w:p w14:paraId="2CC7163C" w14:textId="77777777" w:rsidR="004866B8" w:rsidRDefault="004866B8" w:rsidP="006518A2">
      <w:pPr>
        <w:spacing w:before="240" w:line="240" w:lineRule="auto"/>
        <w:jc w:val="both"/>
        <w:rPr>
          <w:rFonts w:asciiTheme="majorHAnsi" w:hAnsiTheme="majorHAnsi" w:cs="Arial"/>
          <w:b/>
          <w:sz w:val="20"/>
          <w:szCs w:val="20"/>
        </w:rPr>
      </w:pPr>
      <w:r>
        <w:rPr>
          <w:rFonts w:asciiTheme="majorHAnsi" w:hAnsiTheme="majorHAnsi" w:cs="Arial"/>
          <w:b/>
          <w:sz w:val="20"/>
          <w:szCs w:val="20"/>
        </w:rPr>
        <w:t>Dodatočné informácie súvis</w:t>
      </w:r>
      <w:r w:rsidR="00AA5F1B">
        <w:rPr>
          <w:rFonts w:asciiTheme="majorHAnsi" w:hAnsiTheme="majorHAnsi" w:cs="Arial"/>
          <w:b/>
          <w:sz w:val="20"/>
          <w:szCs w:val="20"/>
        </w:rPr>
        <w:t>iace s </w:t>
      </w:r>
      <w:proofErr w:type="spellStart"/>
      <w:r w:rsidR="00AA5F1B">
        <w:rPr>
          <w:rFonts w:asciiTheme="majorHAnsi" w:hAnsiTheme="majorHAnsi" w:cs="Arial"/>
          <w:b/>
          <w:sz w:val="20"/>
          <w:szCs w:val="20"/>
        </w:rPr>
        <w:t>goodwillom</w:t>
      </w:r>
      <w:proofErr w:type="spellEnd"/>
      <w:r w:rsidR="00AA5F1B">
        <w:rPr>
          <w:rFonts w:asciiTheme="majorHAnsi" w:hAnsiTheme="majorHAnsi" w:cs="Arial"/>
          <w:b/>
          <w:sz w:val="20"/>
          <w:szCs w:val="20"/>
        </w:rPr>
        <w:t>, predovšetkým okolnosti vzniku, spôsob výpočtu, prehodnotenie opodstatnenosti jeho výšky a spôsob odpisovania</w:t>
      </w:r>
      <w:r>
        <w:rPr>
          <w:rFonts w:asciiTheme="majorHAnsi" w:hAnsiTheme="majorHAnsi" w:cs="Arial"/>
          <w:b/>
          <w:sz w:val="20"/>
          <w:szCs w:val="20"/>
        </w:rPr>
        <w:t>:</w:t>
      </w:r>
    </w:p>
    <w:p w14:paraId="6CACB544" w14:textId="77777777" w:rsidR="00A561E2" w:rsidRDefault="002134BB" w:rsidP="006518A2">
      <w:pPr>
        <w:spacing w:before="240" w:line="240" w:lineRule="auto"/>
        <w:jc w:val="both"/>
        <w:rPr>
          <w:rFonts w:asciiTheme="majorHAnsi" w:hAnsiTheme="majorHAnsi" w:cs="Arial"/>
          <w:sz w:val="20"/>
          <w:szCs w:val="20"/>
        </w:rPr>
      </w:pPr>
      <w:r w:rsidRPr="00B47D63">
        <w:rPr>
          <w:rFonts w:asciiTheme="majorHAnsi" w:hAnsiTheme="majorHAnsi" w:cs="Arial"/>
          <w:sz w:val="20"/>
          <w:szCs w:val="20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2" w:name="Text14"/>
      <w:r w:rsidR="00D527D9" w:rsidRPr="00B47D63">
        <w:rPr>
          <w:rFonts w:asciiTheme="majorHAnsi" w:hAnsiTheme="majorHAnsi" w:cs="Arial"/>
          <w:sz w:val="20"/>
          <w:szCs w:val="20"/>
        </w:rPr>
        <w:instrText xml:space="preserve"> FORMTEXT </w:instrText>
      </w:r>
      <w:r w:rsidRPr="00B47D63">
        <w:rPr>
          <w:rFonts w:asciiTheme="majorHAnsi" w:hAnsiTheme="majorHAnsi" w:cs="Arial"/>
          <w:sz w:val="20"/>
          <w:szCs w:val="20"/>
        </w:rPr>
      </w:r>
      <w:r w:rsidRPr="00B47D63">
        <w:rPr>
          <w:rFonts w:asciiTheme="majorHAnsi" w:hAnsiTheme="majorHAnsi" w:cs="Arial"/>
          <w:sz w:val="20"/>
          <w:szCs w:val="20"/>
        </w:rPr>
        <w:fldChar w:fldCharType="separate"/>
      </w:r>
      <w:r w:rsidR="00D527D9" w:rsidRPr="00B47D63">
        <w:rPr>
          <w:rFonts w:asciiTheme="majorHAnsi" w:hAnsiTheme="majorHAnsi" w:cs="Arial"/>
          <w:noProof/>
          <w:sz w:val="20"/>
          <w:szCs w:val="20"/>
        </w:rPr>
        <w:t> </w:t>
      </w:r>
      <w:r w:rsidR="00D527D9" w:rsidRPr="00B47D63">
        <w:rPr>
          <w:rFonts w:asciiTheme="majorHAnsi" w:hAnsiTheme="majorHAnsi" w:cs="Arial"/>
          <w:noProof/>
          <w:sz w:val="20"/>
          <w:szCs w:val="20"/>
        </w:rPr>
        <w:t> </w:t>
      </w:r>
      <w:r w:rsidR="00D527D9" w:rsidRPr="00B47D63">
        <w:rPr>
          <w:rFonts w:asciiTheme="majorHAnsi" w:hAnsiTheme="majorHAnsi" w:cs="Arial"/>
          <w:noProof/>
          <w:sz w:val="20"/>
          <w:szCs w:val="20"/>
        </w:rPr>
        <w:t> </w:t>
      </w:r>
      <w:r w:rsidR="00D527D9" w:rsidRPr="00B47D63">
        <w:rPr>
          <w:rFonts w:asciiTheme="majorHAnsi" w:hAnsiTheme="majorHAnsi" w:cs="Arial"/>
          <w:noProof/>
          <w:sz w:val="20"/>
          <w:szCs w:val="20"/>
        </w:rPr>
        <w:t> </w:t>
      </w:r>
      <w:r w:rsidR="00D527D9" w:rsidRPr="00B47D63">
        <w:rPr>
          <w:rFonts w:asciiTheme="majorHAnsi" w:hAnsiTheme="majorHAnsi" w:cs="Arial"/>
          <w:noProof/>
          <w:sz w:val="20"/>
          <w:szCs w:val="20"/>
        </w:rPr>
        <w:t> </w:t>
      </w:r>
      <w:r w:rsidRPr="00B47D63">
        <w:rPr>
          <w:rFonts w:asciiTheme="majorHAnsi" w:hAnsiTheme="majorHAnsi" w:cs="Arial"/>
          <w:sz w:val="20"/>
          <w:szCs w:val="20"/>
        </w:rPr>
        <w:fldChar w:fldCharType="end"/>
      </w:r>
      <w:bookmarkEnd w:id="2"/>
    </w:p>
    <w:p w14:paraId="38B2D7C2" w14:textId="77777777" w:rsidR="00E95325" w:rsidRPr="00E8181E" w:rsidRDefault="00E95325" w:rsidP="00E95325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</w:rPr>
      </w:pPr>
      <w:r>
        <w:rPr>
          <w:rFonts w:asciiTheme="majorHAnsi" w:eastAsia="MS Gothic" w:hAnsiTheme="majorHAnsi" w:cs="Arial"/>
          <w:b/>
        </w:rPr>
        <w:t xml:space="preserve">IV. 2  </w:t>
      </w:r>
      <w:r w:rsidRPr="00E8181E">
        <w:rPr>
          <w:rFonts w:asciiTheme="majorHAnsi" w:eastAsia="MS Gothic" w:hAnsiTheme="majorHAnsi" w:cs="Arial"/>
          <w:b/>
        </w:rPr>
        <w:t>Informácie o významných položkách majetku a záväzkov zabezpečených derivátmi</w:t>
      </w:r>
    </w:p>
    <w:p w14:paraId="400BF03D" w14:textId="77777777" w:rsidR="005C1298" w:rsidRPr="00B47D63" w:rsidRDefault="005C1298" w:rsidP="005C1298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r>
        <w:rPr>
          <w:rFonts w:asciiTheme="majorHAnsi" w:eastAsia="MS Gothic" w:hAnsiTheme="majorHAnsi" w:cs="Arial"/>
          <w:sz w:val="20"/>
          <w:szCs w:val="20"/>
        </w:rPr>
        <w:t>Účtovná jednotka nemá náplň pre túto položku</w:t>
      </w:r>
    </w:p>
    <w:p w14:paraId="250C27EF" w14:textId="77777777" w:rsidR="00E95325" w:rsidRPr="00B47D63" w:rsidRDefault="00E95325" w:rsidP="00E95325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tbl>
      <w:tblPr>
        <w:tblStyle w:val="Mriekatabuky"/>
        <w:tblW w:w="921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79"/>
        <w:gridCol w:w="1727"/>
        <w:gridCol w:w="1727"/>
        <w:gridCol w:w="2879"/>
      </w:tblGrid>
      <w:tr w:rsidR="00E95325" w:rsidRPr="00B47D63" w14:paraId="6CE3B7CF" w14:textId="77777777" w:rsidTr="00FC6396">
        <w:tc>
          <w:tcPr>
            <w:tcW w:w="2879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64B225" w14:textId="77777777"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eastAsia="MS Gothic" w:hAnsiTheme="majorHAnsi" w:cs="Arial"/>
                <w:b/>
                <w:sz w:val="20"/>
                <w:szCs w:val="20"/>
              </w:rPr>
              <w:t>Forma zabezpečenia</w:t>
            </w:r>
          </w:p>
        </w:tc>
        <w:tc>
          <w:tcPr>
            <w:tcW w:w="345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1329BB" w14:textId="77777777" w:rsidR="00E95325" w:rsidRPr="00B47D63" w:rsidRDefault="00E95325" w:rsidP="00C65E24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eastAsia="MS Gothic" w:hAnsiTheme="majorHAnsi" w:cs="Arial"/>
                <w:b/>
                <w:sz w:val="20"/>
                <w:szCs w:val="20"/>
              </w:rPr>
              <w:t>Účtovná hodnota</w:t>
            </w:r>
          </w:p>
        </w:tc>
        <w:tc>
          <w:tcPr>
            <w:tcW w:w="287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234C12C" w14:textId="77777777" w:rsidR="00E95325" w:rsidRPr="00B47D63" w:rsidRDefault="00E95325" w:rsidP="00C65E24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eastAsia="MS Gothic" w:hAnsiTheme="majorHAnsi" w:cs="Arial"/>
                <w:b/>
                <w:sz w:val="20"/>
                <w:szCs w:val="20"/>
              </w:rPr>
              <w:t>Dohodnutá cena podkladového nástroja</w:t>
            </w:r>
          </w:p>
        </w:tc>
      </w:tr>
      <w:tr w:rsidR="00E95325" w:rsidRPr="00B47D63" w14:paraId="20A98100" w14:textId="77777777" w:rsidTr="00FC6396">
        <w:tc>
          <w:tcPr>
            <w:tcW w:w="2879" w:type="dxa"/>
            <w:vMerge/>
            <w:tcBorders>
              <w:top w:val="single" w:sz="12" w:space="0" w:color="auto"/>
            </w:tcBorders>
            <w:vAlign w:val="center"/>
          </w:tcPr>
          <w:p w14:paraId="770F5FBB" w14:textId="77777777"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tcBorders>
              <w:top w:val="single" w:sz="12" w:space="0" w:color="auto"/>
            </w:tcBorders>
            <w:vAlign w:val="center"/>
          </w:tcPr>
          <w:p w14:paraId="23D8798E" w14:textId="77777777" w:rsidR="00E95325" w:rsidRPr="00B47D63" w:rsidRDefault="00E95325" w:rsidP="00C65E24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pohľadávky</w:t>
            </w:r>
          </w:p>
        </w:tc>
        <w:tc>
          <w:tcPr>
            <w:tcW w:w="1727" w:type="dxa"/>
            <w:tcBorders>
              <w:top w:val="single" w:sz="12" w:space="0" w:color="auto"/>
            </w:tcBorders>
            <w:vAlign w:val="center"/>
          </w:tcPr>
          <w:p w14:paraId="42BBF05D" w14:textId="77777777" w:rsidR="00E95325" w:rsidRPr="00B47D63" w:rsidRDefault="00E95325" w:rsidP="00C65E24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záväzku</w:t>
            </w:r>
          </w:p>
        </w:tc>
        <w:tc>
          <w:tcPr>
            <w:tcW w:w="2879" w:type="dxa"/>
            <w:vMerge/>
            <w:tcBorders>
              <w:top w:val="single" w:sz="12" w:space="0" w:color="auto"/>
            </w:tcBorders>
            <w:vAlign w:val="center"/>
          </w:tcPr>
          <w:p w14:paraId="3F00E6F8" w14:textId="77777777"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14:paraId="3FCDD5AE" w14:textId="77777777" w:rsidTr="00FC6396">
        <w:tc>
          <w:tcPr>
            <w:tcW w:w="2879" w:type="dxa"/>
            <w:vAlign w:val="center"/>
          </w:tcPr>
          <w:p w14:paraId="21C6ACBA" w14:textId="77777777" w:rsidR="00E95325" w:rsidRPr="00B47D63" w:rsidRDefault="00E95325" w:rsidP="00C65E24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Deriváty určené</w:t>
            </w:r>
          </w:p>
          <w:p w14:paraId="5DDD193C" w14:textId="77777777"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na obchodovanie, z toho:</w:t>
            </w:r>
          </w:p>
        </w:tc>
        <w:tc>
          <w:tcPr>
            <w:tcW w:w="1727" w:type="dxa"/>
            <w:vAlign w:val="center"/>
          </w:tcPr>
          <w:p w14:paraId="061DFF72" w14:textId="77777777"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14:paraId="47DD7A6D" w14:textId="77777777"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14:paraId="16AE826A" w14:textId="77777777"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14:paraId="6B466E30" w14:textId="77777777" w:rsidTr="00FC6396">
        <w:trPr>
          <w:trHeight w:val="283"/>
        </w:trPr>
        <w:tc>
          <w:tcPr>
            <w:tcW w:w="2879" w:type="dxa"/>
            <w:vAlign w:val="center"/>
          </w:tcPr>
          <w:p w14:paraId="568B3E64" w14:textId="77777777"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Menový forward</w:t>
            </w:r>
          </w:p>
        </w:tc>
        <w:tc>
          <w:tcPr>
            <w:tcW w:w="1727" w:type="dxa"/>
            <w:vAlign w:val="center"/>
          </w:tcPr>
          <w:p w14:paraId="36E5556D" w14:textId="77777777"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14:paraId="170AFAEF" w14:textId="77777777"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14:paraId="1B496F7A" w14:textId="77777777"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14:paraId="2CA489DE" w14:textId="77777777" w:rsidTr="00FC6396">
        <w:trPr>
          <w:trHeight w:val="283"/>
        </w:trPr>
        <w:tc>
          <w:tcPr>
            <w:tcW w:w="2879" w:type="dxa"/>
            <w:vAlign w:val="center"/>
          </w:tcPr>
          <w:p w14:paraId="07FE2399" w14:textId="77777777"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Iné</w:t>
            </w:r>
          </w:p>
        </w:tc>
        <w:tc>
          <w:tcPr>
            <w:tcW w:w="1727" w:type="dxa"/>
            <w:vAlign w:val="center"/>
          </w:tcPr>
          <w:p w14:paraId="3BA8574F" w14:textId="77777777"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14:paraId="442A4A6A" w14:textId="77777777"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14:paraId="2575A0BF" w14:textId="77777777"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14:paraId="77CCD3E0" w14:textId="77777777" w:rsidTr="00FC6396">
        <w:trPr>
          <w:trHeight w:val="283"/>
        </w:trPr>
        <w:tc>
          <w:tcPr>
            <w:tcW w:w="2879" w:type="dxa"/>
            <w:vAlign w:val="center"/>
          </w:tcPr>
          <w:p w14:paraId="3F49D241" w14:textId="77777777"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14:paraId="0E13E1D5" w14:textId="77777777"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14:paraId="2BCB502B" w14:textId="77777777"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14:paraId="31CF4668" w14:textId="77777777"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14:paraId="75E9EB5D" w14:textId="77777777" w:rsidTr="00FC6396">
        <w:trPr>
          <w:trHeight w:val="283"/>
        </w:trPr>
        <w:tc>
          <w:tcPr>
            <w:tcW w:w="2879" w:type="dxa"/>
            <w:vAlign w:val="center"/>
          </w:tcPr>
          <w:p w14:paraId="07E93F40" w14:textId="77777777"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14:paraId="1A2C2BEE" w14:textId="77777777"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14:paraId="2B9E0D59" w14:textId="77777777"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14:paraId="6972D889" w14:textId="77777777"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14:paraId="075AC476" w14:textId="77777777" w:rsidTr="00FC6396">
        <w:tc>
          <w:tcPr>
            <w:tcW w:w="2879" w:type="dxa"/>
            <w:vAlign w:val="center"/>
          </w:tcPr>
          <w:p w14:paraId="29F748B2" w14:textId="77777777" w:rsidR="00E95325" w:rsidRPr="00B47D63" w:rsidRDefault="00E95325" w:rsidP="00C65E24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Zabezpečovacie deriváty,</w:t>
            </w:r>
          </w:p>
          <w:p w14:paraId="0EAC9C86" w14:textId="77777777"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z toho:</w:t>
            </w:r>
          </w:p>
        </w:tc>
        <w:tc>
          <w:tcPr>
            <w:tcW w:w="1727" w:type="dxa"/>
            <w:vAlign w:val="center"/>
          </w:tcPr>
          <w:p w14:paraId="0EFD7B94" w14:textId="77777777"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14:paraId="2D7A8767" w14:textId="77777777"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14:paraId="50A93B74" w14:textId="77777777"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14:paraId="5B476F90" w14:textId="77777777" w:rsidTr="00FC6396">
        <w:trPr>
          <w:trHeight w:val="340"/>
        </w:trPr>
        <w:tc>
          <w:tcPr>
            <w:tcW w:w="2879" w:type="dxa"/>
            <w:vAlign w:val="center"/>
          </w:tcPr>
          <w:p w14:paraId="402F84E3" w14:textId="77777777" w:rsidR="00E95325" w:rsidRPr="00F349F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F349F3">
              <w:rPr>
                <w:rFonts w:asciiTheme="majorHAnsi" w:hAnsiTheme="majorHAnsi" w:cs="Arial"/>
                <w:sz w:val="20"/>
                <w:szCs w:val="20"/>
              </w:rPr>
              <w:t>Úrokový swap</w:t>
            </w:r>
          </w:p>
        </w:tc>
        <w:tc>
          <w:tcPr>
            <w:tcW w:w="1727" w:type="dxa"/>
            <w:vAlign w:val="center"/>
          </w:tcPr>
          <w:p w14:paraId="7A09BDC5" w14:textId="77777777"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14:paraId="62C22F71" w14:textId="77777777"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14:paraId="4EA2EC13" w14:textId="77777777"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14:paraId="7359E2DF" w14:textId="77777777" w:rsidTr="00FC6396">
        <w:trPr>
          <w:trHeight w:val="340"/>
        </w:trPr>
        <w:tc>
          <w:tcPr>
            <w:tcW w:w="2879" w:type="dxa"/>
            <w:vAlign w:val="center"/>
          </w:tcPr>
          <w:p w14:paraId="5E8FDF45" w14:textId="77777777" w:rsidR="00E95325" w:rsidRPr="00F349F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F349F3">
              <w:rPr>
                <w:rFonts w:asciiTheme="majorHAnsi" w:hAnsiTheme="majorHAnsi" w:cs="Arial"/>
                <w:sz w:val="20"/>
                <w:szCs w:val="20"/>
              </w:rPr>
              <w:t>Iné</w:t>
            </w:r>
          </w:p>
        </w:tc>
        <w:tc>
          <w:tcPr>
            <w:tcW w:w="1727" w:type="dxa"/>
            <w:vAlign w:val="center"/>
          </w:tcPr>
          <w:p w14:paraId="507552DA" w14:textId="77777777"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14:paraId="3FF8478B" w14:textId="77777777"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14:paraId="32DD6AE0" w14:textId="77777777"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14:paraId="5D12E3D5" w14:textId="77777777" w:rsidTr="00FC6396">
        <w:trPr>
          <w:trHeight w:val="340"/>
        </w:trPr>
        <w:tc>
          <w:tcPr>
            <w:tcW w:w="2879" w:type="dxa"/>
            <w:vAlign w:val="center"/>
          </w:tcPr>
          <w:p w14:paraId="5A617A7F" w14:textId="77777777"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14:paraId="68A55325" w14:textId="77777777"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14:paraId="297399B2" w14:textId="77777777"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14:paraId="52DC00AE" w14:textId="77777777"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14:paraId="10AAD08D" w14:textId="77777777" w:rsidTr="00FC6396">
        <w:trPr>
          <w:trHeight w:val="340"/>
        </w:trPr>
        <w:tc>
          <w:tcPr>
            <w:tcW w:w="2879" w:type="dxa"/>
            <w:vAlign w:val="center"/>
          </w:tcPr>
          <w:p w14:paraId="38BB4D4D" w14:textId="77777777"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14:paraId="04916489" w14:textId="77777777"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14:paraId="58CA7BEA" w14:textId="77777777"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14:paraId="6B0096EC" w14:textId="77777777"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</w:tbl>
    <w:p w14:paraId="040F6B99" w14:textId="77777777" w:rsidR="00E95325" w:rsidRPr="00B47D63" w:rsidRDefault="00E95325" w:rsidP="00E95325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5E9F6CCD" w14:textId="77777777" w:rsidR="00E95325" w:rsidRDefault="00E95325" w:rsidP="00E95325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p w14:paraId="251DD25C" w14:textId="77777777" w:rsidR="00E95325" w:rsidRPr="00B47D63" w:rsidRDefault="00E95325" w:rsidP="00E95325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tbl>
      <w:tblPr>
        <w:tblStyle w:val="Mriekatabuky"/>
        <w:tblW w:w="9184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08"/>
        <w:gridCol w:w="1644"/>
        <w:gridCol w:w="1644"/>
        <w:gridCol w:w="1644"/>
        <w:gridCol w:w="1644"/>
      </w:tblGrid>
      <w:tr w:rsidR="00E95325" w:rsidRPr="00B47D63" w14:paraId="43995BF0" w14:textId="77777777" w:rsidTr="00FC6396">
        <w:tc>
          <w:tcPr>
            <w:tcW w:w="2608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1BDDC1" w14:textId="77777777" w:rsidR="00E95325" w:rsidRPr="00B47D63" w:rsidRDefault="00E95325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Názov položky</w:t>
            </w:r>
          </w:p>
        </w:tc>
        <w:tc>
          <w:tcPr>
            <w:tcW w:w="328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16EFC8" w14:textId="77777777" w:rsidR="00E95325" w:rsidRPr="00B47D63" w:rsidRDefault="00E95325" w:rsidP="00C65E24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Bežné účtovné obdobie</w:t>
            </w:r>
          </w:p>
        </w:tc>
        <w:tc>
          <w:tcPr>
            <w:tcW w:w="328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6F9AE1C" w14:textId="77777777" w:rsidR="00E95325" w:rsidRPr="00B47D63" w:rsidRDefault="00E95325" w:rsidP="00C65E24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Bezprostredne predchádzajúce účtovné obdobie</w:t>
            </w:r>
          </w:p>
        </w:tc>
      </w:tr>
      <w:tr w:rsidR="00E95325" w:rsidRPr="00B47D63" w14:paraId="79485DB0" w14:textId="77777777" w:rsidTr="00FC6396">
        <w:tc>
          <w:tcPr>
            <w:tcW w:w="2608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68D203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328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4DB666" w14:textId="77777777" w:rsidR="00E95325" w:rsidRPr="00B47D63" w:rsidRDefault="00E95325" w:rsidP="00C65E24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Zmena reálnej hodnoty (+/-) s vplyvom na</w:t>
            </w:r>
          </w:p>
        </w:tc>
        <w:tc>
          <w:tcPr>
            <w:tcW w:w="328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55B43E4" w14:textId="77777777" w:rsidR="00E95325" w:rsidRPr="00B47D63" w:rsidRDefault="00E95325" w:rsidP="00C65E24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Zmena reálnej hodnoty (+/-) s vplyvom na</w:t>
            </w:r>
          </w:p>
        </w:tc>
      </w:tr>
      <w:tr w:rsidR="00E95325" w:rsidRPr="00B47D63" w14:paraId="3407077C" w14:textId="77777777" w:rsidTr="00FC6396">
        <w:tc>
          <w:tcPr>
            <w:tcW w:w="2608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3F1D4D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53F042" w14:textId="77777777" w:rsidR="00E95325" w:rsidRPr="00B47D63" w:rsidRDefault="00E95325" w:rsidP="00C65E24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výsledok hospodárenia</w:t>
            </w:r>
          </w:p>
        </w:tc>
        <w:tc>
          <w:tcPr>
            <w:tcW w:w="16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34F34A" w14:textId="77777777" w:rsidR="00E95325" w:rsidRPr="00B47D63" w:rsidRDefault="00E95325" w:rsidP="00C65E24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vlastné imanie</w:t>
            </w:r>
          </w:p>
        </w:tc>
        <w:tc>
          <w:tcPr>
            <w:tcW w:w="16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661328" w14:textId="77777777" w:rsidR="00E95325" w:rsidRPr="00B47D63" w:rsidRDefault="00E95325" w:rsidP="00C65E24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výsledok hospodárenia</w:t>
            </w:r>
          </w:p>
        </w:tc>
        <w:tc>
          <w:tcPr>
            <w:tcW w:w="16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7F9C4FE" w14:textId="77777777" w:rsidR="00E95325" w:rsidRPr="00B47D63" w:rsidRDefault="00E95325" w:rsidP="00C65E24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vlastné imanie</w:t>
            </w:r>
          </w:p>
        </w:tc>
      </w:tr>
      <w:tr w:rsidR="00E95325" w:rsidRPr="00B47D63" w14:paraId="1792DA6F" w14:textId="77777777" w:rsidTr="00FC6396">
        <w:tc>
          <w:tcPr>
            <w:tcW w:w="2608" w:type="dxa"/>
            <w:tcBorders>
              <w:top w:val="single" w:sz="12" w:space="0" w:color="auto"/>
            </w:tcBorders>
            <w:vAlign w:val="center"/>
          </w:tcPr>
          <w:p w14:paraId="0CB6F744" w14:textId="77777777" w:rsidR="00E95325" w:rsidRPr="00B47D63" w:rsidRDefault="00E95325" w:rsidP="00C65E24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Deriváty určené na obchodovanie, z toho:</w:t>
            </w:r>
          </w:p>
        </w:tc>
        <w:tc>
          <w:tcPr>
            <w:tcW w:w="1644" w:type="dxa"/>
            <w:tcBorders>
              <w:top w:val="single" w:sz="12" w:space="0" w:color="auto"/>
            </w:tcBorders>
            <w:vAlign w:val="center"/>
          </w:tcPr>
          <w:p w14:paraId="6238AFA9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tcBorders>
              <w:top w:val="single" w:sz="12" w:space="0" w:color="auto"/>
            </w:tcBorders>
            <w:vAlign w:val="center"/>
          </w:tcPr>
          <w:p w14:paraId="33B7DCEF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tcBorders>
              <w:top w:val="single" w:sz="12" w:space="0" w:color="auto"/>
            </w:tcBorders>
            <w:vAlign w:val="center"/>
          </w:tcPr>
          <w:p w14:paraId="2FA37DF0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tcBorders>
              <w:top w:val="single" w:sz="12" w:space="0" w:color="auto"/>
            </w:tcBorders>
            <w:vAlign w:val="center"/>
          </w:tcPr>
          <w:p w14:paraId="2E23341C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14:paraId="7DB20C41" w14:textId="77777777" w:rsidTr="00FC6396">
        <w:trPr>
          <w:trHeight w:val="340"/>
        </w:trPr>
        <w:tc>
          <w:tcPr>
            <w:tcW w:w="2608" w:type="dxa"/>
            <w:vAlign w:val="center"/>
          </w:tcPr>
          <w:p w14:paraId="77D29A01" w14:textId="77777777" w:rsidR="00E95325" w:rsidRPr="00E8181E" w:rsidRDefault="00E95325" w:rsidP="00C65E24">
            <w:pPr>
              <w:jc w:val="both"/>
              <w:rPr>
                <w:rFonts w:asciiTheme="majorHAnsi" w:hAnsiTheme="majorHAnsi" w:cs="Arial"/>
                <w:i/>
                <w:sz w:val="20"/>
                <w:szCs w:val="20"/>
              </w:rPr>
            </w:pPr>
            <w:r w:rsidRPr="00E8181E">
              <w:rPr>
                <w:rFonts w:asciiTheme="majorHAnsi" w:hAnsiTheme="majorHAnsi" w:cs="Arial"/>
                <w:i/>
                <w:sz w:val="20"/>
                <w:szCs w:val="20"/>
              </w:rPr>
              <w:t>Menový forward</w:t>
            </w:r>
          </w:p>
        </w:tc>
        <w:tc>
          <w:tcPr>
            <w:tcW w:w="1644" w:type="dxa"/>
            <w:vAlign w:val="center"/>
          </w:tcPr>
          <w:p w14:paraId="656B15B7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14:paraId="582D0956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14:paraId="52CC0BBF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14:paraId="78EB809D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14:paraId="44A6D49B" w14:textId="77777777" w:rsidTr="00FC6396">
        <w:trPr>
          <w:trHeight w:val="340"/>
        </w:trPr>
        <w:tc>
          <w:tcPr>
            <w:tcW w:w="2608" w:type="dxa"/>
            <w:vAlign w:val="center"/>
          </w:tcPr>
          <w:p w14:paraId="328D1851" w14:textId="77777777" w:rsidR="00E95325" w:rsidRPr="00E8181E" w:rsidRDefault="00E95325" w:rsidP="00C65E24">
            <w:pPr>
              <w:jc w:val="both"/>
              <w:rPr>
                <w:rFonts w:asciiTheme="majorHAnsi" w:hAnsiTheme="majorHAnsi" w:cs="Arial"/>
                <w:i/>
                <w:sz w:val="20"/>
                <w:szCs w:val="20"/>
              </w:rPr>
            </w:pPr>
            <w:r w:rsidRPr="00E8181E">
              <w:rPr>
                <w:rFonts w:asciiTheme="majorHAnsi" w:hAnsiTheme="majorHAnsi" w:cs="Arial"/>
                <w:i/>
                <w:sz w:val="20"/>
                <w:szCs w:val="20"/>
              </w:rPr>
              <w:t>Iné</w:t>
            </w:r>
          </w:p>
        </w:tc>
        <w:tc>
          <w:tcPr>
            <w:tcW w:w="1644" w:type="dxa"/>
            <w:vAlign w:val="center"/>
          </w:tcPr>
          <w:p w14:paraId="69EABB42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14:paraId="6D1EB907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14:paraId="4EAD2A84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14:paraId="6444F639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14:paraId="5F72AD24" w14:textId="77777777" w:rsidTr="00FC6396">
        <w:trPr>
          <w:trHeight w:val="340"/>
        </w:trPr>
        <w:tc>
          <w:tcPr>
            <w:tcW w:w="2608" w:type="dxa"/>
            <w:vAlign w:val="center"/>
          </w:tcPr>
          <w:p w14:paraId="4F37075D" w14:textId="77777777" w:rsidR="00E95325" w:rsidRPr="00B47D63" w:rsidRDefault="00E95325" w:rsidP="00C65E24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14:paraId="0D225873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14:paraId="79A7E933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14:paraId="39AA36EC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14:paraId="5209DD11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14:paraId="44469BC6" w14:textId="77777777" w:rsidTr="00FC6396">
        <w:trPr>
          <w:trHeight w:val="340"/>
        </w:trPr>
        <w:tc>
          <w:tcPr>
            <w:tcW w:w="2608" w:type="dxa"/>
            <w:vAlign w:val="center"/>
          </w:tcPr>
          <w:p w14:paraId="4D69215C" w14:textId="77777777" w:rsidR="00E95325" w:rsidRPr="00B47D63" w:rsidRDefault="00E95325" w:rsidP="00C65E24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14:paraId="553193BF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14:paraId="69FDF19B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14:paraId="4E2AC4BD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14:paraId="59CA630C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14:paraId="63668F4A" w14:textId="77777777" w:rsidTr="00FC6396">
        <w:tc>
          <w:tcPr>
            <w:tcW w:w="2608" w:type="dxa"/>
            <w:vAlign w:val="center"/>
          </w:tcPr>
          <w:p w14:paraId="63D2E1A8" w14:textId="77777777" w:rsidR="00E95325" w:rsidRPr="00B47D63" w:rsidRDefault="00E95325" w:rsidP="00C65E24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Zabezpečovacie deriváty, z toho:</w:t>
            </w:r>
          </w:p>
        </w:tc>
        <w:tc>
          <w:tcPr>
            <w:tcW w:w="1644" w:type="dxa"/>
            <w:vAlign w:val="center"/>
          </w:tcPr>
          <w:p w14:paraId="2C27C4FF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14:paraId="0CBD31BF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14:paraId="512A2E53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14:paraId="5A3FF9FF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14:paraId="278FEF49" w14:textId="77777777" w:rsidTr="00FC6396">
        <w:trPr>
          <w:trHeight w:val="340"/>
        </w:trPr>
        <w:tc>
          <w:tcPr>
            <w:tcW w:w="2608" w:type="dxa"/>
            <w:vAlign w:val="center"/>
          </w:tcPr>
          <w:p w14:paraId="7093FA0C" w14:textId="77777777" w:rsidR="00E95325" w:rsidRPr="00E8181E" w:rsidRDefault="00E95325" w:rsidP="00C65E24">
            <w:pPr>
              <w:jc w:val="both"/>
              <w:rPr>
                <w:rFonts w:asciiTheme="majorHAnsi" w:hAnsiTheme="majorHAnsi" w:cs="Arial"/>
                <w:i/>
                <w:sz w:val="20"/>
                <w:szCs w:val="20"/>
              </w:rPr>
            </w:pPr>
            <w:r w:rsidRPr="00E8181E">
              <w:rPr>
                <w:rFonts w:asciiTheme="majorHAnsi" w:hAnsiTheme="majorHAnsi" w:cs="Arial"/>
                <w:i/>
                <w:sz w:val="20"/>
                <w:szCs w:val="20"/>
              </w:rPr>
              <w:lastRenderedPageBreak/>
              <w:t>Menový forward</w:t>
            </w:r>
          </w:p>
        </w:tc>
        <w:tc>
          <w:tcPr>
            <w:tcW w:w="1644" w:type="dxa"/>
            <w:vAlign w:val="center"/>
          </w:tcPr>
          <w:p w14:paraId="77EC9B56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14:paraId="4B10318C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14:paraId="474992B6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14:paraId="6C8E3B90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14:paraId="07D6396B" w14:textId="77777777" w:rsidTr="00FC6396">
        <w:trPr>
          <w:trHeight w:val="340"/>
        </w:trPr>
        <w:tc>
          <w:tcPr>
            <w:tcW w:w="2608" w:type="dxa"/>
            <w:vAlign w:val="center"/>
          </w:tcPr>
          <w:p w14:paraId="57DB939E" w14:textId="77777777" w:rsidR="00E95325" w:rsidRPr="00E8181E" w:rsidRDefault="00E95325" w:rsidP="00C65E24">
            <w:pPr>
              <w:jc w:val="both"/>
              <w:rPr>
                <w:rFonts w:asciiTheme="majorHAnsi" w:hAnsiTheme="majorHAnsi" w:cs="Arial"/>
                <w:i/>
                <w:sz w:val="20"/>
                <w:szCs w:val="20"/>
              </w:rPr>
            </w:pPr>
            <w:r w:rsidRPr="00E8181E">
              <w:rPr>
                <w:rFonts w:asciiTheme="majorHAnsi" w:hAnsiTheme="majorHAnsi" w:cs="Arial"/>
                <w:i/>
                <w:sz w:val="20"/>
                <w:szCs w:val="20"/>
              </w:rPr>
              <w:t>Iné</w:t>
            </w:r>
          </w:p>
        </w:tc>
        <w:tc>
          <w:tcPr>
            <w:tcW w:w="1644" w:type="dxa"/>
            <w:vAlign w:val="center"/>
          </w:tcPr>
          <w:p w14:paraId="1DBAF4E9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14:paraId="28524053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14:paraId="767A7409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14:paraId="52C26CD6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14:paraId="299C7A6E" w14:textId="77777777" w:rsidTr="00FC6396">
        <w:trPr>
          <w:trHeight w:val="340"/>
        </w:trPr>
        <w:tc>
          <w:tcPr>
            <w:tcW w:w="2608" w:type="dxa"/>
            <w:vAlign w:val="center"/>
          </w:tcPr>
          <w:p w14:paraId="40657206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14:paraId="0ED413D8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14:paraId="7909F9C4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14:paraId="0EBFCC2B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14:paraId="6F0839C0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14:paraId="59CCA966" w14:textId="77777777" w:rsidTr="00FC6396">
        <w:trPr>
          <w:trHeight w:val="340"/>
        </w:trPr>
        <w:tc>
          <w:tcPr>
            <w:tcW w:w="2608" w:type="dxa"/>
            <w:vAlign w:val="center"/>
          </w:tcPr>
          <w:p w14:paraId="73119537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14:paraId="04965539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14:paraId="16501119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14:paraId="18ACB810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14:paraId="351DF855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</w:tbl>
    <w:p w14:paraId="1B8B83B3" w14:textId="77777777" w:rsidR="00E95325" w:rsidRPr="00B47D63" w:rsidRDefault="00E95325" w:rsidP="00E95325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p w14:paraId="5248351B" w14:textId="77777777" w:rsidR="00E95325" w:rsidRPr="00B47D63" w:rsidRDefault="00E95325" w:rsidP="00E95325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 xml:space="preserve">Dodatočné 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t xml:space="preserve">informácie o významných položkách derivátov za bežné účtovné </w:t>
      </w:r>
      <w:r w:rsidRPr="00E8181E">
        <w:rPr>
          <w:rFonts w:asciiTheme="majorHAnsi" w:eastAsia="MS Gothic" w:hAnsiTheme="majorHAnsi" w:cs="Arial"/>
          <w:b/>
          <w:sz w:val="20"/>
          <w:szCs w:val="20"/>
        </w:rPr>
        <w:t>obdobie</w:t>
      </w:r>
      <w:r>
        <w:rPr>
          <w:rFonts w:asciiTheme="majorHAnsi" w:eastAsia="MS Gothic" w:hAnsiTheme="majorHAnsi" w:cs="Arial"/>
          <w:sz w:val="20"/>
          <w:szCs w:val="20"/>
        </w:rPr>
        <w:t xml:space="preserve">, </w:t>
      </w:r>
      <w:r w:rsidRPr="00B47D63">
        <w:rPr>
          <w:rFonts w:asciiTheme="majorHAnsi" w:eastAsia="MS Gothic" w:hAnsiTheme="majorHAnsi" w:cs="Arial"/>
          <w:sz w:val="20"/>
          <w:szCs w:val="20"/>
        </w:rPr>
        <w:t xml:space="preserve">napr. informácie o rozsahu a povahe týchto derivátov vrátane významných podmienok, ktoré môžu ovplyvniť sumu, načasovanie a mieru </w:t>
      </w:r>
      <w:r>
        <w:rPr>
          <w:rFonts w:asciiTheme="majorHAnsi" w:eastAsia="MS Gothic" w:hAnsiTheme="majorHAnsi" w:cs="Arial"/>
          <w:sz w:val="20"/>
          <w:szCs w:val="20"/>
        </w:rPr>
        <w:t>istoty budúcich peňažných tokov</w:t>
      </w:r>
      <w:r w:rsidRPr="00B47D63">
        <w:rPr>
          <w:rFonts w:asciiTheme="majorHAnsi" w:eastAsia="MS Gothic" w:hAnsiTheme="majorHAnsi" w:cs="Arial"/>
          <w:sz w:val="20"/>
          <w:szCs w:val="20"/>
        </w:rPr>
        <w:t>:</w:t>
      </w:r>
    </w:p>
    <w:p w14:paraId="372A26CC" w14:textId="77777777" w:rsidR="00E95325" w:rsidRPr="00B47D63" w:rsidRDefault="002134BB" w:rsidP="00E95325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begin"/>
      </w:r>
      <w:r w:rsidR="00E95325" w:rsidRPr="00B47D63">
        <w:rPr>
          <w:rFonts w:asciiTheme="majorHAnsi" w:eastAsia="MS Gothic" w:hAnsiTheme="majorHAnsi" w:cs="Arial"/>
          <w:b/>
          <w:sz w:val="20"/>
          <w:szCs w:val="20"/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separate"/>
      </w:r>
      <w:r w:rsidR="00E95325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E95325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E95325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E95325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E95325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end"/>
      </w:r>
    </w:p>
    <w:p w14:paraId="671F3FB7" w14:textId="77777777" w:rsidR="00E95325" w:rsidRPr="00B47D63" w:rsidRDefault="00E95325" w:rsidP="00E95325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34DC46FE" w14:textId="77777777" w:rsidR="00E95325" w:rsidRPr="00B47D63" w:rsidRDefault="00E95325" w:rsidP="00E95325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2835"/>
        <w:gridCol w:w="2835"/>
      </w:tblGrid>
      <w:tr w:rsidR="00E95325" w:rsidRPr="00B47D63" w14:paraId="5F642A7F" w14:textId="77777777" w:rsidTr="00FC6396">
        <w:tc>
          <w:tcPr>
            <w:tcW w:w="3402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9C4D41" w14:textId="77777777" w:rsidR="00E95325" w:rsidRPr="00B47D63" w:rsidRDefault="00E95325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Zabezpečovaná položka</w:t>
            </w:r>
          </w:p>
        </w:tc>
        <w:tc>
          <w:tcPr>
            <w:tcW w:w="283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44C54F5" w14:textId="77777777" w:rsidR="00E95325" w:rsidRPr="00B47D63" w:rsidRDefault="00E95325" w:rsidP="00C65E24">
            <w:pPr>
              <w:jc w:val="center"/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  <w:t>Reálna hodnota</w:t>
            </w:r>
          </w:p>
        </w:tc>
      </w:tr>
      <w:tr w:rsidR="00E95325" w:rsidRPr="00B47D63" w14:paraId="009B4BB5" w14:textId="77777777" w:rsidTr="00FC6396">
        <w:tc>
          <w:tcPr>
            <w:tcW w:w="340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BF3A3B" w14:textId="77777777" w:rsidR="00E95325" w:rsidRPr="00B47D63" w:rsidRDefault="00E95325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29B915" w14:textId="77777777" w:rsidR="00E95325" w:rsidRPr="00B47D63" w:rsidRDefault="00E95325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Bežné obdobie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2AE37B0" w14:textId="77777777" w:rsidR="00E95325" w:rsidRPr="00B47D63" w:rsidRDefault="00E95325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Bezprostredne predchádzajúce obdobie</w:t>
            </w:r>
          </w:p>
        </w:tc>
      </w:tr>
      <w:tr w:rsidR="00E95325" w:rsidRPr="00B47D63" w14:paraId="239FB15E" w14:textId="77777777" w:rsidTr="00FC6396">
        <w:tc>
          <w:tcPr>
            <w:tcW w:w="340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B42064" w14:textId="77777777" w:rsidR="00E95325" w:rsidRPr="00B47D63" w:rsidRDefault="00E95325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a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4B7AA9" w14:textId="77777777" w:rsidR="00E95325" w:rsidRPr="00B47D63" w:rsidRDefault="00E95325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FADA4FF" w14:textId="77777777" w:rsidR="00E95325" w:rsidRPr="00B47D63" w:rsidRDefault="00E95325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c</w:t>
            </w:r>
          </w:p>
        </w:tc>
      </w:tr>
      <w:tr w:rsidR="00E95325" w:rsidRPr="00B47D63" w14:paraId="21275FC5" w14:textId="77777777" w:rsidTr="00FC6396">
        <w:trPr>
          <w:trHeight w:val="340"/>
        </w:trPr>
        <w:tc>
          <w:tcPr>
            <w:tcW w:w="3402" w:type="dxa"/>
            <w:tcBorders>
              <w:top w:val="single" w:sz="12" w:space="0" w:color="auto"/>
            </w:tcBorders>
            <w:vAlign w:val="center"/>
          </w:tcPr>
          <w:p w14:paraId="406417C0" w14:textId="77777777"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Majetok vykázaný v súvahe</w:t>
            </w:r>
          </w:p>
        </w:tc>
        <w:tc>
          <w:tcPr>
            <w:tcW w:w="2835" w:type="dxa"/>
            <w:tcBorders>
              <w:top w:val="single" w:sz="12" w:space="0" w:color="auto"/>
            </w:tcBorders>
            <w:vAlign w:val="center"/>
          </w:tcPr>
          <w:p w14:paraId="5AEFE7DB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12" w:space="0" w:color="auto"/>
            </w:tcBorders>
            <w:vAlign w:val="center"/>
          </w:tcPr>
          <w:p w14:paraId="409EA4DC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14:paraId="5B0F6A3F" w14:textId="77777777" w:rsidTr="00FC6396">
        <w:trPr>
          <w:trHeight w:val="340"/>
        </w:trPr>
        <w:tc>
          <w:tcPr>
            <w:tcW w:w="3402" w:type="dxa"/>
            <w:vAlign w:val="center"/>
          </w:tcPr>
          <w:p w14:paraId="7E91C5DB" w14:textId="77777777"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Záväzok vykázaný v súvahe</w:t>
            </w:r>
          </w:p>
        </w:tc>
        <w:tc>
          <w:tcPr>
            <w:tcW w:w="2835" w:type="dxa"/>
            <w:vAlign w:val="center"/>
          </w:tcPr>
          <w:p w14:paraId="396052BA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3F528043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14:paraId="02597ACC" w14:textId="77777777" w:rsidTr="00FC6396">
        <w:tc>
          <w:tcPr>
            <w:tcW w:w="3402" w:type="dxa"/>
            <w:vAlign w:val="center"/>
          </w:tcPr>
          <w:p w14:paraId="796BDFE7" w14:textId="77777777"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Zmluvy, ktoré sa neúčtujú</w:t>
            </w:r>
          </w:p>
          <w:p w14:paraId="3A79AC23" w14:textId="77777777"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na súvahových účtoch</w:t>
            </w:r>
          </w:p>
        </w:tc>
        <w:tc>
          <w:tcPr>
            <w:tcW w:w="2835" w:type="dxa"/>
            <w:vAlign w:val="center"/>
          </w:tcPr>
          <w:p w14:paraId="68CD8112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2EDD7EE2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14:paraId="6B2A8B7B" w14:textId="77777777" w:rsidTr="00FC6396">
        <w:tc>
          <w:tcPr>
            <w:tcW w:w="3402" w:type="dxa"/>
            <w:vAlign w:val="center"/>
          </w:tcPr>
          <w:p w14:paraId="3DC89DA8" w14:textId="77777777"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Očakávané budúce obchody</w:t>
            </w:r>
          </w:p>
          <w:p w14:paraId="5454FCB1" w14:textId="77777777"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dosiaľ zmluvne nezabezpečené</w:t>
            </w:r>
          </w:p>
        </w:tc>
        <w:tc>
          <w:tcPr>
            <w:tcW w:w="2835" w:type="dxa"/>
            <w:vAlign w:val="center"/>
          </w:tcPr>
          <w:p w14:paraId="5B6EE7CB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48BF3A40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14:paraId="1212A296" w14:textId="77777777" w:rsidTr="00FC6396">
        <w:trPr>
          <w:trHeight w:val="340"/>
        </w:trPr>
        <w:tc>
          <w:tcPr>
            <w:tcW w:w="3402" w:type="dxa"/>
            <w:vAlign w:val="center"/>
          </w:tcPr>
          <w:p w14:paraId="5A35CC8B" w14:textId="77777777" w:rsidR="00E95325" w:rsidRPr="00B47D63" w:rsidRDefault="00E95325" w:rsidP="00C65E24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Spolu</w:t>
            </w:r>
          </w:p>
        </w:tc>
        <w:tc>
          <w:tcPr>
            <w:tcW w:w="2835" w:type="dxa"/>
            <w:vAlign w:val="center"/>
          </w:tcPr>
          <w:p w14:paraId="5CF4C8D6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35C99980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</w:tbl>
    <w:p w14:paraId="6FF41B39" w14:textId="77777777" w:rsidR="00E95325" w:rsidRPr="00B47D63" w:rsidRDefault="00E95325" w:rsidP="00E95325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p w14:paraId="02C54588" w14:textId="77777777" w:rsidR="00E95325" w:rsidRDefault="00E95325" w:rsidP="00E30169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 xml:space="preserve">Dodatočné 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t>informácie o po</w:t>
      </w:r>
      <w:r>
        <w:rPr>
          <w:rFonts w:asciiTheme="majorHAnsi" w:eastAsia="MS Gothic" w:hAnsiTheme="majorHAnsi" w:cs="Arial"/>
          <w:b/>
          <w:sz w:val="20"/>
          <w:szCs w:val="20"/>
        </w:rPr>
        <w:t xml:space="preserve">ložkách zabezpečených derivátmi </w:t>
      </w:r>
      <w:r w:rsidRPr="00B47D63">
        <w:rPr>
          <w:rFonts w:asciiTheme="majorHAnsi" w:eastAsia="MS Gothic" w:hAnsiTheme="majorHAnsi" w:cs="Arial"/>
          <w:sz w:val="20"/>
          <w:szCs w:val="20"/>
        </w:rPr>
        <w:t>(najmä forma zabezpečenia):</w:t>
      </w:r>
    </w:p>
    <w:p w14:paraId="65093491" w14:textId="77777777" w:rsidR="00E95325" w:rsidRPr="00E95325" w:rsidRDefault="00E9532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</w:rPr>
      </w:pPr>
      <w:r w:rsidRPr="00E95325">
        <w:rPr>
          <w:rFonts w:asciiTheme="majorHAnsi" w:eastAsia="MS Gothic" w:hAnsiTheme="majorHAnsi" w:cs="Arial"/>
          <w:b/>
        </w:rPr>
        <w:t>IV. 3 a) Záväzky so zostatkovou dobou splatnosti dlhšou ako 5 rokov:</w:t>
      </w:r>
    </w:p>
    <w:p w14:paraId="2D32876E" w14:textId="77777777" w:rsidR="00E95325" w:rsidRDefault="005C1298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>Účtovná jednotka neeviduje záväzky so zostatkovou dobou splatnosti dlhšou ako 5 rokov.</w:t>
      </w:r>
    </w:p>
    <w:tbl>
      <w:tblPr>
        <w:tblStyle w:val="Mriekatabuky"/>
        <w:tblW w:w="921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E95325" w:rsidRPr="00FD7D32" w14:paraId="23116725" w14:textId="77777777" w:rsidTr="00FC6396">
        <w:tc>
          <w:tcPr>
            <w:tcW w:w="294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824EE5" w14:textId="77777777" w:rsidR="00E95325" w:rsidRPr="00FD7D32" w:rsidRDefault="00E95325" w:rsidP="00C65E24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FD7D32">
              <w:rPr>
                <w:rFonts w:asciiTheme="majorHAnsi" w:hAnsiTheme="majorHAnsi"/>
                <w:b/>
                <w:sz w:val="20"/>
                <w:szCs w:val="20"/>
              </w:rPr>
              <w:t>Názov položky</w:t>
            </w:r>
          </w:p>
        </w:tc>
        <w:tc>
          <w:tcPr>
            <w:tcW w:w="29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19690D" w14:textId="77777777" w:rsidR="00E95325" w:rsidRPr="00FD7D32" w:rsidRDefault="00E95325" w:rsidP="00C65E24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FD7D32">
              <w:rPr>
                <w:rFonts w:asciiTheme="majorHAnsi" w:hAnsiTheme="majorHAnsi"/>
                <w:b/>
                <w:sz w:val="20"/>
                <w:szCs w:val="20"/>
              </w:rPr>
              <w:t>Bežné obdobie</w:t>
            </w:r>
          </w:p>
        </w:tc>
        <w:tc>
          <w:tcPr>
            <w:tcW w:w="29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9E00AF6" w14:textId="77777777" w:rsidR="00E95325" w:rsidRPr="00FD7D32" w:rsidRDefault="00E95325" w:rsidP="00C65E24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FD7D32">
              <w:rPr>
                <w:rFonts w:asciiTheme="majorHAnsi" w:hAnsiTheme="majorHAnsi"/>
                <w:b/>
                <w:sz w:val="20"/>
                <w:szCs w:val="20"/>
              </w:rPr>
              <w:t>Bezprostredne predchádzajúce obdobie</w:t>
            </w:r>
          </w:p>
        </w:tc>
      </w:tr>
      <w:tr w:rsidR="00E95325" w:rsidRPr="00B47D63" w14:paraId="49AB40CE" w14:textId="77777777" w:rsidTr="00FC6396">
        <w:trPr>
          <w:trHeight w:val="340"/>
        </w:trPr>
        <w:tc>
          <w:tcPr>
            <w:tcW w:w="2948" w:type="dxa"/>
            <w:tcBorders>
              <w:top w:val="single" w:sz="12" w:space="0" w:color="auto"/>
            </w:tcBorders>
            <w:vAlign w:val="center"/>
          </w:tcPr>
          <w:p w14:paraId="6DAEBFF2" w14:textId="77777777" w:rsidR="00E95325" w:rsidRPr="00EA61B0" w:rsidRDefault="00E95325" w:rsidP="00C65E24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Dlhodobé záväzky spolu</w:t>
            </w:r>
          </w:p>
        </w:tc>
        <w:tc>
          <w:tcPr>
            <w:tcW w:w="2948" w:type="dxa"/>
            <w:tcBorders>
              <w:top w:val="single" w:sz="12" w:space="0" w:color="auto"/>
            </w:tcBorders>
            <w:vAlign w:val="center"/>
          </w:tcPr>
          <w:p w14:paraId="64068805" w14:textId="386F5AC7" w:rsidR="00E95325" w:rsidRPr="00B47D63" w:rsidRDefault="00D70BC2" w:rsidP="00C65E24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5</w:t>
            </w:r>
            <w:r w:rsidR="00CF48BE">
              <w:rPr>
                <w:rFonts w:asciiTheme="majorHAnsi" w:hAnsiTheme="majorHAnsi"/>
              </w:rPr>
              <w:t>741</w:t>
            </w:r>
          </w:p>
        </w:tc>
        <w:tc>
          <w:tcPr>
            <w:tcW w:w="2948" w:type="dxa"/>
            <w:tcBorders>
              <w:top w:val="single" w:sz="12" w:space="0" w:color="auto"/>
            </w:tcBorders>
            <w:vAlign w:val="center"/>
          </w:tcPr>
          <w:p w14:paraId="699D113D" w14:textId="46693DFB" w:rsidR="00E95325" w:rsidRPr="00B47D63" w:rsidRDefault="00D70BC2" w:rsidP="00C65E24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5</w:t>
            </w:r>
            <w:r w:rsidR="00CF48BE">
              <w:rPr>
                <w:rFonts w:asciiTheme="majorHAnsi" w:hAnsiTheme="majorHAnsi"/>
              </w:rPr>
              <w:t>888</w:t>
            </w:r>
          </w:p>
        </w:tc>
      </w:tr>
      <w:tr w:rsidR="00E95325" w:rsidRPr="00B47D63" w14:paraId="0C343A27" w14:textId="77777777" w:rsidTr="00FC6396">
        <w:trPr>
          <w:trHeight w:val="340"/>
        </w:trPr>
        <w:tc>
          <w:tcPr>
            <w:tcW w:w="2948" w:type="dxa"/>
            <w:vAlign w:val="center"/>
          </w:tcPr>
          <w:p w14:paraId="49E1EB0A" w14:textId="77777777" w:rsidR="00E95325" w:rsidRPr="00B47D63" w:rsidRDefault="00E95325" w:rsidP="00C65E24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Záväzky so zostatkovou dobou splatnosti nad 5 rokov</w:t>
            </w:r>
          </w:p>
        </w:tc>
        <w:tc>
          <w:tcPr>
            <w:tcW w:w="2948" w:type="dxa"/>
            <w:vAlign w:val="center"/>
          </w:tcPr>
          <w:p w14:paraId="7B02AE0E" w14:textId="77777777" w:rsidR="00E95325" w:rsidRPr="00B47D63" w:rsidRDefault="00DA4002" w:rsidP="00C65E24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</w:t>
            </w:r>
          </w:p>
        </w:tc>
        <w:tc>
          <w:tcPr>
            <w:tcW w:w="2948" w:type="dxa"/>
            <w:vAlign w:val="center"/>
          </w:tcPr>
          <w:p w14:paraId="30DC3D9B" w14:textId="22FA65B4" w:rsidR="00E95325" w:rsidRPr="00B47D63" w:rsidRDefault="00CF48BE" w:rsidP="00C65E24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</w:t>
            </w:r>
          </w:p>
        </w:tc>
      </w:tr>
    </w:tbl>
    <w:p w14:paraId="4AA7B1A6" w14:textId="77777777" w:rsidR="00E95325" w:rsidRDefault="00E9532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1E571216" w14:textId="77777777" w:rsidR="00E95325" w:rsidRDefault="00E9532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0D5D953C" w14:textId="77777777" w:rsidR="00E95325" w:rsidRPr="00E95325" w:rsidRDefault="00E9532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</w:rPr>
      </w:pPr>
      <w:r w:rsidRPr="00E95325">
        <w:rPr>
          <w:rFonts w:asciiTheme="majorHAnsi" w:eastAsia="MS Gothic" w:hAnsiTheme="majorHAnsi" w:cs="Arial"/>
          <w:b/>
        </w:rPr>
        <w:t>IV. 3 b) Zabezpečené záväzky, opis a spôsob ich zabezpečenia</w:t>
      </w:r>
    </w:p>
    <w:p w14:paraId="5A32DDF6" w14:textId="77777777" w:rsidR="00E95325" w:rsidRDefault="00E9532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76"/>
        <w:gridCol w:w="2976"/>
        <w:gridCol w:w="2976"/>
      </w:tblGrid>
      <w:tr w:rsidR="00AE194F" w:rsidRPr="00B47D63" w14:paraId="67A4E6AC" w14:textId="77777777" w:rsidTr="00FC6396">
        <w:tc>
          <w:tcPr>
            <w:tcW w:w="2976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7A04ED" w14:textId="77777777" w:rsidR="00AE194F" w:rsidRPr="00EA61B0" w:rsidRDefault="00AE194F" w:rsidP="00C65E24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Druh formy zabezpečenia záväzku</w:t>
            </w:r>
          </w:p>
        </w:tc>
        <w:tc>
          <w:tcPr>
            <w:tcW w:w="59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01BDAC8" w14:textId="77777777" w:rsidR="00AE194F" w:rsidRPr="00EA61B0" w:rsidRDefault="00AE194F" w:rsidP="00C65E24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Bežné účtovné obdobie</w:t>
            </w:r>
          </w:p>
        </w:tc>
      </w:tr>
      <w:tr w:rsidR="00AE194F" w:rsidRPr="00B47D63" w14:paraId="4FF1D961" w14:textId="77777777" w:rsidTr="00FC6396">
        <w:tc>
          <w:tcPr>
            <w:tcW w:w="2976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324148" w14:textId="77777777" w:rsidR="00AE194F" w:rsidRPr="00EA61B0" w:rsidRDefault="00AE194F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59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EFF371A" w14:textId="77777777" w:rsidR="00AE194F" w:rsidRPr="00EA61B0" w:rsidRDefault="00AE194F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Hodnota záväzku zabezpečená</w:t>
            </w:r>
          </w:p>
        </w:tc>
      </w:tr>
      <w:tr w:rsidR="00AE194F" w:rsidRPr="00B47D63" w14:paraId="319685D6" w14:textId="77777777" w:rsidTr="00FC6396">
        <w:tc>
          <w:tcPr>
            <w:tcW w:w="2976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2D3EAD" w14:textId="77777777" w:rsidR="00AE194F" w:rsidRPr="00EA61B0" w:rsidRDefault="00AE194F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CA1D8F" w14:textId="77777777" w:rsidR="00AE194F" w:rsidRPr="00EA61B0" w:rsidRDefault="00AE194F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Záložným právom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ADCBEF4" w14:textId="77777777" w:rsidR="00AE194F" w:rsidRPr="00EA61B0" w:rsidRDefault="00AE194F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Inou formou zabezpečenia</w:t>
            </w:r>
          </w:p>
        </w:tc>
      </w:tr>
      <w:tr w:rsidR="00AE194F" w:rsidRPr="00B47D63" w14:paraId="595D2418" w14:textId="77777777" w:rsidTr="00FC6396">
        <w:trPr>
          <w:trHeight w:val="340"/>
        </w:trPr>
        <w:tc>
          <w:tcPr>
            <w:tcW w:w="2976" w:type="dxa"/>
            <w:tcBorders>
              <w:top w:val="single" w:sz="12" w:space="0" w:color="auto"/>
            </w:tcBorders>
            <w:vAlign w:val="center"/>
          </w:tcPr>
          <w:p w14:paraId="76992B7F" w14:textId="77777777" w:rsidR="00AE194F" w:rsidRPr="00B47D63" w:rsidRDefault="00505C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proofErr w:type="spellStart"/>
            <w:r>
              <w:rPr>
                <w:rFonts w:asciiTheme="majorHAnsi" w:hAnsiTheme="majorHAnsi" w:cs="Arial"/>
                <w:b/>
                <w:sz w:val="20"/>
                <w:szCs w:val="20"/>
              </w:rPr>
              <w:t>Kontokorent</w:t>
            </w:r>
            <w:proofErr w:type="spellEnd"/>
            <w:r>
              <w:rPr>
                <w:rFonts w:asciiTheme="majorHAnsi" w:hAnsiTheme="majorHAnsi" w:cs="Arial"/>
                <w:b/>
                <w:sz w:val="20"/>
                <w:szCs w:val="20"/>
              </w:rPr>
              <w:t xml:space="preserve"> v </w:t>
            </w:r>
            <w:proofErr w:type="spellStart"/>
            <w:r>
              <w:rPr>
                <w:rFonts w:asciiTheme="majorHAnsi" w:hAnsiTheme="majorHAnsi" w:cs="Arial"/>
                <w:b/>
                <w:sz w:val="20"/>
                <w:szCs w:val="20"/>
              </w:rPr>
              <w:t>ČSOB,a.s</w:t>
            </w:r>
            <w:proofErr w:type="spellEnd"/>
            <w:r>
              <w:rPr>
                <w:rFonts w:asciiTheme="majorHAnsi" w:hAnsiTheme="majorHAnsi" w:cs="Arial"/>
                <w:b/>
                <w:sz w:val="20"/>
                <w:szCs w:val="20"/>
              </w:rPr>
              <w:t>.</w:t>
            </w:r>
          </w:p>
        </w:tc>
        <w:tc>
          <w:tcPr>
            <w:tcW w:w="2976" w:type="dxa"/>
            <w:tcBorders>
              <w:top w:val="single" w:sz="12" w:space="0" w:color="auto"/>
            </w:tcBorders>
            <w:vAlign w:val="center"/>
          </w:tcPr>
          <w:p w14:paraId="6D268F49" w14:textId="77777777"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12" w:space="0" w:color="auto"/>
            </w:tcBorders>
            <w:vAlign w:val="center"/>
          </w:tcPr>
          <w:p w14:paraId="7B53CFF0" w14:textId="77777777" w:rsidR="00AE194F" w:rsidRPr="00B47D63" w:rsidRDefault="00505C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proofErr w:type="spellStart"/>
            <w:r>
              <w:rPr>
                <w:rFonts w:asciiTheme="majorHAnsi" w:hAnsiTheme="majorHAnsi" w:cs="Arial"/>
                <w:b/>
                <w:sz w:val="20"/>
                <w:szCs w:val="20"/>
              </w:rPr>
              <w:t>blankozmenka</w:t>
            </w:r>
            <w:proofErr w:type="spellEnd"/>
          </w:p>
        </w:tc>
      </w:tr>
      <w:tr w:rsidR="00AE194F" w:rsidRPr="00B47D63" w14:paraId="4677CB8C" w14:textId="77777777" w:rsidTr="00FC6396">
        <w:trPr>
          <w:trHeight w:val="340"/>
        </w:trPr>
        <w:tc>
          <w:tcPr>
            <w:tcW w:w="2976" w:type="dxa"/>
            <w:vAlign w:val="center"/>
          </w:tcPr>
          <w:p w14:paraId="653E9AF0" w14:textId="77777777" w:rsidR="00AE194F" w:rsidRPr="00B47D63" w:rsidRDefault="005558D4" w:rsidP="005558D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Zmluva o úvere v UniCredit Bank, a.s.</w:t>
            </w:r>
          </w:p>
        </w:tc>
        <w:tc>
          <w:tcPr>
            <w:tcW w:w="2976" w:type="dxa"/>
            <w:vAlign w:val="center"/>
          </w:tcPr>
          <w:p w14:paraId="2DCACA72" w14:textId="77777777"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14:paraId="57C54869" w14:textId="77777777" w:rsidR="00AE194F" w:rsidRPr="00B47D63" w:rsidRDefault="005558D4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právo na platby podpory</w:t>
            </w:r>
          </w:p>
        </w:tc>
      </w:tr>
      <w:tr w:rsidR="00AE194F" w:rsidRPr="00B47D63" w14:paraId="62C4D2F6" w14:textId="77777777" w:rsidTr="00FC6396">
        <w:trPr>
          <w:trHeight w:val="340"/>
        </w:trPr>
        <w:tc>
          <w:tcPr>
            <w:tcW w:w="2976" w:type="dxa"/>
            <w:vAlign w:val="center"/>
          </w:tcPr>
          <w:p w14:paraId="7CC886CF" w14:textId="77777777"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14:paraId="33E8A1F2" w14:textId="77777777"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14:paraId="7E99865E" w14:textId="77777777"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AE194F" w:rsidRPr="00B47D63" w14:paraId="29557F89" w14:textId="77777777" w:rsidTr="00FC6396">
        <w:trPr>
          <w:trHeight w:val="340"/>
        </w:trPr>
        <w:tc>
          <w:tcPr>
            <w:tcW w:w="2976" w:type="dxa"/>
            <w:vAlign w:val="center"/>
          </w:tcPr>
          <w:p w14:paraId="33DE094D" w14:textId="77777777"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14:paraId="681791F5" w14:textId="77777777"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14:paraId="6B474CAD" w14:textId="77777777"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AE194F" w:rsidRPr="00B47D63" w14:paraId="5FA29572" w14:textId="77777777" w:rsidTr="00FC6396">
        <w:trPr>
          <w:trHeight w:val="340"/>
        </w:trPr>
        <w:tc>
          <w:tcPr>
            <w:tcW w:w="2976" w:type="dxa"/>
            <w:vAlign w:val="center"/>
          </w:tcPr>
          <w:p w14:paraId="500A79D1" w14:textId="77777777"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14:paraId="3CF038F8" w14:textId="77777777"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14:paraId="66C6471A" w14:textId="77777777"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</w:tbl>
    <w:p w14:paraId="7B4C30EB" w14:textId="77777777" w:rsidR="00AE194F" w:rsidRPr="00E30169" w:rsidRDefault="00AE194F" w:rsidP="00E30169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>Dodatočné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t xml:space="preserve"> informácie o forme zabezpečenia záväzkov:</w:t>
      </w: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76"/>
        <w:gridCol w:w="2976"/>
        <w:gridCol w:w="2976"/>
      </w:tblGrid>
      <w:tr w:rsidR="00AE194F" w:rsidRPr="00B47D63" w14:paraId="3AEDAD05" w14:textId="77777777" w:rsidTr="00FC6396">
        <w:tc>
          <w:tcPr>
            <w:tcW w:w="2976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FDA6E6" w14:textId="77777777" w:rsidR="00AE194F" w:rsidRPr="00EA61B0" w:rsidRDefault="00AE194F" w:rsidP="00C65E24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Druh formy zabezpečenia záväzku</w:t>
            </w:r>
          </w:p>
        </w:tc>
        <w:tc>
          <w:tcPr>
            <w:tcW w:w="59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1F8A564" w14:textId="77777777" w:rsidR="00AE194F" w:rsidRPr="00EA61B0" w:rsidRDefault="00AE194F" w:rsidP="00C65E24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Bezprostredne predchádzajúce účtovné obdobie</w:t>
            </w:r>
          </w:p>
        </w:tc>
      </w:tr>
      <w:tr w:rsidR="00AE194F" w:rsidRPr="00B47D63" w14:paraId="7145D8F8" w14:textId="77777777" w:rsidTr="00FC6396">
        <w:tc>
          <w:tcPr>
            <w:tcW w:w="2976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135B6E" w14:textId="77777777" w:rsidR="00AE194F" w:rsidRPr="00EA61B0" w:rsidRDefault="00AE194F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59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0A767CC" w14:textId="77777777" w:rsidR="00AE194F" w:rsidRPr="00EA61B0" w:rsidRDefault="00AE194F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Hodnota záväzku zabezpečená</w:t>
            </w:r>
          </w:p>
        </w:tc>
      </w:tr>
      <w:tr w:rsidR="00AE194F" w:rsidRPr="00B47D63" w14:paraId="74F1B0EF" w14:textId="77777777" w:rsidTr="00FC6396">
        <w:tc>
          <w:tcPr>
            <w:tcW w:w="2976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A19676" w14:textId="77777777" w:rsidR="00AE194F" w:rsidRPr="00EA61B0" w:rsidRDefault="00AE194F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15E3CB" w14:textId="77777777" w:rsidR="00AE194F" w:rsidRPr="00EA61B0" w:rsidRDefault="00AE194F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Záložným právom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3D09BB2" w14:textId="77777777" w:rsidR="00AE194F" w:rsidRPr="00EA61B0" w:rsidRDefault="00AE194F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Inou formou zabezpečenia</w:t>
            </w:r>
          </w:p>
        </w:tc>
      </w:tr>
      <w:tr w:rsidR="00AE194F" w:rsidRPr="00B47D63" w14:paraId="293FAB99" w14:textId="77777777" w:rsidTr="00FC6396">
        <w:trPr>
          <w:trHeight w:val="340"/>
        </w:trPr>
        <w:tc>
          <w:tcPr>
            <w:tcW w:w="2976" w:type="dxa"/>
            <w:tcBorders>
              <w:top w:val="single" w:sz="12" w:space="0" w:color="auto"/>
            </w:tcBorders>
            <w:vAlign w:val="center"/>
          </w:tcPr>
          <w:p w14:paraId="771DC6A5" w14:textId="77777777"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12" w:space="0" w:color="auto"/>
            </w:tcBorders>
            <w:vAlign w:val="center"/>
          </w:tcPr>
          <w:p w14:paraId="4C5A91AA" w14:textId="77777777"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12" w:space="0" w:color="auto"/>
            </w:tcBorders>
            <w:vAlign w:val="center"/>
          </w:tcPr>
          <w:p w14:paraId="49930BFC" w14:textId="77777777"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AE194F" w:rsidRPr="00B47D63" w14:paraId="2C99986E" w14:textId="77777777" w:rsidTr="00FC6396">
        <w:trPr>
          <w:trHeight w:val="340"/>
        </w:trPr>
        <w:tc>
          <w:tcPr>
            <w:tcW w:w="2976" w:type="dxa"/>
            <w:vAlign w:val="center"/>
          </w:tcPr>
          <w:p w14:paraId="0AA6D963" w14:textId="77777777"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14:paraId="3DEE6569" w14:textId="77777777"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14:paraId="7DB53AB1" w14:textId="77777777"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AE194F" w:rsidRPr="00B47D63" w14:paraId="3EAD800D" w14:textId="77777777" w:rsidTr="00FC6396">
        <w:trPr>
          <w:trHeight w:val="340"/>
        </w:trPr>
        <w:tc>
          <w:tcPr>
            <w:tcW w:w="2976" w:type="dxa"/>
            <w:vAlign w:val="center"/>
          </w:tcPr>
          <w:p w14:paraId="1B797ED1" w14:textId="77777777"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14:paraId="1F02DD03" w14:textId="77777777"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14:paraId="4BE581B3" w14:textId="77777777"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AE194F" w:rsidRPr="00B47D63" w14:paraId="34EBF9AD" w14:textId="77777777" w:rsidTr="00FC6396">
        <w:trPr>
          <w:trHeight w:val="340"/>
        </w:trPr>
        <w:tc>
          <w:tcPr>
            <w:tcW w:w="2976" w:type="dxa"/>
            <w:vAlign w:val="center"/>
          </w:tcPr>
          <w:p w14:paraId="21164C44" w14:textId="77777777"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14:paraId="6F788280" w14:textId="77777777"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14:paraId="7D33525F" w14:textId="77777777"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AE194F" w:rsidRPr="00B47D63" w14:paraId="28135919" w14:textId="77777777" w:rsidTr="00FC6396">
        <w:trPr>
          <w:trHeight w:val="340"/>
        </w:trPr>
        <w:tc>
          <w:tcPr>
            <w:tcW w:w="2976" w:type="dxa"/>
            <w:vAlign w:val="center"/>
          </w:tcPr>
          <w:p w14:paraId="5BD642BB" w14:textId="77777777"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14:paraId="45CAD474" w14:textId="77777777"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14:paraId="11453BC9" w14:textId="77777777"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</w:tbl>
    <w:p w14:paraId="094DEE13" w14:textId="77777777" w:rsidR="00067CD3" w:rsidRPr="00E30169" w:rsidRDefault="00AE194F" w:rsidP="00E30169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>Dodatočné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t xml:space="preserve"> informácie o forme zabezpečenia záväzkov:</w:t>
      </w:r>
    </w:p>
    <w:p w14:paraId="0DB30827" w14:textId="77777777" w:rsidR="007756F6" w:rsidRDefault="00067CD3" w:rsidP="00192ECA">
      <w:pPr>
        <w:pStyle w:val="Odsekzoznamu"/>
        <w:spacing w:before="240" w:line="240" w:lineRule="auto"/>
        <w:ind w:left="0" w:right="-141"/>
        <w:jc w:val="both"/>
        <w:rPr>
          <w:rFonts w:asciiTheme="majorHAnsi" w:eastAsia="MS Gothic" w:hAnsiTheme="majorHAnsi" w:cs="Arial"/>
          <w:b/>
        </w:rPr>
      </w:pPr>
      <w:r>
        <w:rPr>
          <w:rFonts w:asciiTheme="majorHAnsi" w:eastAsia="MS Gothic" w:hAnsiTheme="majorHAnsi" w:cs="Arial"/>
          <w:b/>
        </w:rPr>
        <w:t>IV</w:t>
      </w:r>
      <w:r w:rsidR="00684432" w:rsidRPr="00684432">
        <w:rPr>
          <w:rFonts w:asciiTheme="majorHAnsi" w:eastAsia="MS Gothic" w:hAnsiTheme="majorHAnsi" w:cs="Arial"/>
          <w:b/>
        </w:rPr>
        <w:t xml:space="preserve">. </w:t>
      </w:r>
      <w:r>
        <w:rPr>
          <w:rFonts w:asciiTheme="majorHAnsi" w:eastAsia="MS Gothic" w:hAnsiTheme="majorHAnsi" w:cs="Arial"/>
          <w:b/>
        </w:rPr>
        <w:t>4 a</w:t>
      </w:r>
      <w:r w:rsidR="008B0002">
        <w:rPr>
          <w:rFonts w:asciiTheme="majorHAnsi" w:eastAsia="MS Gothic" w:hAnsiTheme="majorHAnsi" w:cs="Arial"/>
          <w:b/>
        </w:rPr>
        <w:t xml:space="preserve">) </w:t>
      </w:r>
      <w:r>
        <w:rPr>
          <w:rFonts w:asciiTheme="majorHAnsi" w:eastAsia="MS Gothic" w:hAnsiTheme="majorHAnsi" w:cs="Arial"/>
          <w:b/>
        </w:rPr>
        <w:t>-</w:t>
      </w:r>
      <w:r w:rsidR="008B0002">
        <w:rPr>
          <w:rFonts w:asciiTheme="majorHAnsi" w:eastAsia="MS Gothic" w:hAnsiTheme="majorHAnsi" w:cs="Arial"/>
          <w:b/>
        </w:rPr>
        <w:t xml:space="preserve"> </w:t>
      </w:r>
      <w:r>
        <w:rPr>
          <w:rFonts w:asciiTheme="majorHAnsi" w:eastAsia="MS Gothic" w:hAnsiTheme="majorHAnsi" w:cs="Arial"/>
          <w:b/>
        </w:rPr>
        <w:t>c</w:t>
      </w:r>
      <w:r w:rsidR="00192ECA" w:rsidRPr="00684432">
        <w:rPr>
          <w:rFonts w:asciiTheme="majorHAnsi" w:eastAsia="MS Gothic" w:hAnsiTheme="majorHAnsi" w:cs="Arial"/>
          <w:b/>
        </w:rPr>
        <w:t xml:space="preserve">) </w:t>
      </w:r>
      <w:r w:rsidR="00FF19CC" w:rsidRPr="00684432">
        <w:rPr>
          <w:rFonts w:asciiTheme="majorHAnsi" w:eastAsia="MS Gothic" w:hAnsiTheme="majorHAnsi" w:cs="Arial"/>
          <w:b/>
        </w:rPr>
        <w:t>Informácie o vlastných akciách:</w:t>
      </w:r>
    </w:p>
    <w:p w14:paraId="284C6AF4" w14:textId="77777777" w:rsidR="005C1298" w:rsidRPr="00E30169" w:rsidRDefault="005C1298" w:rsidP="00E30169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r>
        <w:rPr>
          <w:rFonts w:asciiTheme="majorHAnsi" w:eastAsia="MS Gothic" w:hAnsiTheme="majorHAnsi" w:cs="Arial"/>
          <w:sz w:val="20"/>
          <w:szCs w:val="20"/>
        </w:rPr>
        <w:t>Účtovná jednotka nemá náplň pre túto položku</w:t>
      </w:r>
    </w:p>
    <w:tbl>
      <w:tblPr>
        <w:tblStyle w:val="Mriekatabuky"/>
        <w:tblW w:w="921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842"/>
        <w:gridCol w:w="1842"/>
        <w:gridCol w:w="1842"/>
        <w:gridCol w:w="1843"/>
        <w:gridCol w:w="1843"/>
      </w:tblGrid>
      <w:tr w:rsidR="006D7523" w:rsidRPr="00B47D63" w14:paraId="686F0E4D" w14:textId="77777777" w:rsidTr="00FC6396">
        <w:tc>
          <w:tcPr>
            <w:tcW w:w="1842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AFE19E" w14:textId="77777777"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  <w:t>Dôvod nadobudnutia vlastných akcií počas účtovného obdobia</w:t>
            </w:r>
          </w:p>
        </w:tc>
        <w:tc>
          <w:tcPr>
            <w:tcW w:w="737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46F2F1B" w14:textId="77777777"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  <w:t>Bežné účtovné obdobie</w:t>
            </w:r>
          </w:p>
        </w:tc>
      </w:tr>
      <w:tr w:rsidR="006D7523" w:rsidRPr="00B47D63" w14:paraId="74CD3987" w14:textId="77777777" w:rsidTr="00FC6396">
        <w:tc>
          <w:tcPr>
            <w:tcW w:w="184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84849B" w14:textId="77777777" w:rsidR="006D7523" w:rsidRPr="00B47D63" w:rsidRDefault="006D7523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DFDF9E" w14:textId="77777777"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  <w:t>Stav na začiatku účtovného obdobia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925172" w14:textId="77777777"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  <w:t>Prírastky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4B39DC" w14:textId="77777777"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  <w:t>Úbytky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CF7ADA3" w14:textId="77777777"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  <w:t>Stav na konci účtovného obdobia</w:t>
            </w:r>
          </w:p>
        </w:tc>
      </w:tr>
      <w:tr w:rsidR="006D7523" w:rsidRPr="00B47D63" w14:paraId="0892436A" w14:textId="77777777" w:rsidTr="00FC6396">
        <w:tc>
          <w:tcPr>
            <w:tcW w:w="184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24DEDE" w14:textId="77777777" w:rsidR="006D7523" w:rsidRPr="00B47D63" w:rsidRDefault="006D7523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8690A4" w14:textId="77777777" w:rsidR="006D7523" w:rsidRPr="00B47D63" w:rsidRDefault="006D7523" w:rsidP="008B2840">
            <w:pPr>
              <w:spacing w:before="240"/>
              <w:ind w:right="-141"/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679A94" w14:textId="77777777"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Počet akcií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A1EE11" w14:textId="77777777"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Počet akcií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E36D4E6" w14:textId="77777777"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Počet akcií</w:t>
            </w:r>
          </w:p>
        </w:tc>
      </w:tr>
      <w:tr w:rsidR="006D7523" w:rsidRPr="00B47D63" w14:paraId="60D09A3D" w14:textId="77777777" w:rsidTr="00FC6396">
        <w:tc>
          <w:tcPr>
            <w:tcW w:w="184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30F466" w14:textId="77777777" w:rsidR="006D7523" w:rsidRPr="00B47D63" w:rsidRDefault="006D7523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1CE46A" w14:textId="77777777" w:rsidR="006D7523" w:rsidRPr="00B47D63" w:rsidRDefault="006D7523" w:rsidP="008B2840">
            <w:pPr>
              <w:spacing w:before="240"/>
              <w:ind w:right="-141"/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739DFC" w14:textId="77777777"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 xml:space="preserve">Podiel na </w:t>
            </w:r>
            <w:r w:rsidR="00192ECA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 xml:space="preserve">upísanom </w:t>
            </w: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ZI v %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80A078" w14:textId="77777777" w:rsidR="006D7523" w:rsidRPr="00B47D63" w:rsidRDefault="008B2840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 xml:space="preserve">Podiel na </w:t>
            </w:r>
            <w:r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 xml:space="preserve">upísanom </w:t>
            </w: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ZI v %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198DFDC" w14:textId="77777777" w:rsidR="006D7523" w:rsidRPr="00B47D63" w:rsidRDefault="008B2840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 xml:space="preserve">Podiel na </w:t>
            </w:r>
            <w:r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 xml:space="preserve">upísanom </w:t>
            </w: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ZI v %</w:t>
            </w:r>
          </w:p>
        </w:tc>
      </w:tr>
      <w:tr w:rsidR="006D7523" w:rsidRPr="00B47D63" w14:paraId="3237BE1D" w14:textId="77777777" w:rsidTr="00FC6396">
        <w:tc>
          <w:tcPr>
            <w:tcW w:w="184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BA1384" w14:textId="77777777" w:rsidR="006D7523" w:rsidRPr="00B47D63" w:rsidRDefault="006D7523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8B8FD6" w14:textId="77777777" w:rsidR="006D7523" w:rsidRPr="00B47D63" w:rsidRDefault="006D7523" w:rsidP="008B2840">
            <w:pPr>
              <w:spacing w:before="240"/>
              <w:ind w:right="-141"/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19D943" w14:textId="77777777"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Menovitá hodnota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B0B4FC" w14:textId="77777777"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Menovitá hodnota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31BF2A1" w14:textId="77777777"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Menovitá hodnota</w:t>
            </w:r>
          </w:p>
        </w:tc>
      </w:tr>
      <w:tr w:rsidR="006D7523" w:rsidRPr="00B47D63" w14:paraId="5919C5AD" w14:textId="77777777" w:rsidTr="00FC6396">
        <w:tc>
          <w:tcPr>
            <w:tcW w:w="184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853E25" w14:textId="77777777" w:rsidR="006D7523" w:rsidRPr="00B47D63" w:rsidRDefault="006D7523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ADE296" w14:textId="77777777" w:rsidR="006D7523" w:rsidRPr="00B47D63" w:rsidRDefault="006D7523" w:rsidP="008B2840">
            <w:pPr>
              <w:spacing w:before="240"/>
              <w:ind w:right="-141"/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DA89D5" w14:textId="77777777"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 xml:space="preserve">Hodnota </w:t>
            </w:r>
            <w:r w:rsidR="006000C6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 xml:space="preserve"> nadobudnutia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E67516" w14:textId="77777777"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Hodnota za prevod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026BC7D" w14:textId="77777777" w:rsidR="006D7523" w:rsidRPr="00B47D63" w:rsidRDefault="0034062C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 xml:space="preserve">Hodnota </w:t>
            </w:r>
            <w:r w:rsidR="006000C6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nadobudnutia</w:t>
            </w:r>
          </w:p>
        </w:tc>
      </w:tr>
      <w:tr w:rsidR="00BD05C5" w:rsidRPr="00B47D63" w14:paraId="7EC9CEA7" w14:textId="77777777" w:rsidTr="00FC6396">
        <w:tc>
          <w:tcPr>
            <w:tcW w:w="1842" w:type="dxa"/>
            <w:vMerge w:val="restart"/>
            <w:tcBorders>
              <w:top w:val="single" w:sz="12" w:space="0" w:color="auto"/>
            </w:tcBorders>
            <w:vAlign w:val="center"/>
          </w:tcPr>
          <w:p w14:paraId="4CC15583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  <w:tcBorders>
              <w:top w:val="single" w:sz="12" w:space="0" w:color="auto"/>
            </w:tcBorders>
            <w:vAlign w:val="center"/>
          </w:tcPr>
          <w:p w14:paraId="2FFA705C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14:paraId="35B5573C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08E05C29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223C4FB0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BD05C5" w:rsidRPr="00B47D63" w14:paraId="6EBA1996" w14:textId="77777777" w:rsidTr="00FC6396">
        <w:tc>
          <w:tcPr>
            <w:tcW w:w="1842" w:type="dxa"/>
            <w:vMerge/>
            <w:vAlign w:val="center"/>
          </w:tcPr>
          <w:p w14:paraId="1F09D3F5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  <w:vAlign w:val="center"/>
          </w:tcPr>
          <w:p w14:paraId="57151812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5F4961F9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1D407BD4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4DDB3CD8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BD05C5" w:rsidRPr="00B47D63" w14:paraId="6C1BCEC4" w14:textId="77777777" w:rsidTr="00FC6396">
        <w:tc>
          <w:tcPr>
            <w:tcW w:w="1842" w:type="dxa"/>
            <w:vMerge/>
            <w:vAlign w:val="center"/>
          </w:tcPr>
          <w:p w14:paraId="747477A4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  <w:vAlign w:val="center"/>
          </w:tcPr>
          <w:p w14:paraId="331EBB00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3CF8C28C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2E4C3CA4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3DBF39DE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BD05C5" w:rsidRPr="00B47D63" w14:paraId="4D47C986" w14:textId="77777777" w:rsidTr="00FC6396">
        <w:tc>
          <w:tcPr>
            <w:tcW w:w="1842" w:type="dxa"/>
            <w:vMerge/>
            <w:vAlign w:val="center"/>
          </w:tcPr>
          <w:p w14:paraId="01D81C3C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  <w:vAlign w:val="center"/>
          </w:tcPr>
          <w:p w14:paraId="5ABFD3FB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0C342825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47F4C365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13F8DD20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BD05C5" w:rsidRPr="00B47D63" w14:paraId="48BD5F9C" w14:textId="77777777" w:rsidTr="00FC6396">
        <w:tc>
          <w:tcPr>
            <w:tcW w:w="1842" w:type="dxa"/>
            <w:vMerge w:val="restart"/>
            <w:vAlign w:val="center"/>
          </w:tcPr>
          <w:p w14:paraId="560AFCA9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  <w:vAlign w:val="center"/>
          </w:tcPr>
          <w:p w14:paraId="7E8BB735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510067F6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17A11E03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1B09242C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BD05C5" w:rsidRPr="00B47D63" w14:paraId="3A5B9B06" w14:textId="77777777" w:rsidTr="00FC6396">
        <w:tc>
          <w:tcPr>
            <w:tcW w:w="1842" w:type="dxa"/>
            <w:vMerge/>
            <w:vAlign w:val="center"/>
          </w:tcPr>
          <w:p w14:paraId="2409C348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  <w:vAlign w:val="center"/>
          </w:tcPr>
          <w:p w14:paraId="2595724E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714EE94F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7B5966C5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2FC88323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BD05C5" w:rsidRPr="00B47D63" w14:paraId="7DFDC2A9" w14:textId="77777777" w:rsidTr="00FC6396">
        <w:tc>
          <w:tcPr>
            <w:tcW w:w="1842" w:type="dxa"/>
            <w:vMerge/>
            <w:vAlign w:val="center"/>
          </w:tcPr>
          <w:p w14:paraId="67570FB1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  <w:vAlign w:val="center"/>
          </w:tcPr>
          <w:p w14:paraId="1201E354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6D7AC1D0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196A4086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1C3A272E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BD05C5" w:rsidRPr="00B47D63" w14:paraId="7931AE38" w14:textId="77777777" w:rsidTr="00FC6396">
        <w:tc>
          <w:tcPr>
            <w:tcW w:w="1842" w:type="dxa"/>
            <w:vMerge/>
            <w:vAlign w:val="center"/>
          </w:tcPr>
          <w:p w14:paraId="0B21BB05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  <w:vAlign w:val="center"/>
          </w:tcPr>
          <w:p w14:paraId="28105867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161C39FE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53E97F31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3FC1644D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</w:tbl>
    <w:p w14:paraId="01F588CB" w14:textId="77777777" w:rsidR="00DF6712" w:rsidRPr="00E30169" w:rsidRDefault="00BD05C5" w:rsidP="00E30169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t>Ďalšie dôležité informácie o</w:t>
      </w:r>
      <w:r w:rsidR="00383683" w:rsidRPr="00B47D63">
        <w:rPr>
          <w:rFonts w:asciiTheme="majorHAnsi" w:eastAsia="MS Gothic" w:hAnsiTheme="majorHAnsi" w:cs="Arial"/>
          <w:b/>
          <w:sz w:val="20"/>
          <w:szCs w:val="20"/>
        </w:rPr>
        <w:t> vlastných akciách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t>:</w:t>
      </w:r>
    </w:p>
    <w:p w14:paraId="438D7D55" w14:textId="77777777" w:rsidR="00962682" w:rsidRDefault="00962682" w:rsidP="005C1298">
      <w:pPr>
        <w:pStyle w:val="Bezriadkovania"/>
      </w:pPr>
      <w:r w:rsidRPr="00962682">
        <w:lastRenderedPageBreak/>
        <w:t>IV. 5</w:t>
      </w:r>
      <w:r w:rsidRPr="00962682">
        <w:tab/>
        <w:t>Informácie o výnosoch a nákladoch, ktoré majú výnimočný rozsah alebo výskyt</w:t>
      </w:r>
    </w:p>
    <w:p w14:paraId="260DF874" w14:textId="77777777" w:rsidR="005C1298" w:rsidRPr="00962682" w:rsidRDefault="005C1298" w:rsidP="005C1298">
      <w:pPr>
        <w:pStyle w:val="Bezriadkovania"/>
      </w:pPr>
      <w:r>
        <w:t>Účtovná jednotka nevykazuje výnosy, ktoré majú výnimočný rozsah alebo výskyt.</w:t>
      </w: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492"/>
        <w:gridCol w:w="1700"/>
        <w:gridCol w:w="993"/>
        <w:gridCol w:w="103"/>
        <w:gridCol w:w="160"/>
        <w:gridCol w:w="1792"/>
        <w:gridCol w:w="976"/>
        <w:gridCol w:w="88"/>
        <w:gridCol w:w="72"/>
      </w:tblGrid>
      <w:tr w:rsidR="00962682" w:rsidRPr="00962682" w14:paraId="39EEFB07" w14:textId="77777777" w:rsidTr="00962682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014B11" w14:textId="77777777"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A9853F" w14:textId="77777777"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6992F5" w14:textId="77777777"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837BAE0" w14:textId="77777777"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D08FAE4" w14:textId="77777777"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C8DDCAA" w14:textId="77777777"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9572586" w14:textId="77777777"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F474F42" w14:textId="77777777"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DB87F0D" w14:textId="77777777"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</w:tr>
      <w:tr w:rsidR="00962682" w:rsidRPr="00962682" w14:paraId="3EE98AB8" w14:textId="77777777" w:rsidTr="00C65E24">
        <w:trPr>
          <w:gridAfter w:val="1"/>
          <w:wAfter w:w="72" w:type="dxa"/>
          <w:trHeight w:val="975"/>
        </w:trPr>
        <w:tc>
          <w:tcPr>
            <w:tcW w:w="3544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0210533" w14:textId="77777777"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  <w:t>Výnosy, ktoré majú výnimočný rozsah alebo výskyt</w:t>
            </w:r>
          </w:p>
        </w:tc>
        <w:tc>
          <w:tcPr>
            <w:tcW w:w="2693" w:type="dxa"/>
            <w:gridSpan w:val="2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DD13E36" w14:textId="77777777"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  <w:t>Bežné účtovné obdobie</w:t>
            </w:r>
          </w:p>
        </w:tc>
        <w:tc>
          <w:tcPr>
            <w:tcW w:w="3119" w:type="dxa"/>
            <w:gridSpan w:val="5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4F4C586F" w14:textId="77777777"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  <w:t>Bezprostredne predchádzajúce účtovné obdobie</w:t>
            </w:r>
          </w:p>
        </w:tc>
      </w:tr>
      <w:tr w:rsidR="00962682" w:rsidRPr="00962682" w14:paraId="4006450E" w14:textId="77777777" w:rsidTr="00C65E24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07B7A01" w14:textId="77777777" w:rsidR="00962682" w:rsidRPr="00962682" w:rsidRDefault="00962682" w:rsidP="00C65E24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C0444F1" w14:textId="77777777"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AD59D75" w14:textId="77777777"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</w:tr>
      <w:tr w:rsidR="00962682" w:rsidRPr="00962682" w14:paraId="16B473FD" w14:textId="77777777" w:rsidTr="00C65E24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B9402BA" w14:textId="77777777" w:rsidR="00962682" w:rsidRPr="00962682" w:rsidRDefault="00962682" w:rsidP="00C65E24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8396ED8" w14:textId="77777777"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E5DFCB5" w14:textId="77777777"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</w:tr>
      <w:tr w:rsidR="00962682" w:rsidRPr="00962682" w14:paraId="74CFD413" w14:textId="77777777" w:rsidTr="00C65E24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3D26849" w14:textId="77777777" w:rsidR="00962682" w:rsidRPr="00962682" w:rsidRDefault="00962682" w:rsidP="00C65E24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9F774E9" w14:textId="77777777"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54CF7EC" w14:textId="77777777"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</w:tr>
      <w:tr w:rsidR="00962682" w:rsidRPr="00962682" w14:paraId="7122806B" w14:textId="77777777" w:rsidTr="00C65E24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407D7B5" w14:textId="77777777" w:rsidR="00962682" w:rsidRPr="00962682" w:rsidRDefault="00962682" w:rsidP="00C65E24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BEB2FDF" w14:textId="77777777"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8982DD1" w14:textId="77777777"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</w:tr>
    </w:tbl>
    <w:p w14:paraId="53A56C60" w14:textId="77777777" w:rsidR="00962682" w:rsidRPr="00962682" w:rsidRDefault="002134BB" w:rsidP="00962682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begin"/>
      </w:r>
      <w:r w:rsidR="00962682" w:rsidRPr="00B47D63">
        <w:rPr>
          <w:rFonts w:asciiTheme="majorHAnsi" w:eastAsia="MS Gothic" w:hAnsiTheme="majorHAnsi" w:cs="Arial"/>
          <w:b/>
          <w:sz w:val="20"/>
          <w:szCs w:val="20"/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separate"/>
      </w:r>
      <w:r w:rsidR="0096268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96268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96268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96268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96268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end"/>
      </w: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634"/>
        <w:gridCol w:w="1558"/>
        <w:gridCol w:w="1096"/>
        <w:gridCol w:w="323"/>
        <w:gridCol w:w="1629"/>
        <w:gridCol w:w="976"/>
        <w:gridCol w:w="88"/>
        <w:gridCol w:w="72"/>
      </w:tblGrid>
      <w:tr w:rsidR="00962682" w:rsidRPr="00962682" w14:paraId="1F1B6348" w14:textId="77777777" w:rsidTr="00962682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3B811C" w14:textId="77777777" w:rsidR="00962682" w:rsidRPr="00962682" w:rsidRDefault="00962682" w:rsidP="00E30169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D4C7AB" w14:textId="77777777"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FCC350" w14:textId="77777777"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</w:tcPr>
          <w:p w14:paraId="0DDDA5E3" w14:textId="77777777"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</w:tcPr>
          <w:p w14:paraId="0B31B66E" w14:textId="77777777"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</w:tcPr>
          <w:p w14:paraId="0D305FF3" w14:textId="77777777"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DD936B" w14:textId="77777777"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6D34CE" w14:textId="77777777"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8FA0E0" w14:textId="77777777"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</w:tr>
      <w:tr w:rsidR="00962682" w:rsidRPr="00962682" w14:paraId="7853AFFF" w14:textId="77777777" w:rsidTr="00C65E24">
        <w:trPr>
          <w:gridAfter w:val="1"/>
          <w:wAfter w:w="72" w:type="dxa"/>
          <w:trHeight w:val="694"/>
        </w:trPr>
        <w:tc>
          <w:tcPr>
            <w:tcW w:w="3686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8BC7394" w14:textId="77777777" w:rsidR="00962682" w:rsidRPr="00962682" w:rsidRDefault="00962682" w:rsidP="00E30169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  <w:t>Náklady, ktoré majú výnimočný rozsah alebo výskyt</w:t>
            </w:r>
          </w:p>
        </w:tc>
        <w:tc>
          <w:tcPr>
            <w:tcW w:w="2977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0AAFE55" w14:textId="77777777"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  <w:t>Bežné účtovné obdobie</w:t>
            </w:r>
          </w:p>
        </w:tc>
        <w:tc>
          <w:tcPr>
            <w:tcW w:w="2693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6AEBEF99" w14:textId="77777777"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  <w:t>Bezprostredne predchádzajúce účtovné obdobie</w:t>
            </w:r>
          </w:p>
        </w:tc>
      </w:tr>
      <w:tr w:rsidR="00962682" w:rsidRPr="00962682" w14:paraId="09BBD93D" w14:textId="77777777" w:rsidTr="00C65E24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D93CDBC" w14:textId="77777777" w:rsidR="00962682" w:rsidRPr="00962682" w:rsidRDefault="00962682" w:rsidP="00E30169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6A488820" w14:textId="77777777"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7B9B23DD" w14:textId="77777777"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</w:tr>
      <w:tr w:rsidR="00962682" w:rsidRPr="00962682" w14:paraId="1A694567" w14:textId="77777777" w:rsidTr="00C65E24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689A7B2" w14:textId="77777777" w:rsidR="00962682" w:rsidRPr="00962682" w:rsidRDefault="00962682" w:rsidP="00E30169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69F3036C" w14:textId="77777777"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2AD72312" w14:textId="77777777"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</w:tr>
      <w:tr w:rsidR="00962682" w:rsidRPr="00962682" w14:paraId="71F70ED9" w14:textId="77777777" w:rsidTr="00C65E24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53984E6B" w14:textId="77777777" w:rsidR="00962682" w:rsidRPr="00962682" w:rsidRDefault="00962682" w:rsidP="00E30169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15053C16" w14:textId="77777777"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04DEC9F9" w14:textId="77777777"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</w:tr>
      <w:tr w:rsidR="00962682" w:rsidRPr="00962682" w14:paraId="06E3A2DD" w14:textId="77777777" w:rsidTr="00C65E24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2E01A048" w14:textId="77777777" w:rsidR="00962682" w:rsidRPr="00962682" w:rsidRDefault="00962682" w:rsidP="00E30169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0F6EB0F7" w14:textId="77777777"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2487C029" w14:textId="77777777"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</w:tr>
    </w:tbl>
    <w:p w14:paraId="65EBB413" w14:textId="77777777" w:rsidR="00962682" w:rsidRDefault="00962682" w:rsidP="00962682">
      <w:pPr>
        <w:spacing w:before="240" w:line="240" w:lineRule="auto"/>
        <w:jc w:val="both"/>
        <w:rPr>
          <w:rFonts w:asciiTheme="majorHAnsi" w:eastAsia="MS Gothic" w:hAnsiTheme="majorHAnsi" w:cs="Times New Roman"/>
          <w:b/>
          <w:sz w:val="20"/>
          <w:szCs w:val="20"/>
        </w:rPr>
      </w:pPr>
      <w:r>
        <w:rPr>
          <w:rFonts w:asciiTheme="majorHAnsi" w:eastAsia="MS Gothic" w:hAnsiTheme="majorHAnsi" w:cs="Times New Roman"/>
          <w:b/>
          <w:sz w:val="20"/>
          <w:szCs w:val="20"/>
        </w:rPr>
        <w:t>Dodatočné</w:t>
      </w:r>
      <w:r w:rsidRPr="00962682">
        <w:rPr>
          <w:rFonts w:asciiTheme="majorHAnsi" w:eastAsia="MS Gothic" w:hAnsiTheme="majorHAnsi" w:cs="Times New Roman"/>
          <w:b/>
          <w:sz w:val="20"/>
          <w:szCs w:val="20"/>
        </w:rPr>
        <w:t xml:space="preserve"> informácie o nákladoch, ktoré majú výnimočný rozsah alebo výskyt:</w:t>
      </w:r>
      <w:r w:rsidR="00C2361E">
        <w:rPr>
          <w:rFonts w:asciiTheme="majorHAnsi" w:eastAsia="MS Gothic" w:hAnsiTheme="majorHAnsi" w:cs="Times New Roman"/>
          <w:b/>
          <w:sz w:val="20"/>
          <w:szCs w:val="20"/>
        </w:rPr>
        <w:t xml:space="preserve"> </w:t>
      </w:r>
    </w:p>
    <w:p w14:paraId="1E683B29" w14:textId="77777777" w:rsidR="00D85FD6" w:rsidRPr="00B47D63" w:rsidRDefault="002134BB" w:rsidP="00992068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begin"/>
      </w:r>
      <w:r w:rsidR="00962682" w:rsidRPr="00B47D63">
        <w:rPr>
          <w:rFonts w:asciiTheme="majorHAnsi" w:eastAsia="MS Gothic" w:hAnsiTheme="majorHAnsi" w:cs="Arial"/>
          <w:b/>
          <w:sz w:val="20"/>
          <w:szCs w:val="20"/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separate"/>
      </w:r>
      <w:r w:rsidR="0096268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96268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96268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96268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96268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end"/>
      </w:r>
    </w:p>
    <w:p w14:paraId="1FB249D8" w14:textId="77777777" w:rsidR="000564E8" w:rsidRDefault="000564E8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</w:p>
    <w:p w14:paraId="15C7B4EB" w14:textId="77777777" w:rsidR="00D67CC7" w:rsidRDefault="00D67CC7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</w:p>
    <w:p w14:paraId="29745FDB" w14:textId="77777777" w:rsidR="00D67CC7" w:rsidRDefault="00D67CC7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</w:p>
    <w:p w14:paraId="708E2F25" w14:textId="77777777" w:rsidR="00D67CC7" w:rsidRDefault="00D67CC7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</w:p>
    <w:p w14:paraId="19B38F70" w14:textId="77777777" w:rsidR="00D67CC7" w:rsidRPr="004B476F" w:rsidRDefault="00D67CC7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</w:p>
    <w:p w14:paraId="18926BDE" w14:textId="77777777" w:rsidR="0043342A" w:rsidRPr="00B47D63" w:rsidRDefault="0043342A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4440F59F" w14:textId="77777777" w:rsidR="0043342A" w:rsidRPr="00B47D63" w:rsidRDefault="0043342A" w:rsidP="001A4D76">
      <w:pPr>
        <w:rPr>
          <w:rFonts w:asciiTheme="majorHAnsi" w:hAnsiTheme="majorHAnsi" w:cs="Arial"/>
          <w:b/>
          <w:sz w:val="24"/>
          <w:szCs w:val="24"/>
        </w:rPr>
      </w:pPr>
      <w:r w:rsidRPr="00B47D63">
        <w:rPr>
          <w:rFonts w:asciiTheme="majorHAnsi" w:hAnsiTheme="majorHAnsi" w:cs="Arial"/>
          <w:b/>
          <w:sz w:val="24"/>
          <w:szCs w:val="24"/>
        </w:rPr>
        <w:t>Článok V</w:t>
      </w:r>
      <w:r w:rsidR="001A4D76">
        <w:rPr>
          <w:rFonts w:asciiTheme="majorHAnsi" w:hAnsiTheme="majorHAnsi" w:cs="Arial"/>
          <w:b/>
          <w:sz w:val="24"/>
          <w:szCs w:val="24"/>
        </w:rPr>
        <w:t xml:space="preserve"> - </w:t>
      </w:r>
      <w:r w:rsidRPr="00B47D63">
        <w:rPr>
          <w:rFonts w:asciiTheme="majorHAnsi" w:hAnsiTheme="majorHAnsi" w:cs="Arial"/>
          <w:b/>
          <w:sz w:val="24"/>
          <w:szCs w:val="24"/>
        </w:rPr>
        <w:t>Informácie o iných aktívach a iných pasívach</w:t>
      </w:r>
    </w:p>
    <w:p w14:paraId="0B1BA3AA" w14:textId="77777777" w:rsidR="00DF0D29" w:rsidRDefault="00384901" w:rsidP="00384901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</w:rPr>
      </w:pPr>
      <w:r>
        <w:rPr>
          <w:rFonts w:asciiTheme="majorHAnsi" w:eastAsia="MS Gothic" w:hAnsiTheme="majorHAnsi" w:cs="Arial"/>
          <w:b/>
        </w:rPr>
        <w:t xml:space="preserve">V. 1 </w:t>
      </w:r>
      <w:r w:rsidR="002E489E">
        <w:rPr>
          <w:rFonts w:asciiTheme="majorHAnsi" w:eastAsia="MS Gothic" w:hAnsiTheme="majorHAnsi" w:cs="Arial"/>
          <w:b/>
        </w:rPr>
        <w:t xml:space="preserve">a) </w:t>
      </w:r>
      <w:r w:rsidR="00DF0D29" w:rsidRPr="00384901">
        <w:rPr>
          <w:rFonts w:asciiTheme="majorHAnsi" w:eastAsia="MS Gothic" w:hAnsiTheme="majorHAnsi" w:cs="Arial"/>
          <w:b/>
        </w:rPr>
        <w:t>Informácie o podmienenom majetku</w:t>
      </w:r>
    </w:p>
    <w:p w14:paraId="3E626E80" w14:textId="77777777" w:rsidR="0013518C" w:rsidRPr="00B47D63" w:rsidRDefault="0013518C" w:rsidP="0013518C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r>
        <w:rPr>
          <w:rFonts w:asciiTheme="majorHAnsi" w:eastAsia="MS Gothic" w:hAnsiTheme="majorHAnsi" w:cs="Arial"/>
          <w:sz w:val="20"/>
          <w:szCs w:val="20"/>
        </w:rPr>
        <w:t>Účtovná jednotka nemá náplň pre túto položku</w:t>
      </w:r>
    </w:p>
    <w:p w14:paraId="6135F1C0" w14:textId="77777777" w:rsidR="00E410F4" w:rsidRDefault="00E410F4" w:rsidP="00384901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</w:rPr>
      </w:pP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9"/>
        <w:gridCol w:w="2552"/>
      </w:tblGrid>
      <w:tr w:rsidR="00E410F4" w:rsidRPr="00212400" w14:paraId="768F894E" w14:textId="77777777" w:rsidTr="00C65E24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6D883700" w14:textId="77777777"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Druh podmieneného majetku</w:t>
            </w:r>
          </w:p>
        </w:tc>
        <w:tc>
          <w:tcPr>
            <w:tcW w:w="5201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1DB2FC8E" w14:textId="77777777"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Hodnota</w:t>
            </w:r>
          </w:p>
        </w:tc>
      </w:tr>
      <w:tr w:rsidR="00E410F4" w:rsidRPr="00212400" w14:paraId="5BB51FB3" w14:textId="77777777" w:rsidTr="00C65E24">
        <w:trPr>
          <w:trHeight w:val="330"/>
        </w:trPr>
        <w:tc>
          <w:tcPr>
            <w:tcW w:w="4140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14:paraId="7B937E9A" w14:textId="77777777"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</w:p>
        </w:tc>
        <w:tc>
          <w:tcPr>
            <w:tcW w:w="264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646CD128" w14:textId="77777777"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Bežné obdobie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3DA0C512" w14:textId="77777777"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E410F4" w:rsidRPr="00212400" w14:paraId="201D6655" w14:textId="77777777" w:rsidTr="00C65E24">
        <w:trPr>
          <w:trHeight w:val="135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E8DFFE7" w14:textId="77777777"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Práva zo servisných zmlúv</w:t>
            </w:r>
          </w:p>
        </w:tc>
        <w:tc>
          <w:tcPr>
            <w:tcW w:w="2649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89F0DA5" w14:textId="77777777"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48DB4CC8" w14:textId="77777777"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E410F4" w:rsidRPr="00212400" w14:paraId="54B4EA29" w14:textId="77777777" w:rsidTr="00C65E24">
        <w:trPr>
          <w:trHeight w:val="21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2EB7DE8" w14:textId="77777777"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Práva z poistných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F49FB82" w14:textId="77777777"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144275FB" w14:textId="77777777"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E410F4" w:rsidRPr="00212400" w14:paraId="61619268" w14:textId="77777777" w:rsidTr="00C65E24">
        <w:trPr>
          <w:trHeight w:val="30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B8807C7" w14:textId="77777777"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Práva z koncesionárskych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6C9F31CF" w14:textId="77777777"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3246CE35" w14:textId="77777777"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E410F4" w:rsidRPr="00212400" w14:paraId="44B776D7" w14:textId="77777777" w:rsidTr="00C65E24">
        <w:trPr>
          <w:trHeight w:val="24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73A80BC" w14:textId="77777777"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lastRenderedPageBreak/>
              <w:t>Práva z licenčných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1A69AE26" w14:textId="77777777"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634AB966" w14:textId="77777777"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E410F4" w:rsidRPr="00212400" w14:paraId="16FBA70E" w14:textId="77777777" w:rsidTr="00C65E24">
        <w:trPr>
          <w:trHeight w:val="47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D56E874" w14:textId="77777777"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Práva z investovania prostriedkov získaných oslobodením od dane z príjmov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1A207585" w14:textId="77777777"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6A493ED0" w14:textId="77777777"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E410F4" w:rsidRPr="00212400" w14:paraId="6EFDFDF2" w14:textId="77777777" w:rsidTr="00C65E24">
        <w:trPr>
          <w:trHeight w:val="240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F44705E" w14:textId="77777777"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Práva z privatizácie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F97AD67" w14:textId="77777777"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48E4076F" w14:textId="77777777"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E410F4" w:rsidRPr="00212400" w14:paraId="1BD8FD7E" w14:textId="77777777" w:rsidTr="00C65E24">
        <w:trPr>
          <w:trHeight w:val="18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10417D7" w14:textId="77777777"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Práva zo súdnych sporov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5134E60" w14:textId="77777777"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40B2865A" w14:textId="77777777"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E410F4" w:rsidRPr="00212400" w14:paraId="6BE7ECCE" w14:textId="77777777" w:rsidTr="00C65E24">
        <w:trPr>
          <w:trHeight w:val="245"/>
        </w:trPr>
        <w:tc>
          <w:tcPr>
            <w:tcW w:w="41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6E819998" w14:textId="77777777"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Iné práva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CEE5FB7" w14:textId="77777777"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5FDAE74A" w14:textId="77777777"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14:paraId="3B747C65" w14:textId="77777777" w:rsidR="00E410F4" w:rsidRPr="00384901" w:rsidRDefault="00E410F4" w:rsidP="00384901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</w:rPr>
      </w:pPr>
    </w:p>
    <w:p w14:paraId="7ED4F558" w14:textId="77777777" w:rsidR="00BE094B" w:rsidRPr="00B47D63" w:rsidRDefault="007D59EC" w:rsidP="006518A2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 xml:space="preserve">Dodatočné </w:t>
      </w:r>
      <w:r w:rsidR="00BE094B" w:rsidRPr="00B47D63">
        <w:rPr>
          <w:rFonts w:asciiTheme="majorHAnsi" w:eastAsia="MS Gothic" w:hAnsiTheme="majorHAnsi" w:cs="Arial"/>
          <w:b/>
          <w:sz w:val="20"/>
          <w:szCs w:val="20"/>
        </w:rPr>
        <w:t xml:space="preserve"> informácie o podmienenom majetku:</w:t>
      </w:r>
    </w:p>
    <w:p w14:paraId="4AD53C2F" w14:textId="77777777" w:rsidR="00BE094B" w:rsidRDefault="002134BB" w:rsidP="006518A2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begin"/>
      </w:r>
      <w:r w:rsidR="00BE094B" w:rsidRPr="00B47D63">
        <w:rPr>
          <w:rFonts w:asciiTheme="majorHAnsi" w:eastAsia="MS Gothic" w:hAnsiTheme="majorHAnsi" w:cs="Arial"/>
          <w:b/>
          <w:sz w:val="20"/>
          <w:szCs w:val="20"/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separate"/>
      </w:r>
      <w:r w:rsidR="00BE094B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BE094B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BE094B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BE094B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BE094B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end"/>
      </w:r>
    </w:p>
    <w:p w14:paraId="7172C3CB" w14:textId="77777777" w:rsidR="00A824EC" w:rsidRDefault="00A824EC" w:rsidP="006518A2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5ACE3217" w14:textId="77777777" w:rsidR="00A824EC" w:rsidRDefault="00A824EC" w:rsidP="006518A2">
      <w:pPr>
        <w:spacing w:before="240" w:line="240" w:lineRule="auto"/>
        <w:jc w:val="both"/>
        <w:rPr>
          <w:rFonts w:asciiTheme="majorHAnsi" w:eastAsia="MS Gothic" w:hAnsiTheme="majorHAnsi" w:cs="Arial"/>
          <w:b/>
        </w:rPr>
      </w:pPr>
      <w:r>
        <w:rPr>
          <w:rFonts w:asciiTheme="majorHAnsi" w:eastAsia="MS Gothic" w:hAnsiTheme="majorHAnsi" w:cs="Arial"/>
          <w:b/>
        </w:rPr>
        <w:t>V. 1 b) Informácie o podmienených záväzkoch</w:t>
      </w:r>
      <w:r w:rsidR="00E410F4">
        <w:rPr>
          <w:rFonts w:asciiTheme="majorHAnsi" w:eastAsia="MS Gothic" w:hAnsiTheme="majorHAnsi" w:cs="Arial"/>
          <w:b/>
        </w:rPr>
        <w:t>:</w:t>
      </w:r>
    </w:p>
    <w:p w14:paraId="33647333" w14:textId="77777777" w:rsidR="0013518C" w:rsidRPr="00B47D63" w:rsidRDefault="0013518C" w:rsidP="0013518C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r>
        <w:rPr>
          <w:rFonts w:asciiTheme="majorHAnsi" w:eastAsia="MS Gothic" w:hAnsiTheme="majorHAnsi" w:cs="Arial"/>
          <w:sz w:val="20"/>
          <w:szCs w:val="20"/>
        </w:rPr>
        <w:t>Účtovná jednotka nemá náplň pre túto položku</w:t>
      </w:r>
    </w:p>
    <w:p w14:paraId="2FA43303" w14:textId="77777777" w:rsidR="0013518C" w:rsidRPr="00A824EC" w:rsidRDefault="0013518C" w:rsidP="006518A2">
      <w:pPr>
        <w:spacing w:before="240" w:line="240" w:lineRule="auto"/>
        <w:jc w:val="both"/>
        <w:rPr>
          <w:rFonts w:asciiTheme="majorHAnsi" w:eastAsia="MS Gothic" w:hAnsiTheme="majorHAnsi" w:cs="Arial"/>
          <w:b/>
        </w:rPr>
      </w:pP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0"/>
        <w:gridCol w:w="960"/>
        <w:gridCol w:w="1060"/>
        <w:gridCol w:w="1120"/>
        <w:gridCol w:w="1040"/>
        <w:gridCol w:w="65"/>
        <w:gridCol w:w="95"/>
        <w:gridCol w:w="1840"/>
        <w:gridCol w:w="160"/>
        <w:gridCol w:w="1800"/>
        <w:gridCol w:w="216"/>
      </w:tblGrid>
      <w:tr w:rsidR="00E410F4" w:rsidRPr="00E410F4" w14:paraId="070544C3" w14:textId="77777777" w:rsidTr="00C65E24">
        <w:trPr>
          <w:trHeight w:val="25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945B881" w14:textId="77777777"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sk-SK"/>
              </w:rPr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12C41278" w14:textId="77777777"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E410F4" w:rsidRPr="00E410F4" w14:paraId="5AD441D3" w14:textId="77777777" w:rsidTr="00C65E24">
        <w:trPr>
          <w:trHeight w:val="316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702BA509" w14:textId="77777777"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55672CF3" w14:textId="77777777"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723448A8" w14:textId="77777777"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Spriaznené osoby</w:t>
            </w:r>
          </w:p>
        </w:tc>
      </w:tr>
      <w:tr w:rsidR="00E410F4" w:rsidRPr="00E410F4" w14:paraId="66BF241C" w14:textId="77777777" w:rsidTr="00C65E24">
        <w:trPr>
          <w:trHeight w:val="22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1BEE31F7" w14:textId="77777777"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1BFFA34E" w14:textId="77777777"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3928A142" w14:textId="77777777"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14:paraId="755E8185" w14:textId="77777777" w:rsidTr="00C65E24">
        <w:trPr>
          <w:trHeight w:val="24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DD93CC8" w14:textId="77777777"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1FDB31A" w14:textId="77777777"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1CCCBC3F" w14:textId="77777777"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14:paraId="3FEA8704" w14:textId="77777777" w:rsidTr="00C65E24">
        <w:trPr>
          <w:trHeight w:val="24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59BB3D7" w14:textId="77777777"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14F27EF" w14:textId="77777777"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54BBB3B8" w14:textId="77777777"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14:paraId="7F5D25DD" w14:textId="77777777" w:rsidTr="00C65E24">
        <w:trPr>
          <w:trHeight w:val="12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34A7C59" w14:textId="77777777"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B911847" w14:textId="77777777"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085D539B" w14:textId="77777777"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14:paraId="281BC9B6" w14:textId="77777777" w:rsidTr="00C65E24">
        <w:trPr>
          <w:trHeight w:val="12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3829735" w14:textId="77777777"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3EF92EA" w14:textId="77777777"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08E3D980" w14:textId="77777777"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14:paraId="4AE5990C" w14:textId="77777777" w:rsidTr="00C65E24">
        <w:trPr>
          <w:trHeight w:val="144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D160629" w14:textId="77777777"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60F731D4" w14:textId="77777777"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063F712E" w14:textId="77777777"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14:paraId="41662543" w14:textId="77777777" w:rsidTr="00C65E24">
        <w:trPr>
          <w:trHeight w:val="330"/>
        </w:trPr>
        <w:tc>
          <w:tcPr>
            <w:tcW w:w="10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2D490F" w14:textId="77777777"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Arial"/>
                <w:color w:val="2F75B5"/>
                <w:lang w:eastAsia="sk-SK"/>
              </w:rPr>
            </w:pPr>
          </w:p>
        </w:tc>
        <w:tc>
          <w:tcPr>
            <w:tcW w:w="9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58AD47" w14:textId="77777777"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FC34B1" w14:textId="77777777"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2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7E311C" w14:textId="77777777"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2ECB98" w14:textId="77777777"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4590E9" w14:textId="77777777"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D51CE1" w14:textId="77777777"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C19C3D" w14:textId="77777777" w:rsidR="00E410F4" w:rsidRPr="00E410F4" w:rsidRDefault="00E410F4" w:rsidP="00C65E24">
            <w:pPr>
              <w:spacing w:after="0" w:line="240" w:lineRule="auto"/>
              <w:ind w:firstLineChars="200" w:firstLine="400"/>
              <w:jc w:val="right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9381FE" w14:textId="77777777" w:rsidR="00E410F4" w:rsidRPr="00E410F4" w:rsidRDefault="00E410F4" w:rsidP="00C65E24">
            <w:pPr>
              <w:spacing w:after="0" w:line="240" w:lineRule="auto"/>
              <w:ind w:firstLineChars="200" w:firstLine="400"/>
              <w:jc w:val="right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EE98BC" w14:textId="77777777" w:rsidR="00E410F4" w:rsidRPr="00E410F4" w:rsidRDefault="00E410F4" w:rsidP="00C65E24">
            <w:pPr>
              <w:spacing w:after="0" w:line="240" w:lineRule="auto"/>
              <w:ind w:firstLineChars="200" w:firstLine="400"/>
              <w:jc w:val="right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</w:tr>
      <w:tr w:rsidR="00E410F4" w:rsidRPr="00E410F4" w14:paraId="4FBE9227" w14:textId="77777777" w:rsidTr="002C5BBC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</w:tcPr>
          <w:p w14:paraId="06B04154" w14:textId="77777777"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Arial"/>
                <w:lang w:eastAsia="sk-SK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32C6D9A8" w14:textId="77777777"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1198C6F8" w14:textId="77777777"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2D15CFC4" w14:textId="77777777"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38D06A78" w14:textId="77777777"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2E915663" w14:textId="77777777"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18ABD0CF" w14:textId="77777777"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12765B8F" w14:textId="77777777"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61A345ED" w14:textId="77777777"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</w:tr>
      <w:tr w:rsidR="00E410F4" w:rsidRPr="00E410F4" w14:paraId="697C2596" w14:textId="77777777" w:rsidTr="00C65E24">
        <w:trPr>
          <w:trHeight w:val="44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5CF9C213" w14:textId="77777777"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sk-SK"/>
              </w:rPr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74973FEC" w14:textId="77777777"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E410F4" w:rsidRPr="00E410F4" w14:paraId="662B715B" w14:textId="77777777" w:rsidTr="00C65E24">
        <w:trPr>
          <w:trHeight w:val="330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5ABAD836" w14:textId="77777777"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D057EF6" w14:textId="77777777"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66E47A0F" w14:textId="77777777"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Spriaznené osoby</w:t>
            </w:r>
          </w:p>
        </w:tc>
      </w:tr>
      <w:tr w:rsidR="00E410F4" w:rsidRPr="00E410F4" w14:paraId="1915D114" w14:textId="77777777" w:rsidTr="00C65E24">
        <w:trPr>
          <w:trHeight w:val="19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BA89D15" w14:textId="77777777"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E9EED1E" w14:textId="77777777"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31FB8479" w14:textId="77777777"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14:paraId="50A21AD4" w14:textId="77777777" w:rsidTr="00C65E24">
        <w:trPr>
          <w:trHeight w:val="20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502ABCD" w14:textId="77777777"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285D8E1" w14:textId="77777777"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63DDD786" w14:textId="77777777"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14:paraId="013BFBB8" w14:textId="77777777" w:rsidTr="00C65E24">
        <w:trPr>
          <w:trHeight w:val="24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5EC1E1D" w14:textId="77777777"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E4C3C56" w14:textId="77777777"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4DB3AE8B" w14:textId="77777777"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14:paraId="169C5A11" w14:textId="77777777" w:rsidTr="00C65E24">
        <w:trPr>
          <w:trHeight w:val="25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5346090" w14:textId="77777777"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5696048" w14:textId="77777777"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669FAC28" w14:textId="77777777"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14:paraId="1707594E" w14:textId="77777777" w:rsidTr="00C65E24">
        <w:trPr>
          <w:trHeight w:val="15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738085C" w14:textId="77777777"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BA55E28" w14:textId="77777777"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6219E8DD" w14:textId="77777777"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14:paraId="1F2734CF" w14:textId="77777777" w:rsidTr="00C65E24">
        <w:trPr>
          <w:trHeight w:val="16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FF9B1D9" w14:textId="77777777"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9288142" w14:textId="77777777"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21F3C05B" w14:textId="77777777"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</w:tbl>
    <w:p w14:paraId="3E21A332" w14:textId="77777777" w:rsidR="00E410F4" w:rsidRPr="00E410F4" w:rsidRDefault="00E410F4" w:rsidP="00E410F4">
      <w:pPr>
        <w:spacing w:before="240" w:line="240" w:lineRule="auto"/>
        <w:jc w:val="both"/>
        <w:rPr>
          <w:rFonts w:asciiTheme="majorHAnsi" w:eastAsia="MS Gothic" w:hAnsiTheme="majorHAnsi" w:cs="Times New Roman"/>
          <w:b/>
          <w:szCs w:val="24"/>
        </w:rPr>
      </w:pPr>
      <w:r>
        <w:rPr>
          <w:rFonts w:asciiTheme="majorHAnsi" w:eastAsia="MS Gothic" w:hAnsiTheme="majorHAnsi" w:cs="Times New Roman"/>
          <w:b/>
          <w:szCs w:val="24"/>
        </w:rPr>
        <w:t>Dodatočn</w:t>
      </w:r>
      <w:r w:rsidRPr="00E410F4">
        <w:rPr>
          <w:rFonts w:asciiTheme="majorHAnsi" w:eastAsia="MS Gothic" w:hAnsiTheme="majorHAnsi" w:cs="Times New Roman"/>
          <w:b/>
          <w:szCs w:val="24"/>
        </w:rPr>
        <w:t>é in</w:t>
      </w:r>
      <w:r>
        <w:rPr>
          <w:rFonts w:asciiTheme="majorHAnsi" w:eastAsia="MS Gothic" w:hAnsiTheme="majorHAnsi" w:cs="Times New Roman"/>
          <w:b/>
          <w:szCs w:val="24"/>
        </w:rPr>
        <w:t>formácie o podmienených záväzkoch</w:t>
      </w:r>
      <w:r w:rsidRPr="00E410F4">
        <w:rPr>
          <w:rFonts w:asciiTheme="majorHAnsi" w:eastAsia="MS Gothic" w:hAnsiTheme="majorHAnsi" w:cs="Times New Roman"/>
          <w:b/>
          <w:szCs w:val="24"/>
        </w:rPr>
        <w:t>:</w:t>
      </w:r>
    </w:p>
    <w:p w14:paraId="2B7E7F45" w14:textId="77777777" w:rsidR="00E410F4" w:rsidRPr="00B47D63" w:rsidRDefault="002134BB" w:rsidP="00E410F4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begin"/>
      </w:r>
      <w:r w:rsidR="00E410F4" w:rsidRPr="00B47D63">
        <w:rPr>
          <w:rFonts w:asciiTheme="majorHAnsi" w:eastAsia="MS Gothic" w:hAnsiTheme="majorHAnsi" w:cs="Arial"/>
          <w:b/>
          <w:sz w:val="20"/>
          <w:szCs w:val="20"/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separate"/>
      </w:r>
      <w:r w:rsidR="00E410F4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E410F4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E410F4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E410F4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E410F4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end"/>
      </w:r>
    </w:p>
    <w:p w14:paraId="2EE54632" w14:textId="77777777" w:rsidR="00E410F4" w:rsidRPr="00E969FA" w:rsidRDefault="00E969FA" w:rsidP="00E969FA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</w:rPr>
      </w:pPr>
      <w:r w:rsidRPr="008024FC">
        <w:rPr>
          <w:rFonts w:asciiTheme="majorHAnsi" w:eastAsia="MS Gothic" w:hAnsiTheme="majorHAnsi" w:cs="Arial"/>
          <w:b/>
        </w:rPr>
        <w:t>V. 2  Ostatné významné finančné povinnosti nevykázané v účtovných výkazoch</w:t>
      </w:r>
    </w:p>
    <w:p w14:paraId="2CC2B49F" w14:textId="77777777" w:rsidR="0013518C" w:rsidRPr="00B47D63" w:rsidRDefault="0013518C" w:rsidP="0013518C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r>
        <w:rPr>
          <w:rFonts w:asciiTheme="majorHAnsi" w:eastAsia="MS Gothic" w:hAnsiTheme="majorHAnsi" w:cs="Arial"/>
          <w:sz w:val="20"/>
          <w:szCs w:val="20"/>
        </w:rPr>
        <w:t>Účtovná jednotka nemá náplň pre túto položku</w:t>
      </w:r>
    </w:p>
    <w:p w14:paraId="4498040A" w14:textId="77777777" w:rsidR="008C3118" w:rsidRPr="00B47D63" w:rsidRDefault="008C3118" w:rsidP="006518A2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0"/>
        <w:gridCol w:w="1701"/>
        <w:gridCol w:w="1701"/>
      </w:tblGrid>
      <w:tr w:rsidR="009524A1" w:rsidRPr="002C5BBC" w14:paraId="5FDF2EE8" w14:textId="77777777" w:rsidTr="00FC6396">
        <w:tc>
          <w:tcPr>
            <w:tcW w:w="5670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DFCA07" w14:textId="77777777" w:rsidR="009524A1" w:rsidRPr="00E969FA" w:rsidRDefault="00E410F4" w:rsidP="001A4D76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969FA">
              <w:rPr>
                <w:rFonts w:asciiTheme="majorHAnsi" w:hAnsiTheme="majorHAnsi" w:cs="Arial"/>
                <w:b/>
                <w:sz w:val="20"/>
                <w:szCs w:val="20"/>
              </w:rPr>
              <w:lastRenderedPageBreak/>
              <w:t xml:space="preserve">Druh </w:t>
            </w:r>
            <w:r w:rsidR="009524A1" w:rsidRPr="00E969FA">
              <w:rPr>
                <w:rFonts w:asciiTheme="majorHAnsi" w:hAnsiTheme="majorHAnsi" w:cs="Arial"/>
                <w:b/>
                <w:sz w:val="20"/>
                <w:szCs w:val="20"/>
              </w:rPr>
              <w:t xml:space="preserve"> ostatnej finančnej povinnosti, ktorá sa nevykazuje v účtovných výkazoch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2563294" w14:textId="77777777" w:rsidR="009524A1" w:rsidRPr="00E969FA" w:rsidRDefault="009524A1" w:rsidP="001A4D76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969FA">
              <w:rPr>
                <w:rFonts w:asciiTheme="majorHAnsi" w:hAnsiTheme="majorHAnsi" w:cs="Arial"/>
                <w:b/>
                <w:sz w:val="20"/>
                <w:szCs w:val="20"/>
              </w:rPr>
              <w:t>Bežné účtovné obdobie</w:t>
            </w:r>
          </w:p>
        </w:tc>
      </w:tr>
      <w:tr w:rsidR="009524A1" w:rsidRPr="002C5BBC" w14:paraId="29D9C2F7" w14:textId="77777777" w:rsidTr="00FC6396">
        <w:tc>
          <w:tcPr>
            <w:tcW w:w="5670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175DA4" w14:textId="77777777" w:rsidR="009524A1" w:rsidRPr="00E969FA" w:rsidRDefault="009524A1" w:rsidP="001A4D76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700A82" w14:textId="77777777" w:rsidR="003A1399" w:rsidRPr="00E969FA" w:rsidRDefault="009524A1" w:rsidP="001A4D76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969FA">
              <w:rPr>
                <w:rFonts w:asciiTheme="majorHAnsi" w:hAnsiTheme="majorHAnsi" w:cs="Arial"/>
                <w:b/>
                <w:sz w:val="20"/>
                <w:szCs w:val="20"/>
              </w:rPr>
              <w:t>Hodnota</w:t>
            </w:r>
          </w:p>
          <w:p w14:paraId="44500454" w14:textId="77777777" w:rsidR="009524A1" w:rsidRPr="00E969FA" w:rsidRDefault="009524A1" w:rsidP="001A4D76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969FA">
              <w:rPr>
                <w:rFonts w:asciiTheme="majorHAnsi" w:hAnsiTheme="majorHAnsi" w:cs="Arial"/>
                <w:b/>
                <w:sz w:val="20"/>
                <w:szCs w:val="20"/>
              </w:rPr>
              <w:t>celkom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CC2E1F5" w14:textId="77777777" w:rsidR="001A4D76" w:rsidRPr="00E969FA" w:rsidRDefault="001A4D76" w:rsidP="001A4D76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969FA">
              <w:rPr>
                <w:rFonts w:asciiTheme="majorHAnsi" w:hAnsiTheme="majorHAnsi" w:cs="Arial"/>
                <w:b/>
                <w:sz w:val="20"/>
                <w:szCs w:val="20"/>
              </w:rPr>
              <w:t>Hodnota voči</w:t>
            </w:r>
          </w:p>
          <w:p w14:paraId="6B634CDE" w14:textId="77777777" w:rsidR="003A1399" w:rsidRPr="00E969FA" w:rsidRDefault="001A4D76" w:rsidP="001A4D76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969FA">
              <w:rPr>
                <w:rFonts w:asciiTheme="majorHAnsi" w:hAnsiTheme="majorHAnsi" w:cs="Arial"/>
                <w:b/>
                <w:sz w:val="20"/>
                <w:szCs w:val="20"/>
              </w:rPr>
              <w:t>s</w:t>
            </w:r>
            <w:r w:rsidR="009524A1" w:rsidRPr="00E969FA">
              <w:rPr>
                <w:rFonts w:asciiTheme="majorHAnsi" w:hAnsiTheme="majorHAnsi" w:cs="Arial"/>
                <w:b/>
                <w:sz w:val="20"/>
                <w:szCs w:val="20"/>
              </w:rPr>
              <w:t>priaznen</w:t>
            </w:r>
            <w:r w:rsidRPr="00E969FA">
              <w:rPr>
                <w:rFonts w:asciiTheme="majorHAnsi" w:hAnsiTheme="majorHAnsi" w:cs="Arial"/>
                <w:b/>
                <w:sz w:val="20"/>
                <w:szCs w:val="20"/>
              </w:rPr>
              <w:t>ým</w:t>
            </w:r>
          </w:p>
          <w:p w14:paraId="5B88CAD2" w14:textId="77777777" w:rsidR="009524A1" w:rsidRPr="00E969FA" w:rsidRDefault="009524A1" w:rsidP="001A4D76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969FA">
              <w:rPr>
                <w:rFonts w:asciiTheme="majorHAnsi" w:hAnsiTheme="majorHAnsi" w:cs="Arial"/>
                <w:b/>
                <w:sz w:val="20"/>
                <w:szCs w:val="20"/>
              </w:rPr>
              <w:t>osob</w:t>
            </w:r>
            <w:r w:rsidR="001A4D76" w:rsidRPr="00E969FA">
              <w:rPr>
                <w:rFonts w:asciiTheme="majorHAnsi" w:hAnsiTheme="majorHAnsi" w:cs="Arial"/>
                <w:b/>
                <w:sz w:val="20"/>
                <w:szCs w:val="20"/>
              </w:rPr>
              <w:t>ám</w:t>
            </w:r>
          </w:p>
        </w:tc>
      </w:tr>
      <w:tr w:rsidR="009524A1" w:rsidRPr="002C5BBC" w14:paraId="2F9037B4" w14:textId="77777777" w:rsidTr="00FC6396">
        <w:trPr>
          <w:trHeight w:val="340"/>
        </w:trPr>
        <w:tc>
          <w:tcPr>
            <w:tcW w:w="5670" w:type="dxa"/>
            <w:tcBorders>
              <w:top w:val="single" w:sz="12" w:space="0" w:color="auto"/>
            </w:tcBorders>
            <w:vAlign w:val="center"/>
          </w:tcPr>
          <w:p w14:paraId="22194E0E" w14:textId="77777777" w:rsidR="009524A1" w:rsidRPr="002C5BBC" w:rsidRDefault="009524A1" w:rsidP="00EE473C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2C5BBC">
              <w:rPr>
                <w:rFonts w:asciiTheme="majorHAnsi" w:hAnsiTheme="majorHAnsi" w:cs="Arial"/>
                <w:sz w:val="20"/>
                <w:szCs w:val="20"/>
              </w:rPr>
              <w:t>Zákonná povinnosť odobrať určité množstvo produktu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3FD43E23" w14:textId="77777777" w:rsidR="009524A1" w:rsidRPr="002C5BBC" w:rsidRDefault="009524A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4C609064" w14:textId="77777777" w:rsidR="009524A1" w:rsidRPr="002C5BBC" w:rsidRDefault="009524A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524A1" w:rsidRPr="002C5BBC" w14:paraId="6643A125" w14:textId="77777777" w:rsidTr="00FC6396">
        <w:trPr>
          <w:trHeight w:val="340"/>
        </w:trPr>
        <w:tc>
          <w:tcPr>
            <w:tcW w:w="5670" w:type="dxa"/>
            <w:vAlign w:val="center"/>
          </w:tcPr>
          <w:p w14:paraId="4AB5B308" w14:textId="77777777" w:rsidR="009524A1" w:rsidRPr="002C5BBC" w:rsidRDefault="009524A1" w:rsidP="00EE473C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2C5BBC">
              <w:rPr>
                <w:rFonts w:asciiTheme="majorHAnsi" w:hAnsiTheme="majorHAnsi" w:cs="Arial"/>
                <w:sz w:val="20"/>
                <w:szCs w:val="20"/>
              </w:rPr>
              <w:t>Zmluvná povinnosť odobrať určité množstvo produktu</w:t>
            </w:r>
          </w:p>
        </w:tc>
        <w:tc>
          <w:tcPr>
            <w:tcW w:w="1701" w:type="dxa"/>
            <w:vAlign w:val="center"/>
          </w:tcPr>
          <w:p w14:paraId="37A20E0D" w14:textId="77777777" w:rsidR="009524A1" w:rsidRPr="002C5BBC" w:rsidRDefault="009524A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F01E1E3" w14:textId="77777777" w:rsidR="009524A1" w:rsidRPr="002C5BBC" w:rsidRDefault="009524A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524A1" w:rsidRPr="002C5BBC" w14:paraId="36C41A29" w14:textId="77777777" w:rsidTr="00FC6396">
        <w:trPr>
          <w:trHeight w:val="340"/>
        </w:trPr>
        <w:tc>
          <w:tcPr>
            <w:tcW w:w="5670" w:type="dxa"/>
            <w:vAlign w:val="center"/>
          </w:tcPr>
          <w:p w14:paraId="4B8A06EC" w14:textId="77777777" w:rsidR="009524A1" w:rsidRPr="002C5BBC" w:rsidRDefault="009524A1" w:rsidP="00EE473C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2C5BBC">
              <w:rPr>
                <w:rFonts w:asciiTheme="majorHAnsi" w:hAnsiTheme="majorHAnsi" w:cs="Arial"/>
                <w:sz w:val="20"/>
                <w:szCs w:val="20"/>
              </w:rPr>
              <w:t>Povinnosť uskutočniť investície</w:t>
            </w:r>
          </w:p>
        </w:tc>
        <w:tc>
          <w:tcPr>
            <w:tcW w:w="1701" w:type="dxa"/>
            <w:vAlign w:val="center"/>
          </w:tcPr>
          <w:p w14:paraId="09385697" w14:textId="77777777" w:rsidR="009524A1" w:rsidRPr="002C5BBC" w:rsidRDefault="009524A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15EA3F0" w14:textId="77777777" w:rsidR="009524A1" w:rsidRPr="002C5BBC" w:rsidRDefault="009524A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524A1" w:rsidRPr="002C5BBC" w14:paraId="260544DD" w14:textId="77777777" w:rsidTr="00FC6396">
        <w:trPr>
          <w:trHeight w:val="340"/>
        </w:trPr>
        <w:tc>
          <w:tcPr>
            <w:tcW w:w="5670" w:type="dxa"/>
            <w:vAlign w:val="center"/>
          </w:tcPr>
          <w:p w14:paraId="1C2C66EC" w14:textId="77777777" w:rsidR="009524A1" w:rsidRPr="002C5BBC" w:rsidRDefault="009524A1" w:rsidP="00EE473C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2C5BBC">
              <w:rPr>
                <w:rFonts w:asciiTheme="majorHAnsi" w:hAnsiTheme="majorHAnsi" w:cs="Arial"/>
                <w:sz w:val="20"/>
                <w:szCs w:val="20"/>
              </w:rPr>
              <w:t>Povinnosť uskutočniť veľké opravy</w:t>
            </w:r>
          </w:p>
        </w:tc>
        <w:tc>
          <w:tcPr>
            <w:tcW w:w="1701" w:type="dxa"/>
            <w:vAlign w:val="center"/>
          </w:tcPr>
          <w:p w14:paraId="6E751EE8" w14:textId="77777777" w:rsidR="009524A1" w:rsidRPr="002C5BBC" w:rsidRDefault="009524A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1E2FACCF" w14:textId="77777777" w:rsidR="009524A1" w:rsidRPr="002C5BBC" w:rsidRDefault="009524A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E473C" w:rsidRPr="002C5BBC" w14:paraId="7E9BA2A3" w14:textId="77777777" w:rsidTr="00FC6396">
        <w:trPr>
          <w:trHeight w:val="340"/>
        </w:trPr>
        <w:tc>
          <w:tcPr>
            <w:tcW w:w="5670" w:type="dxa"/>
            <w:vAlign w:val="center"/>
          </w:tcPr>
          <w:p w14:paraId="332F8696" w14:textId="77777777" w:rsidR="00EE473C" w:rsidRPr="002C5BBC" w:rsidRDefault="00EE473C" w:rsidP="00EE473C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2C5BBC">
              <w:rPr>
                <w:rFonts w:asciiTheme="majorHAnsi" w:hAnsiTheme="majorHAnsi" w:cs="Arial"/>
                <w:sz w:val="20"/>
                <w:szCs w:val="20"/>
              </w:rPr>
              <w:t>Iné</w:t>
            </w:r>
          </w:p>
        </w:tc>
        <w:tc>
          <w:tcPr>
            <w:tcW w:w="1701" w:type="dxa"/>
            <w:vAlign w:val="center"/>
          </w:tcPr>
          <w:p w14:paraId="414AFA17" w14:textId="77777777" w:rsidR="00EE473C" w:rsidRPr="002C5BBC" w:rsidRDefault="00EE473C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46916C6" w14:textId="77777777" w:rsidR="00EE473C" w:rsidRPr="002C5BBC" w:rsidRDefault="00EE473C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14:paraId="33BB3908" w14:textId="77777777" w:rsidR="008C3118" w:rsidRPr="00B47D63" w:rsidRDefault="008C3118" w:rsidP="006518A2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p w14:paraId="3087BE73" w14:textId="77777777" w:rsidR="003A1399" w:rsidRPr="00B47D63" w:rsidRDefault="003A1399" w:rsidP="006518A2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0"/>
        <w:gridCol w:w="1701"/>
        <w:gridCol w:w="1701"/>
      </w:tblGrid>
      <w:tr w:rsidR="003A1399" w:rsidRPr="00B47D63" w14:paraId="39D85065" w14:textId="77777777" w:rsidTr="00E969FA">
        <w:tc>
          <w:tcPr>
            <w:tcW w:w="5670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A213BF" w14:textId="77777777" w:rsidR="003A1399" w:rsidRPr="00B47D63" w:rsidRDefault="003A1399" w:rsidP="004E08DA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podmieneného záväzku alebo ostatnej finančnej povinnosti, ktorá sa nevykazuje v účtovných výkazoch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EDC7BA5" w14:textId="77777777" w:rsidR="003A1399" w:rsidRPr="00B47D63" w:rsidRDefault="003A1399" w:rsidP="004E08DA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Bezprostredne predchádzajúce</w:t>
            </w:r>
          </w:p>
          <w:p w14:paraId="6B807368" w14:textId="77777777" w:rsidR="003A1399" w:rsidRPr="00B47D63" w:rsidRDefault="003A1399" w:rsidP="004E08DA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účtovné obdobie</w:t>
            </w:r>
          </w:p>
        </w:tc>
      </w:tr>
      <w:tr w:rsidR="003A1399" w:rsidRPr="00B47D63" w14:paraId="7379275A" w14:textId="77777777" w:rsidTr="00E969FA">
        <w:tc>
          <w:tcPr>
            <w:tcW w:w="5670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911705" w14:textId="77777777" w:rsidR="003A1399" w:rsidRPr="00B47D63" w:rsidRDefault="003A1399" w:rsidP="004E08DA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2CFCF8" w14:textId="77777777" w:rsidR="003A1399" w:rsidRPr="00B47D63" w:rsidRDefault="003A1399" w:rsidP="004E08DA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Hodnota</w:t>
            </w:r>
          </w:p>
          <w:p w14:paraId="37F1B459" w14:textId="77777777" w:rsidR="003A1399" w:rsidRPr="00B47D63" w:rsidRDefault="003A1399" w:rsidP="004E08DA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celkom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EA096B8" w14:textId="77777777" w:rsidR="00EE473C" w:rsidRDefault="00EE473C" w:rsidP="004E08DA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Hodnota voči</w:t>
            </w:r>
          </w:p>
          <w:p w14:paraId="01C2E943" w14:textId="77777777" w:rsidR="00EE473C" w:rsidRDefault="00EE473C" w:rsidP="004E08DA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s</w:t>
            </w: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priaznen</w:t>
            </w:r>
            <w:r>
              <w:rPr>
                <w:rFonts w:asciiTheme="majorHAnsi" w:hAnsiTheme="majorHAnsi" w:cs="Arial"/>
                <w:b/>
                <w:sz w:val="20"/>
                <w:szCs w:val="20"/>
              </w:rPr>
              <w:t>ým</w:t>
            </w:r>
          </w:p>
          <w:p w14:paraId="2D7B6FB4" w14:textId="77777777" w:rsidR="003A1399" w:rsidRPr="00B47D63" w:rsidRDefault="00EE473C" w:rsidP="004E08DA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osob</w:t>
            </w:r>
            <w:r>
              <w:rPr>
                <w:rFonts w:asciiTheme="majorHAnsi" w:hAnsiTheme="majorHAnsi" w:cs="Arial"/>
                <w:b/>
                <w:sz w:val="20"/>
                <w:szCs w:val="20"/>
              </w:rPr>
              <w:t>ám</w:t>
            </w:r>
          </w:p>
        </w:tc>
      </w:tr>
      <w:tr w:rsidR="003A1399" w:rsidRPr="00B47D63" w14:paraId="696F0EA6" w14:textId="77777777" w:rsidTr="00E969FA">
        <w:trPr>
          <w:trHeight w:val="340"/>
        </w:trPr>
        <w:tc>
          <w:tcPr>
            <w:tcW w:w="5670" w:type="dxa"/>
            <w:tcBorders>
              <w:top w:val="single" w:sz="12" w:space="0" w:color="auto"/>
            </w:tcBorders>
            <w:vAlign w:val="center"/>
          </w:tcPr>
          <w:p w14:paraId="09E7AC2C" w14:textId="77777777"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Zákonná povinnosť odobrať určité množstvo produktu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17C4CCDC" w14:textId="77777777"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3F3C23A" w14:textId="77777777"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A1399" w:rsidRPr="00B47D63" w14:paraId="298ABE18" w14:textId="77777777" w:rsidTr="00E969FA">
        <w:trPr>
          <w:trHeight w:val="340"/>
        </w:trPr>
        <w:tc>
          <w:tcPr>
            <w:tcW w:w="5670" w:type="dxa"/>
            <w:vAlign w:val="center"/>
          </w:tcPr>
          <w:p w14:paraId="6491DF94" w14:textId="77777777"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Zmluvná povinnosť odobrať určité množstvo produktu</w:t>
            </w:r>
          </w:p>
        </w:tc>
        <w:tc>
          <w:tcPr>
            <w:tcW w:w="1701" w:type="dxa"/>
            <w:vAlign w:val="center"/>
          </w:tcPr>
          <w:p w14:paraId="4B3B1279" w14:textId="77777777"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34408067" w14:textId="77777777"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A1399" w:rsidRPr="00B47D63" w14:paraId="7F3ED199" w14:textId="77777777" w:rsidTr="00E969FA">
        <w:trPr>
          <w:trHeight w:val="340"/>
        </w:trPr>
        <w:tc>
          <w:tcPr>
            <w:tcW w:w="5670" w:type="dxa"/>
            <w:vAlign w:val="center"/>
          </w:tcPr>
          <w:p w14:paraId="4AAB6DEB" w14:textId="77777777"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Povinnosť uskutočniť investície</w:t>
            </w:r>
          </w:p>
        </w:tc>
        <w:tc>
          <w:tcPr>
            <w:tcW w:w="1701" w:type="dxa"/>
            <w:vAlign w:val="center"/>
          </w:tcPr>
          <w:p w14:paraId="2DA4A9FD" w14:textId="77777777"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211A0BAE" w14:textId="77777777"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A1399" w:rsidRPr="00B47D63" w14:paraId="5E49B0F2" w14:textId="77777777" w:rsidTr="00E969FA">
        <w:trPr>
          <w:trHeight w:val="340"/>
        </w:trPr>
        <w:tc>
          <w:tcPr>
            <w:tcW w:w="5670" w:type="dxa"/>
            <w:vAlign w:val="center"/>
          </w:tcPr>
          <w:p w14:paraId="27FBCE0C" w14:textId="77777777"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Povinnosť uskutočniť veľké opravy</w:t>
            </w:r>
          </w:p>
        </w:tc>
        <w:tc>
          <w:tcPr>
            <w:tcW w:w="1701" w:type="dxa"/>
            <w:vAlign w:val="center"/>
          </w:tcPr>
          <w:p w14:paraId="021C78C1" w14:textId="77777777"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19514827" w14:textId="77777777"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E08DA" w:rsidRPr="00B47D63" w14:paraId="06CD4060" w14:textId="77777777" w:rsidTr="00E969FA">
        <w:trPr>
          <w:trHeight w:val="340"/>
        </w:trPr>
        <w:tc>
          <w:tcPr>
            <w:tcW w:w="5670" w:type="dxa"/>
            <w:vAlign w:val="center"/>
          </w:tcPr>
          <w:p w14:paraId="4C162E46" w14:textId="77777777" w:rsidR="004E08DA" w:rsidRPr="00B47D63" w:rsidRDefault="004E08DA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Iné</w:t>
            </w:r>
          </w:p>
        </w:tc>
        <w:tc>
          <w:tcPr>
            <w:tcW w:w="1701" w:type="dxa"/>
            <w:vAlign w:val="center"/>
          </w:tcPr>
          <w:p w14:paraId="09F9FEA9" w14:textId="77777777" w:rsidR="004E08DA" w:rsidRPr="00B47D63" w:rsidRDefault="004E08DA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6AB5AF5" w14:textId="77777777" w:rsidR="004E08DA" w:rsidRPr="00B47D63" w:rsidRDefault="004E08DA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14:paraId="0B2B4E69" w14:textId="77777777" w:rsidR="003A1399" w:rsidRPr="00B47D63" w:rsidRDefault="003A1399" w:rsidP="006518A2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p w14:paraId="176BDA14" w14:textId="77777777" w:rsidR="00DF2D04" w:rsidRPr="00B47D63" w:rsidRDefault="002E489E" w:rsidP="006518A2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 xml:space="preserve">Dodatočné </w:t>
      </w:r>
      <w:r w:rsidR="00DF2D04" w:rsidRPr="00B47D63">
        <w:rPr>
          <w:rFonts w:asciiTheme="majorHAnsi" w:eastAsia="MS Gothic" w:hAnsiTheme="majorHAnsi" w:cs="Arial"/>
          <w:b/>
          <w:sz w:val="20"/>
          <w:szCs w:val="20"/>
        </w:rPr>
        <w:t>inf</w:t>
      </w:r>
      <w:r w:rsidR="008024FC">
        <w:rPr>
          <w:rFonts w:asciiTheme="majorHAnsi" w:eastAsia="MS Gothic" w:hAnsiTheme="majorHAnsi" w:cs="Arial"/>
          <w:b/>
          <w:sz w:val="20"/>
          <w:szCs w:val="20"/>
        </w:rPr>
        <w:t>ormácie o ostatných finančných povinnostiach nevykázaných v účtovných výkazoch</w:t>
      </w:r>
      <w:r w:rsidR="00DF2D04" w:rsidRPr="00B47D63">
        <w:rPr>
          <w:rFonts w:asciiTheme="majorHAnsi" w:eastAsia="MS Gothic" w:hAnsiTheme="majorHAnsi" w:cs="Arial"/>
          <w:b/>
          <w:sz w:val="20"/>
          <w:szCs w:val="20"/>
        </w:rPr>
        <w:t>:</w:t>
      </w:r>
    </w:p>
    <w:p w14:paraId="1F99F321" w14:textId="77777777" w:rsidR="00DF2D04" w:rsidRPr="00B47D63" w:rsidRDefault="002134BB" w:rsidP="006518A2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begin"/>
      </w:r>
      <w:r w:rsidR="00DF2D04" w:rsidRPr="00B47D63">
        <w:rPr>
          <w:rFonts w:asciiTheme="majorHAnsi" w:eastAsia="MS Gothic" w:hAnsiTheme="majorHAnsi" w:cs="Arial"/>
          <w:b/>
          <w:sz w:val="20"/>
          <w:szCs w:val="20"/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separate"/>
      </w:r>
      <w:r w:rsidR="00DF2D04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DF2D04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DF2D04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DF2D04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DF2D04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end"/>
      </w:r>
    </w:p>
    <w:p w14:paraId="701105DD" w14:textId="77777777" w:rsidR="008C3118" w:rsidRDefault="008C3118" w:rsidP="006518A2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581AD70F" w14:textId="77777777" w:rsidR="002E489E" w:rsidRDefault="002E489E" w:rsidP="006518A2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18B94A52" w14:textId="77777777" w:rsidR="002E489E" w:rsidRDefault="002E489E" w:rsidP="006518A2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1764E689" w14:textId="77777777" w:rsidR="00D67CC7" w:rsidRDefault="00D67CC7" w:rsidP="006518A2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14ECD8D5" w14:textId="77777777" w:rsidR="00D67CC7" w:rsidRDefault="00D67CC7" w:rsidP="006518A2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5D472CA8" w14:textId="77777777" w:rsidR="00D67CC7" w:rsidRPr="00B47D63" w:rsidRDefault="00D67CC7" w:rsidP="006518A2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0E891B9A" w14:textId="77777777" w:rsidR="008107E2" w:rsidRPr="00852041" w:rsidRDefault="00852041" w:rsidP="00852041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</w:rPr>
      </w:pPr>
      <w:r w:rsidRPr="00852041">
        <w:rPr>
          <w:rFonts w:asciiTheme="majorHAnsi" w:eastAsia="MS Gothic" w:hAnsiTheme="majorHAnsi" w:cs="Arial"/>
          <w:b/>
        </w:rPr>
        <w:t xml:space="preserve">V. 3  </w:t>
      </w:r>
      <w:r w:rsidR="008107E2" w:rsidRPr="00852041">
        <w:rPr>
          <w:rFonts w:asciiTheme="majorHAnsi" w:eastAsia="MS Gothic" w:hAnsiTheme="majorHAnsi" w:cs="Arial"/>
          <w:b/>
        </w:rPr>
        <w:t>Informácie o údajoch na podsúvahových účtoch</w:t>
      </w:r>
    </w:p>
    <w:p w14:paraId="3CF48C02" w14:textId="77777777" w:rsidR="0013518C" w:rsidRPr="00B47D63" w:rsidRDefault="0013518C" w:rsidP="0013518C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r>
        <w:rPr>
          <w:rFonts w:asciiTheme="majorHAnsi" w:eastAsia="MS Gothic" w:hAnsiTheme="majorHAnsi" w:cs="Arial"/>
          <w:sz w:val="20"/>
          <w:szCs w:val="20"/>
        </w:rPr>
        <w:t>Účtovná jednotka nemá náplň pre túto položku</w:t>
      </w:r>
    </w:p>
    <w:p w14:paraId="0CABF0E3" w14:textId="77777777" w:rsidR="00AD19D8" w:rsidRPr="00B47D63" w:rsidRDefault="00AD19D8" w:rsidP="006518A2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tbl>
      <w:tblPr>
        <w:tblStyle w:val="Mriekatabuky"/>
        <w:tblW w:w="921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606"/>
        <w:gridCol w:w="2303"/>
        <w:gridCol w:w="2303"/>
      </w:tblGrid>
      <w:tr w:rsidR="00AF4868" w:rsidRPr="00852041" w14:paraId="442432FE" w14:textId="77777777" w:rsidTr="00E969FA">
        <w:tc>
          <w:tcPr>
            <w:tcW w:w="460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44E4DE" w14:textId="77777777" w:rsidR="00AF4868" w:rsidRPr="00852041" w:rsidRDefault="00AF4868" w:rsidP="006518A2">
            <w:pPr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  <w:r w:rsidRPr="00852041">
              <w:rPr>
                <w:rFonts w:asciiTheme="majorHAnsi" w:hAnsiTheme="majorHAnsi"/>
                <w:b/>
                <w:sz w:val="20"/>
                <w:szCs w:val="20"/>
              </w:rPr>
              <w:t>Názov položky</w:t>
            </w:r>
          </w:p>
        </w:tc>
        <w:tc>
          <w:tcPr>
            <w:tcW w:w="2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0CFF86" w14:textId="77777777" w:rsidR="00AF4868" w:rsidRPr="00852041" w:rsidRDefault="00852041" w:rsidP="00852041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852041">
              <w:rPr>
                <w:rFonts w:asciiTheme="majorHAnsi" w:hAnsiTheme="majorHAnsi"/>
                <w:b/>
                <w:sz w:val="20"/>
                <w:szCs w:val="20"/>
              </w:rPr>
              <w:t>Bežné obdobie</w:t>
            </w:r>
          </w:p>
        </w:tc>
        <w:tc>
          <w:tcPr>
            <w:tcW w:w="2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6B3A094" w14:textId="77777777" w:rsidR="00AF4868" w:rsidRPr="00852041" w:rsidRDefault="00852041" w:rsidP="00852041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Bezprostredne predchádzajúce obdobie</w:t>
            </w:r>
          </w:p>
        </w:tc>
      </w:tr>
      <w:tr w:rsidR="00AF4868" w:rsidRPr="00B47D63" w14:paraId="0627E155" w14:textId="77777777" w:rsidTr="00E969FA">
        <w:trPr>
          <w:trHeight w:val="340"/>
        </w:trPr>
        <w:tc>
          <w:tcPr>
            <w:tcW w:w="4606" w:type="dxa"/>
            <w:tcBorders>
              <w:top w:val="single" w:sz="12" w:space="0" w:color="auto"/>
            </w:tcBorders>
            <w:vAlign w:val="center"/>
          </w:tcPr>
          <w:p w14:paraId="3BC52353" w14:textId="77777777" w:rsidR="00AF4868" w:rsidRPr="00852041" w:rsidRDefault="00AF4868" w:rsidP="006518A2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t>Prenajatý majetok</w:t>
            </w:r>
          </w:p>
        </w:tc>
        <w:tc>
          <w:tcPr>
            <w:tcW w:w="2303" w:type="dxa"/>
            <w:tcBorders>
              <w:top w:val="single" w:sz="12" w:space="0" w:color="auto"/>
            </w:tcBorders>
            <w:vAlign w:val="center"/>
          </w:tcPr>
          <w:p w14:paraId="14E8F3F5" w14:textId="77777777"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3" w:type="dxa"/>
            <w:tcBorders>
              <w:top w:val="single" w:sz="12" w:space="0" w:color="auto"/>
            </w:tcBorders>
            <w:vAlign w:val="center"/>
          </w:tcPr>
          <w:p w14:paraId="47E3B873" w14:textId="77777777"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</w:tr>
      <w:tr w:rsidR="00AF4868" w:rsidRPr="00B47D63" w14:paraId="4B3DE62D" w14:textId="77777777" w:rsidTr="00E969FA">
        <w:trPr>
          <w:trHeight w:val="340"/>
        </w:trPr>
        <w:tc>
          <w:tcPr>
            <w:tcW w:w="4606" w:type="dxa"/>
            <w:vAlign w:val="center"/>
          </w:tcPr>
          <w:p w14:paraId="42FC2D48" w14:textId="77777777" w:rsidR="00AF4868" w:rsidRPr="00852041" w:rsidRDefault="00AF4868" w:rsidP="006518A2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t>Majetok v nájme (operatívny prenájom)</w:t>
            </w:r>
          </w:p>
        </w:tc>
        <w:tc>
          <w:tcPr>
            <w:tcW w:w="2303" w:type="dxa"/>
            <w:vAlign w:val="center"/>
          </w:tcPr>
          <w:p w14:paraId="5F61EDDC" w14:textId="77777777"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3" w:type="dxa"/>
            <w:vAlign w:val="center"/>
          </w:tcPr>
          <w:p w14:paraId="4AEEEE6F" w14:textId="77777777"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</w:tr>
      <w:tr w:rsidR="00AF4868" w:rsidRPr="00B47D63" w14:paraId="200F4DF3" w14:textId="77777777" w:rsidTr="00E969FA">
        <w:trPr>
          <w:trHeight w:val="340"/>
        </w:trPr>
        <w:tc>
          <w:tcPr>
            <w:tcW w:w="4606" w:type="dxa"/>
            <w:vAlign w:val="center"/>
          </w:tcPr>
          <w:p w14:paraId="20B41BA0" w14:textId="77777777" w:rsidR="00AF4868" w:rsidRPr="00852041" w:rsidRDefault="00AF4868" w:rsidP="006518A2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t>Majetok prijatý do úschovy</w:t>
            </w:r>
          </w:p>
        </w:tc>
        <w:tc>
          <w:tcPr>
            <w:tcW w:w="2303" w:type="dxa"/>
            <w:vAlign w:val="center"/>
          </w:tcPr>
          <w:p w14:paraId="38948358" w14:textId="77777777"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3" w:type="dxa"/>
            <w:vAlign w:val="center"/>
          </w:tcPr>
          <w:p w14:paraId="347FA5FB" w14:textId="77777777"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</w:tr>
      <w:tr w:rsidR="00AF4868" w:rsidRPr="00B47D63" w14:paraId="10DDE130" w14:textId="77777777" w:rsidTr="00E969FA">
        <w:trPr>
          <w:trHeight w:val="340"/>
        </w:trPr>
        <w:tc>
          <w:tcPr>
            <w:tcW w:w="4606" w:type="dxa"/>
            <w:vAlign w:val="center"/>
          </w:tcPr>
          <w:p w14:paraId="062E2CDC" w14:textId="77777777" w:rsidR="00AF4868" w:rsidRPr="00852041" w:rsidRDefault="00AF4868" w:rsidP="006518A2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t>Pohľadávky z derivátov</w:t>
            </w:r>
          </w:p>
        </w:tc>
        <w:tc>
          <w:tcPr>
            <w:tcW w:w="2303" w:type="dxa"/>
            <w:vAlign w:val="center"/>
          </w:tcPr>
          <w:p w14:paraId="347BB5A3" w14:textId="77777777"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3" w:type="dxa"/>
            <w:vAlign w:val="center"/>
          </w:tcPr>
          <w:p w14:paraId="08F3ED29" w14:textId="77777777"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</w:tr>
      <w:tr w:rsidR="00AF4868" w:rsidRPr="00B47D63" w14:paraId="5D4DDE8D" w14:textId="77777777" w:rsidTr="00E969FA">
        <w:trPr>
          <w:trHeight w:val="340"/>
        </w:trPr>
        <w:tc>
          <w:tcPr>
            <w:tcW w:w="4606" w:type="dxa"/>
            <w:vAlign w:val="center"/>
          </w:tcPr>
          <w:p w14:paraId="2B14B71F" w14:textId="77777777" w:rsidR="00AF4868" w:rsidRPr="00852041" w:rsidRDefault="00AF4868" w:rsidP="006518A2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t>Záväzky z opcií derivátov</w:t>
            </w:r>
          </w:p>
        </w:tc>
        <w:tc>
          <w:tcPr>
            <w:tcW w:w="2303" w:type="dxa"/>
            <w:vAlign w:val="center"/>
          </w:tcPr>
          <w:p w14:paraId="54C1DB14" w14:textId="77777777"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3" w:type="dxa"/>
            <w:vAlign w:val="center"/>
          </w:tcPr>
          <w:p w14:paraId="2BFE7EA9" w14:textId="77777777"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</w:tr>
      <w:tr w:rsidR="00AF4868" w:rsidRPr="00B47D63" w14:paraId="29ECD4D7" w14:textId="77777777" w:rsidTr="00E969FA">
        <w:trPr>
          <w:trHeight w:val="340"/>
        </w:trPr>
        <w:tc>
          <w:tcPr>
            <w:tcW w:w="4606" w:type="dxa"/>
            <w:vAlign w:val="center"/>
          </w:tcPr>
          <w:p w14:paraId="0F5FBA2A" w14:textId="77777777" w:rsidR="00AF4868" w:rsidRPr="00852041" w:rsidRDefault="00AF4868" w:rsidP="006518A2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lastRenderedPageBreak/>
              <w:t>Odpísané pohľadávky</w:t>
            </w:r>
          </w:p>
        </w:tc>
        <w:tc>
          <w:tcPr>
            <w:tcW w:w="2303" w:type="dxa"/>
            <w:vAlign w:val="center"/>
          </w:tcPr>
          <w:p w14:paraId="6675A928" w14:textId="77777777"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3" w:type="dxa"/>
            <w:vAlign w:val="center"/>
          </w:tcPr>
          <w:p w14:paraId="4AE763CF" w14:textId="77777777"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</w:tr>
      <w:tr w:rsidR="00AF4868" w:rsidRPr="00B47D63" w14:paraId="71027CD3" w14:textId="77777777" w:rsidTr="00E969FA">
        <w:trPr>
          <w:trHeight w:val="340"/>
        </w:trPr>
        <w:tc>
          <w:tcPr>
            <w:tcW w:w="4606" w:type="dxa"/>
            <w:vAlign w:val="center"/>
          </w:tcPr>
          <w:p w14:paraId="7DAE115F" w14:textId="77777777" w:rsidR="00AF4868" w:rsidRPr="00852041" w:rsidRDefault="00AF4868" w:rsidP="006518A2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t>Pohľadávky z finančného prenájmu</w:t>
            </w:r>
          </w:p>
        </w:tc>
        <w:tc>
          <w:tcPr>
            <w:tcW w:w="2303" w:type="dxa"/>
            <w:vAlign w:val="center"/>
          </w:tcPr>
          <w:p w14:paraId="19DD5E7A" w14:textId="77777777"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3" w:type="dxa"/>
            <w:vAlign w:val="center"/>
          </w:tcPr>
          <w:p w14:paraId="5C7E36A0" w14:textId="77777777"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</w:tr>
      <w:tr w:rsidR="008107E2" w:rsidRPr="00B47D63" w14:paraId="70EE20BE" w14:textId="77777777" w:rsidTr="00E969FA">
        <w:trPr>
          <w:trHeight w:val="340"/>
        </w:trPr>
        <w:tc>
          <w:tcPr>
            <w:tcW w:w="4606" w:type="dxa"/>
            <w:vAlign w:val="center"/>
          </w:tcPr>
          <w:p w14:paraId="077BAFA7" w14:textId="77777777" w:rsidR="008107E2" w:rsidRPr="00852041" w:rsidRDefault="001C4DF5" w:rsidP="006518A2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t>Záväzky z finančného prenájmu</w:t>
            </w:r>
          </w:p>
        </w:tc>
        <w:tc>
          <w:tcPr>
            <w:tcW w:w="2303" w:type="dxa"/>
            <w:vAlign w:val="center"/>
          </w:tcPr>
          <w:p w14:paraId="2F0E5D08" w14:textId="77777777" w:rsidR="008107E2" w:rsidRPr="00B47D63" w:rsidRDefault="008107E2" w:rsidP="006518A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3" w:type="dxa"/>
            <w:vAlign w:val="center"/>
          </w:tcPr>
          <w:p w14:paraId="5513BAB2" w14:textId="77777777" w:rsidR="008107E2" w:rsidRPr="00B47D63" w:rsidRDefault="008107E2" w:rsidP="006518A2">
            <w:pPr>
              <w:jc w:val="both"/>
              <w:rPr>
                <w:rFonts w:asciiTheme="majorHAnsi" w:hAnsiTheme="majorHAnsi"/>
              </w:rPr>
            </w:pPr>
          </w:p>
        </w:tc>
      </w:tr>
      <w:tr w:rsidR="004E08DA" w:rsidRPr="00B47D63" w14:paraId="6051A18C" w14:textId="77777777" w:rsidTr="00E969FA">
        <w:trPr>
          <w:trHeight w:val="340"/>
        </w:trPr>
        <w:tc>
          <w:tcPr>
            <w:tcW w:w="4606" w:type="dxa"/>
            <w:vAlign w:val="center"/>
          </w:tcPr>
          <w:p w14:paraId="7A6B104E" w14:textId="77777777" w:rsidR="004E08DA" w:rsidRPr="00852041" w:rsidRDefault="00323AB1" w:rsidP="00323AB1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t>Bankové ručenia, vecné bremená</w:t>
            </w:r>
          </w:p>
        </w:tc>
        <w:tc>
          <w:tcPr>
            <w:tcW w:w="2303" w:type="dxa"/>
            <w:vAlign w:val="center"/>
          </w:tcPr>
          <w:p w14:paraId="785D8721" w14:textId="77777777" w:rsidR="004E08DA" w:rsidRPr="00B47D63" w:rsidRDefault="004E08DA" w:rsidP="006518A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3" w:type="dxa"/>
            <w:vAlign w:val="center"/>
          </w:tcPr>
          <w:p w14:paraId="3715F480" w14:textId="77777777" w:rsidR="004E08DA" w:rsidRPr="00B47D63" w:rsidRDefault="004E08DA" w:rsidP="006518A2">
            <w:pPr>
              <w:jc w:val="both"/>
              <w:rPr>
                <w:rFonts w:asciiTheme="majorHAnsi" w:hAnsiTheme="majorHAnsi"/>
              </w:rPr>
            </w:pPr>
          </w:p>
        </w:tc>
      </w:tr>
      <w:tr w:rsidR="001C4DF5" w:rsidRPr="00B47D63" w14:paraId="433FDD98" w14:textId="77777777" w:rsidTr="00E969FA">
        <w:trPr>
          <w:trHeight w:val="340"/>
        </w:trPr>
        <w:tc>
          <w:tcPr>
            <w:tcW w:w="4606" w:type="dxa"/>
            <w:vAlign w:val="center"/>
          </w:tcPr>
          <w:p w14:paraId="36AF69E7" w14:textId="77777777" w:rsidR="001C4DF5" w:rsidRPr="00852041" w:rsidRDefault="00323AB1" w:rsidP="006518A2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t>Iné</w:t>
            </w:r>
          </w:p>
        </w:tc>
        <w:tc>
          <w:tcPr>
            <w:tcW w:w="2303" w:type="dxa"/>
            <w:vAlign w:val="center"/>
          </w:tcPr>
          <w:p w14:paraId="027E87EE" w14:textId="77777777" w:rsidR="001C4DF5" w:rsidRPr="00B47D63" w:rsidRDefault="001C4DF5" w:rsidP="006518A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3" w:type="dxa"/>
            <w:vAlign w:val="center"/>
          </w:tcPr>
          <w:p w14:paraId="4B31741A" w14:textId="77777777" w:rsidR="001C4DF5" w:rsidRPr="00B47D63" w:rsidRDefault="001C4DF5" w:rsidP="006518A2">
            <w:pPr>
              <w:jc w:val="both"/>
              <w:rPr>
                <w:rFonts w:asciiTheme="majorHAnsi" w:hAnsiTheme="majorHAnsi"/>
              </w:rPr>
            </w:pPr>
          </w:p>
        </w:tc>
      </w:tr>
    </w:tbl>
    <w:p w14:paraId="0424DA07" w14:textId="77777777" w:rsidR="00852041" w:rsidRPr="00B47D63" w:rsidRDefault="00852041" w:rsidP="00695737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>Dodatočné</w:t>
      </w:r>
      <w:r w:rsidR="00AF4868" w:rsidRPr="00B47D63">
        <w:rPr>
          <w:rFonts w:asciiTheme="majorHAnsi" w:eastAsia="MS Gothic" w:hAnsiTheme="majorHAnsi" w:cs="Arial"/>
          <w:b/>
          <w:sz w:val="20"/>
          <w:szCs w:val="20"/>
        </w:rPr>
        <w:t xml:space="preserve"> informácie o sumách na podsúvahových účtoch: </w:t>
      </w:r>
    </w:p>
    <w:p w14:paraId="14CCEECD" w14:textId="77777777" w:rsidR="0013518C" w:rsidRDefault="0087144C" w:rsidP="0013518C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4"/>
          <w:szCs w:val="24"/>
        </w:rPr>
      </w:pPr>
      <w:r w:rsidRPr="00B47D63">
        <w:rPr>
          <w:rFonts w:asciiTheme="majorHAnsi" w:hAnsiTheme="majorHAnsi" w:cs="Arial"/>
          <w:b/>
          <w:sz w:val="24"/>
          <w:szCs w:val="24"/>
        </w:rPr>
        <w:t>Článok VI</w:t>
      </w:r>
      <w:r w:rsidR="009F1420">
        <w:rPr>
          <w:rFonts w:asciiTheme="majorHAnsi" w:hAnsiTheme="majorHAnsi" w:cs="Arial"/>
          <w:b/>
          <w:sz w:val="24"/>
          <w:szCs w:val="24"/>
        </w:rPr>
        <w:t xml:space="preserve"> - </w:t>
      </w:r>
      <w:r w:rsidRPr="00B47D63">
        <w:rPr>
          <w:rFonts w:asciiTheme="majorHAnsi" w:hAnsiTheme="majorHAnsi" w:cs="Arial"/>
          <w:b/>
          <w:sz w:val="24"/>
          <w:szCs w:val="24"/>
        </w:rPr>
        <w:t>Udalosti, ktoré nastali po dni, ku ktorému sa zostavuje účtovná závierka</w:t>
      </w:r>
    </w:p>
    <w:p w14:paraId="14F1E10D" w14:textId="77777777" w:rsidR="0087144C" w:rsidRPr="008A71A0" w:rsidRDefault="0013518C" w:rsidP="008A71A0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i/>
          <w:sz w:val="20"/>
          <w:szCs w:val="20"/>
        </w:rPr>
      </w:pPr>
      <w:r w:rsidRPr="0013518C">
        <w:rPr>
          <w:rFonts w:asciiTheme="majorHAnsi" w:eastAsia="MS Gothic" w:hAnsiTheme="majorHAnsi" w:cs="Arial"/>
          <w:b/>
          <w:i/>
          <w:sz w:val="20"/>
          <w:szCs w:val="20"/>
        </w:rPr>
        <w:t xml:space="preserve"> </w:t>
      </w:r>
      <w:r>
        <w:rPr>
          <w:rFonts w:asciiTheme="majorHAnsi" w:eastAsia="MS Gothic" w:hAnsiTheme="majorHAnsi" w:cs="Arial"/>
          <w:b/>
          <w:i/>
          <w:sz w:val="20"/>
          <w:szCs w:val="20"/>
        </w:rPr>
        <w:t>V období medzi dňom, ku ktorému sa zostavuje účtovná závierka a dňom jej zostavenia</w:t>
      </w:r>
      <w:r w:rsidRPr="00852041">
        <w:rPr>
          <w:rFonts w:asciiTheme="majorHAnsi" w:eastAsia="MS Gothic" w:hAnsiTheme="majorHAnsi" w:cs="Arial"/>
          <w:b/>
          <w:i/>
          <w:sz w:val="20"/>
          <w:szCs w:val="20"/>
        </w:rPr>
        <w:t xml:space="preserve"> nenastali žiadne udalosti, ktoré by mali významný vplyv na verné zobrazenie skutočností, ktoré sú predmetom účtovníctva.</w:t>
      </w:r>
    </w:p>
    <w:p w14:paraId="1E537A81" w14:textId="122E6053" w:rsidR="000A3DA9" w:rsidRPr="00B47D63" w:rsidRDefault="00852041" w:rsidP="00695737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 xml:space="preserve">Dodatočné </w:t>
      </w:r>
      <w:r w:rsidR="00951E07" w:rsidRPr="00B47D63">
        <w:rPr>
          <w:rFonts w:asciiTheme="majorHAnsi" w:eastAsia="MS Gothic" w:hAnsiTheme="majorHAnsi" w:cs="Arial"/>
          <w:b/>
          <w:sz w:val="20"/>
          <w:szCs w:val="20"/>
        </w:rPr>
        <w:t>informácie o skutočnostiach, ktoré nastali po dni, ku ktorému sa zostavuje účtovná závierka do dňa zostavenia účtovnej závierky:</w:t>
      </w:r>
      <w:r w:rsidR="00CE43A9">
        <w:rPr>
          <w:rFonts w:asciiTheme="majorHAnsi" w:eastAsia="MS Gothic" w:hAnsiTheme="majorHAnsi" w:cs="Arial"/>
          <w:b/>
          <w:sz w:val="20"/>
          <w:szCs w:val="20"/>
        </w:rPr>
        <w:t xml:space="preserve"> </w:t>
      </w:r>
      <w:r w:rsidR="00130900">
        <w:rPr>
          <w:rFonts w:asciiTheme="majorHAnsi" w:eastAsia="MS Gothic" w:hAnsiTheme="majorHAnsi" w:cs="Arial"/>
          <w:b/>
          <w:sz w:val="20"/>
          <w:szCs w:val="20"/>
        </w:rPr>
        <w:t>žiadne</w:t>
      </w:r>
    </w:p>
    <w:p w14:paraId="038F64FC" w14:textId="77777777" w:rsidR="00A20AEA" w:rsidRDefault="00AD7BCB" w:rsidP="006518A2">
      <w:pPr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Článok VII</w:t>
      </w:r>
      <w:r w:rsidR="007E6F2C">
        <w:rPr>
          <w:rFonts w:asciiTheme="majorHAnsi" w:hAnsiTheme="majorHAnsi" w:cs="Arial"/>
          <w:b/>
          <w:sz w:val="24"/>
          <w:szCs w:val="24"/>
        </w:rPr>
        <w:t xml:space="preserve"> - </w:t>
      </w:r>
      <w:r w:rsidR="00A20AEA" w:rsidRPr="00B47D63">
        <w:rPr>
          <w:rFonts w:asciiTheme="majorHAnsi" w:hAnsiTheme="majorHAnsi" w:cs="Arial"/>
          <w:b/>
          <w:sz w:val="24"/>
          <w:szCs w:val="24"/>
        </w:rPr>
        <w:t>Ostatné informácie</w:t>
      </w:r>
    </w:p>
    <w:p w14:paraId="2F21BAEA" w14:textId="77777777" w:rsidR="0013518C" w:rsidRDefault="00AD7BCB" w:rsidP="00BF4868">
      <w:pPr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>VI</w:t>
      </w:r>
      <w:r w:rsidR="00BF4868" w:rsidRPr="00BF4868">
        <w:rPr>
          <w:rFonts w:asciiTheme="majorHAnsi" w:hAnsiTheme="majorHAnsi" w:cs="Arial"/>
          <w:b/>
        </w:rPr>
        <w:t>I. 1</w:t>
      </w:r>
      <w:r w:rsidR="008B0002">
        <w:rPr>
          <w:rFonts w:asciiTheme="majorHAnsi" w:hAnsiTheme="majorHAnsi" w:cs="Arial"/>
          <w:b/>
        </w:rPr>
        <w:t xml:space="preserve"> a) – c) </w:t>
      </w:r>
      <w:r w:rsidR="00BF4868" w:rsidRPr="00BF4868">
        <w:rPr>
          <w:rFonts w:asciiTheme="majorHAnsi" w:hAnsiTheme="majorHAnsi" w:cs="Arial"/>
          <w:b/>
        </w:rPr>
        <w:t xml:space="preserve"> </w:t>
      </w:r>
      <w:r w:rsidR="00A20AEA" w:rsidRPr="00BF4868">
        <w:rPr>
          <w:rFonts w:asciiTheme="majorHAnsi" w:eastAsia="MS Gothic" w:hAnsiTheme="majorHAnsi" w:cs="Arial"/>
          <w:b/>
        </w:rPr>
        <w:t xml:space="preserve">Informácie </w:t>
      </w:r>
      <w:r w:rsidR="00A20AEA" w:rsidRPr="00BF4868">
        <w:rPr>
          <w:rFonts w:asciiTheme="majorHAnsi" w:hAnsiTheme="majorHAnsi" w:cs="Arial"/>
          <w:b/>
        </w:rPr>
        <w:t>o výlučných právach alebo osobitných právach udelených účtovnej jednotke</w:t>
      </w:r>
    </w:p>
    <w:p w14:paraId="3C0C72A8" w14:textId="77777777" w:rsidR="0013518C" w:rsidRPr="008A71A0" w:rsidRDefault="0013518C" w:rsidP="008A71A0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r>
        <w:rPr>
          <w:rFonts w:asciiTheme="majorHAnsi" w:eastAsia="MS Gothic" w:hAnsiTheme="majorHAnsi" w:cs="Arial"/>
          <w:sz w:val="20"/>
          <w:szCs w:val="20"/>
        </w:rPr>
        <w:t>Účtovná jednotka nemá náplň pre túto položku</w:t>
      </w:r>
    </w:p>
    <w:p w14:paraId="44977418" w14:textId="77777777" w:rsidR="00CF53CF" w:rsidRDefault="00AD7BCB" w:rsidP="00FA7671">
      <w:pPr>
        <w:spacing w:before="240" w:line="240" w:lineRule="auto"/>
        <w:jc w:val="both"/>
        <w:rPr>
          <w:rFonts w:asciiTheme="majorHAnsi" w:eastAsia="MS Gothic" w:hAnsiTheme="majorHAnsi" w:cs="Arial"/>
          <w:b/>
        </w:rPr>
      </w:pPr>
      <w:r>
        <w:rPr>
          <w:rFonts w:asciiTheme="majorHAnsi" w:eastAsia="MS Gothic" w:hAnsiTheme="majorHAnsi" w:cs="Arial"/>
          <w:b/>
        </w:rPr>
        <w:t>V</w:t>
      </w:r>
      <w:r w:rsidR="000F1CED">
        <w:rPr>
          <w:rFonts w:asciiTheme="majorHAnsi" w:eastAsia="MS Gothic" w:hAnsiTheme="majorHAnsi" w:cs="Arial"/>
          <w:b/>
        </w:rPr>
        <w:t xml:space="preserve">II. 2 </w:t>
      </w:r>
      <w:r w:rsidR="00FA7671">
        <w:rPr>
          <w:rFonts w:asciiTheme="majorHAnsi" w:eastAsia="MS Gothic" w:hAnsiTheme="majorHAnsi" w:cs="Arial"/>
          <w:b/>
        </w:rPr>
        <w:t xml:space="preserve">a) a b) </w:t>
      </w:r>
      <w:r w:rsidR="00CF53CF" w:rsidRPr="00FA7671">
        <w:rPr>
          <w:rFonts w:asciiTheme="majorHAnsi" w:eastAsia="MS Gothic" w:hAnsiTheme="majorHAnsi" w:cs="Arial"/>
          <w:b/>
        </w:rPr>
        <w:t xml:space="preserve">Informácie týkajúce sa účtovnej jednotky, na ktorú sa vzťahuje § 23d ods. 6 </w:t>
      </w:r>
      <w:proofErr w:type="spellStart"/>
      <w:r w:rsidR="00CF53CF" w:rsidRPr="00FA7671">
        <w:rPr>
          <w:rFonts w:asciiTheme="majorHAnsi" w:eastAsia="MS Gothic" w:hAnsiTheme="majorHAnsi" w:cs="Arial"/>
          <w:b/>
        </w:rPr>
        <w:t>ZoÚ</w:t>
      </w:r>
      <w:proofErr w:type="spellEnd"/>
      <w:r w:rsidR="00CF53CF" w:rsidRPr="00FA7671">
        <w:rPr>
          <w:rFonts w:asciiTheme="majorHAnsi" w:eastAsia="MS Gothic" w:hAnsiTheme="majorHAnsi" w:cs="Arial"/>
          <w:b/>
        </w:rPr>
        <w:t>, jej činnosť   je zaradená do kategórie priemys</w:t>
      </w:r>
      <w:r w:rsidR="00883878" w:rsidRPr="00FA7671">
        <w:rPr>
          <w:rFonts w:asciiTheme="majorHAnsi" w:eastAsia="MS Gothic" w:hAnsiTheme="majorHAnsi" w:cs="Arial"/>
          <w:b/>
        </w:rPr>
        <w:t>e</w:t>
      </w:r>
      <w:r w:rsidR="00CF53CF" w:rsidRPr="00FA7671">
        <w:rPr>
          <w:rFonts w:asciiTheme="majorHAnsi" w:eastAsia="MS Gothic" w:hAnsiTheme="majorHAnsi" w:cs="Arial"/>
          <w:b/>
        </w:rPr>
        <w:t>lnej výroby a jej čistý obrat za</w:t>
      </w:r>
      <w:r w:rsidR="00CF53CF" w:rsidRPr="00FA7671">
        <w:rPr>
          <w:rFonts w:asciiTheme="majorHAnsi" w:hAnsiTheme="majorHAnsi" w:cs="Arial"/>
        </w:rPr>
        <w:t xml:space="preserve"> </w:t>
      </w:r>
      <w:r w:rsidR="00CF53CF" w:rsidRPr="00FA7671">
        <w:rPr>
          <w:rFonts w:asciiTheme="majorHAnsi" w:eastAsia="MS Gothic" w:hAnsiTheme="majorHAnsi" w:cs="Arial"/>
          <w:b/>
        </w:rPr>
        <w:t>bezprostredne predchádzajúce účtovné obdobie bol väčší ako 250 000 000 €</w:t>
      </w:r>
      <w:r w:rsidR="00AF0F75" w:rsidRPr="00FA7671">
        <w:rPr>
          <w:rFonts w:asciiTheme="majorHAnsi" w:eastAsia="MS Gothic" w:hAnsiTheme="majorHAnsi" w:cs="Arial"/>
          <w:b/>
        </w:rPr>
        <w:t>:</w:t>
      </w:r>
    </w:p>
    <w:p w14:paraId="014D8720" w14:textId="77777777" w:rsidR="0013518C" w:rsidRPr="00FA7671" w:rsidRDefault="0013518C" w:rsidP="00FA7671">
      <w:pPr>
        <w:spacing w:before="240" w:line="240" w:lineRule="auto"/>
        <w:jc w:val="both"/>
        <w:rPr>
          <w:rFonts w:asciiTheme="majorHAnsi" w:eastAsia="MS Gothic" w:hAnsiTheme="majorHAnsi" w:cs="Arial"/>
          <w:b/>
        </w:rPr>
      </w:pPr>
      <w:r w:rsidRPr="0013518C">
        <w:rPr>
          <w:rFonts w:asciiTheme="majorHAnsi" w:eastAsia="MS Gothic" w:hAnsiTheme="majorHAnsi" w:cs="Arial"/>
        </w:rPr>
        <w:t>Účtovná jednotka nemá náplň pre túto položku</w:t>
      </w:r>
      <w:r>
        <w:rPr>
          <w:rFonts w:asciiTheme="majorHAnsi" w:eastAsia="MS Gothic" w:hAnsiTheme="majorHAnsi" w:cs="Arial"/>
          <w:b/>
        </w:rPr>
        <w:t>.</w:t>
      </w:r>
    </w:p>
    <w:p w14:paraId="16459844" w14:textId="77777777" w:rsidR="00AF0F75" w:rsidRPr="00B47D63" w:rsidRDefault="00AF0F7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tbl>
      <w:tblPr>
        <w:tblStyle w:val="Mriekatabuky"/>
        <w:tblW w:w="921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842"/>
        <w:gridCol w:w="1842"/>
        <w:gridCol w:w="1842"/>
        <w:gridCol w:w="1843"/>
        <w:gridCol w:w="1843"/>
      </w:tblGrid>
      <w:tr w:rsidR="00AA244E" w:rsidRPr="00B47D63" w14:paraId="32956385" w14:textId="77777777" w:rsidTr="00E969FA">
        <w:tc>
          <w:tcPr>
            <w:tcW w:w="1842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EF20AE" w14:textId="77777777" w:rsidR="00AA244E" w:rsidRPr="00B47D63" w:rsidRDefault="00AA244E" w:rsidP="00514626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Informácie o</w:t>
            </w:r>
          </w:p>
          <w:p w14:paraId="1EC56621" w14:textId="77777777" w:rsidR="00AA244E" w:rsidRPr="00B47D63" w:rsidRDefault="00AA244E" w:rsidP="00514626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36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EBB095" w14:textId="77777777" w:rsidR="00AA244E" w:rsidRPr="00B47D63" w:rsidRDefault="00AA244E" w:rsidP="00514626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Bežné účtovné obdobie</w:t>
            </w:r>
          </w:p>
        </w:tc>
        <w:tc>
          <w:tcPr>
            <w:tcW w:w="36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DE202E2" w14:textId="77777777" w:rsidR="00AA244E" w:rsidRPr="00B47D63" w:rsidRDefault="00AA244E" w:rsidP="00514626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Bezprostredne predchádzajúce účtovné obdobie</w:t>
            </w:r>
          </w:p>
        </w:tc>
      </w:tr>
      <w:tr w:rsidR="00AA244E" w:rsidRPr="00B47D63" w14:paraId="5FDC58EB" w14:textId="77777777" w:rsidTr="00E969FA">
        <w:tc>
          <w:tcPr>
            <w:tcW w:w="184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17A51F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36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265025" w14:textId="77777777" w:rsidR="00AA244E" w:rsidRPr="00B47D63" w:rsidRDefault="00AA244E" w:rsidP="00514626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Vlastníctvo pripadajúce na:</w:t>
            </w:r>
          </w:p>
        </w:tc>
        <w:tc>
          <w:tcPr>
            <w:tcW w:w="36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EDD6E47" w14:textId="77777777" w:rsidR="00AA244E" w:rsidRPr="00B47D63" w:rsidRDefault="00AA244E" w:rsidP="00514626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Vlastníctvo pripadajúce na:</w:t>
            </w:r>
          </w:p>
        </w:tc>
      </w:tr>
      <w:tr w:rsidR="00AA244E" w:rsidRPr="00B47D63" w14:paraId="66426AB5" w14:textId="77777777" w:rsidTr="00E969FA">
        <w:tc>
          <w:tcPr>
            <w:tcW w:w="184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4C1DA1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197B03" w14:textId="77777777" w:rsidR="00AA244E" w:rsidRPr="00B47D63" w:rsidRDefault="00AA244E" w:rsidP="00514626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orgány verejnej              moci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90ED8A" w14:textId="77777777" w:rsidR="004730F6" w:rsidRPr="00B47D63" w:rsidRDefault="00AA244E" w:rsidP="00514626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iné osoby,</w:t>
            </w:r>
          </w:p>
          <w:p w14:paraId="18F5C3F7" w14:textId="77777777" w:rsidR="00AA244E" w:rsidRPr="00B47D63" w:rsidRDefault="00AA244E" w:rsidP="00514626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 ktorých má orgán verejnej moci väčšinový podiel na hlasovacích právach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6BA5E3" w14:textId="77777777" w:rsidR="00AA244E" w:rsidRPr="00B47D63" w:rsidRDefault="00AA244E" w:rsidP="00514626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orgány verejnej moci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7C7B00F" w14:textId="77777777" w:rsidR="004730F6" w:rsidRPr="00B47D63" w:rsidRDefault="00AA244E" w:rsidP="00514626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iné osoby,</w:t>
            </w:r>
          </w:p>
          <w:p w14:paraId="72BA0AEF" w14:textId="77777777" w:rsidR="00AA244E" w:rsidRPr="00B47D63" w:rsidRDefault="00AA244E" w:rsidP="00514626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 ktorých má orgán verejnej moci väčšinový podiel na hlasovacích právach</w:t>
            </w:r>
          </w:p>
        </w:tc>
      </w:tr>
      <w:tr w:rsidR="00AA244E" w:rsidRPr="00B47D63" w14:paraId="1E69A2C9" w14:textId="77777777" w:rsidTr="00E969FA">
        <w:trPr>
          <w:trHeight w:val="340"/>
        </w:trPr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14:paraId="1D049393" w14:textId="77777777" w:rsidR="00AA244E" w:rsidRPr="00B47D63" w:rsidRDefault="00AA244E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Výška ZI</w:t>
            </w: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14:paraId="539E1E81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14:paraId="74052C3A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057EA675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66C493DE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AA244E" w:rsidRPr="00B47D63" w14:paraId="53391DD8" w14:textId="77777777" w:rsidTr="00E969FA">
        <w:trPr>
          <w:trHeight w:val="340"/>
        </w:trPr>
        <w:tc>
          <w:tcPr>
            <w:tcW w:w="1842" w:type="dxa"/>
            <w:vAlign w:val="center"/>
          </w:tcPr>
          <w:p w14:paraId="5596CB84" w14:textId="77777777" w:rsidR="00AA244E" w:rsidRPr="00B47D63" w:rsidRDefault="00AA244E" w:rsidP="00305E2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Druh akcií</w:t>
            </w:r>
            <w:r w:rsidR="00514626">
              <w:rPr>
                <w:rFonts w:asciiTheme="majorHAnsi" w:hAnsiTheme="majorHAnsi" w:cs="Arial"/>
                <w:sz w:val="20"/>
                <w:szCs w:val="20"/>
              </w:rPr>
              <w:t>/CP</w:t>
            </w:r>
          </w:p>
        </w:tc>
        <w:tc>
          <w:tcPr>
            <w:tcW w:w="1842" w:type="dxa"/>
            <w:vAlign w:val="center"/>
          </w:tcPr>
          <w:p w14:paraId="150A6045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4A1BFE53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2EF88607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0F3A8626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AA244E" w:rsidRPr="00B47D63" w14:paraId="5AE64021" w14:textId="77777777" w:rsidTr="00E969FA">
        <w:tc>
          <w:tcPr>
            <w:tcW w:w="1842" w:type="dxa"/>
            <w:vAlign w:val="center"/>
          </w:tcPr>
          <w:p w14:paraId="513AD098" w14:textId="77777777" w:rsidR="00AA244E" w:rsidRPr="00B47D63" w:rsidRDefault="00AA244E" w:rsidP="00305E2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Opis práv a povinností s nimi spojených</w:t>
            </w:r>
          </w:p>
        </w:tc>
        <w:tc>
          <w:tcPr>
            <w:tcW w:w="1842" w:type="dxa"/>
            <w:vAlign w:val="center"/>
          </w:tcPr>
          <w:p w14:paraId="58612AFD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22BB0899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7C45A381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169E8879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AA244E" w:rsidRPr="00B47D63" w14:paraId="4BCF3DA5" w14:textId="77777777" w:rsidTr="00E969FA">
        <w:tc>
          <w:tcPr>
            <w:tcW w:w="1842" w:type="dxa"/>
            <w:vAlign w:val="center"/>
          </w:tcPr>
          <w:p w14:paraId="4E371857" w14:textId="77777777" w:rsidR="00AA244E" w:rsidRPr="00B47D63" w:rsidRDefault="00AA244E" w:rsidP="00305E2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Percentuálny podiel na 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lastRenderedPageBreak/>
              <w:t>celkovom ZI alebo hodnote</w:t>
            </w:r>
          </w:p>
        </w:tc>
        <w:tc>
          <w:tcPr>
            <w:tcW w:w="1842" w:type="dxa"/>
            <w:vAlign w:val="center"/>
          </w:tcPr>
          <w:p w14:paraId="32ADA017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49E36E11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3502689B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3873C166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AA244E" w:rsidRPr="00B47D63" w14:paraId="3884D0FA" w14:textId="77777777" w:rsidTr="00E969FA">
        <w:tc>
          <w:tcPr>
            <w:tcW w:w="1842" w:type="dxa"/>
            <w:vAlign w:val="center"/>
          </w:tcPr>
          <w:p w14:paraId="687CC9BE" w14:textId="77777777" w:rsidR="00AA244E" w:rsidRPr="00B47D63" w:rsidRDefault="00AA244E" w:rsidP="00305E2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Percentuálna výška podielu na ZI</w:t>
            </w:r>
          </w:p>
        </w:tc>
        <w:tc>
          <w:tcPr>
            <w:tcW w:w="1842" w:type="dxa"/>
            <w:vAlign w:val="center"/>
          </w:tcPr>
          <w:p w14:paraId="16545FF5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3DF1FCFE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07835E97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55D070D0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AA244E" w:rsidRPr="00B47D63" w14:paraId="4483A825" w14:textId="77777777" w:rsidTr="00E969FA">
        <w:tc>
          <w:tcPr>
            <w:tcW w:w="1842" w:type="dxa"/>
            <w:vAlign w:val="center"/>
          </w:tcPr>
          <w:p w14:paraId="5A51D27F" w14:textId="77777777" w:rsidR="00AA244E" w:rsidRPr="00B47D63" w:rsidRDefault="00AA244E" w:rsidP="00305E2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Hlasovacie práva spojené s vlastníctvom podielov</w:t>
            </w:r>
          </w:p>
        </w:tc>
        <w:tc>
          <w:tcPr>
            <w:tcW w:w="1842" w:type="dxa"/>
            <w:vAlign w:val="center"/>
          </w:tcPr>
          <w:p w14:paraId="10053D83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3415893B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393E7094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2B71B6EF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AA244E" w:rsidRPr="00B47D63" w14:paraId="0252761D" w14:textId="77777777" w:rsidTr="00E969FA">
        <w:tc>
          <w:tcPr>
            <w:tcW w:w="1842" w:type="dxa"/>
            <w:shd w:val="clear" w:color="auto" w:fill="DAEEF3" w:themeFill="accent5" w:themeFillTint="33"/>
            <w:vAlign w:val="center"/>
          </w:tcPr>
          <w:p w14:paraId="09D66B90" w14:textId="77777777" w:rsidR="00AA244E" w:rsidRPr="00B47D63" w:rsidRDefault="00AA244E" w:rsidP="00305E2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Druh akcií</w:t>
            </w:r>
            <w:r w:rsidR="00305E2F">
              <w:rPr>
                <w:rFonts w:asciiTheme="majorHAnsi" w:hAnsiTheme="majorHAnsi" w:cs="Arial"/>
                <w:sz w:val="20"/>
                <w:szCs w:val="20"/>
              </w:rPr>
              <w:t>/CP</w:t>
            </w:r>
          </w:p>
        </w:tc>
        <w:tc>
          <w:tcPr>
            <w:tcW w:w="1842" w:type="dxa"/>
            <w:shd w:val="clear" w:color="auto" w:fill="DAEEF3" w:themeFill="accent5" w:themeFillTint="33"/>
            <w:vAlign w:val="center"/>
          </w:tcPr>
          <w:p w14:paraId="01E917CF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DAEEF3" w:themeFill="accent5" w:themeFillTint="33"/>
            <w:vAlign w:val="center"/>
          </w:tcPr>
          <w:p w14:paraId="6642FEEB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14:paraId="333A6959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14:paraId="62E83BFE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AA244E" w:rsidRPr="00B47D63" w14:paraId="3B390D1B" w14:textId="77777777" w:rsidTr="00E969FA">
        <w:tc>
          <w:tcPr>
            <w:tcW w:w="1842" w:type="dxa"/>
            <w:shd w:val="clear" w:color="auto" w:fill="DAEEF3" w:themeFill="accent5" w:themeFillTint="33"/>
            <w:vAlign w:val="center"/>
          </w:tcPr>
          <w:p w14:paraId="3089ED29" w14:textId="77777777" w:rsidR="00AA244E" w:rsidRPr="00B47D63" w:rsidRDefault="00AA244E" w:rsidP="00305E2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Opis práv a povinností s nimi spojených</w:t>
            </w:r>
          </w:p>
        </w:tc>
        <w:tc>
          <w:tcPr>
            <w:tcW w:w="1842" w:type="dxa"/>
            <w:shd w:val="clear" w:color="auto" w:fill="DAEEF3" w:themeFill="accent5" w:themeFillTint="33"/>
            <w:vAlign w:val="center"/>
          </w:tcPr>
          <w:p w14:paraId="365C0155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DAEEF3" w:themeFill="accent5" w:themeFillTint="33"/>
            <w:vAlign w:val="center"/>
          </w:tcPr>
          <w:p w14:paraId="02ABF6A5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14:paraId="1A21C679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14:paraId="1CC7E215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AA244E" w:rsidRPr="00B47D63" w14:paraId="60102B7A" w14:textId="77777777" w:rsidTr="00E969FA">
        <w:tc>
          <w:tcPr>
            <w:tcW w:w="1842" w:type="dxa"/>
            <w:shd w:val="clear" w:color="auto" w:fill="DAEEF3" w:themeFill="accent5" w:themeFillTint="33"/>
            <w:vAlign w:val="center"/>
          </w:tcPr>
          <w:p w14:paraId="16B8979B" w14:textId="77777777" w:rsidR="00AA244E" w:rsidRPr="00B47D63" w:rsidRDefault="00AA244E" w:rsidP="00305E2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Percentuálny podiel na celkovom ZI alebo hodnote</w:t>
            </w:r>
          </w:p>
        </w:tc>
        <w:tc>
          <w:tcPr>
            <w:tcW w:w="1842" w:type="dxa"/>
            <w:shd w:val="clear" w:color="auto" w:fill="DAEEF3" w:themeFill="accent5" w:themeFillTint="33"/>
            <w:vAlign w:val="center"/>
          </w:tcPr>
          <w:p w14:paraId="429CE422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DAEEF3" w:themeFill="accent5" w:themeFillTint="33"/>
            <w:vAlign w:val="center"/>
          </w:tcPr>
          <w:p w14:paraId="17E8C97D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14:paraId="588691C8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14:paraId="3D938989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AA244E" w:rsidRPr="00B47D63" w14:paraId="4C165798" w14:textId="77777777" w:rsidTr="00E969FA">
        <w:tc>
          <w:tcPr>
            <w:tcW w:w="1842" w:type="dxa"/>
            <w:shd w:val="clear" w:color="auto" w:fill="DAEEF3" w:themeFill="accent5" w:themeFillTint="33"/>
            <w:vAlign w:val="center"/>
          </w:tcPr>
          <w:p w14:paraId="6760D7EF" w14:textId="77777777" w:rsidR="00AA244E" w:rsidRPr="00B47D63" w:rsidRDefault="00AA244E" w:rsidP="00305E2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Percentuálna výška podielu na ZI</w:t>
            </w:r>
          </w:p>
        </w:tc>
        <w:tc>
          <w:tcPr>
            <w:tcW w:w="1842" w:type="dxa"/>
            <w:shd w:val="clear" w:color="auto" w:fill="DAEEF3" w:themeFill="accent5" w:themeFillTint="33"/>
            <w:vAlign w:val="center"/>
          </w:tcPr>
          <w:p w14:paraId="0948EC41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DAEEF3" w:themeFill="accent5" w:themeFillTint="33"/>
            <w:vAlign w:val="center"/>
          </w:tcPr>
          <w:p w14:paraId="4D9C39D4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14:paraId="7D63470A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14:paraId="64A94058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AA244E" w:rsidRPr="00B47D63" w14:paraId="796D89E1" w14:textId="77777777" w:rsidTr="00E969FA">
        <w:tc>
          <w:tcPr>
            <w:tcW w:w="1842" w:type="dxa"/>
            <w:shd w:val="clear" w:color="auto" w:fill="DAEEF3" w:themeFill="accent5" w:themeFillTint="33"/>
            <w:vAlign w:val="center"/>
          </w:tcPr>
          <w:p w14:paraId="102B4414" w14:textId="77777777" w:rsidR="00AA244E" w:rsidRPr="00B47D63" w:rsidRDefault="00AA244E" w:rsidP="00305E2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Hlasovacie práva spojené s vlastníctvom podielov</w:t>
            </w:r>
          </w:p>
        </w:tc>
        <w:tc>
          <w:tcPr>
            <w:tcW w:w="1842" w:type="dxa"/>
            <w:shd w:val="clear" w:color="auto" w:fill="DAEEF3" w:themeFill="accent5" w:themeFillTint="33"/>
            <w:vAlign w:val="center"/>
          </w:tcPr>
          <w:p w14:paraId="66DF6F48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DAEEF3" w:themeFill="accent5" w:themeFillTint="33"/>
            <w:vAlign w:val="center"/>
          </w:tcPr>
          <w:p w14:paraId="24BD09F4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14:paraId="0333A598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14:paraId="6F64646D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</w:tbl>
    <w:p w14:paraId="7A4F7D3D" w14:textId="77777777" w:rsidR="00FA7671" w:rsidRDefault="00FA7671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56847AC7" w14:textId="77777777" w:rsidR="00EF1769" w:rsidRDefault="00EF1769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33671A9B" w14:textId="77777777" w:rsidR="008B77F4" w:rsidRPr="0030581B" w:rsidRDefault="00AD7BCB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</w:rPr>
      </w:pPr>
      <w:r>
        <w:rPr>
          <w:rFonts w:asciiTheme="majorHAnsi" w:eastAsia="MS Gothic" w:hAnsiTheme="majorHAnsi" w:cs="Arial"/>
          <w:b/>
        </w:rPr>
        <w:t>VI</w:t>
      </w:r>
      <w:r w:rsidR="0030581B">
        <w:rPr>
          <w:rFonts w:asciiTheme="majorHAnsi" w:eastAsia="MS Gothic" w:hAnsiTheme="majorHAnsi" w:cs="Arial"/>
          <w:b/>
        </w:rPr>
        <w:t>I. 2 c) – g)  I</w:t>
      </w:r>
      <w:r w:rsidR="00AD2739" w:rsidRPr="00B47D63">
        <w:rPr>
          <w:rFonts w:asciiTheme="majorHAnsi" w:eastAsia="MS Gothic" w:hAnsiTheme="majorHAnsi" w:cs="Arial"/>
          <w:b/>
          <w:sz w:val="20"/>
          <w:szCs w:val="20"/>
        </w:rPr>
        <w:t xml:space="preserve">nformácie týkajúce sa účtovnej jednotky, na ktorú sa vzťahuje § 23d ods. 6 </w:t>
      </w:r>
      <w:proofErr w:type="spellStart"/>
      <w:r w:rsidR="00AD2739" w:rsidRPr="00B47D63">
        <w:rPr>
          <w:rFonts w:asciiTheme="majorHAnsi" w:eastAsia="MS Gothic" w:hAnsiTheme="majorHAnsi" w:cs="Arial"/>
          <w:b/>
          <w:sz w:val="20"/>
          <w:szCs w:val="20"/>
        </w:rPr>
        <w:t>ZoÚ</w:t>
      </w:r>
      <w:proofErr w:type="spellEnd"/>
      <w:r w:rsidR="00AD2739" w:rsidRPr="00B47D63">
        <w:rPr>
          <w:rFonts w:asciiTheme="majorHAnsi" w:eastAsia="MS Gothic" w:hAnsiTheme="majorHAnsi" w:cs="Arial"/>
          <w:b/>
          <w:sz w:val="20"/>
          <w:szCs w:val="20"/>
        </w:rPr>
        <w:t>, jej činnosť je zaradená do kategórie priemyselnej výroby a jej čistý obrat za</w:t>
      </w:r>
      <w:r w:rsidR="00AD2739" w:rsidRPr="00B47D63">
        <w:rPr>
          <w:rFonts w:asciiTheme="majorHAnsi" w:hAnsiTheme="majorHAnsi" w:cs="Arial"/>
          <w:sz w:val="20"/>
          <w:szCs w:val="20"/>
        </w:rPr>
        <w:t xml:space="preserve"> </w:t>
      </w:r>
      <w:r w:rsidR="00AD2739" w:rsidRPr="00B47D63">
        <w:rPr>
          <w:rFonts w:asciiTheme="majorHAnsi" w:eastAsia="MS Gothic" w:hAnsiTheme="majorHAnsi" w:cs="Arial"/>
          <w:b/>
          <w:sz w:val="20"/>
          <w:szCs w:val="20"/>
        </w:rPr>
        <w:t>bezprostredne predchádzajúce účtovné obdobie bol väčší ako 250 000 000 €:</w:t>
      </w:r>
    </w:p>
    <w:p w14:paraId="15747EE2" w14:textId="77777777" w:rsidR="00AD2739" w:rsidRPr="00B47D63" w:rsidRDefault="00AD2739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tbl>
      <w:tblPr>
        <w:tblStyle w:val="Mriekatabuky"/>
        <w:tblW w:w="921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454"/>
        <w:gridCol w:w="2879"/>
        <w:gridCol w:w="2879"/>
      </w:tblGrid>
      <w:tr w:rsidR="006123E0" w:rsidRPr="00B47D63" w14:paraId="6B3D82ED" w14:textId="77777777" w:rsidTr="00E969FA">
        <w:tc>
          <w:tcPr>
            <w:tcW w:w="3454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345E06" w14:textId="77777777" w:rsidR="00F90128" w:rsidRDefault="006123E0" w:rsidP="00F90128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Informácie o</w:t>
            </w:r>
            <w:r w:rsidR="00F90128">
              <w:rPr>
                <w:rFonts w:asciiTheme="majorHAnsi" w:hAnsiTheme="majorHAnsi" w:cs="Arial"/>
                <w:b/>
                <w:sz w:val="20"/>
                <w:szCs w:val="20"/>
              </w:rPr>
              <w:t> výške</w:t>
            </w:r>
          </w:p>
          <w:p w14:paraId="4107CF51" w14:textId="77777777" w:rsidR="006123E0" w:rsidRPr="00B47D63" w:rsidRDefault="00F90128" w:rsidP="00F90128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nasledovných položiek</w:t>
            </w:r>
          </w:p>
        </w:tc>
        <w:tc>
          <w:tcPr>
            <w:tcW w:w="575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3A926AC" w14:textId="77777777" w:rsidR="006123E0" w:rsidRPr="00B47D63" w:rsidRDefault="006123E0" w:rsidP="00F90128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Suma</w:t>
            </w:r>
          </w:p>
        </w:tc>
      </w:tr>
      <w:tr w:rsidR="006123E0" w:rsidRPr="00B47D63" w14:paraId="2DCC89D3" w14:textId="77777777" w:rsidTr="00E969FA">
        <w:tc>
          <w:tcPr>
            <w:tcW w:w="3454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D4B443" w14:textId="77777777" w:rsidR="006123E0" w:rsidRPr="00B47D63" w:rsidRDefault="006123E0" w:rsidP="00F90128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14330D" w14:textId="77777777" w:rsidR="006123E0" w:rsidRPr="00B47D63" w:rsidRDefault="006123E0" w:rsidP="00F90128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Bežné účtovné obdobie</w:t>
            </w:r>
          </w:p>
        </w:tc>
        <w:tc>
          <w:tcPr>
            <w:tcW w:w="28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9F742DA" w14:textId="77777777" w:rsidR="006123E0" w:rsidRPr="00B47D63" w:rsidRDefault="006123E0" w:rsidP="00F90128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Bezprostredne predchádzajúce účtovné obdobie</w:t>
            </w:r>
          </w:p>
        </w:tc>
      </w:tr>
      <w:tr w:rsidR="00752D88" w:rsidRPr="00B47D63" w14:paraId="437DC92E" w14:textId="77777777" w:rsidTr="00E969FA">
        <w:trPr>
          <w:trHeight w:val="340"/>
        </w:trPr>
        <w:tc>
          <w:tcPr>
            <w:tcW w:w="3454" w:type="dxa"/>
            <w:tcBorders>
              <w:top w:val="single" w:sz="12" w:space="0" w:color="auto"/>
            </w:tcBorders>
            <w:vAlign w:val="center"/>
          </w:tcPr>
          <w:p w14:paraId="1AD03B52" w14:textId="77777777"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Dotácie</w:t>
            </w:r>
          </w:p>
        </w:tc>
        <w:tc>
          <w:tcPr>
            <w:tcW w:w="2879" w:type="dxa"/>
            <w:tcBorders>
              <w:top w:val="single" w:sz="12" w:space="0" w:color="auto"/>
            </w:tcBorders>
            <w:vAlign w:val="center"/>
          </w:tcPr>
          <w:p w14:paraId="41808032" w14:textId="77777777"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tcBorders>
              <w:top w:val="single" w:sz="12" w:space="0" w:color="auto"/>
            </w:tcBorders>
            <w:vAlign w:val="center"/>
          </w:tcPr>
          <w:p w14:paraId="79C2DBF9" w14:textId="77777777"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752D88" w:rsidRPr="00B47D63" w14:paraId="3F84D42D" w14:textId="77777777" w:rsidTr="00E969FA">
        <w:trPr>
          <w:trHeight w:val="340"/>
        </w:trPr>
        <w:tc>
          <w:tcPr>
            <w:tcW w:w="3454" w:type="dxa"/>
            <w:vAlign w:val="center"/>
          </w:tcPr>
          <w:p w14:paraId="4B9BCEF0" w14:textId="77777777"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Návratné finančné výpomoci</w:t>
            </w:r>
          </w:p>
        </w:tc>
        <w:tc>
          <w:tcPr>
            <w:tcW w:w="2879" w:type="dxa"/>
            <w:vAlign w:val="center"/>
          </w:tcPr>
          <w:p w14:paraId="335EB63D" w14:textId="77777777"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14:paraId="53820EF6" w14:textId="77777777"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752D88" w:rsidRPr="00B47D63" w14:paraId="0BDE675D" w14:textId="77777777" w:rsidTr="00E969FA">
        <w:trPr>
          <w:trHeight w:val="340"/>
        </w:trPr>
        <w:tc>
          <w:tcPr>
            <w:tcW w:w="3454" w:type="dxa"/>
            <w:vAlign w:val="center"/>
          </w:tcPr>
          <w:p w14:paraId="65CC8FE5" w14:textId="77777777"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Prijaté úvery</w:t>
            </w:r>
          </w:p>
        </w:tc>
        <w:tc>
          <w:tcPr>
            <w:tcW w:w="2879" w:type="dxa"/>
            <w:vAlign w:val="center"/>
          </w:tcPr>
          <w:p w14:paraId="73B94451" w14:textId="77777777"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14:paraId="257EC87F" w14:textId="77777777"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752D88" w:rsidRPr="00B47D63" w14:paraId="1084BD33" w14:textId="77777777" w:rsidTr="00E969FA">
        <w:trPr>
          <w:trHeight w:val="340"/>
        </w:trPr>
        <w:tc>
          <w:tcPr>
            <w:tcW w:w="3454" w:type="dxa"/>
            <w:vAlign w:val="center"/>
          </w:tcPr>
          <w:p w14:paraId="6E30093D" w14:textId="77777777"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Poskytnut</w:t>
            </w:r>
            <w:r w:rsidR="00F90128">
              <w:rPr>
                <w:rFonts w:asciiTheme="majorHAnsi" w:hAnsiTheme="majorHAnsi" w:cs="Arial"/>
                <w:sz w:val="20"/>
                <w:szCs w:val="20"/>
              </w:rPr>
              <w:t>é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 prečerpania úverov</w:t>
            </w:r>
          </w:p>
        </w:tc>
        <w:tc>
          <w:tcPr>
            <w:tcW w:w="2879" w:type="dxa"/>
            <w:vAlign w:val="center"/>
          </w:tcPr>
          <w:p w14:paraId="43DF5AAD" w14:textId="77777777"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14:paraId="6AA67FE1" w14:textId="77777777"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752D88" w:rsidRPr="00B47D63" w14:paraId="38140709" w14:textId="77777777" w:rsidTr="00E969FA">
        <w:trPr>
          <w:trHeight w:val="340"/>
        </w:trPr>
        <w:tc>
          <w:tcPr>
            <w:tcW w:w="3454" w:type="dxa"/>
            <w:vAlign w:val="center"/>
          </w:tcPr>
          <w:p w14:paraId="4F5AF490" w14:textId="77777777"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Prijaté kapitálové príspevky s uvedením úrokových sadzieb</w:t>
            </w:r>
          </w:p>
        </w:tc>
        <w:tc>
          <w:tcPr>
            <w:tcW w:w="2879" w:type="dxa"/>
            <w:vAlign w:val="center"/>
          </w:tcPr>
          <w:p w14:paraId="6F652A80" w14:textId="77777777"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14:paraId="171C69D0" w14:textId="77777777"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752D88" w:rsidRPr="00B47D63" w14:paraId="75B0277D" w14:textId="77777777" w:rsidTr="00E969FA">
        <w:trPr>
          <w:trHeight w:val="340"/>
        </w:trPr>
        <w:tc>
          <w:tcPr>
            <w:tcW w:w="3454" w:type="dxa"/>
            <w:vAlign w:val="center"/>
          </w:tcPr>
          <w:p w14:paraId="735EC021" w14:textId="77777777"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Podmienky poskytnutia úveru</w:t>
            </w:r>
          </w:p>
        </w:tc>
        <w:tc>
          <w:tcPr>
            <w:tcW w:w="2879" w:type="dxa"/>
            <w:vAlign w:val="center"/>
          </w:tcPr>
          <w:p w14:paraId="14FDA65B" w14:textId="77777777"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14:paraId="61E3A7FB" w14:textId="77777777"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752D88" w:rsidRPr="00B47D63" w14:paraId="38B46A6D" w14:textId="77777777" w:rsidTr="00E969FA">
        <w:trPr>
          <w:trHeight w:val="340"/>
        </w:trPr>
        <w:tc>
          <w:tcPr>
            <w:tcW w:w="3454" w:type="dxa"/>
            <w:vAlign w:val="center"/>
          </w:tcPr>
          <w:p w14:paraId="01E7E86A" w14:textId="77777777"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Záruky poskytnuté účtovnou jednotkou</w:t>
            </w:r>
          </w:p>
        </w:tc>
        <w:tc>
          <w:tcPr>
            <w:tcW w:w="2879" w:type="dxa"/>
            <w:vAlign w:val="center"/>
          </w:tcPr>
          <w:p w14:paraId="38CBE3AE" w14:textId="77777777"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14:paraId="00EA5465" w14:textId="77777777"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752D88" w:rsidRPr="00B47D63" w14:paraId="6527F104" w14:textId="77777777" w:rsidTr="00E969FA">
        <w:trPr>
          <w:trHeight w:val="340"/>
        </w:trPr>
        <w:tc>
          <w:tcPr>
            <w:tcW w:w="3454" w:type="dxa"/>
            <w:vAlign w:val="center"/>
          </w:tcPr>
          <w:p w14:paraId="7C63B93A" w14:textId="77777777"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Záruky poskytnuté orgánom verejnej správy</w:t>
            </w:r>
          </w:p>
        </w:tc>
        <w:tc>
          <w:tcPr>
            <w:tcW w:w="2879" w:type="dxa"/>
            <w:vAlign w:val="center"/>
          </w:tcPr>
          <w:p w14:paraId="18C5E560" w14:textId="77777777"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14:paraId="7AFD5EBA" w14:textId="77777777"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752D88" w:rsidRPr="00B47D63" w14:paraId="56A3468A" w14:textId="77777777" w:rsidTr="00E969FA">
        <w:trPr>
          <w:trHeight w:val="340"/>
        </w:trPr>
        <w:tc>
          <w:tcPr>
            <w:tcW w:w="3454" w:type="dxa"/>
            <w:vAlign w:val="center"/>
          </w:tcPr>
          <w:p w14:paraId="48561293" w14:textId="77777777"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Záru</w:t>
            </w:r>
            <w:r w:rsidR="004C4CE5" w:rsidRPr="00B47D63">
              <w:rPr>
                <w:rFonts w:asciiTheme="majorHAnsi" w:hAnsiTheme="majorHAnsi" w:cs="Arial"/>
                <w:sz w:val="20"/>
                <w:szCs w:val="20"/>
              </w:rPr>
              <w:t>ky poskytnuté inou účtovnou jed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>notkou, v ktorej má orgán verejnej moci väčšinový podiel na hlasovacích právach</w:t>
            </w:r>
          </w:p>
        </w:tc>
        <w:tc>
          <w:tcPr>
            <w:tcW w:w="2879" w:type="dxa"/>
            <w:vAlign w:val="center"/>
          </w:tcPr>
          <w:p w14:paraId="29136F5D" w14:textId="77777777"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14:paraId="69A41415" w14:textId="77777777"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752D88" w:rsidRPr="00B47D63" w14:paraId="068629CD" w14:textId="77777777" w:rsidTr="00E969FA">
        <w:trPr>
          <w:trHeight w:val="340"/>
        </w:trPr>
        <w:tc>
          <w:tcPr>
            <w:tcW w:w="3454" w:type="dxa"/>
            <w:vAlign w:val="center"/>
          </w:tcPr>
          <w:p w14:paraId="50D5FEF6" w14:textId="77777777"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lastRenderedPageBreak/>
              <w:t>Vyplatené dividendy</w:t>
            </w:r>
          </w:p>
        </w:tc>
        <w:tc>
          <w:tcPr>
            <w:tcW w:w="2879" w:type="dxa"/>
            <w:vAlign w:val="center"/>
          </w:tcPr>
          <w:p w14:paraId="3CA3139C" w14:textId="77777777"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14:paraId="57342542" w14:textId="77777777"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752D88" w:rsidRPr="00B47D63" w14:paraId="0F3E409B" w14:textId="77777777" w:rsidTr="00E969FA">
        <w:trPr>
          <w:trHeight w:val="340"/>
        </w:trPr>
        <w:tc>
          <w:tcPr>
            <w:tcW w:w="3454" w:type="dxa"/>
            <w:vAlign w:val="center"/>
          </w:tcPr>
          <w:p w14:paraId="63FE4243" w14:textId="77777777"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Výška nerozdeleného zisku</w:t>
            </w:r>
          </w:p>
        </w:tc>
        <w:tc>
          <w:tcPr>
            <w:tcW w:w="2879" w:type="dxa"/>
            <w:vAlign w:val="center"/>
          </w:tcPr>
          <w:p w14:paraId="2C40E54C" w14:textId="77777777"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14:paraId="50A97019" w14:textId="77777777"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752D88" w:rsidRPr="00B47D63" w14:paraId="7547697C" w14:textId="77777777" w:rsidTr="00E969FA">
        <w:trPr>
          <w:trHeight w:val="340"/>
        </w:trPr>
        <w:tc>
          <w:tcPr>
            <w:tcW w:w="3454" w:type="dxa"/>
            <w:vAlign w:val="center"/>
          </w:tcPr>
          <w:p w14:paraId="624145C2" w14:textId="77777777"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Iné formy prijatej štátnej pomoci</w:t>
            </w:r>
          </w:p>
        </w:tc>
        <w:tc>
          <w:tcPr>
            <w:tcW w:w="2879" w:type="dxa"/>
            <w:vAlign w:val="center"/>
          </w:tcPr>
          <w:p w14:paraId="7D1E204E" w14:textId="77777777"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14:paraId="07CA41B5" w14:textId="77777777"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</w:tbl>
    <w:p w14:paraId="4FA6A4BE" w14:textId="77777777" w:rsidR="000011B1" w:rsidRDefault="000011B1" w:rsidP="0030581B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470B000A" w14:textId="77777777" w:rsidR="000011B1" w:rsidRDefault="000011B1" w:rsidP="0030581B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0C0D5282" w14:textId="77777777" w:rsidR="000011B1" w:rsidRDefault="000011B1" w:rsidP="0030581B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7622F4A7" w14:textId="77777777" w:rsidR="004C4CE5" w:rsidRPr="00EF1769" w:rsidRDefault="00AD7BCB" w:rsidP="0030581B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EF1769">
        <w:rPr>
          <w:rFonts w:asciiTheme="majorHAnsi" w:eastAsia="MS Gothic" w:hAnsiTheme="majorHAnsi" w:cs="Arial"/>
          <w:b/>
          <w:sz w:val="20"/>
          <w:szCs w:val="20"/>
        </w:rPr>
        <w:t>V</w:t>
      </w:r>
      <w:r w:rsidR="0030581B" w:rsidRPr="00EF1769">
        <w:rPr>
          <w:rFonts w:asciiTheme="majorHAnsi" w:eastAsia="MS Gothic" w:hAnsiTheme="majorHAnsi" w:cs="Arial"/>
          <w:b/>
          <w:sz w:val="20"/>
          <w:szCs w:val="20"/>
        </w:rPr>
        <w:t xml:space="preserve">II. 3  </w:t>
      </w:r>
      <w:r w:rsidR="004C4CE5" w:rsidRPr="00EF1769">
        <w:rPr>
          <w:rFonts w:asciiTheme="majorHAnsi" w:eastAsia="MS Gothic" w:hAnsiTheme="majorHAnsi" w:cs="Arial"/>
          <w:b/>
          <w:sz w:val="20"/>
          <w:szCs w:val="20"/>
        </w:rPr>
        <w:t xml:space="preserve">Informácie týkajúce sa účtovnej jednotky, na ktorú sa vzťahuje § 23d ods. 6 </w:t>
      </w:r>
      <w:proofErr w:type="spellStart"/>
      <w:r w:rsidR="004C4CE5" w:rsidRPr="00EF1769">
        <w:rPr>
          <w:rFonts w:asciiTheme="majorHAnsi" w:eastAsia="MS Gothic" w:hAnsiTheme="majorHAnsi" w:cs="Arial"/>
          <w:b/>
          <w:sz w:val="20"/>
          <w:szCs w:val="20"/>
        </w:rPr>
        <w:t>ZoÚ</w:t>
      </w:r>
      <w:proofErr w:type="spellEnd"/>
      <w:r w:rsidR="004C4CE5" w:rsidRPr="00EF1769">
        <w:rPr>
          <w:rFonts w:asciiTheme="majorHAnsi" w:eastAsia="MS Gothic" w:hAnsiTheme="majorHAnsi" w:cs="Arial"/>
          <w:b/>
          <w:sz w:val="20"/>
          <w:szCs w:val="20"/>
        </w:rPr>
        <w:t>, jej činnosť je zaradená do kategórie priemyselnej výroby a jej čistý obrat za bezprostredne predchádzajúce účtovné obdob</w:t>
      </w:r>
      <w:r w:rsidR="0030581B" w:rsidRPr="00EF1769">
        <w:rPr>
          <w:rFonts w:asciiTheme="majorHAnsi" w:eastAsia="MS Gothic" w:hAnsiTheme="majorHAnsi" w:cs="Arial"/>
          <w:b/>
          <w:sz w:val="20"/>
          <w:szCs w:val="20"/>
        </w:rPr>
        <w:t xml:space="preserve">ie bol väčší ako 250 000 000 € -  finančné vzťahy </w:t>
      </w:r>
      <w:r w:rsidR="004C4CE5" w:rsidRPr="00EF1769">
        <w:rPr>
          <w:rFonts w:asciiTheme="majorHAnsi" w:eastAsia="MS Gothic" w:hAnsiTheme="majorHAnsi" w:cs="Arial"/>
          <w:b/>
          <w:sz w:val="20"/>
          <w:szCs w:val="20"/>
        </w:rPr>
        <w:t xml:space="preserve"> medzi orgánom verejnej moci a účtovnou jednotkou:</w:t>
      </w:r>
    </w:p>
    <w:p w14:paraId="3610AA0C" w14:textId="77777777" w:rsidR="004C4CE5" w:rsidRPr="00B47D63" w:rsidRDefault="004C4CE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tbl>
      <w:tblPr>
        <w:tblStyle w:val="Mriekatabuky"/>
        <w:tblW w:w="921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454"/>
        <w:gridCol w:w="2879"/>
        <w:gridCol w:w="2879"/>
      </w:tblGrid>
      <w:tr w:rsidR="004C4CE5" w:rsidRPr="00B47D63" w14:paraId="0F8457BA" w14:textId="77777777" w:rsidTr="00E969FA">
        <w:tc>
          <w:tcPr>
            <w:tcW w:w="3454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58601B" w14:textId="77777777" w:rsidR="004C4CE5" w:rsidRPr="00B47D63" w:rsidRDefault="004C4CE5" w:rsidP="007407D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Informácie o</w:t>
            </w:r>
          </w:p>
        </w:tc>
        <w:tc>
          <w:tcPr>
            <w:tcW w:w="575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16BCC2B" w14:textId="77777777" w:rsidR="004C4CE5" w:rsidRPr="00B47D63" w:rsidRDefault="004C4CE5" w:rsidP="007407D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Suma</w:t>
            </w:r>
          </w:p>
        </w:tc>
      </w:tr>
      <w:tr w:rsidR="004C4CE5" w:rsidRPr="00B47D63" w14:paraId="5ADC948B" w14:textId="77777777" w:rsidTr="00E969FA">
        <w:tc>
          <w:tcPr>
            <w:tcW w:w="3454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2646B2" w14:textId="77777777" w:rsidR="004C4CE5" w:rsidRPr="00B47D63" w:rsidRDefault="004C4CE5" w:rsidP="007407D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73097C" w14:textId="77777777" w:rsidR="004C4CE5" w:rsidRPr="00B47D63" w:rsidRDefault="004C4CE5" w:rsidP="007407D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Bežné účtovné obdobie</w:t>
            </w:r>
          </w:p>
        </w:tc>
        <w:tc>
          <w:tcPr>
            <w:tcW w:w="28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E3FA653" w14:textId="77777777" w:rsidR="004C4CE5" w:rsidRPr="00B47D63" w:rsidRDefault="004C4CE5" w:rsidP="007407D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Bezprostredne predchádzajúce účtovné obdobie</w:t>
            </w:r>
          </w:p>
        </w:tc>
      </w:tr>
      <w:tr w:rsidR="006F06E3" w:rsidRPr="00B47D63" w14:paraId="2D6CE418" w14:textId="77777777" w:rsidTr="00E969FA">
        <w:trPr>
          <w:trHeight w:val="340"/>
        </w:trPr>
        <w:tc>
          <w:tcPr>
            <w:tcW w:w="3454" w:type="dxa"/>
            <w:tcBorders>
              <w:top w:val="single" w:sz="12" w:space="0" w:color="auto"/>
            </w:tcBorders>
            <w:vAlign w:val="center"/>
          </w:tcPr>
          <w:p w14:paraId="5B3B82E5" w14:textId="77777777" w:rsidR="006F06E3" w:rsidRPr="00B47D63" w:rsidRDefault="006F06E3" w:rsidP="007407D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Náhrady strát z hospodárskej činnosti</w:t>
            </w:r>
          </w:p>
        </w:tc>
        <w:tc>
          <w:tcPr>
            <w:tcW w:w="2879" w:type="dxa"/>
            <w:tcBorders>
              <w:top w:val="single" w:sz="12" w:space="0" w:color="auto"/>
            </w:tcBorders>
            <w:vAlign w:val="center"/>
          </w:tcPr>
          <w:p w14:paraId="15196256" w14:textId="77777777"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tcBorders>
              <w:top w:val="single" w:sz="12" w:space="0" w:color="auto"/>
            </w:tcBorders>
            <w:vAlign w:val="center"/>
          </w:tcPr>
          <w:p w14:paraId="09DE3A3D" w14:textId="77777777"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6F06E3" w:rsidRPr="00B47D63" w14:paraId="6BA16077" w14:textId="77777777" w:rsidTr="00E969FA">
        <w:trPr>
          <w:trHeight w:val="340"/>
        </w:trPr>
        <w:tc>
          <w:tcPr>
            <w:tcW w:w="3454" w:type="dxa"/>
            <w:vAlign w:val="center"/>
          </w:tcPr>
          <w:p w14:paraId="45772D75" w14:textId="77777777" w:rsidR="006F06E3" w:rsidRPr="00B47D63" w:rsidRDefault="006F06E3" w:rsidP="007407D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Peňažné vklady</w:t>
            </w:r>
          </w:p>
        </w:tc>
        <w:tc>
          <w:tcPr>
            <w:tcW w:w="2879" w:type="dxa"/>
            <w:vAlign w:val="center"/>
          </w:tcPr>
          <w:p w14:paraId="0817B8F3" w14:textId="77777777"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14:paraId="111EF4C8" w14:textId="77777777"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6F06E3" w:rsidRPr="00B47D63" w14:paraId="507BCEE5" w14:textId="77777777" w:rsidTr="00E969FA">
        <w:trPr>
          <w:trHeight w:val="340"/>
        </w:trPr>
        <w:tc>
          <w:tcPr>
            <w:tcW w:w="3454" w:type="dxa"/>
            <w:vAlign w:val="center"/>
          </w:tcPr>
          <w:p w14:paraId="28FE9DD5" w14:textId="77777777" w:rsidR="006F06E3" w:rsidRPr="00B47D63" w:rsidRDefault="006F06E3" w:rsidP="007407D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Nepeňažné vklady</w:t>
            </w:r>
          </w:p>
        </w:tc>
        <w:tc>
          <w:tcPr>
            <w:tcW w:w="2879" w:type="dxa"/>
            <w:vAlign w:val="center"/>
          </w:tcPr>
          <w:p w14:paraId="4AF9BDBC" w14:textId="77777777"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14:paraId="69F0A877" w14:textId="77777777"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6F06E3" w:rsidRPr="00B47D63" w14:paraId="730889BB" w14:textId="77777777" w:rsidTr="00E969FA">
        <w:trPr>
          <w:trHeight w:val="340"/>
        </w:trPr>
        <w:tc>
          <w:tcPr>
            <w:tcW w:w="3454" w:type="dxa"/>
            <w:vAlign w:val="center"/>
          </w:tcPr>
          <w:p w14:paraId="38BD1616" w14:textId="77777777" w:rsidR="006F06E3" w:rsidRPr="00B47D63" w:rsidRDefault="006F06E3" w:rsidP="007407D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Nenávratné finančné príspevky</w:t>
            </w:r>
          </w:p>
        </w:tc>
        <w:tc>
          <w:tcPr>
            <w:tcW w:w="2879" w:type="dxa"/>
            <w:vAlign w:val="center"/>
          </w:tcPr>
          <w:p w14:paraId="49051D3D" w14:textId="77777777"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14:paraId="643F7F6E" w14:textId="77777777"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6F06E3" w:rsidRPr="00B47D63" w14:paraId="04F78A75" w14:textId="77777777" w:rsidTr="00E969FA">
        <w:trPr>
          <w:trHeight w:val="340"/>
        </w:trPr>
        <w:tc>
          <w:tcPr>
            <w:tcW w:w="3454" w:type="dxa"/>
            <w:vAlign w:val="center"/>
          </w:tcPr>
          <w:p w14:paraId="2998C4EB" w14:textId="77777777" w:rsidR="006F06E3" w:rsidRPr="00B47D63" w:rsidRDefault="006F06E3" w:rsidP="007407D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Pôžičky za zvýhodnených podmienok</w:t>
            </w:r>
          </w:p>
        </w:tc>
        <w:tc>
          <w:tcPr>
            <w:tcW w:w="2879" w:type="dxa"/>
            <w:vAlign w:val="center"/>
          </w:tcPr>
          <w:p w14:paraId="64C73A1E" w14:textId="77777777"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14:paraId="4A0D8D6E" w14:textId="77777777"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6F06E3" w:rsidRPr="00B47D63" w14:paraId="409393A9" w14:textId="77777777" w:rsidTr="00E969FA">
        <w:trPr>
          <w:trHeight w:val="340"/>
        </w:trPr>
        <w:tc>
          <w:tcPr>
            <w:tcW w:w="3454" w:type="dxa"/>
            <w:vAlign w:val="center"/>
          </w:tcPr>
          <w:p w14:paraId="278767A6" w14:textId="77777777" w:rsidR="006F06E3" w:rsidRPr="00B47D63" w:rsidRDefault="006F06E3" w:rsidP="007407D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Finančné výhody (napr. nevymáhanie pohľadávky voči účtovnej jednotke)</w:t>
            </w:r>
          </w:p>
        </w:tc>
        <w:tc>
          <w:tcPr>
            <w:tcW w:w="2879" w:type="dxa"/>
            <w:vAlign w:val="center"/>
          </w:tcPr>
          <w:p w14:paraId="10A0072D" w14:textId="77777777"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14:paraId="664001D7" w14:textId="77777777"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6F06E3" w:rsidRPr="00B47D63" w14:paraId="61745B05" w14:textId="77777777" w:rsidTr="00E969FA">
        <w:trPr>
          <w:trHeight w:val="340"/>
        </w:trPr>
        <w:tc>
          <w:tcPr>
            <w:tcW w:w="3454" w:type="dxa"/>
            <w:vAlign w:val="center"/>
          </w:tcPr>
          <w:p w14:paraId="78948C37" w14:textId="77777777" w:rsidR="006F06E3" w:rsidRPr="00B47D63" w:rsidRDefault="006F06E3" w:rsidP="007407D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Vzdanie sa dividend alebo podielov na zisku</w:t>
            </w:r>
          </w:p>
        </w:tc>
        <w:tc>
          <w:tcPr>
            <w:tcW w:w="2879" w:type="dxa"/>
            <w:vAlign w:val="center"/>
          </w:tcPr>
          <w:p w14:paraId="75D4014E" w14:textId="77777777"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14:paraId="6142F9C1" w14:textId="77777777"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6F06E3" w:rsidRPr="00B47D63" w14:paraId="4158ADD5" w14:textId="77777777" w:rsidTr="00E969FA">
        <w:trPr>
          <w:trHeight w:val="340"/>
        </w:trPr>
        <w:tc>
          <w:tcPr>
            <w:tcW w:w="3454" w:type="dxa"/>
            <w:vAlign w:val="center"/>
          </w:tcPr>
          <w:p w14:paraId="47D4BCF6" w14:textId="77777777" w:rsidR="006F06E3" w:rsidRPr="00B47D63" w:rsidRDefault="006F06E3" w:rsidP="007407D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Poskytnuté náhrady za finančné povinnosti uložené orgánom verejnej moci</w:t>
            </w:r>
          </w:p>
        </w:tc>
        <w:tc>
          <w:tcPr>
            <w:tcW w:w="2879" w:type="dxa"/>
            <w:vAlign w:val="center"/>
          </w:tcPr>
          <w:p w14:paraId="476203A8" w14:textId="77777777"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14:paraId="16331927" w14:textId="77777777"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</w:tbl>
    <w:p w14:paraId="021194DB" w14:textId="77777777" w:rsidR="00EB74C7" w:rsidRDefault="00EB74C7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77884C2E" w14:textId="77777777" w:rsidR="00EB74C7" w:rsidRDefault="00EB74C7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>Miesto/Dátum/Podpis</w:t>
      </w:r>
    </w:p>
    <w:p w14:paraId="42DF6A83" w14:textId="18344993" w:rsidR="0013518C" w:rsidRDefault="0013518C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>Krivá</w:t>
      </w:r>
      <w:r w:rsidR="00591CFB">
        <w:rPr>
          <w:rFonts w:asciiTheme="majorHAnsi" w:eastAsia="MS Gothic" w:hAnsiTheme="majorHAnsi" w:cs="Arial"/>
          <w:b/>
          <w:sz w:val="20"/>
          <w:szCs w:val="20"/>
        </w:rPr>
        <w:t xml:space="preserve"> </w:t>
      </w:r>
      <w:r w:rsidR="00926AD7">
        <w:rPr>
          <w:rFonts w:asciiTheme="majorHAnsi" w:eastAsia="MS Gothic" w:hAnsiTheme="majorHAnsi" w:cs="Arial"/>
          <w:b/>
          <w:sz w:val="20"/>
          <w:szCs w:val="20"/>
        </w:rPr>
        <w:t>1</w:t>
      </w:r>
      <w:r w:rsidR="00CF48BE">
        <w:rPr>
          <w:rFonts w:asciiTheme="majorHAnsi" w:eastAsia="MS Gothic" w:hAnsiTheme="majorHAnsi" w:cs="Arial"/>
          <w:b/>
          <w:sz w:val="20"/>
          <w:szCs w:val="20"/>
        </w:rPr>
        <w:t>1</w:t>
      </w:r>
      <w:r>
        <w:rPr>
          <w:rFonts w:asciiTheme="majorHAnsi" w:eastAsia="MS Gothic" w:hAnsiTheme="majorHAnsi" w:cs="Arial"/>
          <w:b/>
          <w:sz w:val="20"/>
          <w:szCs w:val="20"/>
        </w:rPr>
        <w:t>.</w:t>
      </w:r>
      <w:r w:rsidR="00CF48BE">
        <w:rPr>
          <w:rFonts w:asciiTheme="majorHAnsi" w:eastAsia="MS Gothic" w:hAnsiTheme="majorHAnsi" w:cs="Arial"/>
          <w:b/>
          <w:sz w:val="20"/>
          <w:szCs w:val="20"/>
        </w:rPr>
        <w:t>3</w:t>
      </w:r>
      <w:r w:rsidR="00EB7F0C">
        <w:rPr>
          <w:rFonts w:asciiTheme="majorHAnsi" w:eastAsia="MS Gothic" w:hAnsiTheme="majorHAnsi" w:cs="Arial"/>
          <w:b/>
          <w:sz w:val="20"/>
          <w:szCs w:val="20"/>
        </w:rPr>
        <w:t>.202</w:t>
      </w:r>
      <w:r w:rsidR="00CF48BE">
        <w:rPr>
          <w:rFonts w:asciiTheme="majorHAnsi" w:eastAsia="MS Gothic" w:hAnsiTheme="majorHAnsi" w:cs="Arial"/>
          <w:b/>
          <w:sz w:val="20"/>
          <w:szCs w:val="20"/>
        </w:rPr>
        <w:t>5</w:t>
      </w:r>
    </w:p>
    <w:p w14:paraId="1006006E" w14:textId="77777777" w:rsidR="008B0002" w:rsidRPr="008B0002" w:rsidRDefault="008B0002" w:rsidP="005D2D0F">
      <w:pPr>
        <w:spacing w:before="240" w:line="240" w:lineRule="auto"/>
        <w:jc w:val="both"/>
        <w:rPr>
          <w:rFonts w:asciiTheme="majorHAnsi" w:eastAsia="MS Gothic" w:hAnsiTheme="majorHAnsi" w:cs="Arial"/>
          <w:i/>
          <w:sz w:val="20"/>
          <w:szCs w:val="20"/>
        </w:rPr>
      </w:pPr>
      <w:bookmarkStart w:id="3" w:name="OLE_LINK1"/>
      <w:r>
        <w:rPr>
          <w:rFonts w:asciiTheme="majorHAnsi" w:eastAsia="MS Gothic" w:hAnsiTheme="majorHAnsi" w:cs="Arial"/>
          <w:i/>
          <w:sz w:val="20"/>
          <w:szCs w:val="20"/>
        </w:rPr>
        <w:t xml:space="preserve"> </w:t>
      </w:r>
    </w:p>
    <w:bookmarkEnd w:id="3"/>
    <w:p w14:paraId="514B3176" w14:textId="77777777" w:rsidR="00EB74C7" w:rsidRDefault="00EB74C7" w:rsidP="0013518C">
      <w:pPr>
        <w:spacing w:before="240" w:line="240" w:lineRule="auto"/>
        <w:jc w:val="right"/>
        <w:rPr>
          <w:rFonts w:asciiTheme="majorHAnsi" w:eastAsia="MS Gothic" w:hAnsiTheme="majorHAnsi" w:cs="Arial"/>
          <w:b/>
          <w:sz w:val="20"/>
          <w:szCs w:val="20"/>
        </w:rPr>
      </w:pPr>
    </w:p>
    <w:sectPr w:rsidR="00EB74C7" w:rsidSect="00C65E2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C38DAA" w14:textId="77777777" w:rsidR="00A323F6" w:rsidRDefault="00A323F6" w:rsidP="00F0301D">
      <w:pPr>
        <w:spacing w:after="0" w:line="240" w:lineRule="auto"/>
      </w:pPr>
      <w:r>
        <w:separator/>
      </w:r>
    </w:p>
  </w:endnote>
  <w:endnote w:type="continuationSeparator" w:id="0">
    <w:p w14:paraId="7F180C74" w14:textId="77777777" w:rsidR="00A323F6" w:rsidRDefault="00A323F6" w:rsidP="00F03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FD365D" w14:textId="77777777" w:rsidR="00DA4002" w:rsidRDefault="00DA4002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4801737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06CFC3EC" w14:textId="77777777" w:rsidR="00DA4002" w:rsidRPr="00143D5B" w:rsidRDefault="002134BB">
        <w:pPr>
          <w:pStyle w:val="Pta"/>
          <w:jc w:val="right"/>
          <w:rPr>
            <w:rFonts w:asciiTheme="majorHAnsi" w:hAnsiTheme="majorHAnsi"/>
          </w:rPr>
        </w:pPr>
        <w:r w:rsidRPr="00143D5B">
          <w:rPr>
            <w:rFonts w:asciiTheme="majorHAnsi" w:hAnsiTheme="majorHAnsi"/>
          </w:rPr>
          <w:fldChar w:fldCharType="begin"/>
        </w:r>
        <w:r w:rsidR="00DA4002" w:rsidRPr="00143D5B">
          <w:rPr>
            <w:rFonts w:asciiTheme="majorHAnsi" w:hAnsiTheme="majorHAnsi"/>
          </w:rPr>
          <w:instrText>PAGE   \* MERGEFORMAT</w:instrText>
        </w:r>
        <w:r w:rsidRPr="00143D5B">
          <w:rPr>
            <w:rFonts w:asciiTheme="majorHAnsi" w:hAnsiTheme="majorHAnsi"/>
          </w:rPr>
          <w:fldChar w:fldCharType="separate"/>
        </w:r>
        <w:r w:rsidR="00130900">
          <w:rPr>
            <w:rFonts w:asciiTheme="majorHAnsi" w:hAnsiTheme="majorHAnsi"/>
            <w:noProof/>
          </w:rPr>
          <w:t>13</w:t>
        </w:r>
        <w:r w:rsidRPr="00143D5B">
          <w:rPr>
            <w:rFonts w:asciiTheme="majorHAnsi" w:hAnsiTheme="majorHAnsi"/>
          </w:rPr>
          <w:fldChar w:fldCharType="end"/>
        </w:r>
      </w:p>
    </w:sdtContent>
  </w:sdt>
  <w:p w14:paraId="6B9BE24A" w14:textId="77777777" w:rsidR="00DA4002" w:rsidRDefault="00DA4002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6E9086" w14:textId="77777777" w:rsidR="00DA4002" w:rsidRDefault="00DA4002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31C12D" w14:textId="77777777" w:rsidR="00A323F6" w:rsidRDefault="00A323F6" w:rsidP="00F0301D">
      <w:pPr>
        <w:spacing w:after="0" w:line="240" w:lineRule="auto"/>
      </w:pPr>
      <w:r>
        <w:separator/>
      </w:r>
    </w:p>
  </w:footnote>
  <w:footnote w:type="continuationSeparator" w:id="0">
    <w:p w14:paraId="0AA5D4B9" w14:textId="77777777" w:rsidR="00A323F6" w:rsidRDefault="00A323F6" w:rsidP="00F030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FD8F33" w14:textId="77777777" w:rsidR="00DA4002" w:rsidRDefault="00DA4002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25521C" w14:textId="77777777" w:rsidR="00DA4002" w:rsidRDefault="00DA4002" w:rsidP="008A44F5">
    <w:pPr>
      <w:pStyle w:val="Hlavika"/>
      <w:rPr>
        <w:rFonts w:asciiTheme="majorHAnsi" w:hAnsiTheme="majorHAnsi"/>
      </w:rPr>
    </w:pPr>
  </w:p>
  <w:p w14:paraId="1ACBA576" w14:textId="53FFBB04" w:rsidR="00DA4002" w:rsidRPr="006A6ED1" w:rsidRDefault="00591CFB" w:rsidP="008B6583">
    <w:pPr>
      <w:pStyle w:val="Hlavika"/>
      <w:jc w:val="right"/>
      <w:rPr>
        <w:color w:val="365F91" w:themeColor="accent1" w:themeShade="BF"/>
        <w:sz w:val="36"/>
        <w:szCs w:val="36"/>
      </w:rPr>
    </w:pPr>
    <w:r>
      <w:rPr>
        <w:noProof/>
        <w:color w:val="4F81BD" w:themeColor="accent1"/>
        <w:lang w:eastAsia="sk-SK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9F2C9D2" wp14:editId="5F016800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2874010" cy="883920"/>
              <wp:effectExtent l="0" t="57150" r="34290" b="14605"/>
              <wp:wrapNone/>
              <wp:docPr id="63" name="Group 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2874010" cy="883920"/>
                        <a:chOff x="0" y="-40192"/>
                        <a:chExt cx="4041530" cy="1003564"/>
                      </a:xfrm>
                    </wpg:grpSpPr>
                    <wps:wsp>
                      <wps:cNvPr id="57" name="Straight Connector 57"/>
                      <wps:cNvCnPr/>
                      <wps:spPr>
                        <a:xfrm flipV="1">
                          <a:off x="459084" y="-40192"/>
                          <a:ext cx="3582446" cy="969053"/>
                        </a:xfrm>
                        <a:prstGeom prst="line">
                          <a:avLst/>
                        </a:prstGeom>
                        <a:gradFill flip="none" rotWithShape="1">
                          <a:gsLst>
                            <a:gs pos="0">
                              <a:schemeClr val="accent1">
                                <a:lumMod val="60000"/>
                                <a:lumOff val="40000"/>
                                <a:tint val="66000"/>
                                <a:satMod val="160000"/>
                              </a:schemeClr>
                            </a:gs>
                            <a:gs pos="50000">
                              <a:schemeClr val="accent1">
                                <a:lumMod val="60000"/>
                                <a:lumOff val="40000"/>
                                <a:tint val="44500"/>
                                <a:satMod val="160000"/>
                              </a:schemeClr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  <a:tint val="23500"/>
                                <a:satMod val="160000"/>
                              </a:schemeClr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  <a:scene3d>
                          <a:camera prst="orthographicFront"/>
                          <a:lightRig rig="threePt" dir="t"/>
                        </a:scene3d>
                        <a:sp3d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62" name="Oval 62"/>
                      <wps:cNvSpPr/>
                      <wps:spPr>
                        <a:xfrm>
                          <a:off x="0" y="50242"/>
                          <a:ext cx="1014730" cy="913130"/>
                        </a:xfrm>
                        <a:prstGeom prst="ellipse">
                          <a:avLst/>
                        </a:prstGeom>
                        <a:gradFill flip="none" rotWithShape="1">
                          <a:gsLst>
                            <a:gs pos="0">
                              <a:schemeClr val="accent1">
                                <a:lumMod val="60000"/>
                                <a:lumOff val="40000"/>
                                <a:tint val="66000"/>
                                <a:satMod val="160000"/>
                              </a:schemeClr>
                            </a:gs>
                            <a:gs pos="50000">
                              <a:schemeClr val="accent1">
                                <a:lumMod val="60000"/>
                                <a:lumOff val="40000"/>
                                <a:tint val="44500"/>
                                <a:satMod val="160000"/>
                              </a:schemeClr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  <a:tint val="23500"/>
                                <a:satMod val="160000"/>
                              </a:schemeClr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  <a:ln>
                          <a:noFill/>
                        </a:ln>
                        <a:scene3d>
                          <a:camera prst="perspectiveContrastingRightFacing"/>
                          <a:lightRig rig="twoPt" dir="t"/>
                        </a:scene3d>
                        <a:sp3d>
                          <a:bevelT w="101600" prst="riblet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50000</wp14:pctWidth>
              </wp14:sizeRelH>
              <wp14:sizeRelV relativeFrom="topMargin">
                <wp14:pctHeight>100000</wp14:pctHeight>
              </wp14:sizeRelV>
            </wp:anchor>
          </w:drawing>
        </mc:Choice>
        <mc:Fallback>
          <w:pict>
            <v:group w14:anchorId="0D80106E" id="Group 63" o:spid="_x0000_s1026" style="position:absolute;margin-left:0;margin-top:0;width:226.3pt;height:69.6pt;z-index:251659264;mso-width-percent:500;mso-height-percent:1000;mso-position-horizontal:left;mso-position-horizontal-relative:page;mso-position-vertical:top;mso-position-vertical-relative:page;mso-width-percent:500;mso-height-percent:1000;mso-width-relative:margin;mso-height-relative:top-margin-area" coordorigin=",-401" coordsize="40415,100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">
              <v:line id="Straight Connector 57" o:spid="_x0000_s1027" style="position:absolute;flip:y;visibility:visible;mso-wrap-style:square" from="4590,-401" to="40415,92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" filled="t" fillcolor="#95b3d7 [1940]" strokecolor="#95b3d7 [1940]">
                <v:fill color2="#95b3d7 [1940]" rotate="t" focusposition=".5,.5" focussize="" colors="0 #b7d0f1;.5 #d2e0f5;1 #e8effa" focus="100%" type="gradientRadial"/>
              </v:line>
              <v:oval id="Oval 62" o:spid="_x0000_s1028" style="position:absolute;top:502;width:10147;height:91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" fillcolor="#95b3d7 [1940]" stroked="f" strokeweight="2pt">
                <v:fill color2="#95b3d7 [1940]" rotate="t" focusposition=".5,.5" focussize="" colors="0 #b7d0f1;.5 #d2e0f5;1 #e8effa" focus="100%" type="gradientRadial"/>
              </v:oval>
              <w10:wrap anchorx="page" anchory="page"/>
            </v:group>
          </w:pict>
        </mc:Fallback>
      </mc:AlternateContent>
    </w:r>
    <w:sdt>
      <w:sdtPr>
        <w:rPr>
          <w:rFonts w:asciiTheme="majorHAnsi" w:hAnsiTheme="majorHAnsi"/>
          <w:sz w:val="36"/>
          <w:szCs w:val="36"/>
        </w:rPr>
        <w:alias w:val="Title"/>
        <w:id w:val="-393657504"/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DA4002" w:rsidRPr="006A6ED1">
          <w:rPr>
            <w:rFonts w:asciiTheme="majorHAnsi" w:hAnsiTheme="majorHAnsi"/>
            <w:sz w:val="36"/>
            <w:szCs w:val="36"/>
          </w:rPr>
          <w:t xml:space="preserve">Poznámky </w:t>
        </w:r>
        <w:proofErr w:type="spellStart"/>
        <w:r w:rsidR="00DA4002" w:rsidRPr="006A6ED1">
          <w:rPr>
            <w:rFonts w:asciiTheme="majorHAnsi" w:hAnsiTheme="majorHAnsi"/>
            <w:sz w:val="36"/>
            <w:szCs w:val="36"/>
          </w:rPr>
          <w:t>Úč</w:t>
        </w:r>
        <w:proofErr w:type="spellEnd"/>
        <w:r w:rsidR="00DA4002" w:rsidRPr="006A6ED1">
          <w:rPr>
            <w:rFonts w:asciiTheme="majorHAnsi" w:hAnsiTheme="majorHAnsi"/>
            <w:sz w:val="36"/>
            <w:szCs w:val="36"/>
          </w:rPr>
          <w:t xml:space="preserve"> PODV 3 - 01</w:t>
        </w:r>
      </w:sdtContent>
    </w:sdt>
  </w:p>
  <w:p w14:paraId="11975691" w14:textId="77777777" w:rsidR="00DA4002" w:rsidRDefault="00DA4002" w:rsidP="00212D72">
    <w:pPr>
      <w:pStyle w:val="Hlavika"/>
      <w:rPr>
        <w:rFonts w:asciiTheme="majorHAnsi" w:hAnsiTheme="majorHAnsi"/>
      </w:rPr>
    </w:pPr>
  </w:p>
  <w:p w14:paraId="75E0C314" w14:textId="77777777" w:rsidR="00DA4002" w:rsidRDefault="00DA4002" w:rsidP="00212D72">
    <w:pPr>
      <w:pStyle w:val="Hlavika"/>
      <w:rPr>
        <w:rFonts w:asciiTheme="majorHAnsi" w:hAnsiTheme="majorHAnsi"/>
      </w:rPr>
    </w:pPr>
  </w:p>
  <w:tbl>
    <w:tblPr>
      <w:tblStyle w:val="Mriekatabuky"/>
      <w:tblW w:w="0" w:type="auto"/>
      <w:jc w:val="right"/>
      <w:tblLook w:val="04A0" w:firstRow="1" w:lastRow="0" w:firstColumn="1" w:lastColumn="0" w:noHBand="0" w:noVBand="1"/>
    </w:tblPr>
    <w:tblGrid>
      <w:gridCol w:w="624"/>
      <w:gridCol w:w="327"/>
      <w:gridCol w:w="327"/>
      <w:gridCol w:w="327"/>
      <w:gridCol w:w="327"/>
      <w:gridCol w:w="327"/>
      <w:gridCol w:w="327"/>
      <w:gridCol w:w="327"/>
      <w:gridCol w:w="327"/>
      <w:gridCol w:w="851"/>
      <w:gridCol w:w="624"/>
      <w:gridCol w:w="327"/>
      <w:gridCol w:w="327"/>
      <w:gridCol w:w="327"/>
      <w:gridCol w:w="327"/>
      <w:gridCol w:w="327"/>
      <w:gridCol w:w="327"/>
      <w:gridCol w:w="327"/>
      <w:gridCol w:w="327"/>
      <w:gridCol w:w="327"/>
      <w:gridCol w:w="327"/>
    </w:tblGrid>
    <w:tr w:rsidR="00DA4002" w14:paraId="2BE0D465" w14:textId="77777777" w:rsidTr="00C314AE">
      <w:trPr>
        <w:trHeight w:val="340"/>
        <w:jc w:val="right"/>
      </w:trPr>
      <w:tc>
        <w:tcPr>
          <w:tcW w:w="624" w:type="dxa"/>
          <w:vAlign w:val="center"/>
        </w:tcPr>
        <w:p w14:paraId="4AA8BE44" w14:textId="77777777" w:rsidR="00DA4002" w:rsidRPr="006A6ED1" w:rsidRDefault="00DA4002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 w:rsidRPr="006A6ED1">
            <w:rPr>
              <w:rFonts w:asciiTheme="majorHAnsi" w:hAnsiTheme="majorHAnsi"/>
              <w:sz w:val="20"/>
              <w:szCs w:val="20"/>
            </w:rPr>
            <w:t>IČO:</w:t>
          </w:r>
        </w:p>
      </w:tc>
      <w:tc>
        <w:tcPr>
          <w:tcW w:w="284" w:type="dxa"/>
          <w:vAlign w:val="center"/>
        </w:tcPr>
        <w:p w14:paraId="4698150A" w14:textId="77777777" w:rsidR="00DA4002" w:rsidRPr="006A6ED1" w:rsidRDefault="00DA4002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3</w:t>
          </w:r>
        </w:p>
      </w:tc>
      <w:tc>
        <w:tcPr>
          <w:tcW w:w="284" w:type="dxa"/>
          <w:vAlign w:val="center"/>
        </w:tcPr>
        <w:p w14:paraId="536BEE68" w14:textId="77777777" w:rsidR="00DA4002" w:rsidRPr="006A6ED1" w:rsidRDefault="00DA4002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6</w:t>
          </w:r>
        </w:p>
      </w:tc>
      <w:tc>
        <w:tcPr>
          <w:tcW w:w="284" w:type="dxa"/>
          <w:vAlign w:val="center"/>
        </w:tcPr>
        <w:p w14:paraId="6EA5FA73" w14:textId="77777777" w:rsidR="00DA4002" w:rsidRPr="006A6ED1" w:rsidRDefault="00DA4002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3</w:t>
          </w:r>
        </w:p>
      </w:tc>
      <w:tc>
        <w:tcPr>
          <w:tcW w:w="284" w:type="dxa"/>
          <w:vAlign w:val="center"/>
        </w:tcPr>
        <w:p w14:paraId="7085F27A" w14:textId="77777777" w:rsidR="00DA4002" w:rsidRPr="006A6ED1" w:rsidRDefault="00DA4002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8</w:t>
          </w:r>
        </w:p>
      </w:tc>
      <w:tc>
        <w:tcPr>
          <w:tcW w:w="284" w:type="dxa"/>
          <w:vAlign w:val="center"/>
        </w:tcPr>
        <w:p w14:paraId="5DB43751" w14:textId="77777777" w:rsidR="00DA4002" w:rsidRPr="006A6ED1" w:rsidRDefault="00DA4002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4</w:t>
          </w:r>
        </w:p>
      </w:tc>
      <w:tc>
        <w:tcPr>
          <w:tcW w:w="284" w:type="dxa"/>
          <w:vAlign w:val="center"/>
        </w:tcPr>
        <w:p w14:paraId="65BB0826" w14:textId="77777777" w:rsidR="00DA4002" w:rsidRPr="006A6ED1" w:rsidRDefault="00DA4002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284" w:type="dxa"/>
          <w:vAlign w:val="center"/>
        </w:tcPr>
        <w:p w14:paraId="53347EF5" w14:textId="77777777" w:rsidR="00DA4002" w:rsidRPr="006A6ED1" w:rsidRDefault="00DA4002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4</w:t>
          </w:r>
        </w:p>
      </w:tc>
      <w:tc>
        <w:tcPr>
          <w:tcW w:w="284" w:type="dxa"/>
          <w:vAlign w:val="center"/>
        </w:tcPr>
        <w:p w14:paraId="1FF75F16" w14:textId="77777777" w:rsidR="00DA4002" w:rsidRPr="006A6ED1" w:rsidRDefault="00DA4002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6</w:t>
          </w:r>
        </w:p>
      </w:tc>
      <w:tc>
        <w:tcPr>
          <w:tcW w:w="851" w:type="dxa"/>
          <w:tcBorders>
            <w:top w:val="nil"/>
            <w:bottom w:val="nil"/>
          </w:tcBorders>
          <w:vAlign w:val="center"/>
        </w:tcPr>
        <w:p w14:paraId="70079FEA" w14:textId="77777777" w:rsidR="00DA4002" w:rsidRPr="006A6ED1" w:rsidRDefault="00DA4002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</w:p>
      </w:tc>
      <w:tc>
        <w:tcPr>
          <w:tcW w:w="624" w:type="dxa"/>
          <w:vAlign w:val="center"/>
        </w:tcPr>
        <w:p w14:paraId="6F8EB470" w14:textId="77777777" w:rsidR="00DA4002" w:rsidRPr="006A6ED1" w:rsidRDefault="00DA4002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 w:rsidRPr="006A6ED1">
            <w:rPr>
              <w:rFonts w:asciiTheme="majorHAnsi" w:hAnsiTheme="majorHAnsi"/>
              <w:sz w:val="20"/>
              <w:szCs w:val="20"/>
            </w:rPr>
            <w:t>DIČ:</w:t>
          </w:r>
        </w:p>
      </w:tc>
      <w:tc>
        <w:tcPr>
          <w:tcW w:w="284" w:type="dxa"/>
          <w:vAlign w:val="center"/>
        </w:tcPr>
        <w:p w14:paraId="50AD2433" w14:textId="77777777" w:rsidR="00DA4002" w:rsidRPr="006A6ED1" w:rsidRDefault="00DA4002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14:paraId="1D528794" w14:textId="77777777" w:rsidR="00DA4002" w:rsidRPr="006A6ED1" w:rsidRDefault="00DA4002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284" w:type="dxa"/>
          <w:vAlign w:val="center"/>
        </w:tcPr>
        <w:p w14:paraId="02280473" w14:textId="77777777" w:rsidR="00DA4002" w:rsidRPr="006A6ED1" w:rsidRDefault="00DA4002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14:paraId="543F4E6C" w14:textId="77777777" w:rsidR="00DA4002" w:rsidRPr="006A6ED1" w:rsidRDefault="00DA4002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284" w:type="dxa"/>
          <w:vAlign w:val="center"/>
        </w:tcPr>
        <w:p w14:paraId="1BB06A3E" w14:textId="77777777" w:rsidR="00DA4002" w:rsidRPr="006A6ED1" w:rsidRDefault="00DA4002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284" w:type="dxa"/>
          <w:vAlign w:val="center"/>
        </w:tcPr>
        <w:p w14:paraId="59E8914E" w14:textId="77777777" w:rsidR="00DA4002" w:rsidRPr="006A6ED1" w:rsidRDefault="00DA4002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3</w:t>
          </w:r>
        </w:p>
      </w:tc>
      <w:tc>
        <w:tcPr>
          <w:tcW w:w="284" w:type="dxa"/>
          <w:vAlign w:val="center"/>
        </w:tcPr>
        <w:p w14:paraId="4A1B53CC" w14:textId="77777777" w:rsidR="00DA4002" w:rsidRPr="006A6ED1" w:rsidRDefault="00DA4002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284" w:type="dxa"/>
          <w:vAlign w:val="center"/>
        </w:tcPr>
        <w:p w14:paraId="156A999F" w14:textId="77777777" w:rsidR="00DA4002" w:rsidRPr="006A6ED1" w:rsidRDefault="00DA4002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284" w:type="dxa"/>
          <w:vAlign w:val="center"/>
        </w:tcPr>
        <w:p w14:paraId="35941A71" w14:textId="77777777" w:rsidR="00DA4002" w:rsidRPr="006A6ED1" w:rsidRDefault="00DA4002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6</w:t>
          </w:r>
        </w:p>
      </w:tc>
      <w:tc>
        <w:tcPr>
          <w:tcW w:w="284" w:type="dxa"/>
          <w:vAlign w:val="center"/>
        </w:tcPr>
        <w:p w14:paraId="0DC724F0" w14:textId="77777777" w:rsidR="00DA4002" w:rsidRPr="006A6ED1" w:rsidRDefault="00DA4002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8</w:t>
          </w:r>
        </w:p>
      </w:tc>
    </w:tr>
  </w:tbl>
  <w:p w14:paraId="6B40EBEC" w14:textId="77777777" w:rsidR="00DA4002" w:rsidRDefault="00DA4002" w:rsidP="00212D72">
    <w:pPr>
      <w:pStyle w:val="Hlavika"/>
      <w:rPr>
        <w:rFonts w:asciiTheme="majorHAnsi" w:hAnsiTheme="majorHAnsi"/>
      </w:rPr>
    </w:pPr>
  </w:p>
  <w:p w14:paraId="34A7B6A5" w14:textId="77777777" w:rsidR="00DA4002" w:rsidRPr="00132CC6" w:rsidRDefault="00DA4002" w:rsidP="00212D72">
    <w:pPr>
      <w:pStyle w:val="Hlavika"/>
      <w:rPr>
        <w:rFonts w:asciiTheme="majorHAnsi" w:hAnsiTheme="majorHAnsi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3D0FFC" w14:textId="77777777" w:rsidR="00DA4002" w:rsidRDefault="00DA4002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E07A7"/>
    <w:multiLevelType w:val="hybridMultilevel"/>
    <w:tmpl w:val="432A1A52"/>
    <w:lvl w:ilvl="0" w:tplc="1A94F22C">
      <w:start w:val="1"/>
      <w:numFmt w:val="decimal"/>
      <w:lvlText w:val="%1."/>
      <w:lvlJc w:val="left"/>
      <w:pPr>
        <w:ind w:left="360" w:hanging="360"/>
      </w:pPr>
      <w:rPr>
        <w:rFonts w:ascii="Arial" w:eastAsia="MS Gothic" w:hAnsi="Arial" w:cs="Arial"/>
        <w:b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03E70"/>
    <w:multiLevelType w:val="hybridMultilevel"/>
    <w:tmpl w:val="5D38C470"/>
    <w:lvl w:ilvl="0" w:tplc="DFDA5708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9F6958"/>
    <w:multiLevelType w:val="hybridMultilevel"/>
    <w:tmpl w:val="4ACE347C"/>
    <w:lvl w:ilvl="0" w:tplc="B30E96F8">
      <w:start w:val="7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D471F7"/>
    <w:multiLevelType w:val="hybridMultilevel"/>
    <w:tmpl w:val="A6327D8A"/>
    <w:lvl w:ilvl="0" w:tplc="CF6015EE">
      <w:start w:val="7"/>
      <w:numFmt w:val="upperRoman"/>
      <w:lvlText w:val="%1."/>
      <w:lvlJc w:val="left"/>
      <w:pPr>
        <w:ind w:left="1080" w:hanging="720"/>
      </w:pPr>
      <w:rPr>
        <w:rFonts w:eastAsia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4E1C30"/>
    <w:multiLevelType w:val="hybridMultilevel"/>
    <w:tmpl w:val="7F6A8FB0"/>
    <w:lvl w:ilvl="0" w:tplc="C2B89BF4">
      <w:start w:val="3"/>
      <w:numFmt w:val="upperRoman"/>
      <w:lvlText w:val="%1."/>
      <w:lvlJc w:val="left"/>
      <w:pPr>
        <w:ind w:left="1080" w:hanging="720"/>
      </w:pPr>
      <w:rPr>
        <w:rFonts w:eastAsia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737308"/>
    <w:multiLevelType w:val="hybridMultilevel"/>
    <w:tmpl w:val="432A1A52"/>
    <w:lvl w:ilvl="0" w:tplc="1A94F22C">
      <w:start w:val="1"/>
      <w:numFmt w:val="decimal"/>
      <w:lvlText w:val="%1."/>
      <w:lvlJc w:val="left"/>
      <w:pPr>
        <w:ind w:left="360" w:hanging="360"/>
      </w:pPr>
      <w:rPr>
        <w:rFonts w:ascii="Arial" w:eastAsia="MS Gothic" w:hAnsi="Arial" w:cs="Arial"/>
        <w:b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DB10D6"/>
    <w:multiLevelType w:val="hybridMultilevel"/>
    <w:tmpl w:val="5FF6C93C"/>
    <w:lvl w:ilvl="0" w:tplc="C61EEB5A">
      <w:start w:val="2"/>
      <w:numFmt w:val="upperLetter"/>
      <w:lvlText w:val="%1."/>
      <w:lvlJc w:val="left"/>
      <w:pPr>
        <w:ind w:left="720" w:hanging="360"/>
      </w:pPr>
      <w:rPr>
        <w:rFonts w:ascii="Cambria" w:hAnsi="Cambria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C71C09"/>
    <w:multiLevelType w:val="hybridMultilevel"/>
    <w:tmpl w:val="ACC6977A"/>
    <w:lvl w:ilvl="0" w:tplc="E8780AAC">
      <w:start w:val="3"/>
      <w:numFmt w:val="upperRoman"/>
      <w:lvlText w:val="%1."/>
      <w:lvlJc w:val="left"/>
      <w:pPr>
        <w:ind w:left="1080" w:hanging="720"/>
      </w:pPr>
      <w:rPr>
        <w:rFonts w:eastAsia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9C4113"/>
    <w:multiLevelType w:val="hybridMultilevel"/>
    <w:tmpl w:val="8092D852"/>
    <w:lvl w:ilvl="0" w:tplc="E48C6934">
      <w:start w:val="1"/>
      <w:numFmt w:val="lowerLetter"/>
      <w:lvlText w:val="%1)"/>
      <w:lvlJc w:val="left"/>
      <w:pPr>
        <w:ind w:left="3276" w:hanging="360"/>
      </w:pPr>
      <w:rPr>
        <w:rFonts w:hint="default"/>
        <w:b/>
      </w:rPr>
    </w:lvl>
    <w:lvl w:ilvl="1" w:tplc="70C223DE">
      <w:start w:val="1"/>
      <w:numFmt w:val="upperLetter"/>
      <w:lvlText w:val="%2."/>
      <w:lvlJc w:val="left"/>
      <w:pPr>
        <w:ind w:left="3996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4716" w:hanging="180"/>
      </w:pPr>
    </w:lvl>
    <w:lvl w:ilvl="3" w:tplc="041B000F" w:tentative="1">
      <w:start w:val="1"/>
      <w:numFmt w:val="decimal"/>
      <w:lvlText w:val="%4."/>
      <w:lvlJc w:val="left"/>
      <w:pPr>
        <w:ind w:left="5436" w:hanging="360"/>
      </w:pPr>
    </w:lvl>
    <w:lvl w:ilvl="4" w:tplc="041B0019" w:tentative="1">
      <w:start w:val="1"/>
      <w:numFmt w:val="lowerLetter"/>
      <w:lvlText w:val="%5."/>
      <w:lvlJc w:val="left"/>
      <w:pPr>
        <w:ind w:left="6156" w:hanging="360"/>
      </w:pPr>
    </w:lvl>
    <w:lvl w:ilvl="5" w:tplc="041B001B" w:tentative="1">
      <w:start w:val="1"/>
      <w:numFmt w:val="lowerRoman"/>
      <w:lvlText w:val="%6."/>
      <w:lvlJc w:val="right"/>
      <w:pPr>
        <w:ind w:left="6876" w:hanging="180"/>
      </w:pPr>
    </w:lvl>
    <w:lvl w:ilvl="6" w:tplc="041B000F" w:tentative="1">
      <w:start w:val="1"/>
      <w:numFmt w:val="decimal"/>
      <w:lvlText w:val="%7."/>
      <w:lvlJc w:val="left"/>
      <w:pPr>
        <w:ind w:left="7596" w:hanging="360"/>
      </w:pPr>
    </w:lvl>
    <w:lvl w:ilvl="7" w:tplc="041B0019" w:tentative="1">
      <w:start w:val="1"/>
      <w:numFmt w:val="lowerLetter"/>
      <w:lvlText w:val="%8."/>
      <w:lvlJc w:val="left"/>
      <w:pPr>
        <w:ind w:left="8316" w:hanging="360"/>
      </w:pPr>
    </w:lvl>
    <w:lvl w:ilvl="8" w:tplc="041B001B" w:tentative="1">
      <w:start w:val="1"/>
      <w:numFmt w:val="lowerRoman"/>
      <w:lvlText w:val="%9."/>
      <w:lvlJc w:val="right"/>
      <w:pPr>
        <w:ind w:left="9036" w:hanging="180"/>
      </w:pPr>
    </w:lvl>
  </w:abstractNum>
  <w:abstractNum w:abstractNumId="9" w15:restartNumberingAfterBreak="0">
    <w:nsid w:val="46DD5EA6"/>
    <w:multiLevelType w:val="hybridMultilevel"/>
    <w:tmpl w:val="800CED0A"/>
    <w:lvl w:ilvl="0" w:tplc="2DF21B16">
      <w:start w:val="4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8F6D13"/>
    <w:multiLevelType w:val="hybridMultilevel"/>
    <w:tmpl w:val="810E5B8E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547A4E8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DA5D38"/>
    <w:multiLevelType w:val="hybridMultilevel"/>
    <w:tmpl w:val="A044BBC8"/>
    <w:lvl w:ilvl="0" w:tplc="9E26BC0C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314214"/>
    <w:multiLevelType w:val="hybridMultilevel"/>
    <w:tmpl w:val="692AEE6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F395472"/>
    <w:multiLevelType w:val="hybridMultilevel"/>
    <w:tmpl w:val="7782199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51F34D3"/>
    <w:multiLevelType w:val="hybridMultilevel"/>
    <w:tmpl w:val="8F2898EC"/>
    <w:lvl w:ilvl="0" w:tplc="63461046">
      <w:start w:val="4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785B21"/>
    <w:multiLevelType w:val="hybridMultilevel"/>
    <w:tmpl w:val="807487E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A56F11"/>
    <w:multiLevelType w:val="hybridMultilevel"/>
    <w:tmpl w:val="404E7C58"/>
    <w:lvl w:ilvl="0" w:tplc="5C68566A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117FD0"/>
    <w:multiLevelType w:val="hybridMultilevel"/>
    <w:tmpl w:val="23A61FA8"/>
    <w:lvl w:ilvl="0" w:tplc="CC883894">
      <w:start w:val="3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16"/>
  </w:num>
  <w:num w:numId="4">
    <w:abstractNumId w:val="12"/>
  </w:num>
  <w:num w:numId="5">
    <w:abstractNumId w:val="9"/>
  </w:num>
  <w:num w:numId="6">
    <w:abstractNumId w:val="14"/>
  </w:num>
  <w:num w:numId="7">
    <w:abstractNumId w:val="10"/>
  </w:num>
  <w:num w:numId="8">
    <w:abstractNumId w:val="13"/>
  </w:num>
  <w:num w:numId="9">
    <w:abstractNumId w:val="5"/>
  </w:num>
  <w:num w:numId="10">
    <w:abstractNumId w:val="0"/>
  </w:num>
  <w:num w:numId="11">
    <w:abstractNumId w:val="17"/>
  </w:num>
  <w:num w:numId="12">
    <w:abstractNumId w:val="6"/>
  </w:num>
  <w:num w:numId="13">
    <w:abstractNumId w:val="4"/>
  </w:num>
  <w:num w:numId="14">
    <w:abstractNumId w:val="7"/>
  </w:num>
  <w:num w:numId="15">
    <w:abstractNumId w:val="11"/>
  </w:num>
  <w:num w:numId="16">
    <w:abstractNumId w:val="1"/>
  </w:num>
  <w:num w:numId="17">
    <w:abstractNumId w:val="3"/>
  </w:num>
  <w:num w:numId="18">
    <w:abstractNumId w:val="1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575"/>
    <w:rsid w:val="000011B1"/>
    <w:rsid w:val="000017DD"/>
    <w:rsid w:val="00002264"/>
    <w:rsid w:val="0000611C"/>
    <w:rsid w:val="000069C8"/>
    <w:rsid w:val="00006AA0"/>
    <w:rsid w:val="000104C4"/>
    <w:rsid w:val="0001515D"/>
    <w:rsid w:val="00015231"/>
    <w:rsid w:val="00016E42"/>
    <w:rsid w:val="00027FF4"/>
    <w:rsid w:val="000308CD"/>
    <w:rsid w:val="00031F3A"/>
    <w:rsid w:val="0003211C"/>
    <w:rsid w:val="000364DF"/>
    <w:rsid w:val="000364EE"/>
    <w:rsid w:val="00037762"/>
    <w:rsid w:val="00041CBE"/>
    <w:rsid w:val="000434CE"/>
    <w:rsid w:val="00050807"/>
    <w:rsid w:val="000513CE"/>
    <w:rsid w:val="00052872"/>
    <w:rsid w:val="00055B82"/>
    <w:rsid w:val="000564E8"/>
    <w:rsid w:val="00057CF3"/>
    <w:rsid w:val="00060EED"/>
    <w:rsid w:val="000647C9"/>
    <w:rsid w:val="000649E0"/>
    <w:rsid w:val="00065C42"/>
    <w:rsid w:val="0006702B"/>
    <w:rsid w:val="00067CD3"/>
    <w:rsid w:val="00071577"/>
    <w:rsid w:val="00076753"/>
    <w:rsid w:val="00077254"/>
    <w:rsid w:val="0007748C"/>
    <w:rsid w:val="00080009"/>
    <w:rsid w:val="000832C3"/>
    <w:rsid w:val="0008507F"/>
    <w:rsid w:val="000855F2"/>
    <w:rsid w:val="00091167"/>
    <w:rsid w:val="00091A10"/>
    <w:rsid w:val="00093650"/>
    <w:rsid w:val="0009458A"/>
    <w:rsid w:val="00096186"/>
    <w:rsid w:val="00096C4A"/>
    <w:rsid w:val="000A207C"/>
    <w:rsid w:val="000A3DA9"/>
    <w:rsid w:val="000A41A9"/>
    <w:rsid w:val="000A6A29"/>
    <w:rsid w:val="000B00D5"/>
    <w:rsid w:val="000B0426"/>
    <w:rsid w:val="000B685B"/>
    <w:rsid w:val="000B7F16"/>
    <w:rsid w:val="000C089C"/>
    <w:rsid w:val="000C2E62"/>
    <w:rsid w:val="000C3B64"/>
    <w:rsid w:val="000D7D8C"/>
    <w:rsid w:val="000E0FCB"/>
    <w:rsid w:val="000E3A37"/>
    <w:rsid w:val="000F0881"/>
    <w:rsid w:val="000F1CED"/>
    <w:rsid w:val="000F2D49"/>
    <w:rsid w:val="000F5F89"/>
    <w:rsid w:val="000F6382"/>
    <w:rsid w:val="000F7222"/>
    <w:rsid w:val="000F7AF9"/>
    <w:rsid w:val="00101BDE"/>
    <w:rsid w:val="00106CA4"/>
    <w:rsid w:val="001072A6"/>
    <w:rsid w:val="001078E7"/>
    <w:rsid w:val="00110AF5"/>
    <w:rsid w:val="00111EB0"/>
    <w:rsid w:val="00114329"/>
    <w:rsid w:val="00121EC6"/>
    <w:rsid w:val="00122248"/>
    <w:rsid w:val="001245A2"/>
    <w:rsid w:val="0013004E"/>
    <w:rsid w:val="00130900"/>
    <w:rsid w:val="00131199"/>
    <w:rsid w:val="00132CC6"/>
    <w:rsid w:val="00133F95"/>
    <w:rsid w:val="0013518C"/>
    <w:rsid w:val="00135717"/>
    <w:rsid w:val="00140F9D"/>
    <w:rsid w:val="001431AB"/>
    <w:rsid w:val="0014320E"/>
    <w:rsid w:val="00143D5B"/>
    <w:rsid w:val="00146E27"/>
    <w:rsid w:val="00152071"/>
    <w:rsid w:val="0015325F"/>
    <w:rsid w:val="00153BB3"/>
    <w:rsid w:val="00154D6B"/>
    <w:rsid w:val="00155738"/>
    <w:rsid w:val="00160921"/>
    <w:rsid w:val="00163D7C"/>
    <w:rsid w:val="00164E6B"/>
    <w:rsid w:val="0016738C"/>
    <w:rsid w:val="001678CF"/>
    <w:rsid w:val="00170174"/>
    <w:rsid w:val="0017064E"/>
    <w:rsid w:val="00170A4E"/>
    <w:rsid w:val="0017162B"/>
    <w:rsid w:val="001737EA"/>
    <w:rsid w:val="00174110"/>
    <w:rsid w:val="00177C90"/>
    <w:rsid w:val="00182CE2"/>
    <w:rsid w:val="00183714"/>
    <w:rsid w:val="00184879"/>
    <w:rsid w:val="00185236"/>
    <w:rsid w:val="00192ECA"/>
    <w:rsid w:val="00193173"/>
    <w:rsid w:val="001953EE"/>
    <w:rsid w:val="00195675"/>
    <w:rsid w:val="00196380"/>
    <w:rsid w:val="001A2130"/>
    <w:rsid w:val="001A3036"/>
    <w:rsid w:val="001A4D76"/>
    <w:rsid w:val="001A4DC2"/>
    <w:rsid w:val="001A4DDA"/>
    <w:rsid w:val="001B1F80"/>
    <w:rsid w:val="001B30F9"/>
    <w:rsid w:val="001B5BF8"/>
    <w:rsid w:val="001B6012"/>
    <w:rsid w:val="001B7F7A"/>
    <w:rsid w:val="001C36CF"/>
    <w:rsid w:val="001C4DF5"/>
    <w:rsid w:val="001D064B"/>
    <w:rsid w:val="001D4E43"/>
    <w:rsid w:val="001D5296"/>
    <w:rsid w:val="001D62A6"/>
    <w:rsid w:val="001E1751"/>
    <w:rsid w:val="001E5324"/>
    <w:rsid w:val="001F18DA"/>
    <w:rsid w:val="001F2857"/>
    <w:rsid w:val="001F2BD8"/>
    <w:rsid w:val="001F507B"/>
    <w:rsid w:val="001F7ED9"/>
    <w:rsid w:val="00200C2C"/>
    <w:rsid w:val="00202CF9"/>
    <w:rsid w:val="00204457"/>
    <w:rsid w:val="0020751C"/>
    <w:rsid w:val="00212C22"/>
    <w:rsid w:val="00212D72"/>
    <w:rsid w:val="002134BB"/>
    <w:rsid w:val="0021539E"/>
    <w:rsid w:val="00220FD2"/>
    <w:rsid w:val="002219E4"/>
    <w:rsid w:val="00222614"/>
    <w:rsid w:val="00225300"/>
    <w:rsid w:val="00231109"/>
    <w:rsid w:val="002312A3"/>
    <w:rsid w:val="00233937"/>
    <w:rsid w:val="00234628"/>
    <w:rsid w:val="002347FD"/>
    <w:rsid w:val="00236ECD"/>
    <w:rsid w:val="00243542"/>
    <w:rsid w:val="002437BF"/>
    <w:rsid w:val="002504F6"/>
    <w:rsid w:val="0025065A"/>
    <w:rsid w:val="00250F2E"/>
    <w:rsid w:val="002540E1"/>
    <w:rsid w:val="002616EC"/>
    <w:rsid w:val="0026201F"/>
    <w:rsid w:val="002649DF"/>
    <w:rsid w:val="00270B47"/>
    <w:rsid w:val="00271AA8"/>
    <w:rsid w:val="002722DC"/>
    <w:rsid w:val="00281E4D"/>
    <w:rsid w:val="00282D1D"/>
    <w:rsid w:val="002849DB"/>
    <w:rsid w:val="002919E3"/>
    <w:rsid w:val="0029523F"/>
    <w:rsid w:val="002A1CAC"/>
    <w:rsid w:val="002A52F0"/>
    <w:rsid w:val="002A5A93"/>
    <w:rsid w:val="002A657F"/>
    <w:rsid w:val="002A7D84"/>
    <w:rsid w:val="002B0E56"/>
    <w:rsid w:val="002B10A2"/>
    <w:rsid w:val="002B17CB"/>
    <w:rsid w:val="002B27F6"/>
    <w:rsid w:val="002B35FF"/>
    <w:rsid w:val="002B4250"/>
    <w:rsid w:val="002B4A2A"/>
    <w:rsid w:val="002B4C07"/>
    <w:rsid w:val="002B6E24"/>
    <w:rsid w:val="002B6F08"/>
    <w:rsid w:val="002B7D57"/>
    <w:rsid w:val="002C07CE"/>
    <w:rsid w:val="002C2434"/>
    <w:rsid w:val="002C5B70"/>
    <w:rsid w:val="002C5BBC"/>
    <w:rsid w:val="002C6D7B"/>
    <w:rsid w:val="002C7284"/>
    <w:rsid w:val="002D0D75"/>
    <w:rsid w:val="002D2F3C"/>
    <w:rsid w:val="002D34D7"/>
    <w:rsid w:val="002D50AD"/>
    <w:rsid w:val="002D5582"/>
    <w:rsid w:val="002D5AC6"/>
    <w:rsid w:val="002D6AC3"/>
    <w:rsid w:val="002E489E"/>
    <w:rsid w:val="002E5E65"/>
    <w:rsid w:val="002F0574"/>
    <w:rsid w:val="002F1308"/>
    <w:rsid w:val="002F2212"/>
    <w:rsid w:val="00300987"/>
    <w:rsid w:val="00302B67"/>
    <w:rsid w:val="0030458B"/>
    <w:rsid w:val="0030581B"/>
    <w:rsid w:val="00305E2F"/>
    <w:rsid w:val="00312F4C"/>
    <w:rsid w:val="003158FB"/>
    <w:rsid w:val="00323AB1"/>
    <w:rsid w:val="003240AC"/>
    <w:rsid w:val="00325D0E"/>
    <w:rsid w:val="003352A5"/>
    <w:rsid w:val="003354A0"/>
    <w:rsid w:val="00335B36"/>
    <w:rsid w:val="0034062C"/>
    <w:rsid w:val="0034205B"/>
    <w:rsid w:val="0034315A"/>
    <w:rsid w:val="00345269"/>
    <w:rsid w:val="0034654D"/>
    <w:rsid w:val="003466F3"/>
    <w:rsid w:val="00347965"/>
    <w:rsid w:val="0035070A"/>
    <w:rsid w:val="0035197B"/>
    <w:rsid w:val="00352224"/>
    <w:rsid w:val="003526D8"/>
    <w:rsid w:val="00355294"/>
    <w:rsid w:val="00355728"/>
    <w:rsid w:val="003559D5"/>
    <w:rsid w:val="00357749"/>
    <w:rsid w:val="00360F25"/>
    <w:rsid w:val="00361517"/>
    <w:rsid w:val="00361862"/>
    <w:rsid w:val="003674C4"/>
    <w:rsid w:val="0037064E"/>
    <w:rsid w:val="003713D6"/>
    <w:rsid w:val="0037243D"/>
    <w:rsid w:val="00375C86"/>
    <w:rsid w:val="00375CC0"/>
    <w:rsid w:val="00380FB5"/>
    <w:rsid w:val="00383683"/>
    <w:rsid w:val="00384901"/>
    <w:rsid w:val="00384D2F"/>
    <w:rsid w:val="00390583"/>
    <w:rsid w:val="00391FB4"/>
    <w:rsid w:val="00395156"/>
    <w:rsid w:val="00397B4C"/>
    <w:rsid w:val="003A01A8"/>
    <w:rsid w:val="003A1399"/>
    <w:rsid w:val="003A390E"/>
    <w:rsid w:val="003A44E3"/>
    <w:rsid w:val="003A581B"/>
    <w:rsid w:val="003A66BF"/>
    <w:rsid w:val="003A6E32"/>
    <w:rsid w:val="003A72A7"/>
    <w:rsid w:val="003A791B"/>
    <w:rsid w:val="003B284E"/>
    <w:rsid w:val="003B48B6"/>
    <w:rsid w:val="003B60A0"/>
    <w:rsid w:val="003C11B9"/>
    <w:rsid w:val="003C2923"/>
    <w:rsid w:val="003C29D4"/>
    <w:rsid w:val="003C306A"/>
    <w:rsid w:val="003C3743"/>
    <w:rsid w:val="003C41A4"/>
    <w:rsid w:val="003C6E7D"/>
    <w:rsid w:val="003C7722"/>
    <w:rsid w:val="003D100A"/>
    <w:rsid w:val="003D2DAF"/>
    <w:rsid w:val="003D640E"/>
    <w:rsid w:val="003D6901"/>
    <w:rsid w:val="003D6C21"/>
    <w:rsid w:val="003D7720"/>
    <w:rsid w:val="003E4F06"/>
    <w:rsid w:val="003E67E3"/>
    <w:rsid w:val="003E7748"/>
    <w:rsid w:val="003E78BB"/>
    <w:rsid w:val="003E7EE4"/>
    <w:rsid w:val="003F07D2"/>
    <w:rsid w:val="003F2913"/>
    <w:rsid w:val="003F36CB"/>
    <w:rsid w:val="003F3A84"/>
    <w:rsid w:val="003F67E5"/>
    <w:rsid w:val="003F7DFB"/>
    <w:rsid w:val="004003FA"/>
    <w:rsid w:val="0040502E"/>
    <w:rsid w:val="00406C9B"/>
    <w:rsid w:val="00406D5F"/>
    <w:rsid w:val="00406F6E"/>
    <w:rsid w:val="0041037E"/>
    <w:rsid w:val="00411A00"/>
    <w:rsid w:val="0041355F"/>
    <w:rsid w:val="00416022"/>
    <w:rsid w:val="00416714"/>
    <w:rsid w:val="0041671E"/>
    <w:rsid w:val="00417EA8"/>
    <w:rsid w:val="0042025A"/>
    <w:rsid w:val="004236ED"/>
    <w:rsid w:val="0042425E"/>
    <w:rsid w:val="00424BD5"/>
    <w:rsid w:val="00424C8C"/>
    <w:rsid w:val="00425079"/>
    <w:rsid w:val="00427227"/>
    <w:rsid w:val="00432FE0"/>
    <w:rsid w:val="00433427"/>
    <w:rsid w:val="0043342A"/>
    <w:rsid w:val="00435291"/>
    <w:rsid w:val="00440D48"/>
    <w:rsid w:val="0044406E"/>
    <w:rsid w:val="00445B11"/>
    <w:rsid w:val="00445BA6"/>
    <w:rsid w:val="00446222"/>
    <w:rsid w:val="00446BBD"/>
    <w:rsid w:val="0044726D"/>
    <w:rsid w:val="004476C3"/>
    <w:rsid w:val="0045490A"/>
    <w:rsid w:val="004563DD"/>
    <w:rsid w:val="00456E27"/>
    <w:rsid w:val="004634F2"/>
    <w:rsid w:val="00465F35"/>
    <w:rsid w:val="00466972"/>
    <w:rsid w:val="0046760D"/>
    <w:rsid w:val="0047043D"/>
    <w:rsid w:val="00470D0E"/>
    <w:rsid w:val="0047214A"/>
    <w:rsid w:val="004730F6"/>
    <w:rsid w:val="00474D34"/>
    <w:rsid w:val="00475B9A"/>
    <w:rsid w:val="00477263"/>
    <w:rsid w:val="00480392"/>
    <w:rsid w:val="004840A1"/>
    <w:rsid w:val="004866B8"/>
    <w:rsid w:val="00494677"/>
    <w:rsid w:val="00494890"/>
    <w:rsid w:val="0049591C"/>
    <w:rsid w:val="00496733"/>
    <w:rsid w:val="004972DB"/>
    <w:rsid w:val="004A01C5"/>
    <w:rsid w:val="004A06E0"/>
    <w:rsid w:val="004A0B53"/>
    <w:rsid w:val="004A0B74"/>
    <w:rsid w:val="004A0F6A"/>
    <w:rsid w:val="004A157D"/>
    <w:rsid w:val="004A3E3F"/>
    <w:rsid w:val="004A4759"/>
    <w:rsid w:val="004A6806"/>
    <w:rsid w:val="004B08DC"/>
    <w:rsid w:val="004B3AFC"/>
    <w:rsid w:val="004B476F"/>
    <w:rsid w:val="004B5C61"/>
    <w:rsid w:val="004B6688"/>
    <w:rsid w:val="004B7D53"/>
    <w:rsid w:val="004C4CE5"/>
    <w:rsid w:val="004C53A2"/>
    <w:rsid w:val="004D1D8F"/>
    <w:rsid w:val="004D2873"/>
    <w:rsid w:val="004D44BC"/>
    <w:rsid w:val="004D451A"/>
    <w:rsid w:val="004D48C0"/>
    <w:rsid w:val="004D629B"/>
    <w:rsid w:val="004E08DA"/>
    <w:rsid w:val="004E2CDE"/>
    <w:rsid w:val="004E581F"/>
    <w:rsid w:val="004E644A"/>
    <w:rsid w:val="004F1560"/>
    <w:rsid w:val="004F23B3"/>
    <w:rsid w:val="004F3C0A"/>
    <w:rsid w:val="004F477F"/>
    <w:rsid w:val="004F4CD7"/>
    <w:rsid w:val="004F6853"/>
    <w:rsid w:val="004F6BE1"/>
    <w:rsid w:val="004F7ACE"/>
    <w:rsid w:val="00504C39"/>
    <w:rsid w:val="00505C25"/>
    <w:rsid w:val="0050687D"/>
    <w:rsid w:val="00507AE7"/>
    <w:rsid w:val="00510A0B"/>
    <w:rsid w:val="00513A5D"/>
    <w:rsid w:val="00514626"/>
    <w:rsid w:val="00514752"/>
    <w:rsid w:val="00516E1B"/>
    <w:rsid w:val="0051711D"/>
    <w:rsid w:val="005253E2"/>
    <w:rsid w:val="005263AB"/>
    <w:rsid w:val="00533E3B"/>
    <w:rsid w:val="00533FB7"/>
    <w:rsid w:val="005353B6"/>
    <w:rsid w:val="00540BF9"/>
    <w:rsid w:val="005416F7"/>
    <w:rsid w:val="005425F6"/>
    <w:rsid w:val="0054401A"/>
    <w:rsid w:val="00545007"/>
    <w:rsid w:val="00545E0E"/>
    <w:rsid w:val="00554806"/>
    <w:rsid w:val="005558D4"/>
    <w:rsid w:val="00555D71"/>
    <w:rsid w:val="005566CA"/>
    <w:rsid w:val="00560D29"/>
    <w:rsid w:val="00561E4D"/>
    <w:rsid w:val="00565787"/>
    <w:rsid w:val="00567BED"/>
    <w:rsid w:val="005717C0"/>
    <w:rsid w:val="005733CC"/>
    <w:rsid w:val="005744A7"/>
    <w:rsid w:val="00580025"/>
    <w:rsid w:val="00582CD6"/>
    <w:rsid w:val="00585D32"/>
    <w:rsid w:val="00586295"/>
    <w:rsid w:val="005911E6"/>
    <w:rsid w:val="00591CFB"/>
    <w:rsid w:val="00592C96"/>
    <w:rsid w:val="00593CA2"/>
    <w:rsid w:val="00594141"/>
    <w:rsid w:val="00595216"/>
    <w:rsid w:val="005973B7"/>
    <w:rsid w:val="005A0137"/>
    <w:rsid w:val="005A19CD"/>
    <w:rsid w:val="005A3304"/>
    <w:rsid w:val="005A43FC"/>
    <w:rsid w:val="005B33D4"/>
    <w:rsid w:val="005B57D0"/>
    <w:rsid w:val="005C1298"/>
    <w:rsid w:val="005C2C20"/>
    <w:rsid w:val="005C3748"/>
    <w:rsid w:val="005C6785"/>
    <w:rsid w:val="005C7043"/>
    <w:rsid w:val="005D08B8"/>
    <w:rsid w:val="005D2D0F"/>
    <w:rsid w:val="005D4340"/>
    <w:rsid w:val="005D53E6"/>
    <w:rsid w:val="005D66B6"/>
    <w:rsid w:val="005D6D25"/>
    <w:rsid w:val="005E0002"/>
    <w:rsid w:val="005E64F4"/>
    <w:rsid w:val="005E7EB6"/>
    <w:rsid w:val="005F0118"/>
    <w:rsid w:val="005F531C"/>
    <w:rsid w:val="005F589C"/>
    <w:rsid w:val="006000C6"/>
    <w:rsid w:val="006060F6"/>
    <w:rsid w:val="006107EE"/>
    <w:rsid w:val="006109EB"/>
    <w:rsid w:val="00610C72"/>
    <w:rsid w:val="006123E0"/>
    <w:rsid w:val="00624BDB"/>
    <w:rsid w:val="00625532"/>
    <w:rsid w:val="0062566E"/>
    <w:rsid w:val="006261E4"/>
    <w:rsid w:val="006269BE"/>
    <w:rsid w:val="00627ED5"/>
    <w:rsid w:val="0063291A"/>
    <w:rsid w:val="006332EC"/>
    <w:rsid w:val="00633C0F"/>
    <w:rsid w:val="00635424"/>
    <w:rsid w:val="00635561"/>
    <w:rsid w:val="00640974"/>
    <w:rsid w:val="006426D2"/>
    <w:rsid w:val="00644B38"/>
    <w:rsid w:val="0064534F"/>
    <w:rsid w:val="0064693F"/>
    <w:rsid w:val="00647567"/>
    <w:rsid w:val="00647939"/>
    <w:rsid w:val="006518A2"/>
    <w:rsid w:val="00655909"/>
    <w:rsid w:val="00657B60"/>
    <w:rsid w:val="0066056F"/>
    <w:rsid w:val="0066094B"/>
    <w:rsid w:val="00662F06"/>
    <w:rsid w:val="006651C8"/>
    <w:rsid w:val="00667676"/>
    <w:rsid w:val="00667DB7"/>
    <w:rsid w:val="0067231E"/>
    <w:rsid w:val="006737F4"/>
    <w:rsid w:val="00673973"/>
    <w:rsid w:val="00673AA0"/>
    <w:rsid w:val="006770DB"/>
    <w:rsid w:val="006839E4"/>
    <w:rsid w:val="00684432"/>
    <w:rsid w:val="00686728"/>
    <w:rsid w:val="00690C3F"/>
    <w:rsid w:val="00693FDA"/>
    <w:rsid w:val="00694961"/>
    <w:rsid w:val="00695737"/>
    <w:rsid w:val="006A1DD4"/>
    <w:rsid w:val="006A235C"/>
    <w:rsid w:val="006A6ED1"/>
    <w:rsid w:val="006A6F83"/>
    <w:rsid w:val="006A748C"/>
    <w:rsid w:val="006A776D"/>
    <w:rsid w:val="006B200F"/>
    <w:rsid w:val="006B2076"/>
    <w:rsid w:val="006B2C04"/>
    <w:rsid w:val="006C1740"/>
    <w:rsid w:val="006C4E36"/>
    <w:rsid w:val="006D144D"/>
    <w:rsid w:val="006D29A8"/>
    <w:rsid w:val="006D3416"/>
    <w:rsid w:val="006D3692"/>
    <w:rsid w:val="006D3BE2"/>
    <w:rsid w:val="006D7523"/>
    <w:rsid w:val="006E03D8"/>
    <w:rsid w:val="006E0480"/>
    <w:rsid w:val="006E39BE"/>
    <w:rsid w:val="006E4CFB"/>
    <w:rsid w:val="006E5C50"/>
    <w:rsid w:val="006F06E3"/>
    <w:rsid w:val="006F3E72"/>
    <w:rsid w:val="006F7129"/>
    <w:rsid w:val="00701724"/>
    <w:rsid w:val="00704250"/>
    <w:rsid w:val="00712160"/>
    <w:rsid w:val="00714355"/>
    <w:rsid w:val="0071530F"/>
    <w:rsid w:val="00717483"/>
    <w:rsid w:val="00720E50"/>
    <w:rsid w:val="00725C7C"/>
    <w:rsid w:val="007312BF"/>
    <w:rsid w:val="00732061"/>
    <w:rsid w:val="007330E4"/>
    <w:rsid w:val="0073492C"/>
    <w:rsid w:val="00734EEB"/>
    <w:rsid w:val="0073597F"/>
    <w:rsid w:val="00735BF5"/>
    <w:rsid w:val="00736A96"/>
    <w:rsid w:val="007407D7"/>
    <w:rsid w:val="00742914"/>
    <w:rsid w:val="00743009"/>
    <w:rsid w:val="00744706"/>
    <w:rsid w:val="007450CC"/>
    <w:rsid w:val="00747763"/>
    <w:rsid w:val="00750CFA"/>
    <w:rsid w:val="00750F08"/>
    <w:rsid w:val="007520FD"/>
    <w:rsid w:val="00752D88"/>
    <w:rsid w:val="0075581C"/>
    <w:rsid w:val="00755BBC"/>
    <w:rsid w:val="0076150C"/>
    <w:rsid w:val="00762048"/>
    <w:rsid w:val="00762FBE"/>
    <w:rsid w:val="00771A2D"/>
    <w:rsid w:val="00773176"/>
    <w:rsid w:val="007756F6"/>
    <w:rsid w:val="007758BC"/>
    <w:rsid w:val="007839B4"/>
    <w:rsid w:val="00783D84"/>
    <w:rsid w:val="007875CF"/>
    <w:rsid w:val="00790899"/>
    <w:rsid w:val="00790CD3"/>
    <w:rsid w:val="0079270B"/>
    <w:rsid w:val="0079309C"/>
    <w:rsid w:val="00795AEA"/>
    <w:rsid w:val="0079667C"/>
    <w:rsid w:val="00797402"/>
    <w:rsid w:val="00797A31"/>
    <w:rsid w:val="007A28DA"/>
    <w:rsid w:val="007A3AEA"/>
    <w:rsid w:val="007A79C6"/>
    <w:rsid w:val="007B1F39"/>
    <w:rsid w:val="007B31AE"/>
    <w:rsid w:val="007C0D0E"/>
    <w:rsid w:val="007C11D5"/>
    <w:rsid w:val="007C3C5C"/>
    <w:rsid w:val="007C6477"/>
    <w:rsid w:val="007D59EC"/>
    <w:rsid w:val="007D5E15"/>
    <w:rsid w:val="007D73C6"/>
    <w:rsid w:val="007D76CA"/>
    <w:rsid w:val="007E095D"/>
    <w:rsid w:val="007E09E9"/>
    <w:rsid w:val="007E3473"/>
    <w:rsid w:val="007E3BA0"/>
    <w:rsid w:val="007E6905"/>
    <w:rsid w:val="007E6F2C"/>
    <w:rsid w:val="007E7CC0"/>
    <w:rsid w:val="007F086D"/>
    <w:rsid w:val="007F1262"/>
    <w:rsid w:val="007F15C9"/>
    <w:rsid w:val="007F1BE9"/>
    <w:rsid w:val="007F5803"/>
    <w:rsid w:val="0080025B"/>
    <w:rsid w:val="00800950"/>
    <w:rsid w:val="008013B2"/>
    <w:rsid w:val="008024FC"/>
    <w:rsid w:val="00806E2B"/>
    <w:rsid w:val="00807E88"/>
    <w:rsid w:val="008107E2"/>
    <w:rsid w:val="00812192"/>
    <w:rsid w:val="008133D5"/>
    <w:rsid w:val="00813446"/>
    <w:rsid w:val="008154E5"/>
    <w:rsid w:val="00815A4C"/>
    <w:rsid w:val="00816B0C"/>
    <w:rsid w:val="00817261"/>
    <w:rsid w:val="008200B6"/>
    <w:rsid w:val="00824E9E"/>
    <w:rsid w:val="00825C11"/>
    <w:rsid w:val="0083032F"/>
    <w:rsid w:val="00830521"/>
    <w:rsid w:val="00830C1F"/>
    <w:rsid w:val="008337FA"/>
    <w:rsid w:val="00833B73"/>
    <w:rsid w:val="008346CE"/>
    <w:rsid w:val="0083492D"/>
    <w:rsid w:val="00836CA9"/>
    <w:rsid w:val="00837F6A"/>
    <w:rsid w:val="008406BA"/>
    <w:rsid w:val="008408D2"/>
    <w:rsid w:val="0084490E"/>
    <w:rsid w:val="00844B3D"/>
    <w:rsid w:val="00844D7E"/>
    <w:rsid w:val="00846D15"/>
    <w:rsid w:val="008474C2"/>
    <w:rsid w:val="00852041"/>
    <w:rsid w:val="008537DF"/>
    <w:rsid w:val="00854D8C"/>
    <w:rsid w:val="00855031"/>
    <w:rsid w:val="00862F2D"/>
    <w:rsid w:val="0086367A"/>
    <w:rsid w:val="00864FA4"/>
    <w:rsid w:val="00870091"/>
    <w:rsid w:val="00870E92"/>
    <w:rsid w:val="0087144C"/>
    <w:rsid w:val="00872DC9"/>
    <w:rsid w:val="00874361"/>
    <w:rsid w:val="0088151F"/>
    <w:rsid w:val="00881B6E"/>
    <w:rsid w:val="00882819"/>
    <w:rsid w:val="00883878"/>
    <w:rsid w:val="008861E2"/>
    <w:rsid w:val="00890D39"/>
    <w:rsid w:val="00891641"/>
    <w:rsid w:val="008A0F98"/>
    <w:rsid w:val="008A25F7"/>
    <w:rsid w:val="008A37D3"/>
    <w:rsid w:val="008A44F5"/>
    <w:rsid w:val="008A56A0"/>
    <w:rsid w:val="008A71A0"/>
    <w:rsid w:val="008B0002"/>
    <w:rsid w:val="008B2599"/>
    <w:rsid w:val="008B2840"/>
    <w:rsid w:val="008B2DBA"/>
    <w:rsid w:val="008B6583"/>
    <w:rsid w:val="008B77F4"/>
    <w:rsid w:val="008C3118"/>
    <w:rsid w:val="008C3517"/>
    <w:rsid w:val="008D3F7D"/>
    <w:rsid w:val="008D4C8E"/>
    <w:rsid w:val="008E2E4C"/>
    <w:rsid w:val="008E5281"/>
    <w:rsid w:val="008E5CDB"/>
    <w:rsid w:val="008F1950"/>
    <w:rsid w:val="008F5438"/>
    <w:rsid w:val="00902728"/>
    <w:rsid w:val="009054B3"/>
    <w:rsid w:val="00910552"/>
    <w:rsid w:val="00911503"/>
    <w:rsid w:val="00911EB4"/>
    <w:rsid w:val="009140F8"/>
    <w:rsid w:val="009144B0"/>
    <w:rsid w:val="0092047A"/>
    <w:rsid w:val="0092285D"/>
    <w:rsid w:val="0092393C"/>
    <w:rsid w:val="00925010"/>
    <w:rsid w:val="00926AD7"/>
    <w:rsid w:val="009302CA"/>
    <w:rsid w:val="00932341"/>
    <w:rsid w:val="00932D85"/>
    <w:rsid w:val="00933B68"/>
    <w:rsid w:val="009342DA"/>
    <w:rsid w:val="009346E3"/>
    <w:rsid w:val="00934B25"/>
    <w:rsid w:val="0093694C"/>
    <w:rsid w:val="009373C1"/>
    <w:rsid w:val="00937415"/>
    <w:rsid w:val="00937B08"/>
    <w:rsid w:val="00944C9F"/>
    <w:rsid w:val="00945C29"/>
    <w:rsid w:val="00951D6F"/>
    <w:rsid w:val="00951E07"/>
    <w:rsid w:val="009524A1"/>
    <w:rsid w:val="00952E6A"/>
    <w:rsid w:val="009541BA"/>
    <w:rsid w:val="00955453"/>
    <w:rsid w:val="00957A93"/>
    <w:rsid w:val="00957D9E"/>
    <w:rsid w:val="009612EF"/>
    <w:rsid w:val="00961529"/>
    <w:rsid w:val="00962682"/>
    <w:rsid w:val="00962ABD"/>
    <w:rsid w:val="00974100"/>
    <w:rsid w:val="00974C55"/>
    <w:rsid w:val="00976FE7"/>
    <w:rsid w:val="00981740"/>
    <w:rsid w:val="00981745"/>
    <w:rsid w:val="00982E3E"/>
    <w:rsid w:val="00983DE3"/>
    <w:rsid w:val="00985B80"/>
    <w:rsid w:val="009904D8"/>
    <w:rsid w:val="00992068"/>
    <w:rsid w:val="00992575"/>
    <w:rsid w:val="00992668"/>
    <w:rsid w:val="009946D8"/>
    <w:rsid w:val="00997164"/>
    <w:rsid w:val="009A70B7"/>
    <w:rsid w:val="009B2861"/>
    <w:rsid w:val="009B2D3B"/>
    <w:rsid w:val="009B38E1"/>
    <w:rsid w:val="009C222F"/>
    <w:rsid w:val="009C4772"/>
    <w:rsid w:val="009C4D48"/>
    <w:rsid w:val="009C50C2"/>
    <w:rsid w:val="009C5DDA"/>
    <w:rsid w:val="009C62C4"/>
    <w:rsid w:val="009D08FA"/>
    <w:rsid w:val="009D1805"/>
    <w:rsid w:val="009D1E8A"/>
    <w:rsid w:val="009D222B"/>
    <w:rsid w:val="009D25FE"/>
    <w:rsid w:val="009D7086"/>
    <w:rsid w:val="009E06DE"/>
    <w:rsid w:val="009E112C"/>
    <w:rsid w:val="009E1EBF"/>
    <w:rsid w:val="009E7B04"/>
    <w:rsid w:val="009F1420"/>
    <w:rsid w:val="009F545A"/>
    <w:rsid w:val="00A01268"/>
    <w:rsid w:val="00A04D32"/>
    <w:rsid w:val="00A0768A"/>
    <w:rsid w:val="00A10232"/>
    <w:rsid w:val="00A10BE1"/>
    <w:rsid w:val="00A13CCA"/>
    <w:rsid w:val="00A149B5"/>
    <w:rsid w:val="00A1526B"/>
    <w:rsid w:val="00A16CD2"/>
    <w:rsid w:val="00A1752A"/>
    <w:rsid w:val="00A20AEA"/>
    <w:rsid w:val="00A2164F"/>
    <w:rsid w:val="00A23AD2"/>
    <w:rsid w:val="00A26017"/>
    <w:rsid w:val="00A26319"/>
    <w:rsid w:val="00A301FD"/>
    <w:rsid w:val="00A3051F"/>
    <w:rsid w:val="00A323F6"/>
    <w:rsid w:val="00A405A5"/>
    <w:rsid w:val="00A40A80"/>
    <w:rsid w:val="00A44E8F"/>
    <w:rsid w:val="00A51A9C"/>
    <w:rsid w:val="00A561E2"/>
    <w:rsid w:val="00A57B57"/>
    <w:rsid w:val="00A60B00"/>
    <w:rsid w:val="00A61520"/>
    <w:rsid w:val="00A64AFB"/>
    <w:rsid w:val="00A70C92"/>
    <w:rsid w:val="00A713C0"/>
    <w:rsid w:val="00A76CB8"/>
    <w:rsid w:val="00A777F1"/>
    <w:rsid w:val="00A80F0A"/>
    <w:rsid w:val="00A81C28"/>
    <w:rsid w:val="00A824EC"/>
    <w:rsid w:val="00A91B6D"/>
    <w:rsid w:val="00A92656"/>
    <w:rsid w:val="00A93FB6"/>
    <w:rsid w:val="00A941A0"/>
    <w:rsid w:val="00A944F4"/>
    <w:rsid w:val="00A954D0"/>
    <w:rsid w:val="00A96514"/>
    <w:rsid w:val="00A96E58"/>
    <w:rsid w:val="00A97611"/>
    <w:rsid w:val="00AA1F8F"/>
    <w:rsid w:val="00AA244E"/>
    <w:rsid w:val="00AA34FB"/>
    <w:rsid w:val="00AA5BFD"/>
    <w:rsid w:val="00AA5F1B"/>
    <w:rsid w:val="00AA6C1D"/>
    <w:rsid w:val="00AB0410"/>
    <w:rsid w:val="00AB5189"/>
    <w:rsid w:val="00AC0185"/>
    <w:rsid w:val="00AC1003"/>
    <w:rsid w:val="00AC1287"/>
    <w:rsid w:val="00AC195E"/>
    <w:rsid w:val="00AC2BF6"/>
    <w:rsid w:val="00AC390C"/>
    <w:rsid w:val="00AC4158"/>
    <w:rsid w:val="00AC5CDC"/>
    <w:rsid w:val="00AC5D78"/>
    <w:rsid w:val="00AC6DA1"/>
    <w:rsid w:val="00AD13D5"/>
    <w:rsid w:val="00AD19D8"/>
    <w:rsid w:val="00AD2739"/>
    <w:rsid w:val="00AD325B"/>
    <w:rsid w:val="00AD3395"/>
    <w:rsid w:val="00AD3EA5"/>
    <w:rsid w:val="00AD5E83"/>
    <w:rsid w:val="00AD7BCB"/>
    <w:rsid w:val="00AE13D7"/>
    <w:rsid w:val="00AE157B"/>
    <w:rsid w:val="00AE194F"/>
    <w:rsid w:val="00AE6CEB"/>
    <w:rsid w:val="00AE7860"/>
    <w:rsid w:val="00AF0F75"/>
    <w:rsid w:val="00AF2EB4"/>
    <w:rsid w:val="00AF3127"/>
    <w:rsid w:val="00AF44CD"/>
    <w:rsid w:val="00AF4868"/>
    <w:rsid w:val="00AF55C4"/>
    <w:rsid w:val="00AF6C81"/>
    <w:rsid w:val="00B02AD4"/>
    <w:rsid w:val="00B04989"/>
    <w:rsid w:val="00B12E45"/>
    <w:rsid w:val="00B1474D"/>
    <w:rsid w:val="00B17ACE"/>
    <w:rsid w:val="00B20710"/>
    <w:rsid w:val="00B217F7"/>
    <w:rsid w:val="00B277F2"/>
    <w:rsid w:val="00B27825"/>
    <w:rsid w:val="00B3347D"/>
    <w:rsid w:val="00B40087"/>
    <w:rsid w:val="00B44E44"/>
    <w:rsid w:val="00B47D63"/>
    <w:rsid w:val="00B551F3"/>
    <w:rsid w:val="00B575F2"/>
    <w:rsid w:val="00B60015"/>
    <w:rsid w:val="00B619D2"/>
    <w:rsid w:val="00B627A6"/>
    <w:rsid w:val="00B649E3"/>
    <w:rsid w:val="00B66304"/>
    <w:rsid w:val="00B66813"/>
    <w:rsid w:val="00B701A9"/>
    <w:rsid w:val="00B71519"/>
    <w:rsid w:val="00B71BFE"/>
    <w:rsid w:val="00B7214B"/>
    <w:rsid w:val="00B72A15"/>
    <w:rsid w:val="00B7487B"/>
    <w:rsid w:val="00B765DD"/>
    <w:rsid w:val="00B76F8D"/>
    <w:rsid w:val="00B77972"/>
    <w:rsid w:val="00B77F65"/>
    <w:rsid w:val="00B814C0"/>
    <w:rsid w:val="00B82FAB"/>
    <w:rsid w:val="00B8570B"/>
    <w:rsid w:val="00B86F71"/>
    <w:rsid w:val="00B8791E"/>
    <w:rsid w:val="00B87C09"/>
    <w:rsid w:val="00B92547"/>
    <w:rsid w:val="00B92B2F"/>
    <w:rsid w:val="00B933B9"/>
    <w:rsid w:val="00B94B99"/>
    <w:rsid w:val="00BA1C36"/>
    <w:rsid w:val="00BA1F73"/>
    <w:rsid w:val="00BA3B93"/>
    <w:rsid w:val="00BA3DFB"/>
    <w:rsid w:val="00BA4963"/>
    <w:rsid w:val="00BA4FA6"/>
    <w:rsid w:val="00BA6F78"/>
    <w:rsid w:val="00BB1892"/>
    <w:rsid w:val="00BB3845"/>
    <w:rsid w:val="00BB5EE1"/>
    <w:rsid w:val="00BC1376"/>
    <w:rsid w:val="00BC3CC6"/>
    <w:rsid w:val="00BC751A"/>
    <w:rsid w:val="00BD046E"/>
    <w:rsid w:val="00BD05C5"/>
    <w:rsid w:val="00BD1DC2"/>
    <w:rsid w:val="00BD31D8"/>
    <w:rsid w:val="00BD73A6"/>
    <w:rsid w:val="00BD7A77"/>
    <w:rsid w:val="00BE02BC"/>
    <w:rsid w:val="00BE094B"/>
    <w:rsid w:val="00BE1BB4"/>
    <w:rsid w:val="00BE356D"/>
    <w:rsid w:val="00BE47A8"/>
    <w:rsid w:val="00BE6F3E"/>
    <w:rsid w:val="00BF05E5"/>
    <w:rsid w:val="00BF1D8F"/>
    <w:rsid w:val="00BF27C1"/>
    <w:rsid w:val="00BF4868"/>
    <w:rsid w:val="00C00082"/>
    <w:rsid w:val="00C007A7"/>
    <w:rsid w:val="00C01B13"/>
    <w:rsid w:val="00C04016"/>
    <w:rsid w:val="00C0640D"/>
    <w:rsid w:val="00C06A9A"/>
    <w:rsid w:val="00C126F1"/>
    <w:rsid w:val="00C126F3"/>
    <w:rsid w:val="00C15419"/>
    <w:rsid w:val="00C20A6C"/>
    <w:rsid w:val="00C226CC"/>
    <w:rsid w:val="00C2361E"/>
    <w:rsid w:val="00C23BC8"/>
    <w:rsid w:val="00C2623F"/>
    <w:rsid w:val="00C2672B"/>
    <w:rsid w:val="00C27A5A"/>
    <w:rsid w:val="00C314AE"/>
    <w:rsid w:val="00C31697"/>
    <w:rsid w:val="00C32CC8"/>
    <w:rsid w:val="00C33829"/>
    <w:rsid w:val="00C34038"/>
    <w:rsid w:val="00C35161"/>
    <w:rsid w:val="00C37C30"/>
    <w:rsid w:val="00C403F7"/>
    <w:rsid w:val="00C40891"/>
    <w:rsid w:val="00C42DB8"/>
    <w:rsid w:val="00C4314D"/>
    <w:rsid w:val="00C45457"/>
    <w:rsid w:val="00C509A0"/>
    <w:rsid w:val="00C50B19"/>
    <w:rsid w:val="00C51A95"/>
    <w:rsid w:val="00C52047"/>
    <w:rsid w:val="00C53FD5"/>
    <w:rsid w:val="00C53FFE"/>
    <w:rsid w:val="00C56443"/>
    <w:rsid w:val="00C63A44"/>
    <w:rsid w:val="00C63B31"/>
    <w:rsid w:val="00C65541"/>
    <w:rsid w:val="00C65E24"/>
    <w:rsid w:val="00C66255"/>
    <w:rsid w:val="00C66B34"/>
    <w:rsid w:val="00C67D9B"/>
    <w:rsid w:val="00C70BD0"/>
    <w:rsid w:val="00C71FE2"/>
    <w:rsid w:val="00C725D8"/>
    <w:rsid w:val="00C72F80"/>
    <w:rsid w:val="00C74AE4"/>
    <w:rsid w:val="00C75179"/>
    <w:rsid w:val="00C83663"/>
    <w:rsid w:val="00C84108"/>
    <w:rsid w:val="00C85182"/>
    <w:rsid w:val="00C91901"/>
    <w:rsid w:val="00C9322E"/>
    <w:rsid w:val="00C93DC7"/>
    <w:rsid w:val="00C947A3"/>
    <w:rsid w:val="00C968A0"/>
    <w:rsid w:val="00C977EC"/>
    <w:rsid w:val="00CA533A"/>
    <w:rsid w:val="00CA60B1"/>
    <w:rsid w:val="00CA7C4B"/>
    <w:rsid w:val="00CB0E1F"/>
    <w:rsid w:val="00CB2966"/>
    <w:rsid w:val="00CB31E6"/>
    <w:rsid w:val="00CB341E"/>
    <w:rsid w:val="00CB5388"/>
    <w:rsid w:val="00CB53FC"/>
    <w:rsid w:val="00CB6BAC"/>
    <w:rsid w:val="00CB6FC5"/>
    <w:rsid w:val="00CC0C09"/>
    <w:rsid w:val="00CC2212"/>
    <w:rsid w:val="00CC2EE9"/>
    <w:rsid w:val="00CC3F1D"/>
    <w:rsid w:val="00CC57D0"/>
    <w:rsid w:val="00CC78F6"/>
    <w:rsid w:val="00CD0C48"/>
    <w:rsid w:val="00CD66E4"/>
    <w:rsid w:val="00CE1C52"/>
    <w:rsid w:val="00CE4377"/>
    <w:rsid w:val="00CE43A9"/>
    <w:rsid w:val="00CE5F1E"/>
    <w:rsid w:val="00CE67A8"/>
    <w:rsid w:val="00CE6C3A"/>
    <w:rsid w:val="00CE7F92"/>
    <w:rsid w:val="00CF339E"/>
    <w:rsid w:val="00CF37DF"/>
    <w:rsid w:val="00CF48BE"/>
    <w:rsid w:val="00CF53CF"/>
    <w:rsid w:val="00CF5B82"/>
    <w:rsid w:val="00CF6D9C"/>
    <w:rsid w:val="00D02529"/>
    <w:rsid w:val="00D07B49"/>
    <w:rsid w:val="00D101FD"/>
    <w:rsid w:val="00D112C2"/>
    <w:rsid w:val="00D122C3"/>
    <w:rsid w:val="00D12A8E"/>
    <w:rsid w:val="00D144F3"/>
    <w:rsid w:val="00D152D8"/>
    <w:rsid w:val="00D153E3"/>
    <w:rsid w:val="00D203B4"/>
    <w:rsid w:val="00D2240D"/>
    <w:rsid w:val="00D24A71"/>
    <w:rsid w:val="00D30C9A"/>
    <w:rsid w:val="00D30D73"/>
    <w:rsid w:val="00D31699"/>
    <w:rsid w:val="00D367A8"/>
    <w:rsid w:val="00D42EE2"/>
    <w:rsid w:val="00D439BE"/>
    <w:rsid w:val="00D527D9"/>
    <w:rsid w:val="00D5744C"/>
    <w:rsid w:val="00D60B94"/>
    <w:rsid w:val="00D62BE3"/>
    <w:rsid w:val="00D65CDD"/>
    <w:rsid w:val="00D66795"/>
    <w:rsid w:val="00D67CC7"/>
    <w:rsid w:val="00D70810"/>
    <w:rsid w:val="00D70BC2"/>
    <w:rsid w:val="00D72020"/>
    <w:rsid w:val="00D74731"/>
    <w:rsid w:val="00D7666B"/>
    <w:rsid w:val="00D84BA4"/>
    <w:rsid w:val="00D84F9E"/>
    <w:rsid w:val="00D85FD6"/>
    <w:rsid w:val="00D9221A"/>
    <w:rsid w:val="00D96E2B"/>
    <w:rsid w:val="00DA163E"/>
    <w:rsid w:val="00DA3A4A"/>
    <w:rsid w:val="00DA4002"/>
    <w:rsid w:val="00DA4F92"/>
    <w:rsid w:val="00DB429F"/>
    <w:rsid w:val="00DB7198"/>
    <w:rsid w:val="00DC0C1C"/>
    <w:rsid w:val="00DC1084"/>
    <w:rsid w:val="00DC10DB"/>
    <w:rsid w:val="00DC69D4"/>
    <w:rsid w:val="00DC7AD6"/>
    <w:rsid w:val="00DD0428"/>
    <w:rsid w:val="00DD2513"/>
    <w:rsid w:val="00DD302E"/>
    <w:rsid w:val="00DD5FF7"/>
    <w:rsid w:val="00DE0A1E"/>
    <w:rsid w:val="00DE2C7C"/>
    <w:rsid w:val="00DE49AF"/>
    <w:rsid w:val="00DE52FC"/>
    <w:rsid w:val="00DE72E3"/>
    <w:rsid w:val="00DF0D29"/>
    <w:rsid w:val="00DF22E3"/>
    <w:rsid w:val="00DF2D04"/>
    <w:rsid w:val="00DF5193"/>
    <w:rsid w:val="00DF54FB"/>
    <w:rsid w:val="00DF6712"/>
    <w:rsid w:val="00DF6B05"/>
    <w:rsid w:val="00DF6E0B"/>
    <w:rsid w:val="00DF7AE6"/>
    <w:rsid w:val="00DF7BC8"/>
    <w:rsid w:val="00E007E4"/>
    <w:rsid w:val="00E0081B"/>
    <w:rsid w:val="00E023FE"/>
    <w:rsid w:val="00E03F43"/>
    <w:rsid w:val="00E06517"/>
    <w:rsid w:val="00E071E9"/>
    <w:rsid w:val="00E13F7C"/>
    <w:rsid w:val="00E1629E"/>
    <w:rsid w:val="00E16A39"/>
    <w:rsid w:val="00E174AF"/>
    <w:rsid w:val="00E178DE"/>
    <w:rsid w:val="00E22B8C"/>
    <w:rsid w:val="00E2497E"/>
    <w:rsid w:val="00E2521C"/>
    <w:rsid w:val="00E26F6C"/>
    <w:rsid w:val="00E30169"/>
    <w:rsid w:val="00E32114"/>
    <w:rsid w:val="00E3280D"/>
    <w:rsid w:val="00E339C7"/>
    <w:rsid w:val="00E37583"/>
    <w:rsid w:val="00E40235"/>
    <w:rsid w:val="00E406F8"/>
    <w:rsid w:val="00E410F4"/>
    <w:rsid w:val="00E45230"/>
    <w:rsid w:val="00E45C37"/>
    <w:rsid w:val="00E46B2C"/>
    <w:rsid w:val="00E47167"/>
    <w:rsid w:val="00E51168"/>
    <w:rsid w:val="00E55671"/>
    <w:rsid w:val="00E60FDD"/>
    <w:rsid w:val="00E61324"/>
    <w:rsid w:val="00E639F1"/>
    <w:rsid w:val="00E732C5"/>
    <w:rsid w:val="00E76AC3"/>
    <w:rsid w:val="00E8099A"/>
    <w:rsid w:val="00E8181E"/>
    <w:rsid w:val="00E834B8"/>
    <w:rsid w:val="00E84224"/>
    <w:rsid w:val="00E8440E"/>
    <w:rsid w:val="00E8666E"/>
    <w:rsid w:val="00E87987"/>
    <w:rsid w:val="00E91900"/>
    <w:rsid w:val="00E924BB"/>
    <w:rsid w:val="00E95325"/>
    <w:rsid w:val="00E959CA"/>
    <w:rsid w:val="00E969FA"/>
    <w:rsid w:val="00EA05C2"/>
    <w:rsid w:val="00EA61B0"/>
    <w:rsid w:val="00EB3036"/>
    <w:rsid w:val="00EB4722"/>
    <w:rsid w:val="00EB5076"/>
    <w:rsid w:val="00EB5329"/>
    <w:rsid w:val="00EB5CE6"/>
    <w:rsid w:val="00EB74C7"/>
    <w:rsid w:val="00EB7F0C"/>
    <w:rsid w:val="00EC3D06"/>
    <w:rsid w:val="00EC5AC5"/>
    <w:rsid w:val="00EC6E78"/>
    <w:rsid w:val="00ED0E53"/>
    <w:rsid w:val="00ED2B7F"/>
    <w:rsid w:val="00ED4CDB"/>
    <w:rsid w:val="00ED7C7D"/>
    <w:rsid w:val="00ED7E57"/>
    <w:rsid w:val="00EE30C4"/>
    <w:rsid w:val="00EE473C"/>
    <w:rsid w:val="00EE7B97"/>
    <w:rsid w:val="00EF1769"/>
    <w:rsid w:val="00EF3572"/>
    <w:rsid w:val="00EF5189"/>
    <w:rsid w:val="00EF7326"/>
    <w:rsid w:val="00F0301D"/>
    <w:rsid w:val="00F07CCA"/>
    <w:rsid w:val="00F11541"/>
    <w:rsid w:val="00F13D5A"/>
    <w:rsid w:val="00F250F2"/>
    <w:rsid w:val="00F27241"/>
    <w:rsid w:val="00F272B6"/>
    <w:rsid w:val="00F30A83"/>
    <w:rsid w:val="00F32715"/>
    <w:rsid w:val="00F349F3"/>
    <w:rsid w:val="00F401B2"/>
    <w:rsid w:val="00F44FF7"/>
    <w:rsid w:val="00F50A9D"/>
    <w:rsid w:val="00F52B7E"/>
    <w:rsid w:val="00F52BE9"/>
    <w:rsid w:val="00F52DEE"/>
    <w:rsid w:val="00F52EB7"/>
    <w:rsid w:val="00F54E53"/>
    <w:rsid w:val="00F55163"/>
    <w:rsid w:val="00F56291"/>
    <w:rsid w:val="00F5689C"/>
    <w:rsid w:val="00F56F80"/>
    <w:rsid w:val="00F60233"/>
    <w:rsid w:val="00F6235B"/>
    <w:rsid w:val="00F624B0"/>
    <w:rsid w:val="00F635E9"/>
    <w:rsid w:val="00F64714"/>
    <w:rsid w:val="00F66769"/>
    <w:rsid w:val="00F67564"/>
    <w:rsid w:val="00F67699"/>
    <w:rsid w:val="00F67803"/>
    <w:rsid w:val="00F67B0D"/>
    <w:rsid w:val="00F7129F"/>
    <w:rsid w:val="00F77E39"/>
    <w:rsid w:val="00F86695"/>
    <w:rsid w:val="00F90128"/>
    <w:rsid w:val="00F903F2"/>
    <w:rsid w:val="00F9230A"/>
    <w:rsid w:val="00F932F4"/>
    <w:rsid w:val="00F94A22"/>
    <w:rsid w:val="00F9552A"/>
    <w:rsid w:val="00FA1CC7"/>
    <w:rsid w:val="00FA237B"/>
    <w:rsid w:val="00FA24A5"/>
    <w:rsid w:val="00FA30A7"/>
    <w:rsid w:val="00FA30F2"/>
    <w:rsid w:val="00FA5B50"/>
    <w:rsid w:val="00FA6A7E"/>
    <w:rsid w:val="00FA719E"/>
    <w:rsid w:val="00FA7671"/>
    <w:rsid w:val="00FB0354"/>
    <w:rsid w:val="00FB4CCE"/>
    <w:rsid w:val="00FB6C77"/>
    <w:rsid w:val="00FC2E47"/>
    <w:rsid w:val="00FC4599"/>
    <w:rsid w:val="00FC6396"/>
    <w:rsid w:val="00FC76A8"/>
    <w:rsid w:val="00FC76AB"/>
    <w:rsid w:val="00FC7A70"/>
    <w:rsid w:val="00FD273D"/>
    <w:rsid w:val="00FD2BB5"/>
    <w:rsid w:val="00FD44C5"/>
    <w:rsid w:val="00FD4710"/>
    <w:rsid w:val="00FD7D32"/>
    <w:rsid w:val="00FE023C"/>
    <w:rsid w:val="00FE607F"/>
    <w:rsid w:val="00FF1480"/>
    <w:rsid w:val="00FF189D"/>
    <w:rsid w:val="00FF19CC"/>
    <w:rsid w:val="00FF3C59"/>
    <w:rsid w:val="00FF4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2C5A69"/>
  <w15:docId w15:val="{EA6AF41D-F52F-4EBC-B65F-33316EE1F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4205B"/>
  </w:style>
  <w:style w:type="paragraph" w:styleId="Nadpis1">
    <w:name w:val="heading 1"/>
    <w:basedOn w:val="Normlny"/>
    <w:next w:val="Normlny"/>
    <w:link w:val="Nadpis1Char"/>
    <w:uiPriority w:val="9"/>
    <w:qFormat/>
    <w:rsid w:val="00CC0C0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567B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03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0301D"/>
  </w:style>
  <w:style w:type="paragraph" w:styleId="Pta">
    <w:name w:val="footer"/>
    <w:basedOn w:val="Normlny"/>
    <w:link w:val="PtaChar"/>
    <w:uiPriority w:val="99"/>
    <w:unhideWhenUsed/>
    <w:rsid w:val="00F03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0301D"/>
  </w:style>
  <w:style w:type="paragraph" w:styleId="Textbubliny">
    <w:name w:val="Balloon Text"/>
    <w:basedOn w:val="Normlny"/>
    <w:link w:val="TextbublinyChar"/>
    <w:uiPriority w:val="99"/>
    <w:semiHidden/>
    <w:unhideWhenUsed/>
    <w:rsid w:val="00F030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0301D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59"/>
    <w:rsid w:val="00C751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6A748C"/>
    <w:rPr>
      <w:color w:val="808080"/>
    </w:rPr>
  </w:style>
  <w:style w:type="paragraph" w:styleId="Odsekzoznamu">
    <w:name w:val="List Paragraph"/>
    <w:basedOn w:val="Normlny"/>
    <w:uiPriority w:val="34"/>
    <w:qFormat/>
    <w:rsid w:val="00225300"/>
    <w:pPr>
      <w:ind w:left="720"/>
      <w:contextualSpacing/>
    </w:pPr>
  </w:style>
  <w:style w:type="character" w:customStyle="1" w:styleId="Nadpis1Char">
    <w:name w:val="Nadpis 1 Char"/>
    <w:basedOn w:val="Predvolenpsmoodseku"/>
    <w:link w:val="Nadpis1"/>
    <w:uiPriority w:val="9"/>
    <w:rsid w:val="00CC0C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z-Hornokrajformulra">
    <w:name w:val="HTML Top of Form"/>
    <w:basedOn w:val="Normlny"/>
    <w:next w:val="Normlny"/>
    <w:link w:val="z-HornokrajformulraChar"/>
    <w:hidden/>
    <w:uiPriority w:val="99"/>
    <w:semiHidden/>
    <w:unhideWhenUsed/>
    <w:rsid w:val="00361862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HornokrajformulraChar">
    <w:name w:val="z-Horný okraj formulára Char"/>
    <w:basedOn w:val="Predvolenpsmoodseku"/>
    <w:link w:val="z-Hornokrajformulra"/>
    <w:uiPriority w:val="99"/>
    <w:semiHidden/>
    <w:rsid w:val="00361862"/>
    <w:rPr>
      <w:rFonts w:ascii="Arial" w:hAnsi="Arial" w:cs="Arial"/>
      <w:vanish/>
      <w:sz w:val="16"/>
      <w:szCs w:val="16"/>
    </w:rPr>
  </w:style>
  <w:style w:type="paragraph" w:styleId="z-Spodnokrajformulra">
    <w:name w:val="HTML Bottom of Form"/>
    <w:basedOn w:val="Normlny"/>
    <w:next w:val="Normlny"/>
    <w:link w:val="z-SpodnokrajformulraChar"/>
    <w:hidden/>
    <w:uiPriority w:val="99"/>
    <w:semiHidden/>
    <w:unhideWhenUsed/>
    <w:rsid w:val="00361862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SpodnokrajformulraChar">
    <w:name w:val="z-Spodný okraj formulára Char"/>
    <w:basedOn w:val="Predvolenpsmoodseku"/>
    <w:link w:val="z-Spodnokrajformulra"/>
    <w:uiPriority w:val="99"/>
    <w:semiHidden/>
    <w:rsid w:val="00361862"/>
    <w:rPr>
      <w:rFonts w:ascii="Arial" w:hAnsi="Arial" w:cs="Arial"/>
      <w:vanish/>
      <w:sz w:val="16"/>
      <w:szCs w:val="16"/>
    </w:rPr>
  </w:style>
  <w:style w:type="paragraph" w:styleId="Bezriadkovania">
    <w:name w:val="No Spacing"/>
    <w:uiPriority w:val="1"/>
    <w:qFormat/>
    <w:rsid w:val="00195675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semiHidden/>
    <w:unhideWhenUsed/>
    <w:rsid w:val="00C93DC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C93DC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C93DC7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93DC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C93DC7"/>
    <w:rPr>
      <w:b/>
      <w:bCs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567BED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567BED"/>
    <w:rPr>
      <w:i/>
      <w:iCs/>
      <w:color w:val="000000" w:themeColor="text1"/>
    </w:rPr>
  </w:style>
  <w:style w:type="character" w:customStyle="1" w:styleId="Nadpis2Char">
    <w:name w:val="Nadpis 2 Char"/>
    <w:basedOn w:val="Predvolenpsmoodseku"/>
    <w:link w:val="Nadpis2"/>
    <w:uiPriority w:val="9"/>
    <w:rsid w:val="00567B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Jemnodkaz">
    <w:name w:val="Subtle Reference"/>
    <w:basedOn w:val="Predvolenpsmoodseku"/>
    <w:uiPriority w:val="31"/>
    <w:qFormat/>
    <w:rsid w:val="00B47D63"/>
    <w:rPr>
      <w:smallCaps/>
      <w:color w:val="C0504D" w:themeColor="accent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326857E561C487F8E25A83BAB96C9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87E618-C887-4477-BFD9-1C6C7F7BCE76}"/>
      </w:docPartPr>
      <w:docPartBody>
        <w:p w:rsidR="00C731F6" w:rsidRDefault="00C731F6" w:rsidP="00C731F6">
          <w:r w:rsidRPr="00382CB3"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65710"/>
    <w:rsid w:val="000758F9"/>
    <w:rsid w:val="00097B67"/>
    <w:rsid w:val="000A0514"/>
    <w:rsid w:val="000A651B"/>
    <w:rsid w:val="00124CF6"/>
    <w:rsid w:val="0020677B"/>
    <w:rsid w:val="00297AA4"/>
    <w:rsid w:val="002D5101"/>
    <w:rsid w:val="004D37E1"/>
    <w:rsid w:val="00505AE4"/>
    <w:rsid w:val="005D39AB"/>
    <w:rsid w:val="005E1B89"/>
    <w:rsid w:val="005F76D2"/>
    <w:rsid w:val="006A423B"/>
    <w:rsid w:val="006E5A28"/>
    <w:rsid w:val="00734361"/>
    <w:rsid w:val="00765710"/>
    <w:rsid w:val="007D41E6"/>
    <w:rsid w:val="008560A4"/>
    <w:rsid w:val="008B5FA6"/>
    <w:rsid w:val="008B615A"/>
    <w:rsid w:val="008B7A98"/>
    <w:rsid w:val="008E16AB"/>
    <w:rsid w:val="008F32BE"/>
    <w:rsid w:val="00A108B6"/>
    <w:rsid w:val="00A2787A"/>
    <w:rsid w:val="00A319A9"/>
    <w:rsid w:val="00AE1CB1"/>
    <w:rsid w:val="00B161C1"/>
    <w:rsid w:val="00B45BE8"/>
    <w:rsid w:val="00C731F6"/>
    <w:rsid w:val="00C80211"/>
    <w:rsid w:val="00CA4714"/>
    <w:rsid w:val="00CE0B5C"/>
    <w:rsid w:val="00CF451A"/>
    <w:rsid w:val="00D96ED7"/>
    <w:rsid w:val="00DA5BD5"/>
    <w:rsid w:val="00E06618"/>
    <w:rsid w:val="00EF4005"/>
    <w:rsid w:val="00EF49A3"/>
    <w:rsid w:val="00F053C3"/>
    <w:rsid w:val="00F11D6C"/>
    <w:rsid w:val="00F67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E1B8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73436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75B21E-5675-4108-BC1F-EDE67D542C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2567</Words>
  <Characters>14632</Characters>
  <Application>Microsoft Office Word</Application>
  <DocSecurity>0</DocSecurity>
  <Lines>121</Lines>
  <Paragraphs>34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Poznámky Úč PODV 3 - 01</vt:lpstr>
      <vt:lpstr>Poznámky Úč PODV 3 - 01</vt:lpstr>
    </vt:vector>
  </TitlesOfParts>
  <Company/>
  <LinksUpToDate>false</LinksUpToDate>
  <CharactersWithSpaces>17165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PODV 3 - 01</dc:title>
  <dc:creator>R</dc:creator>
  <cp:lastModifiedBy>MK</cp:lastModifiedBy>
  <cp:revision>4</cp:revision>
  <cp:lastPrinted>2025-03-11T10:06:00Z</cp:lastPrinted>
  <dcterms:created xsi:type="dcterms:W3CDTF">2024-06-14T06:42:00Z</dcterms:created>
  <dcterms:modified xsi:type="dcterms:W3CDTF">2025-03-11T10:14:00Z</dcterms:modified>
</cp:coreProperties>
</file>