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58F06" w14:textId="662F405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E5203">
        <w:rPr>
          <w:rFonts w:ascii="Arial Narrow" w:hAnsi="Arial Narrow"/>
          <w:b/>
        </w:rPr>
        <w:t>202</w:t>
      </w:r>
      <w:r w:rsidR="004E39A7">
        <w:rPr>
          <w:rFonts w:ascii="Arial Narrow" w:hAnsi="Arial Narrow"/>
          <w:b/>
        </w:rPr>
        <w:t>4</w:t>
      </w:r>
    </w:p>
    <w:p w14:paraId="498C9D1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2725E6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89B9AD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48FD74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D42F9A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70C9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ADDA67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982AED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487D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FD8FCE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21583">
              <w:rPr>
                <w:rFonts w:ascii="Arial Narrow" w:hAnsi="Arial Narrow" w:cs="Arial Narrow"/>
                <w:b/>
                <w:sz w:val="22"/>
                <w:szCs w:val="22"/>
              </w:rPr>
              <w:t>PROLED s.r.o.</w:t>
            </w:r>
          </w:p>
        </w:tc>
      </w:tr>
      <w:tr w:rsidR="001F718C" w:rsidRPr="00755848" w14:paraId="61F5E67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79981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CC701C" w14:textId="77777777" w:rsidR="000E0FA5" w:rsidRPr="00755848" w:rsidRDefault="00B215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Rozvojova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2, 040 11 Košice</w:t>
            </w:r>
          </w:p>
        </w:tc>
      </w:tr>
      <w:tr w:rsidR="001F718C" w:rsidRPr="00755848" w14:paraId="7FE7B66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8679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AA9F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E5F20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4DA4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B7167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21583">
              <w:rPr>
                <w:rFonts w:ascii="Arial Narrow" w:hAnsi="Arial Narrow" w:cs="Arial Narrow"/>
                <w:sz w:val="22"/>
                <w:szCs w:val="22"/>
              </w:rPr>
              <w:t>19.3.2013</w:t>
            </w:r>
          </w:p>
        </w:tc>
      </w:tr>
      <w:tr w:rsidR="001F718C" w:rsidRPr="00755848" w14:paraId="3A3C516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81E64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6D254A" w14:textId="77777777" w:rsidR="001F718C" w:rsidRPr="00755848" w:rsidRDefault="00B215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2887">
              <w:rPr>
                <w:rStyle w:val="ra"/>
                <w:rFonts w:ascii="Arial Narrow" w:hAnsi="Arial Narrow"/>
              </w:rPr>
              <w:t>výroba elektrických svietidiel, zariadení pre motory a vozidlá a signalizácie</w:t>
            </w:r>
          </w:p>
        </w:tc>
      </w:tr>
      <w:tr w:rsidR="008B0093" w:rsidRPr="00755848" w14:paraId="0E32600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0B241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73AFF7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21583">
              <w:rPr>
                <w:rFonts w:ascii="Arial Narrow" w:hAnsi="Arial Narrow" w:cs="Arial Narrow"/>
                <w:sz w:val="22"/>
                <w:szCs w:val="22"/>
              </w:rPr>
              <w:t>PROLED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C9041A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9A1F4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CAF4FAB" w14:textId="5968AB84" w:rsidR="004D2FC9" w:rsidRPr="00755848" w:rsidRDefault="007F060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E75F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E39A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533075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ADA1D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D26C45F" w14:textId="2F543CB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206A6">
        <w:rPr>
          <w:rFonts w:ascii="Arial Narrow" w:hAnsi="Arial Narrow" w:cs="Arial Narrow"/>
          <w:sz w:val="22"/>
          <w:szCs w:val="22"/>
        </w:rPr>
        <w:t xml:space="preserve"> </w:t>
      </w:r>
      <w:r w:rsidR="00D23DD6">
        <w:rPr>
          <w:rFonts w:ascii="Arial Narrow" w:hAnsi="Arial Narrow" w:cs="Arial Narrow"/>
          <w:sz w:val="22"/>
          <w:szCs w:val="22"/>
        </w:rPr>
        <w:t>2</w:t>
      </w:r>
      <w:r w:rsidR="004E39A7">
        <w:rPr>
          <w:rFonts w:ascii="Arial Narrow" w:hAnsi="Arial Narrow" w:cs="Arial Narrow"/>
          <w:sz w:val="22"/>
          <w:szCs w:val="22"/>
        </w:rPr>
        <w:t>1.3.2024</w:t>
      </w:r>
    </w:p>
    <w:p w14:paraId="73482F6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34E5EED" w14:textId="77777777" w:rsidR="00A24CE0" w:rsidRDefault="00E76CF5" w:rsidP="00A24C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24CE0" w:rsidRPr="00A24CE0">
        <w:rPr>
          <w:rFonts w:ascii="Arial Narrow" w:hAnsi="Arial Narrow" w:cs="Arial Narrow"/>
          <w:sz w:val="22"/>
          <w:szCs w:val="22"/>
        </w:rPr>
        <w:t xml:space="preserve"> </w:t>
      </w:r>
      <w:r w:rsidR="00A24CE0">
        <w:rPr>
          <w:rFonts w:ascii="Arial Narrow" w:hAnsi="Arial Narrow" w:cs="Arial Narrow"/>
          <w:sz w:val="22"/>
          <w:szCs w:val="22"/>
        </w:rPr>
        <w:t>Spoločnosť predkladá účtovnú závierku s predpokladom nepretržitého pokračovania jeho činnosti.</w:t>
      </w:r>
    </w:p>
    <w:p w14:paraId="609C770C" w14:textId="77777777" w:rsidR="001F718C" w:rsidRPr="00755848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8FF61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E12F1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24CE0">
        <w:rPr>
          <w:rFonts w:ascii="Arial Narrow" w:hAnsi="Arial Narrow" w:cs="Arial Narrow"/>
          <w:bCs/>
          <w:sz w:val="22"/>
          <w:szCs w:val="22"/>
        </w:rPr>
        <w:t xml:space="preserve"> nemá náplň</w:t>
      </w:r>
    </w:p>
    <w:p w14:paraId="47D96C7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23C20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67E85F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5D7D02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35A206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399989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0C9E50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E4EF7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FC2EF82" w14:textId="77777777" w:rsidR="00A84C9F" w:rsidRPr="00755848" w:rsidRDefault="00BE5203" w:rsidP="00AB74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4" w:type="pct"/>
            <w:vAlign w:val="bottom"/>
          </w:tcPr>
          <w:p w14:paraId="246B3B2D" w14:textId="77777777" w:rsidR="00A84C9F" w:rsidRPr="00755848" w:rsidRDefault="00A84C9F" w:rsidP="00AB74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147E2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14:paraId="1C63C91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26036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5E031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DA8DC9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24AF1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24CE0">
        <w:rPr>
          <w:rFonts w:ascii="Arial Narrow" w:hAnsi="Arial Narrow" w:cs="Arial Narrow"/>
          <w:bCs/>
          <w:sz w:val="22"/>
          <w:szCs w:val="22"/>
        </w:rPr>
        <w:t>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F2CBE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45E75A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16D44F2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69ED499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785F1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29DF17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0451A6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7613AA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4CA6D6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3E50EB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57315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B02C8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A7297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D44D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5FB2F6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6FA0AA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E8700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EE246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EF848E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611D36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1D466B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1DE92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A862A4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10A6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C9254F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575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12CE61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284D2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D365B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F22EC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F8F6C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71F5D7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52B61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14:paraId="451F776D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3574D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D0AA63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A24CE0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A24CE0">
        <w:rPr>
          <w:rFonts w:ascii="Arial Narrow" w:hAnsi="Arial Narrow" w:cs="Arial Narrow"/>
          <w:sz w:val="22"/>
          <w:szCs w:val="22"/>
        </w:rPr>
        <w:t xml:space="preserve"> je</w:t>
      </w:r>
    </w:p>
    <w:p w14:paraId="24254D9E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1F5BF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14:paraId="3C18346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A012B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2F9C2A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2AD5CE7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4A06C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1FAC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DD3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596A1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23D19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4945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C83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C559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87C1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0455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1F05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AF4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3C822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0A37D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CBC7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73C7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E49C5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9128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9B3F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9F78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8BE7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D73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205C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3803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D504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CE1A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9C0C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5638F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5AFC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86EA5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972B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92372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74CD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8AE0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A2555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6E3F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E8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1267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EB17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CB58E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8E5A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863F8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063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B194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F6BA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C456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E549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0AB4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955D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D8AD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3C80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E56D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11DC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A2B5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DA1E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96A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26A6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36CF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902B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AB353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C41C6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A824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4B4DD" w14:textId="77777777" w:rsidR="00BA43D8" w:rsidRPr="00B21583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B38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E35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769E0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9E7B6" w14:textId="77777777" w:rsidR="00BA43D8" w:rsidRPr="00B21583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AF12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CD1E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93BDD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E714A1" w14:textId="77777777" w:rsidR="00BA43D8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F6CC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30ED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7D4E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FBAF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5A61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B6CD38" w14:textId="77777777" w:rsidTr="00433587">
        <w:tc>
          <w:tcPr>
            <w:tcW w:w="706" w:type="dxa"/>
            <w:shd w:val="clear" w:color="auto" w:fill="auto"/>
          </w:tcPr>
          <w:p w14:paraId="7C1F0B6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E05C1CA" w14:textId="77777777" w:rsidR="00590ACE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4DE84BF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3C33DE" w14:textId="77777777" w:rsidTr="00433587">
        <w:tc>
          <w:tcPr>
            <w:tcW w:w="706" w:type="dxa"/>
            <w:shd w:val="clear" w:color="auto" w:fill="auto"/>
          </w:tcPr>
          <w:p w14:paraId="76EBC7A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E57BB4B" w14:textId="77777777" w:rsidR="00590ACE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16B913E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92E1A0" w14:textId="77777777" w:rsidTr="00433587">
        <w:tc>
          <w:tcPr>
            <w:tcW w:w="706" w:type="dxa"/>
            <w:shd w:val="clear" w:color="auto" w:fill="auto"/>
          </w:tcPr>
          <w:p w14:paraId="019EAE09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F872F57" w14:textId="77777777" w:rsidR="00590ACE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402FEC8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E6690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C580A5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91421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7A10C5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24CE0">
        <w:rPr>
          <w:rFonts w:ascii="Arial Narrow" w:hAnsi="Arial Narrow" w:cs="Arial Narrow"/>
          <w:sz w:val="22"/>
          <w:szCs w:val="22"/>
        </w:rPr>
        <w:t xml:space="preserve"> nie je náplň</w:t>
      </w:r>
    </w:p>
    <w:p w14:paraId="1863A1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13E408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C3ECE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07342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0D0E5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9020B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E8EE4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AEF1DF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25CAC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84222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C3655A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B8083C4" w14:textId="77777777" w:rsidR="002342CE" w:rsidRPr="00755848" w:rsidRDefault="002342CE" w:rsidP="002342CE"/>
    <w:p w14:paraId="1C4BD48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5E65EA5" w14:textId="77777777" w:rsidTr="00433587">
        <w:tc>
          <w:tcPr>
            <w:tcW w:w="4218" w:type="dxa"/>
          </w:tcPr>
          <w:p w14:paraId="24257FE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A8D5F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24AF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7800E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C551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AD7529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1882A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FDABF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FEA14E5" w14:textId="77777777" w:rsidTr="00433587">
        <w:tc>
          <w:tcPr>
            <w:tcW w:w="4218" w:type="dxa"/>
          </w:tcPr>
          <w:p w14:paraId="01C9CC9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5BA7E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EA1E5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3ECD6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2F1FF8" w14:textId="77777777" w:rsidTr="00433587">
        <w:tc>
          <w:tcPr>
            <w:tcW w:w="4218" w:type="dxa"/>
          </w:tcPr>
          <w:p w14:paraId="7230691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63D41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711F4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6EBC6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F44DEF3" w14:textId="77777777" w:rsidTr="00433587">
        <w:tc>
          <w:tcPr>
            <w:tcW w:w="4218" w:type="dxa"/>
          </w:tcPr>
          <w:p w14:paraId="50EA4A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725EB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4BCA70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612E9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F5C7EBC" w14:textId="77777777" w:rsidTr="00433587">
        <w:tc>
          <w:tcPr>
            <w:tcW w:w="4218" w:type="dxa"/>
          </w:tcPr>
          <w:p w14:paraId="5029DB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0D3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0E71D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32D68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379F881" w14:textId="77777777" w:rsidTr="00433587">
        <w:tc>
          <w:tcPr>
            <w:tcW w:w="4218" w:type="dxa"/>
          </w:tcPr>
          <w:p w14:paraId="1A76EB0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F2277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842F62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BEB0DB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C2FC36F" w14:textId="77777777" w:rsidTr="00433587">
        <w:tc>
          <w:tcPr>
            <w:tcW w:w="4218" w:type="dxa"/>
          </w:tcPr>
          <w:p w14:paraId="493F2A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743EA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37CC5C1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4BB301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CBD9FCD" w14:textId="77777777" w:rsidTr="00433587">
        <w:tc>
          <w:tcPr>
            <w:tcW w:w="4218" w:type="dxa"/>
          </w:tcPr>
          <w:p w14:paraId="6F6949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529F5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5ADD77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2FE05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1A8588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594A2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24CE0">
        <w:rPr>
          <w:rFonts w:ascii="Arial Narrow" w:hAnsi="Arial Narrow" w:cs="Arial Narrow"/>
          <w:b w:val="0"/>
          <w:bCs w:val="0"/>
          <w:sz w:val="22"/>
          <w:szCs w:val="22"/>
        </w:rPr>
        <w:t>nemá náplň</w:t>
      </w:r>
    </w:p>
    <w:p w14:paraId="167F621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FE1BEC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24CE0">
        <w:rPr>
          <w:rFonts w:ascii="Arial Narrow" w:hAnsi="Arial Narrow" w:cs="Arial Narrow"/>
          <w:b w:val="0"/>
          <w:bCs w:val="0"/>
          <w:sz w:val="22"/>
          <w:szCs w:val="22"/>
        </w:rPr>
        <w:t>nie je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5D37EB0" w14:textId="77777777" w:rsidTr="00E517ED">
        <w:tc>
          <w:tcPr>
            <w:tcW w:w="1601" w:type="pct"/>
            <w:shd w:val="clear" w:color="auto" w:fill="auto"/>
          </w:tcPr>
          <w:p w14:paraId="025FBB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DB33D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0417B1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B1B429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FD5BD7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1008133" w14:textId="77777777" w:rsidTr="00E517ED">
        <w:tc>
          <w:tcPr>
            <w:tcW w:w="1601" w:type="pct"/>
            <w:shd w:val="clear" w:color="auto" w:fill="auto"/>
          </w:tcPr>
          <w:p w14:paraId="3DAFFF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3F1671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F0CE1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C2962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AAC59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A7A3BB9" w14:textId="77777777" w:rsidTr="00E517ED">
        <w:tc>
          <w:tcPr>
            <w:tcW w:w="1601" w:type="pct"/>
            <w:shd w:val="clear" w:color="auto" w:fill="auto"/>
          </w:tcPr>
          <w:p w14:paraId="1B695C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0B35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CFD7A2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343D74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CA67F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1D69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A2230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271BB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65EF04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35BC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A24CE0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A24CE0">
        <w:rPr>
          <w:rFonts w:ascii="Arial Narrow" w:hAnsi="Arial Narrow" w:cs="Arial Narrow"/>
          <w:sz w:val="22"/>
          <w:szCs w:val="22"/>
        </w:rPr>
        <w:t xml:space="preserve"> je</w:t>
      </w:r>
    </w:p>
    <w:p w14:paraId="2F877E45" w14:textId="77777777" w:rsidR="00620893" w:rsidRPr="00755848" w:rsidRDefault="00610810" w:rsidP="00A24C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14:paraId="7C03F2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proofErr w:type="spellStart"/>
      <w:r w:rsidR="00A24CE0">
        <w:rPr>
          <w:rFonts w:ascii="Arial Narrow" w:hAnsi="Arial Narrow" w:cs="Arial Narrow"/>
          <w:sz w:val="22"/>
          <w:szCs w:val="22"/>
        </w:rPr>
        <w:t>nieje</w:t>
      </w:r>
      <w:proofErr w:type="spellEnd"/>
    </w:p>
    <w:p w14:paraId="3E691C5C" w14:textId="77777777"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proofErr w:type="spellStart"/>
      <w:r w:rsidR="00A24CE0">
        <w:rPr>
          <w:rFonts w:ascii="Arial Narrow" w:hAnsi="Arial Narrow" w:cs="Arial Narrow"/>
          <w:sz w:val="22"/>
          <w:szCs w:val="22"/>
        </w:rPr>
        <w:t>nieje</w:t>
      </w:r>
      <w:proofErr w:type="spellEnd"/>
    </w:p>
    <w:p w14:paraId="6171CE3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00D0D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857F50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A24CE0">
        <w:rPr>
          <w:rFonts w:ascii="Arial Narrow" w:hAnsi="Arial Narrow" w:cs="Arial Narrow"/>
          <w:sz w:val="22"/>
          <w:szCs w:val="22"/>
        </w:rPr>
        <w:t>nemá</w:t>
      </w:r>
      <w:proofErr w:type="spellEnd"/>
      <w:r w:rsidR="00A24CE0">
        <w:rPr>
          <w:rFonts w:ascii="Arial Narrow" w:hAnsi="Arial Narrow" w:cs="Arial Narrow"/>
          <w:sz w:val="22"/>
          <w:szCs w:val="22"/>
        </w:rPr>
        <w:t xml:space="preserve"> náplň</w:t>
      </w:r>
    </w:p>
    <w:p w14:paraId="715F3D1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DB6B23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4E0616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F06139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29AFB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proofErr w:type="spellStart"/>
      <w:r w:rsidR="00A24CE0">
        <w:rPr>
          <w:rFonts w:ascii="Arial Narrow" w:hAnsi="Arial Narrow" w:cs="Arial Narrow"/>
          <w:sz w:val="22"/>
          <w:szCs w:val="22"/>
        </w:rPr>
        <w:t>nieje</w:t>
      </w:r>
      <w:proofErr w:type="spellEnd"/>
    </w:p>
    <w:p w14:paraId="0547CE7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C9494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B0E22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 w:rsidR="00A24CE0">
        <w:rPr>
          <w:rFonts w:ascii="Arial Narrow" w:hAnsi="Arial Narrow" w:cs="Arial Narrow"/>
          <w:sz w:val="22"/>
          <w:szCs w:val="22"/>
        </w:rPr>
        <w:t>nieje</w:t>
      </w:r>
      <w:proofErr w:type="spellEnd"/>
    </w:p>
    <w:p w14:paraId="684EA1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9C680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A4E83C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122DAA4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12A7B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1BB7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A24CE0">
        <w:rPr>
          <w:rFonts w:ascii="Arial Narrow" w:hAnsi="Arial Narrow" w:cs="Arial Narrow"/>
          <w:sz w:val="22"/>
          <w:szCs w:val="22"/>
        </w:rPr>
        <w:t>nieje</w:t>
      </w:r>
      <w:proofErr w:type="spellEnd"/>
    </w:p>
    <w:p w14:paraId="3A1295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F4DF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31884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46EEE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546FFB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FCCB80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BC558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napríklad:</w:t>
      </w:r>
      <w:r w:rsidR="00A24CE0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A24CE0">
        <w:rPr>
          <w:rFonts w:ascii="Arial Narrow" w:hAnsi="Arial Narrow" w:cs="Arial Narrow"/>
          <w:sz w:val="22"/>
          <w:szCs w:val="22"/>
        </w:rPr>
        <w:t xml:space="preserve"> je</w:t>
      </w:r>
    </w:p>
    <w:p w14:paraId="432B1C3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24CE0">
        <w:rPr>
          <w:rFonts w:ascii="Arial Narrow" w:hAnsi="Arial Narrow" w:cs="Arial Narrow"/>
          <w:sz w:val="22"/>
          <w:szCs w:val="22"/>
        </w:rPr>
        <w:t xml:space="preserve">nie </w:t>
      </w:r>
      <w:proofErr w:type="spellStart"/>
      <w:r w:rsidR="00A24CE0">
        <w:rPr>
          <w:rFonts w:ascii="Arial Narrow" w:hAnsi="Arial Narrow" w:cs="Arial Narrow"/>
          <w:sz w:val="22"/>
          <w:szCs w:val="22"/>
        </w:rPr>
        <w:t>su</w:t>
      </w:r>
      <w:proofErr w:type="spellEnd"/>
    </w:p>
    <w:p w14:paraId="67E5B4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25537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Prijaté rozhodnutia o predaji účtovnej jednotky alebo jej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časti:</w:t>
      </w:r>
      <w:r w:rsidR="00A24CE0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A24CE0">
        <w:rPr>
          <w:rFonts w:ascii="Arial Narrow" w:hAnsi="Arial Narrow" w:cs="Arial Narrow"/>
          <w:sz w:val="22"/>
          <w:szCs w:val="22"/>
        </w:rPr>
        <w:t xml:space="preserve"> je</w:t>
      </w:r>
    </w:p>
    <w:p w14:paraId="4A4C35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AC8B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Zmeny významných položiek dlhodobého finančného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majetku:</w:t>
      </w:r>
      <w:r w:rsidR="00A24CE0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A24CE0">
        <w:rPr>
          <w:rFonts w:ascii="Arial Narrow" w:hAnsi="Arial Narrow" w:cs="Arial Narrow"/>
          <w:sz w:val="22"/>
          <w:szCs w:val="22"/>
        </w:rPr>
        <w:t xml:space="preserve"> je</w:t>
      </w:r>
    </w:p>
    <w:p w14:paraId="3E7527B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F820A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14:paraId="2AC760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DD0D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24CE0">
        <w:rPr>
          <w:rFonts w:ascii="Arial Narrow" w:hAnsi="Arial Narrow" w:cs="Arial Narrow"/>
          <w:sz w:val="22"/>
          <w:szCs w:val="22"/>
        </w:rPr>
        <w:t xml:space="preserve">nie </w:t>
      </w:r>
      <w:proofErr w:type="spellStart"/>
      <w:r w:rsidR="00A24CE0">
        <w:rPr>
          <w:rFonts w:ascii="Arial Narrow" w:hAnsi="Arial Narrow" w:cs="Arial Narrow"/>
          <w:sz w:val="22"/>
          <w:szCs w:val="22"/>
        </w:rPr>
        <w:t>su</w:t>
      </w:r>
      <w:proofErr w:type="spellEnd"/>
    </w:p>
    <w:p w14:paraId="6458FF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4C5AA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14:paraId="1D3EB9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5574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24CE0">
        <w:rPr>
          <w:rFonts w:ascii="Arial Narrow" w:hAnsi="Arial Narrow" w:cs="Arial Narrow"/>
          <w:sz w:val="22"/>
          <w:szCs w:val="22"/>
        </w:rPr>
        <w:t xml:space="preserve">nie </w:t>
      </w:r>
      <w:proofErr w:type="spellStart"/>
      <w:r w:rsidR="00A24CE0">
        <w:rPr>
          <w:rFonts w:ascii="Arial Narrow" w:hAnsi="Arial Narrow" w:cs="Arial Narrow"/>
          <w:sz w:val="22"/>
          <w:szCs w:val="22"/>
        </w:rPr>
        <w:t>su</w:t>
      </w:r>
      <w:proofErr w:type="spellEnd"/>
    </w:p>
    <w:p w14:paraId="0B516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1FA0F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jednotky:</w:t>
      </w:r>
      <w:r w:rsidR="00A24CE0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A24CE0">
        <w:rPr>
          <w:rFonts w:ascii="Arial Narrow" w:hAnsi="Arial Narrow" w:cs="Arial Narrow"/>
          <w:sz w:val="22"/>
          <w:szCs w:val="22"/>
        </w:rPr>
        <w:t xml:space="preserve"> je</w:t>
      </w:r>
    </w:p>
    <w:p w14:paraId="516F2A9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C22DF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6B06C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F0895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D0ADA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6A2FFF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41886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2B1ADF0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40EB53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EB601C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220FE" w14:textId="77777777" w:rsidR="00050130" w:rsidRDefault="00050130">
      <w:r>
        <w:separator/>
      </w:r>
    </w:p>
  </w:endnote>
  <w:endnote w:type="continuationSeparator" w:id="0">
    <w:p w14:paraId="7C5F8624" w14:textId="77777777" w:rsidR="00050130" w:rsidRDefault="00050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9ABAD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E5203">
      <w:rPr>
        <w:noProof/>
      </w:rPr>
      <w:t>5</w:t>
    </w:r>
    <w:r>
      <w:fldChar w:fldCharType="end"/>
    </w:r>
  </w:p>
  <w:p w14:paraId="114C065C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E9C852" w14:textId="77777777" w:rsidR="00050130" w:rsidRDefault="00050130">
      <w:r>
        <w:separator/>
      </w:r>
    </w:p>
  </w:footnote>
  <w:footnote w:type="continuationSeparator" w:id="0">
    <w:p w14:paraId="4101C1DB" w14:textId="77777777" w:rsidR="00050130" w:rsidRDefault="000501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77310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F0600">
      <w:rPr>
        <w:rFonts w:ascii="Arial" w:hAnsi="Arial" w:cs="Arial"/>
        <w:sz w:val="22"/>
        <w:szCs w:val="22"/>
        <w:bdr w:val="single" w:sz="4" w:space="0" w:color="auto" w:frame="1"/>
      </w:rPr>
      <w:t>ČO: 47082593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F0600">
      <w:rPr>
        <w:rFonts w:ascii="Arial" w:hAnsi="Arial" w:cs="Arial"/>
        <w:sz w:val="22"/>
        <w:szCs w:val="22"/>
        <w:bdr w:val="single" w:sz="4" w:space="0" w:color="auto" w:frame="1"/>
      </w:rPr>
      <w:t>2023723493</w:t>
    </w:r>
  </w:p>
  <w:p w14:paraId="4F661ED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CF7E4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13B2C6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622D07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0A3704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16CC2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A2B9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DD7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FA17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63A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BE26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DF9F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FB58E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8F3E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5CF2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32C2D9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3748794">
    <w:abstractNumId w:val="11"/>
  </w:num>
  <w:num w:numId="2" w16cid:durableId="282034063">
    <w:abstractNumId w:val="0"/>
  </w:num>
  <w:num w:numId="3" w16cid:durableId="10225289">
    <w:abstractNumId w:val="4"/>
  </w:num>
  <w:num w:numId="4" w16cid:durableId="2143301551">
    <w:abstractNumId w:val="15"/>
  </w:num>
  <w:num w:numId="5" w16cid:durableId="1038435391">
    <w:abstractNumId w:val="5"/>
  </w:num>
  <w:num w:numId="6" w16cid:durableId="655500802">
    <w:abstractNumId w:val="9"/>
  </w:num>
  <w:num w:numId="7" w16cid:durableId="501091111">
    <w:abstractNumId w:val="2"/>
  </w:num>
  <w:num w:numId="8" w16cid:durableId="1333410635">
    <w:abstractNumId w:val="6"/>
  </w:num>
  <w:num w:numId="9" w16cid:durableId="1568033522">
    <w:abstractNumId w:val="13"/>
  </w:num>
  <w:num w:numId="10" w16cid:durableId="1732147686">
    <w:abstractNumId w:val="10"/>
  </w:num>
  <w:num w:numId="11" w16cid:durableId="1287277910">
    <w:abstractNumId w:val="3"/>
  </w:num>
  <w:num w:numId="12" w16cid:durableId="722557231">
    <w:abstractNumId w:val="16"/>
  </w:num>
  <w:num w:numId="13" w16cid:durableId="1146624596">
    <w:abstractNumId w:val="1"/>
  </w:num>
  <w:num w:numId="14" w16cid:durableId="340666441">
    <w:abstractNumId w:val="12"/>
  </w:num>
  <w:num w:numId="15" w16cid:durableId="1135104588">
    <w:abstractNumId w:val="8"/>
  </w:num>
  <w:num w:numId="16" w16cid:durableId="759763650">
    <w:abstractNumId w:val="14"/>
  </w:num>
  <w:num w:numId="17" w16cid:durableId="154679835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0130"/>
    <w:rsid w:val="00051B40"/>
    <w:rsid w:val="000538A8"/>
    <w:rsid w:val="0005393E"/>
    <w:rsid w:val="00053F45"/>
    <w:rsid w:val="00055231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5FF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A1F"/>
    <w:rsid w:val="002932BC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6A6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39A7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329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0BB7"/>
    <w:rsid w:val="00641B1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60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808"/>
    <w:rsid w:val="008F7BD4"/>
    <w:rsid w:val="0090056C"/>
    <w:rsid w:val="00925C6F"/>
    <w:rsid w:val="009318B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4CE0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EE8"/>
    <w:rsid w:val="00AB742F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583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0429"/>
    <w:rsid w:val="00BE5203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3DD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0C61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01C"/>
    <w:rsid w:val="00EB6193"/>
    <w:rsid w:val="00ED112D"/>
    <w:rsid w:val="00ED7779"/>
    <w:rsid w:val="00EF2AB5"/>
    <w:rsid w:val="00EF4F08"/>
    <w:rsid w:val="00EF6214"/>
    <w:rsid w:val="00F0138D"/>
    <w:rsid w:val="00F0347E"/>
    <w:rsid w:val="00F1419E"/>
    <w:rsid w:val="00F147E2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47D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F393D57"/>
  <w15:docId w15:val="{23998D8F-82DD-43E1-9F68-5702BA3A9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B2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1866</Words>
  <Characters>10640</Characters>
  <Application>Microsoft Office Word</Application>
  <DocSecurity>0</DocSecurity>
  <Lines>88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PROLI spol. s r. o.</cp:lastModifiedBy>
  <cp:revision>2</cp:revision>
  <cp:lastPrinted>2015-07-22T09:26:00Z</cp:lastPrinted>
  <dcterms:created xsi:type="dcterms:W3CDTF">2025-03-11T09:50:00Z</dcterms:created>
  <dcterms:modified xsi:type="dcterms:W3CDTF">2025-03-11T09:50:00Z</dcterms:modified>
</cp:coreProperties>
</file>