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B6E84" w14:textId="34E18E27" w:rsidR="00295E93" w:rsidRPr="0003375F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Calibri" w:hAnsi="Calibri"/>
          <w:b/>
        </w:rPr>
      </w:pPr>
      <w:r w:rsidRPr="0003375F">
        <w:rPr>
          <w:rFonts w:ascii="Calibri" w:hAnsi="Calibri"/>
          <w:b/>
        </w:rPr>
        <w:t>P</w:t>
      </w:r>
      <w:r w:rsidR="008271F6" w:rsidRPr="0003375F">
        <w:rPr>
          <w:rFonts w:ascii="Calibri" w:hAnsi="Calibri"/>
          <w:b/>
        </w:rPr>
        <w:t xml:space="preserve">OZNÁMKY K ÚČTOVNEJ ZÁVIERKE </w:t>
      </w:r>
      <w:r w:rsidRPr="0003375F">
        <w:rPr>
          <w:rFonts w:ascii="Calibri" w:hAnsi="Calibri"/>
          <w:b/>
        </w:rPr>
        <w:t>20</w:t>
      </w:r>
      <w:r w:rsidR="00DC1856">
        <w:rPr>
          <w:rFonts w:ascii="Calibri" w:hAnsi="Calibri"/>
          <w:b/>
        </w:rPr>
        <w:t>2</w:t>
      </w:r>
      <w:r w:rsidR="00923CA5">
        <w:rPr>
          <w:rFonts w:ascii="Calibri" w:hAnsi="Calibri"/>
          <w:b/>
        </w:rPr>
        <w:t>4</w:t>
      </w:r>
    </w:p>
    <w:p w14:paraId="23EB9925" w14:textId="77777777" w:rsidR="00D33238" w:rsidRPr="0003375F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Calibri" w:hAnsi="Calibri"/>
          <w:sz w:val="22"/>
          <w:szCs w:val="22"/>
        </w:rPr>
      </w:pPr>
      <w:r w:rsidRPr="0003375F">
        <w:rPr>
          <w:rFonts w:ascii="Calibri" w:hAnsi="Calibri"/>
          <w:sz w:val="22"/>
          <w:szCs w:val="22"/>
        </w:rPr>
        <w:t>zostavené podľa Opatrenia č.</w:t>
      </w:r>
      <w:r w:rsidR="00D33238" w:rsidRPr="0003375F">
        <w:rPr>
          <w:rFonts w:ascii="Calibri" w:hAnsi="Calibri"/>
          <w:sz w:val="22"/>
          <w:szCs w:val="22"/>
        </w:rPr>
        <w:t>MF/2337</w:t>
      </w:r>
      <w:r w:rsidR="00B727B9" w:rsidRPr="0003375F">
        <w:rPr>
          <w:rFonts w:ascii="Calibri" w:hAnsi="Calibri"/>
          <w:sz w:val="22"/>
          <w:szCs w:val="22"/>
        </w:rPr>
        <w:t>8</w:t>
      </w:r>
      <w:r w:rsidRPr="0003375F">
        <w:rPr>
          <w:rFonts w:ascii="Calibri" w:hAnsi="Calibri"/>
          <w:sz w:val="22"/>
          <w:szCs w:val="22"/>
        </w:rPr>
        <w:t>/20</w:t>
      </w:r>
      <w:r w:rsidR="00D33238" w:rsidRPr="0003375F">
        <w:rPr>
          <w:rFonts w:ascii="Calibri" w:hAnsi="Calibri"/>
          <w:sz w:val="22"/>
          <w:szCs w:val="22"/>
        </w:rPr>
        <w:t>14</w:t>
      </w:r>
      <w:r w:rsidRPr="0003375F">
        <w:rPr>
          <w:rFonts w:ascii="Calibri" w:hAnsi="Calibri"/>
          <w:sz w:val="22"/>
          <w:szCs w:val="22"/>
        </w:rPr>
        <w:t>-</w:t>
      </w:r>
      <w:r w:rsidR="00D33238" w:rsidRPr="0003375F">
        <w:rPr>
          <w:rFonts w:ascii="Calibri" w:hAnsi="Calibri"/>
          <w:sz w:val="22"/>
          <w:szCs w:val="22"/>
        </w:rPr>
        <w:t xml:space="preserve">74 (FS č.12/2014), </w:t>
      </w:r>
      <w:r w:rsidRPr="0003375F">
        <w:rPr>
          <w:rFonts w:ascii="Calibri" w:hAnsi="Calibri"/>
          <w:sz w:val="22"/>
          <w:szCs w:val="22"/>
        </w:rPr>
        <w:t>ktorým sa ustanovujú podrobnosti o individuálnej účtovnej závierk</w:t>
      </w:r>
      <w:r w:rsidR="00D33238" w:rsidRPr="0003375F">
        <w:rPr>
          <w:rFonts w:ascii="Calibri" w:hAnsi="Calibri"/>
          <w:sz w:val="22"/>
          <w:szCs w:val="22"/>
        </w:rPr>
        <w:t xml:space="preserve">e </w:t>
      </w:r>
      <w:r w:rsidRPr="0003375F">
        <w:rPr>
          <w:rFonts w:ascii="Calibri" w:hAnsi="Calibri"/>
          <w:sz w:val="22"/>
          <w:szCs w:val="22"/>
        </w:rPr>
        <w:t xml:space="preserve">a rozsahu údajov určených z individuálnej účtovnej závierky na zverejnenie </w:t>
      </w:r>
    </w:p>
    <w:p w14:paraId="205ED618" w14:textId="77777777" w:rsidR="00295E93" w:rsidRPr="0003375F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Calibri" w:hAnsi="Calibri"/>
          <w:sz w:val="22"/>
          <w:szCs w:val="22"/>
        </w:rPr>
      </w:pPr>
      <w:r w:rsidRPr="0003375F">
        <w:rPr>
          <w:rFonts w:ascii="Calibri" w:hAnsi="Calibri"/>
          <w:b/>
          <w:sz w:val="22"/>
          <w:szCs w:val="22"/>
        </w:rPr>
        <w:t xml:space="preserve">pre </w:t>
      </w:r>
      <w:r w:rsidR="00B727B9" w:rsidRPr="0003375F">
        <w:rPr>
          <w:rFonts w:ascii="Calibri" w:hAnsi="Calibri"/>
          <w:b/>
          <w:sz w:val="22"/>
          <w:szCs w:val="22"/>
        </w:rPr>
        <w:t xml:space="preserve">malé </w:t>
      </w:r>
      <w:r w:rsidR="00D33238" w:rsidRPr="0003375F">
        <w:rPr>
          <w:rFonts w:ascii="Calibri" w:hAnsi="Calibri"/>
          <w:b/>
          <w:sz w:val="22"/>
          <w:szCs w:val="22"/>
        </w:rPr>
        <w:t>účtovné jednotky</w:t>
      </w:r>
      <w:r w:rsidR="00D33238" w:rsidRPr="0003375F">
        <w:rPr>
          <w:rFonts w:ascii="Calibri" w:hAnsi="Calibri"/>
          <w:sz w:val="22"/>
          <w:szCs w:val="22"/>
        </w:rPr>
        <w:t xml:space="preserve"> </w:t>
      </w:r>
    </w:p>
    <w:p w14:paraId="71480C4A" w14:textId="77777777" w:rsidR="00E97900" w:rsidRPr="0003375F" w:rsidRDefault="00E97900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Calibri" w:hAnsi="Calibri"/>
          <w:sz w:val="22"/>
          <w:szCs w:val="22"/>
        </w:rPr>
      </w:pPr>
      <w:r w:rsidRPr="0003375F">
        <w:rPr>
          <w:rFonts w:ascii="Calibri" w:hAnsi="Calibri"/>
          <w:sz w:val="22"/>
          <w:szCs w:val="22"/>
        </w:rPr>
        <w:t xml:space="preserve">v znení Opatrenia č.MF/19927/2015-74 (FS č.12/2015) </w:t>
      </w:r>
    </w:p>
    <w:p w14:paraId="740C6E36" w14:textId="77777777" w:rsidR="00295E93" w:rsidRPr="0003375F" w:rsidRDefault="00295E93">
      <w:pPr>
        <w:rPr>
          <w:rFonts w:ascii="Calibri" w:hAnsi="Calibri"/>
          <w:sz w:val="22"/>
          <w:szCs w:val="22"/>
        </w:rPr>
      </w:pPr>
    </w:p>
    <w:p w14:paraId="1BED0D39" w14:textId="77777777" w:rsidR="00332E9A" w:rsidRPr="0003375F" w:rsidRDefault="00332E9A" w:rsidP="00332E9A">
      <w:pPr>
        <w:jc w:val="center"/>
        <w:rPr>
          <w:rFonts w:ascii="Calibri" w:hAnsi="Calibri" w:cs="Arial Narrow"/>
          <w:b/>
          <w:sz w:val="22"/>
          <w:szCs w:val="22"/>
          <w:u w:val="single"/>
        </w:rPr>
      </w:pPr>
      <w:r w:rsidRPr="0003375F">
        <w:rPr>
          <w:rFonts w:ascii="Calibri" w:hAnsi="Calibri" w:cs="Arial Narrow"/>
          <w:b/>
          <w:sz w:val="22"/>
          <w:szCs w:val="22"/>
          <w:u w:val="single"/>
        </w:rPr>
        <w:t>Článok I – V</w:t>
      </w:r>
      <w:r w:rsidR="008271F6" w:rsidRPr="0003375F">
        <w:rPr>
          <w:rFonts w:ascii="Calibri" w:hAnsi="Calibri" w:cs="Arial Narrow"/>
          <w:b/>
          <w:sz w:val="22"/>
          <w:szCs w:val="22"/>
          <w:u w:val="single"/>
        </w:rPr>
        <w:t>ŠEOBECNÉ INFORMÁCIE</w:t>
      </w:r>
    </w:p>
    <w:p w14:paraId="70210411" w14:textId="77777777" w:rsidR="00332E9A" w:rsidRPr="0003375F" w:rsidRDefault="00332E9A">
      <w:pPr>
        <w:rPr>
          <w:rFonts w:ascii="Calibri" w:hAnsi="Calibri"/>
          <w:sz w:val="22"/>
          <w:szCs w:val="22"/>
        </w:rPr>
      </w:pPr>
    </w:p>
    <w:p w14:paraId="3DA60181" w14:textId="77777777" w:rsidR="00332E9A" w:rsidRPr="0003375F" w:rsidRDefault="00332E9A">
      <w:pPr>
        <w:rPr>
          <w:rFonts w:ascii="Calibri" w:hAnsi="Calibri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 xml:space="preserve">1) </w:t>
      </w:r>
      <w:r w:rsidRPr="0003375F">
        <w:rPr>
          <w:rFonts w:ascii="Calibri" w:hAnsi="Calibri" w:cs="Arial Narrow"/>
          <w:sz w:val="22"/>
          <w:szCs w:val="22"/>
          <w:u w:val="single"/>
        </w:rPr>
        <w:t>Základné informácie o účtovnej jednotke</w:t>
      </w:r>
      <w:r w:rsidRPr="0003375F">
        <w:rPr>
          <w:rFonts w:ascii="Calibri" w:hAnsi="Calibri" w:cs="Arial Narrow"/>
          <w:sz w:val="22"/>
          <w:szCs w:val="22"/>
        </w:rPr>
        <w:t>:</w:t>
      </w:r>
    </w:p>
    <w:p w14:paraId="2494791F" w14:textId="77777777" w:rsidR="00332E9A" w:rsidRPr="0003375F" w:rsidRDefault="00332E9A">
      <w:pPr>
        <w:rPr>
          <w:rFonts w:ascii="Calibri" w:hAnsi="Calibri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738"/>
        <w:gridCol w:w="6644"/>
      </w:tblGrid>
      <w:tr w:rsidR="001F718C" w:rsidRPr="0003375F" w14:paraId="7DA6E3E7" w14:textId="77777777" w:rsidTr="00FD38A5">
        <w:trPr>
          <w:trHeight w:val="231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76A22" w14:textId="77777777" w:rsidR="000E0FA5" w:rsidRPr="0003375F" w:rsidRDefault="000E0FA5" w:rsidP="00B23F82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Obchodné meno: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F8C52" w14:textId="26192487" w:rsidR="000E0FA5" w:rsidRPr="0003375F" w:rsidRDefault="000E0FA5" w:rsidP="00FD38A5">
            <w:pPr>
              <w:jc w:val="both"/>
              <w:rPr>
                <w:rFonts w:ascii="Calibri" w:hAnsi="Calibri" w:cs="Arial Narrow"/>
                <w:b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b/>
                <w:sz w:val="22"/>
                <w:szCs w:val="22"/>
              </w:rPr>
              <w:t> </w:t>
            </w:r>
            <w:r w:rsidR="001A1C6B">
              <w:rPr>
                <w:rFonts w:ascii="Calibri" w:hAnsi="Calibri" w:cs="Arial Narrow"/>
                <w:b/>
                <w:sz w:val="22"/>
                <w:szCs w:val="22"/>
              </w:rPr>
              <w:t>LENZdravie, s.r.o.</w:t>
            </w:r>
          </w:p>
        </w:tc>
      </w:tr>
      <w:tr w:rsidR="001F718C" w:rsidRPr="0003375F" w14:paraId="3B8D16B9" w14:textId="77777777" w:rsidTr="00FD38A5">
        <w:trPr>
          <w:trHeight w:val="249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0504" w14:textId="77777777" w:rsidR="000E0FA5" w:rsidRPr="0003375F" w:rsidRDefault="000E0FA5" w:rsidP="00B23F82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Sídlo: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713BD" w14:textId="4BF08D32" w:rsidR="000E0FA5" w:rsidRPr="0003375F" w:rsidRDefault="001A1C6B" w:rsidP="00FD38A5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>
              <w:rPr>
                <w:rFonts w:ascii="Calibri" w:hAnsi="Calibri" w:cs="Arial Narrow"/>
                <w:sz w:val="22"/>
                <w:szCs w:val="22"/>
              </w:rPr>
              <w:t>917 01 Trnava, Veterná 43</w:t>
            </w:r>
          </w:p>
        </w:tc>
      </w:tr>
      <w:tr w:rsidR="001F718C" w:rsidRPr="0003375F" w14:paraId="577C15D1" w14:textId="77777777" w:rsidTr="00FD38A5">
        <w:trPr>
          <w:trHeight w:val="125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D819D" w14:textId="77777777" w:rsidR="000E0FA5" w:rsidRPr="0003375F" w:rsidRDefault="001F718C" w:rsidP="001F718C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Právna forma</w:t>
            </w:r>
            <w:r w:rsidR="000E0FA5" w:rsidRPr="0003375F">
              <w:rPr>
                <w:rFonts w:ascii="Calibri" w:hAnsi="Calibri" w:cs="Arial Narrow"/>
                <w:sz w:val="22"/>
                <w:szCs w:val="22"/>
              </w:rPr>
              <w:t>:</w:t>
            </w:r>
          </w:p>
        </w:tc>
        <w:tc>
          <w:tcPr>
            <w:tcW w:w="3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225AC" w14:textId="3D2D889B" w:rsidR="000E0FA5" w:rsidRPr="0003375F" w:rsidRDefault="005A235D" w:rsidP="00FD38A5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>
              <w:rPr>
                <w:rFonts w:ascii="Calibri" w:hAnsi="Calibri" w:cs="Arial Narrow"/>
                <w:sz w:val="22"/>
                <w:szCs w:val="22"/>
              </w:rPr>
              <w:t>Spoločnosť s ručením obmedzeným</w:t>
            </w:r>
          </w:p>
        </w:tc>
      </w:tr>
      <w:tr w:rsidR="001F718C" w:rsidRPr="0003375F" w14:paraId="6A6E3663" w14:textId="77777777" w:rsidTr="00FD38A5">
        <w:trPr>
          <w:trHeight w:val="143"/>
        </w:trPr>
        <w:tc>
          <w:tcPr>
            <w:tcW w:w="14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E5DE710" w14:textId="77777777" w:rsidR="000E0FA5" w:rsidRPr="0003375F" w:rsidRDefault="000E0FA5" w:rsidP="00B23F82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Dátum vzniku:</w:t>
            </w: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3763F7C" w14:textId="0BACEBA0" w:rsidR="000E0FA5" w:rsidRPr="0003375F" w:rsidRDefault="00DF64BF" w:rsidP="00FD38A5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>
              <w:rPr>
                <w:rFonts w:ascii="Calibri" w:hAnsi="Calibri" w:cs="Arial Narrow"/>
                <w:sz w:val="22"/>
                <w:szCs w:val="22"/>
              </w:rPr>
              <w:t>Zápis do obchodného registra</w:t>
            </w:r>
            <w:r w:rsidR="005A235D" w:rsidRPr="005A235D">
              <w:rPr>
                <w:rFonts w:ascii="Calibri" w:hAnsi="Calibri" w:cs="Arial Narrow"/>
                <w:sz w:val="22"/>
                <w:szCs w:val="22"/>
              </w:rPr>
              <w:t xml:space="preserve"> Okresného sudu Trnava k dátumu 12.10.2020, vložka 47720/T</w:t>
            </w:r>
          </w:p>
        </w:tc>
      </w:tr>
      <w:tr w:rsidR="001F718C" w:rsidRPr="0003375F" w14:paraId="0200329F" w14:textId="77777777" w:rsidTr="00FD38A5">
        <w:trPr>
          <w:trHeight w:val="175"/>
        </w:trPr>
        <w:tc>
          <w:tcPr>
            <w:tcW w:w="14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29529A" w14:textId="77777777" w:rsidR="001F718C" w:rsidRPr="0003375F" w:rsidRDefault="001F718C" w:rsidP="001F718C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952A13B" w14:textId="64A1C41E" w:rsidR="001F718C" w:rsidRPr="0003375F" w:rsidRDefault="005A235D" w:rsidP="00FD38A5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5A235D">
              <w:rPr>
                <w:rFonts w:ascii="Calibri" w:hAnsi="Calibri" w:cs="Arial Narrow"/>
                <w:sz w:val="22"/>
                <w:szCs w:val="22"/>
              </w:rPr>
              <w:t>Vyroba lekárskych a dentálnych nástrojov a potrieb</w:t>
            </w:r>
          </w:p>
        </w:tc>
      </w:tr>
      <w:tr w:rsidR="008B0093" w:rsidRPr="0003375F" w14:paraId="2F5115BB" w14:textId="77777777" w:rsidTr="00FD38A5">
        <w:trPr>
          <w:trHeight w:val="194"/>
        </w:trPr>
        <w:tc>
          <w:tcPr>
            <w:tcW w:w="14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A2BD99" w14:textId="77777777" w:rsidR="008B0093" w:rsidRPr="0003375F" w:rsidRDefault="008B0093" w:rsidP="001F718C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A508D7E" w14:textId="77777777" w:rsidR="008B0093" w:rsidRPr="0003375F" w:rsidRDefault="008B0093" w:rsidP="00B727B9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nie je subjektom verejného záujmu</w:t>
            </w:r>
            <w:r w:rsidR="003061CE" w:rsidRPr="0003375F">
              <w:rPr>
                <w:rFonts w:ascii="Calibri" w:hAnsi="Calibri" w:cs="Arial Narrow"/>
                <w:sz w:val="22"/>
                <w:szCs w:val="22"/>
              </w:rPr>
              <w:t xml:space="preserve"> (§ 2/14 ZoU)</w:t>
            </w:r>
            <w:r w:rsidRPr="0003375F">
              <w:rPr>
                <w:rFonts w:ascii="Calibri" w:hAnsi="Calibri" w:cs="Arial Narrow"/>
                <w:sz w:val="22"/>
                <w:szCs w:val="22"/>
              </w:rPr>
              <w:t>.</w:t>
            </w:r>
          </w:p>
        </w:tc>
      </w:tr>
      <w:tr w:rsidR="004D2FC9" w:rsidRPr="0003375F" w14:paraId="2D06244A" w14:textId="77777777" w:rsidTr="00FD38A5">
        <w:trPr>
          <w:trHeight w:val="194"/>
        </w:trPr>
        <w:tc>
          <w:tcPr>
            <w:tcW w:w="145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BB838B" w14:textId="77777777" w:rsidR="004D2FC9" w:rsidRPr="0003375F" w:rsidRDefault="004D2FC9" w:rsidP="001F718C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Účtovné obdobie:</w:t>
            </w: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B258D1" w14:textId="77777777" w:rsidR="004D2FC9" w:rsidRPr="0003375F" w:rsidRDefault="004D2FC9" w:rsidP="00DB5E92">
            <w:pPr>
              <w:jc w:val="both"/>
              <w:rPr>
                <w:rFonts w:ascii="Calibri" w:hAnsi="Calibri" w:cs="Arial Narrow"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sz w:val="22"/>
                <w:szCs w:val="22"/>
              </w:rPr>
              <w:t>Kalendárny rok 20</w:t>
            </w:r>
            <w:r w:rsidR="00DC1856">
              <w:rPr>
                <w:rFonts w:ascii="Calibri" w:hAnsi="Calibri" w:cs="Arial Narrow"/>
                <w:sz w:val="22"/>
                <w:szCs w:val="22"/>
              </w:rPr>
              <w:t>2</w:t>
            </w:r>
            <w:r w:rsidR="00DF64BF">
              <w:rPr>
                <w:rFonts w:ascii="Calibri" w:hAnsi="Calibri" w:cs="Arial Narrow"/>
                <w:sz w:val="22"/>
                <w:szCs w:val="22"/>
              </w:rPr>
              <w:t>3</w:t>
            </w:r>
          </w:p>
        </w:tc>
      </w:tr>
    </w:tbl>
    <w:p w14:paraId="5FAB06F8" w14:textId="77777777" w:rsidR="000E0FA5" w:rsidRPr="0003375F" w:rsidRDefault="000E0FA5" w:rsidP="0075484E">
      <w:pPr>
        <w:jc w:val="both"/>
        <w:rPr>
          <w:rFonts w:ascii="Calibri" w:hAnsi="Calibri" w:cs="Arial Narrow"/>
          <w:b/>
          <w:bCs/>
          <w:sz w:val="22"/>
          <w:szCs w:val="22"/>
        </w:rPr>
      </w:pPr>
    </w:p>
    <w:p w14:paraId="3F373B00" w14:textId="77777777" w:rsidR="00D42468" w:rsidRPr="0003375F" w:rsidRDefault="00D42468" w:rsidP="0075484E">
      <w:pPr>
        <w:jc w:val="both"/>
        <w:rPr>
          <w:rFonts w:ascii="Calibri" w:hAnsi="Calibri" w:cs="Arial Narrow"/>
          <w:b/>
          <w:bCs/>
          <w:sz w:val="22"/>
          <w:szCs w:val="22"/>
        </w:rPr>
      </w:pPr>
    </w:p>
    <w:tbl>
      <w:tblPr>
        <w:tblW w:w="829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</w:tblGrid>
      <w:tr w:rsidR="005F042E" w:rsidRPr="0003375F" w14:paraId="30E10778" w14:textId="77777777" w:rsidTr="005F042E">
        <w:tc>
          <w:tcPr>
            <w:tcW w:w="2197" w:type="dxa"/>
            <w:shd w:val="clear" w:color="auto" w:fill="auto"/>
          </w:tcPr>
          <w:p w14:paraId="44DF3FD9" w14:textId="77777777" w:rsidR="005F042E" w:rsidRPr="0003375F" w:rsidRDefault="005F042E" w:rsidP="000764C2">
            <w:pPr>
              <w:jc w:val="center"/>
              <w:rPr>
                <w:rFonts w:ascii="Calibri" w:hAnsi="Calibri" w:cs="Arial Narrow"/>
                <w:b/>
                <w:bCs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shd w:val="clear" w:color="auto" w:fill="auto"/>
          </w:tcPr>
          <w:p w14:paraId="43A1414C" w14:textId="77777777" w:rsidR="005F042E" w:rsidRPr="0003375F" w:rsidRDefault="005F042E" w:rsidP="000764C2">
            <w:pPr>
              <w:jc w:val="center"/>
              <w:rPr>
                <w:rFonts w:ascii="Calibri" w:hAnsi="Calibri" w:cs="Arial Narrow"/>
                <w:b/>
                <w:bCs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1C52D5CE" w14:textId="77777777" w:rsidR="005F042E" w:rsidRPr="0003375F" w:rsidRDefault="005F042E" w:rsidP="000764C2">
            <w:pPr>
              <w:jc w:val="center"/>
              <w:rPr>
                <w:rFonts w:ascii="Calibri" w:hAnsi="Calibri" w:cs="Arial Narrow"/>
                <w:b/>
                <w:bCs/>
                <w:sz w:val="22"/>
                <w:szCs w:val="22"/>
              </w:rPr>
            </w:pPr>
            <w:r w:rsidRPr="0003375F">
              <w:rPr>
                <w:rFonts w:ascii="Calibri" w:hAnsi="Calibri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5F042E" w:rsidRPr="0003375F" w14:paraId="12E27146" w14:textId="77777777" w:rsidTr="005F042E">
        <w:tc>
          <w:tcPr>
            <w:tcW w:w="2197" w:type="dxa"/>
            <w:shd w:val="clear" w:color="auto" w:fill="auto"/>
          </w:tcPr>
          <w:p w14:paraId="43E852F2" w14:textId="77777777" w:rsidR="005F042E" w:rsidRPr="009369BC" w:rsidRDefault="005F042E" w:rsidP="0087132B">
            <w:pPr>
              <w:jc w:val="both"/>
              <w:rPr>
                <w:rFonts w:ascii="Calibri" w:hAnsi="Calibri" w:cs="Arial Narrow"/>
                <w:bCs/>
                <w:sz w:val="22"/>
                <w:szCs w:val="22"/>
              </w:rPr>
            </w:pPr>
            <w:r w:rsidRPr="009369BC">
              <w:rPr>
                <w:rFonts w:ascii="Calibri" w:hAnsi="Calibri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42C2EB46" w14:textId="5CD481CE" w:rsidR="005F042E" w:rsidRPr="005F042E" w:rsidRDefault="00923CA5" w:rsidP="005F042E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26979</w:t>
            </w:r>
          </w:p>
        </w:tc>
        <w:tc>
          <w:tcPr>
            <w:tcW w:w="3260" w:type="dxa"/>
            <w:shd w:val="clear" w:color="auto" w:fill="auto"/>
          </w:tcPr>
          <w:p w14:paraId="4AC8C2B5" w14:textId="7024237D" w:rsidR="005F042E" w:rsidRPr="005F042E" w:rsidRDefault="00923CA5" w:rsidP="005F042E">
            <w:pPr>
              <w:jc w:val="right"/>
              <w:rPr>
                <w:rFonts w:ascii="Calibri" w:hAnsi="Calibri" w:cs="Arial Narrow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 Narrow"/>
                <w:b/>
                <w:bCs/>
                <w:sz w:val="22"/>
                <w:szCs w:val="22"/>
              </w:rPr>
              <w:t>28477</w:t>
            </w:r>
          </w:p>
        </w:tc>
      </w:tr>
      <w:tr w:rsidR="005F042E" w:rsidRPr="0003375F" w14:paraId="593CC15A" w14:textId="77777777" w:rsidTr="005F042E">
        <w:tc>
          <w:tcPr>
            <w:tcW w:w="2197" w:type="dxa"/>
            <w:shd w:val="clear" w:color="auto" w:fill="auto"/>
          </w:tcPr>
          <w:p w14:paraId="142043E7" w14:textId="77777777" w:rsidR="005F042E" w:rsidRPr="009369BC" w:rsidRDefault="005F042E" w:rsidP="0087132B">
            <w:pPr>
              <w:jc w:val="both"/>
              <w:rPr>
                <w:rFonts w:ascii="Calibri" w:hAnsi="Calibri" w:cs="Arial Narrow"/>
                <w:bCs/>
                <w:sz w:val="22"/>
                <w:szCs w:val="22"/>
              </w:rPr>
            </w:pPr>
            <w:r w:rsidRPr="009369BC">
              <w:rPr>
                <w:rFonts w:ascii="Calibri" w:hAnsi="Calibri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34D9B49C" w14:textId="7C409476" w:rsidR="005F042E" w:rsidRPr="005F042E" w:rsidRDefault="00923CA5" w:rsidP="005F042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58430</w:t>
            </w:r>
          </w:p>
        </w:tc>
        <w:tc>
          <w:tcPr>
            <w:tcW w:w="3260" w:type="dxa"/>
            <w:shd w:val="clear" w:color="auto" w:fill="auto"/>
          </w:tcPr>
          <w:p w14:paraId="1EF28749" w14:textId="49C5F9E7" w:rsidR="005F042E" w:rsidRPr="0003375F" w:rsidRDefault="00923CA5" w:rsidP="005F042E">
            <w:pPr>
              <w:jc w:val="right"/>
              <w:rPr>
                <w:rFonts w:ascii="Calibri" w:hAnsi="Calibri" w:cs="Arial Narrow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 Narrow"/>
                <w:b/>
                <w:bCs/>
                <w:sz w:val="22"/>
                <w:szCs w:val="22"/>
              </w:rPr>
              <w:t>40424</w:t>
            </w:r>
          </w:p>
        </w:tc>
      </w:tr>
      <w:tr w:rsidR="005F042E" w:rsidRPr="0003375F" w14:paraId="0495E34A" w14:textId="77777777" w:rsidTr="005F042E">
        <w:tc>
          <w:tcPr>
            <w:tcW w:w="2197" w:type="dxa"/>
            <w:shd w:val="clear" w:color="auto" w:fill="auto"/>
          </w:tcPr>
          <w:p w14:paraId="0AD27EA1" w14:textId="77777777" w:rsidR="005F042E" w:rsidRPr="009369BC" w:rsidRDefault="005F042E" w:rsidP="0087132B">
            <w:pPr>
              <w:jc w:val="both"/>
              <w:rPr>
                <w:rFonts w:ascii="Calibri" w:hAnsi="Calibri" w:cs="Arial Narrow"/>
                <w:bCs/>
                <w:sz w:val="22"/>
                <w:szCs w:val="22"/>
              </w:rPr>
            </w:pPr>
            <w:r w:rsidRPr="009369BC">
              <w:rPr>
                <w:rFonts w:ascii="Calibri" w:hAnsi="Calibri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48508D4D" w14:textId="198F67D9" w:rsidR="005F042E" w:rsidRPr="009369BC" w:rsidRDefault="001A1C6B" w:rsidP="005F042E">
            <w:pPr>
              <w:jc w:val="right"/>
              <w:rPr>
                <w:rFonts w:ascii="Calibri" w:hAnsi="Calibri" w:cs="Arial Narrow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5549A042" w14:textId="7D501EA6" w:rsidR="005F042E" w:rsidRPr="0003375F" w:rsidRDefault="001A1C6B" w:rsidP="005F042E">
            <w:pPr>
              <w:jc w:val="right"/>
              <w:rPr>
                <w:rFonts w:ascii="Calibri" w:hAnsi="Calibri" w:cs="Arial Narrow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 Narrow"/>
                <w:b/>
                <w:bCs/>
                <w:sz w:val="22"/>
                <w:szCs w:val="22"/>
              </w:rPr>
              <w:t>2</w:t>
            </w:r>
          </w:p>
        </w:tc>
      </w:tr>
    </w:tbl>
    <w:p w14:paraId="053D4329" w14:textId="77777777" w:rsidR="00D42468" w:rsidRPr="0003375F" w:rsidRDefault="00D42468" w:rsidP="0075484E">
      <w:pPr>
        <w:jc w:val="both"/>
        <w:rPr>
          <w:rFonts w:ascii="Calibri" w:hAnsi="Calibri" w:cs="Arial Narrow"/>
          <w:b/>
          <w:bCs/>
          <w:sz w:val="22"/>
          <w:szCs w:val="22"/>
        </w:rPr>
      </w:pPr>
    </w:p>
    <w:p w14:paraId="1A4634FE" w14:textId="77777777" w:rsidR="001F718C" w:rsidRPr="0003375F" w:rsidRDefault="001F718C" w:rsidP="003672E8">
      <w:pPr>
        <w:rPr>
          <w:rFonts w:ascii="Calibri" w:hAnsi="Calibri" w:cs="Arial Narrow"/>
          <w:b/>
          <w:bCs/>
          <w:sz w:val="22"/>
          <w:szCs w:val="22"/>
        </w:rPr>
      </w:pPr>
    </w:p>
    <w:p w14:paraId="126BB77D" w14:textId="77777777" w:rsidR="001F718C" w:rsidRPr="0003375F" w:rsidRDefault="00DB5B9A" w:rsidP="00D92523">
      <w:pPr>
        <w:spacing w:after="120"/>
        <w:jc w:val="both"/>
        <w:rPr>
          <w:rFonts w:ascii="Calibri" w:hAnsi="Calibri" w:cs="Arial Narrow"/>
          <w:sz w:val="22"/>
          <w:szCs w:val="22"/>
        </w:rPr>
      </w:pPr>
      <w:r>
        <w:rPr>
          <w:rFonts w:ascii="Calibri" w:hAnsi="Calibri" w:cs="Arial Narrow"/>
          <w:sz w:val="22"/>
          <w:szCs w:val="22"/>
        </w:rPr>
        <w:t>2</w:t>
      </w:r>
      <w:r w:rsidR="001F718C" w:rsidRPr="0003375F">
        <w:rPr>
          <w:rFonts w:ascii="Calibri" w:hAnsi="Calibri" w:cs="Arial Narrow"/>
          <w:sz w:val="22"/>
          <w:szCs w:val="22"/>
        </w:rPr>
        <w:t xml:space="preserve">) </w:t>
      </w:r>
      <w:r w:rsidR="001F718C" w:rsidRPr="0003375F">
        <w:rPr>
          <w:rFonts w:ascii="Calibri" w:hAnsi="Calibri" w:cs="Arial Narrow"/>
          <w:b/>
          <w:sz w:val="22"/>
          <w:szCs w:val="22"/>
        </w:rPr>
        <w:t>Právny dôvod</w:t>
      </w:r>
      <w:r w:rsidR="001F718C" w:rsidRPr="0003375F">
        <w:rPr>
          <w:rFonts w:ascii="Calibri" w:hAnsi="Calibri" w:cs="Arial Narrow"/>
          <w:sz w:val="22"/>
          <w:szCs w:val="22"/>
        </w:rPr>
        <w:t xml:space="preserve"> na zostavenie účtovnej závierky:</w:t>
      </w:r>
      <w:r w:rsidR="00D654C9">
        <w:rPr>
          <w:rFonts w:ascii="Calibri" w:hAnsi="Calibri" w:cs="Arial Narrow"/>
          <w:sz w:val="22"/>
          <w:szCs w:val="22"/>
        </w:rPr>
        <w:t xml:space="preserve"> riadna účtovná závierka</w:t>
      </w:r>
    </w:p>
    <w:p w14:paraId="496AE743" w14:textId="1B8E4E58" w:rsidR="00C87B89" w:rsidRDefault="00DB5B9A" w:rsidP="00967A8D">
      <w:pPr>
        <w:jc w:val="both"/>
        <w:rPr>
          <w:rFonts w:ascii="Calibri" w:hAnsi="Calibri" w:cs="Arial Narrow"/>
          <w:bCs/>
          <w:sz w:val="22"/>
          <w:szCs w:val="22"/>
        </w:rPr>
      </w:pPr>
      <w:r>
        <w:rPr>
          <w:rFonts w:ascii="Calibri" w:hAnsi="Calibri" w:cs="Arial Narrow"/>
          <w:bCs/>
          <w:sz w:val="22"/>
          <w:szCs w:val="22"/>
        </w:rPr>
        <w:t>3</w:t>
      </w:r>
      <w:r w:rsidR="00C87B89" w:rsidRPr="0003375F">
        <w:rPr>
          <w:rFonts w:ascii="Calibri" w:hAnsi="Calibri" w:cs="Arial Narrow"/>
          <w:bCs/>
          <w:sz w:val="22"/>
          <w:szCs w:val="22"/>
        </w:rPr>
        <w:t xml:space="preserve">) </w:t>
      </w:r>
      <w:r w:rsidR="00C87B89" w:rsidRPr="0003375F">
        <w:rPr>
          <w:rFonts w:ascii="Calibri" w:hAnsi="Calibri" w:cs="Arial Narrow"/>
          <w:bCs/>
          <w:sz w:val="22"/>
          <w:szCs w:val="22"/>
          <w:u w:val="single"/>
        </w:rPr>
        <w:t>Údaje o</w:t>
      </w:r>
      <w:r w:rsidR="00EA33CE" w:rsidRPr="0003375F">
        <w:rPr>
          <w:rFonts w:ascii="Calibri" w:hAnsi="Calibri" w:cs="Arial Narrow"/>
          <w:bCs/>
          <w:sz w:val="22"/>
          <w:szCs w:val="22"/>
          <w:u w:val="single"/>
        </w:rPr>
        <w:t> </w:t>
      </w:r>
      <w:r w:rsidR="00C87B89" w:rsidRPr="0003375F">
        <w:rPr>
          <w:rFonts w:ascii="Calibri" w:hAnsi="Calibri" w:cs="Arial Narrow"/>
          <w:bCs/>
          <w:sz w:val="22"/>
          <w:szCs w:val="22"/>
          <w:u w:val="single"/>
        </w:rPr>
        <w:t>skupine</w:t>
      </w:r>
      <w:r w:rsidR="00EA33CE" w:rsidRPr="0003375F">
        <w:rPr>
          <w:rFonts w:ascii="Calibri" w:hAnsi="Calibri" w:cs="Arial Narrow"/>
          <w:bCs/>
          <w:sz w:val="22"/>
          <w:szCs w:val="22"/>
        </w:rPr>
        <w:t xml:space="preserve"> </w:t>
      </w:r>
      <w:r w:rsidR="000764C2" w:rsidRPr="0003375F">
        <w:rPr>
          <w:rFonts w:ascii="Calibri" w:hAnsi="Calibri" w:cs="Arial Narrow"/>
          <w:bCs/>
          <w:sz w:val="22"/>
          <w:szCs w:val="22"/>
        </w:rPr>
        <w:t xml:space="preserve">účtovných jednotiek </w:t>
      </w:r>
      <w:r w:rsidR="00EA33CE" w:rsidRPr="0003375F">
        <w:rPr>
          <w:rFonts w:ascii="Calibri" w:hAnsi="Calibri" w:cs="Arial Narrow"/>
          <w:bCs/>
          <w:sz w:val="22"/>
          <w:szCs w:val="22"/>
        </w:rPr>
        <w:t xml:space="preserve">v súvislosti </w:t>
      </w:r>
      <w:r w:rsidR="00EA33CE" w:rsidRPr="0003375F">
        <w:rPr>
          <w:rFonts w:ascii="Calibri" w:hAnsi="Calibri" w:cs="Arial Narrow"/>
          <w:b/>
          <w:bCs/>
          <w:sz w:val="22"/>
          <w:szCs w:val="22"/>
        </w:rPr>
        <w:t>s</w:t>
      </w:r>
      <w:r w:rsidR="00F95005">
        <w:rPr>
          <w:rFonts w:ascii="Calibri" w:hAnsi="Calibri" w:cs="Arial Narrow"/>
          <w:b/>
          <w:bCs/>
          <w:sz w:val="22"/>
          <w:szCs w:val="22"/>
        </w:rPr>
        <w:t> </w:t>
      </w:r>
      <w:r w:rsidR="00EA33CE" w:rsidRPr="0003375F">
        <w:rPr>
          <w:rFonts w:ascii="Calibri" w:hAnsi="Calibri" w:cs="Arial Narrow"/>
          <w:b/>
          <w:bCs/>
          <w:sz w:val="22"/>
          <w:szCs w:val="22"/>
        </w:rPr>
        <w:t>konsolidáciou</w:t>
      </w:r>
      <w:r w:rsidR="00F95005">
        <w:rPr>
          <w:rFonts w:ascii="Calibri" w:hAnsi="Calibri" w:cs="Arial Narrow"/>
          <w:b/>
          <w:bCs/>
          <w:sz w:val="22"/>
          <w:szCs w:val="22"/>
        </w:rPr>
        <w:t xml:space="preserve"> neni</w:t>
      </w:r>
    </w:p>
    <w:p w14:paraId="2536DFAA" w14:textId="77777777" w:rsidR="005F042E" w:rsidRPr="0003375F" w:rsidRDefault="005F042E" w:rsidP="00967A8D">
      <w:pPr>
        <w:jc w:val="both"/>
        <w:rPr>
          <w:rFonts w:ascii="Calibri" w:hAnsi="Calibri" w:cs="Arial Narrow"/>
          <w:sz w:val="22"/>
          <w:szCs w:val="22"/>
        </w:rPr>
      </w:pPr>
    </w:p>
    <w:p w14:paraId="452F4CEE" w14:textId="77777777" w:rsidR="001912D5" w:rsidRDefault="001912D5" w:rsidP="00F0347E">
      <w:pPr>
        <w:ind w:right="-468"/>
        <w:jc w:val="center"/>
        <w:rPr>
          <w:rFonts w:ascii="Calibri" w:hAnsi="Calibri" w:cs="Arial Narrow"/>
          <w:b/>
          <w:bCs/>
          <w:sz w:val="22"/>
          <w:szCs w:val="22"/>
        </w:rPr>
      </w:pPr>
    </w:p>
    <w:p w14:paraId="42A72DF0" w14:textId="77777777" w:rsidR="00FB0484" w:rsidRDefault="00FB0484" w:rsidP="00F0347E">
      <w:pPr>
        <w:ind w:right="-468"/>
        <w:jc w:val="center"/>
        <w:rPr>
          <w:rFonts w:ascii="Calibri" w:hAnsi="Calibri" w:cs="Arial Narrow"/>
          <w:b/>
          <w:bCs/>
          <w:sz w:val="22"/>
          <w:szCs w:val="22"/>
        </w:rPr>
      </w:pPr>
    </w:p>
    <w:p w14:paraId="229A241C" w14:textId="77777777" w:rsidR="00F0347E" w:rsidRPr="0003375F" w:rsidRDefault="00F0347E" w:rsidP="00F0347E">
      <w:pPr>
        <w:ind w:right="-468"/>
        <w:jc w:val="center"/>
        <w:rPr>
          <w:rFonts w:ascii="Calibri" w:hAnsi="Calibri" w:cs="Arial Narrow"/>
          <w:b/>
          <w:bCs/>
          <w:sz w:val="22"/>
          <w:szCs w:val="22"/>
        </w:rPr>
      </w:pPr>
      <w:r w:rsidRPr="0003375F">
        <w:rPr>
          <w:rFonts w:ascii="Calibri" w:hAnsi="Calibri" w:cs="Arial Narrow"/>
          <w:b/>
          <w:bCs/>
          <w:sz w:val="22"/>
          <w:szCs w:val="22"/>
        </w:rPr>
        <w:t>Článok II – INFORMÁCIE O ORGÁNOCH SPOLOČNOSTI</w:t>
      </w:r>
    </w:p>
    <w:p w14:paraId="0E680A6F" w14:textId="77777777" w:rsidR="00F0347E" w:rsidRPr="0003375F" w:rsidRDefault="00F0347E" w:rsidP="00F0347E">
      <w:pPr>
        <w:ind w:right="-468"/>
        <w:jc w:val="both"/>
        <w:rPr>
          <w:rFonts w:ascii="Calibri" w:hAnsi="Calibri" w:cs="Arial Narrow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03375F" w14:paraId="1D255BE1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48650A02" w14:textId="77777777" w:rsidR="00F0347E" w:rsidRPr="0003375F" w:rsidRDefault="00F0347E" w:rsidP="00EF4F08">
            <w:pPr>
              <w:pStyle w:val="TopHeader"/>
              <w:rPr>
                <w:rFonts w:ascii="Calibri" w:hAnsi="Calibri"/>
              </w:rPr>
            </w:pPr>
            <w:r w:rsidRPr="0003375F">
              <w:rPr>
                <w:rFonts w:ascii="Calibri" w:hAnsi="Calibri"/>
              </w:rPr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673DC5B7" w14:textId="77777777" w:rsidR="00F0347E" w:rsidRPr="0003375F" w:rsidRDefault="00F0347E" w:rsidP="00EF4F08">
            <w:pPr>
              <w:pStyle w:val="TopHeader"/>
              <w:rPr>
                <w:rFonts w:ascii="Calibri" w:hAnsi="Calibri"/>
              </w:rPr>
            </w:pPr>
            <w:r w:rsidRPr="0003375F">
              <w:rPr>
                <w:rFonts w:ascii="Calibri" w:hAnsi="Calibri"/>
              </w:rPr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47D6F943" w14:textId="77777777" w:rsidR="00F0347E" w:rsidRPr="0003375F" w:rsidRDefault="00F0347E" w:rsidP="00EF4F08">
            <w:pPr>
              <w:pStyle w:val="TopHeader"/>
              <w:rPr>
                <w:rFonts w:ascii="Calibri" w:hAnsi="Calibri"/>
              </w:rPr>
            </w:pPr>
            <w:r w:rsidRPr="0003375F">
              <w:rPr>
                <w:rFonts w:ascii="Calibri" w:hAnsi="Calibri"/>
              </w:rPr>
              <w:t>Bezprostredne predchádzajúce účtovné obdobie</w:t>
            </w:r>
          </w:p>
        </w:tc>
      </w:tr>
      <w:tr w:rsidR="00F0347E" w:rsidRPr="0003375F" w14:paraId="6E11E889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3D4286BA" w14:textId="77777777" w:rsidR="00F0347E" w:rsidRPr="0003375F" w:rsidRDefault="00F0347E" w:rsidP="00EF4F08">
            <w:pPr>
              <w:rPr>
                <w:rFonts w:ascii="Calibri" w:hAnsi="Calibri"/>
                <w:b/>
                <w:sz w:val="22"/>
                <w:szCs w:val="22"/>
              </w:rPr>
            </w:pPr>
            <w:r w:rsidRPr="0003375F">
              <w:rPr>
                <w:rFonts w:ascii="Calibri" w:hAnsi="Calibri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3C376C0E" w14:textId="77777777" w:rsidR="00F0347E" w:rsidRPr="0003375F" w:rsidRDefault="00F0347E" w:rsidP="00EF4F08">
            <w:pPr>
              <w:rPr>
                <w:rFonts w:ascii="Calibri" w:hAnsi="Calibri"/>
                <w:sz w:val="22"/>
                <w:szCs w:val="22"/>
              </w:rPr>
            </w:pPr>
            <w:r w:rsidRPr="0003375F">
              <w:rPr>
                <w:rFonts w:ascii="Calibri" w:hAnsi="Calibri"/>
                <w:sz w:val="22"/>
                <w:szCs w:val="22"/>
              </w:rPr>
              <w:t> </w:t>
            </w:r>
            <w:r w:rsidR="00D92523" w:rsidRPr="0003375F">
              <w:rPr>
                <w:rFonts w:ascii="Calibri" w:hAnsi="Calibri"/>
                <w:sz w:val="22"/>
                <w:szCs w:val="22"/>
              </w:rPr>
              <w:t>predstavenstvo</w:t>
            </w:r>
          </w:p>
        </w:tc>
        <w:tc>
          <w:tcPr>
            <w:tcW w:w="1701" w:type="dxa"/>
            <w:noWrap/>
            <w:vAlign w:val="center"/>
            <w:hideMark/>
          </w:tcPr>
          <w:p w14:paraId="353930CD" w14:textId="77777777" w:rsidR="00F0347E" w:rsidRPr="0003375F" w:rsidRDefault="00F0347E" w:rsidP="00EF4F08">
            <w:pPr>
              <w:rPr>
                <w:rFonts w:ascii="Calibri" w:hAnsi="Calibri"/>
                <w:sz w:val="22"/>
                <w:szCs w:val="22"/>
              </w:rPr>
            </w:pPr>
            <w:r w:rsidRPr="0003375F">
              <w:rPr>
                <w:rFonts w:ascii="Calibri" w:hAnsi="Calibri"/>
                <w:sz w:val="22"/>
                <w:szCs w:val="22"/>
              </w:rPr>
              <w:t> </w:t>
            </w:r>
            <w:r w:rsidR="00D92523" w:rsidRPr="0003375F">
              <w:rPr>
                <w:rFonts w:ascii="Calibri" w:hAnsi="Calibri"/>
                <w:sz w:val="22"/>
                <w:szCs w:val="22"/>
              </w:rPr>
              <w:t>predstavenstvo</w:t>
            </w:r>
          </w:p>
        </w:tc>
      </w:tr>
      <w:tr w:rsidR="00F0347E" w:rsidRPr="0003375F" w14:paraId="2261CEDC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4012B539" w14:textId="77777777" w:rsidR="00F0347E" w:rsidRPr="0003375F" w:rsidRDefault="00F0347E" w:rsidP="004D08B5">
            <w:pPr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 w:rsidRPr="0003375F">
              <w:rPr>
                <w:rFonts w:ascii="Calibri" w:hAnsi="Calibri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8BF2373" w14:textId="77777777" w:rsidR="00F0347E" w:rsidRPr="0003375F" w:rsidRDefault="00F0347E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7BFC127" w14:textId="77777777" w:rsidR="00F0347E" w:rsidRPr="0003375F" w:rsidRDefault="00F0347E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4D08B5" w:rsidRPr="0003375F" w14:paraId="10766E99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</w:tcPr>
          <w:p w14:paraId="1D4991A9" w14:textId="77777777" w:rsidR="004D08B5" w:rsidRPr="0003375F" w:rsidRDefault="004D08B5" w:rsidP="00EF4F08">
            <w:pPr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Ing.Juraj Mačaj</w:t>
            </w:r>
          </w:p>
        </w:tc>
        <w:tc>
          <w:tcPr>
            <w:tcW w:w="1701" w:type="dxa"/>
            <w:noWrap/>
            <w:vAlign w:val="center"/>
          </w:tcPr>
          <w:p w14:paraId="2A65BBAA" w14:textId="77777777" w:rsidR="004D08B5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1BDD363C" w14:textId="77777777" w:rsidR="004D08B5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</w:tr>
      <w:tr w:rsidR="00E03A2E" w:rsidRPr="0003375F" w14:paraId="192FD917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A7D8C0C" w14:textId="77777777" w:rsidR="00E03A2E" w:rsidRPr="00E03A2E" w:rsidRDefault="00E03A2E" w:rsidP="00E03A2E">
            <w:pPr>
              <w:pStyle w:val="af0"/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 w:rsidRPr="00E03A2E">
              <w:rPr>
                <w:rFonts w:ascii="Calibri" w:hAnsi="Calibri"/>
                <w:sz w:val="22"/>
                <w:szCs w:val="22"/>
              </w:rPr>
              <w:t>Ing.Marek Mačaj</w:t>
            </w:r>
          </w:p>
        </w:tc>
        <w:tc>
          <w:tcPr>
            <w:tcW w:w="1701" w:type="dxa"/>
            <w:noWrap/>
            <w:vAlign w:val="center"/>
          </w:tcPr>
          <w:p w14:paraId="2D725F22" w14:textId="77777777" w:rsidR="00E03A2E" w:rsidRPr="0003375F" w:rsidRDefault="00E03A2E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17B86CBA" w14:textId="77777777" w:rsidR="00E03A2E" w:rsidRPr="0003375F" w:rsidRDefault="00E03A2E" w:rsidP="00E03A2E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</w:tr>
      <w:tr w:rsidR="00F0347E" w:rsidRPr="0003375F" w14:paraId="6C5AE6F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5BA7FFB3" w14:textId="77777777" w:rsidR="00F0347E" w:rsidRPr="00E03A2E" w:rsidRDefault="00E03A2E" w:rsidP="00E03A2E">
            <w:pPr>
              <w:pStyle w:val="af0"/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 w:rsidRPr="00E03A2E">
              <w:rPr>
                <w:rFonts w:ascii="Calibri" w:hAnsi="Calibri"/>
                <w:sz w:val="22"/>
                <w:szCs w:val="22"/>
              </w:rPr>
              <w:t>Mgr.Lucia Nešťáková</w:t>
            </w:r>
          </w:p>
        </w:tc>
        <w:tc>
          <w:tcPr>
            <w:tcW w:w="1701" w:type="dxa"/>
            <w:noWrap/>
            <w:vAlign w:val="center"/>
            <w:hideMark/>
          </w:tcPr>
          <w:p w14:paraId="570966A5" w14:textId="77777777" w:rsidR="00F0347E" w:rsidRPr="0003375F" w:rsidRDefault="00E03A2E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1EB3A202" w14:textId="77777777" w:rsidR="00F0347E" w:rsidRPr="0003375F" w:rsidRDefault="00E03A2E" w:rsidP="00E03A2E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0347E" w:rsidRPr="0003375F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E03A2E" w:rsidRPr="0003375F" w14:paraId="4B9D43C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765A7893" w14:textId="77777777" w:rsidR="00E03A2E" w:rsidRPr="0003375F" w:rsidRDefault="00E03A2E" w:rsidP="00E03A2E">
            <w:pPr>
              <w:ind w:left="72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07D0951E" w14:textId="77777777" w:rsidR="00E03A2E" w:rsidRPr="0003375F" w:rsidRDefault="00E03A2E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67F56129" w14:textId="77777777" w:rsidR="00E03A2E" w:rsidRPr="0003375F" w:rsidRDefault="00E03A2E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F0347E" w:rsidRPr="0003375F" w14:paraId="5974BBAA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B3CFF21" w14:textId="77777777" w:rsidR="00F0347E" w:rsidRPr="0003375F" w:rsidRDefault="00E03A2E" w:rsidP="00E03A2E">
            <w:pPr>
              <w:ind w:left="720"/>
              <w:rPr>
                <w:rFonts w:ascii="Calibri" w:hAnsi="Calibri"/>
                <w:sz w:val="22"/>
                <w:szCs w:val="22"/>
              </w:rPr>
            </w:pPr>
            <w:r w:rsidRPr="0003375F">
              <w:rPr>
                <w:rFonts w:ascii="Calibri" w:hAnsi="Calibri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</w:tcPr>
          <w:p w14:paraId="1E1481C9" w14:textId="77777777" w:rsidR="00F0347E" w:rsidRPr="0003375F" w:rsidRDefault="00E03A2E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3375F">
              <w:rPr>
                <w:rFonts w:ascii="Calibri" w:hAnsi="Calibri"/>
                <w:sz w:val="22"/>
                <w:szCs w:val="22"/>
              </w:rPr>
              <w:t>dozorná rada</w:t>
            </w:r>
          </w:p>
        </w:tc>
        <w:tc>
          <w:tcPr>
            <w:tcW w:w="1701" w:type="dxa"/>
            <w:noWrap/>
            <w:vAlign w:val="center"/>
          </w:tcPr>
          <w:p w14:paraId="13C3CBF9" w14:textId="77777777" w:rsidR="00F0347E" w:rsidRPr="0003375F" w:rsidRDefault="00E03A2E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3375F">
              <w:rPr>
                <w:rFonts w:ascii="Calibri" w:hAnsi="Calibri"/>
                <w:sz w:val="22"/>
                <w:szCs w:val="22"/>
              </w:rPr>
              <w:t> dozorná rada</w:t>
            </w:r>
          </w:p>
        </w:tc>
      </w:tr>
      <w:tr w:rsidR="00DB5B9A" w:rsidRPr="0003375F" w14:paraId="5D840206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E50490A" w14:textId="77777777" w:rsidR="00DB5B9A" w:rsidRPr="00E03A2E" w:rsidRDefault="00E03A2E" w:rsidP="00E03A2E">
            <w:pPr>
              <w:pStyle w:val="af0"/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 w:rsidRPr="00E03A2E">
              <w:rPr>
                <w:rFonts w:ascii="Calibri" w:hAnsi="Calibri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190EEE22" w14:textId="77777777" w:rsidR="00DB5B9A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6CD25E99" w14:textId="77777777" w:rsidR="00DB5B9A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</w:tr>
      <w:tr w:rsidR="00DB5B9A" w:rsidRPr="0003375F" w14:paraId="366F92C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C4E967E" w14:textId="77777777" w:rsidR="00DB5B9A" w:rsidRPr="0003375F" w:rsidRDefault="00E03A2E" w:rsidP="00E03A2E">
            <w:pPr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Ing.Mária</w:t>
            </w:r>
            <w:r w:rsidR="004D08B5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Mačajová</w:t>
            </w:r>
          </w:p>
        </w:tc>
        <w:tc>
          <w:tcPr>
            <w:tcW w:w="1701" w:type="dxa"/>
            <w:noWrap/>
            <w:vAlign w:val="center"/>
          </w:tcPr>
          <w:p w14:paraId="5DF03258" w14:textId="77777777" w:rsidR="00DB5B9A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62C83A40" w14:textId="77777777" w:rsidR="00DB5B9A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</w:tr>
      <w:tr w:rsidR="00DB5B9A" w:rsidRPr="0003375F" w14:paraId="6ED22956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715D9FFF" w14:textId="77777777" w:rsidR="00DB5B9A" w:rsidRPr="0003375F" w:rsidRDefault="004D08B5" w:rsidP="00E03A2E">
            <w:pPr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Ing.</w:t>
            </w:r>
            <w:r w:rsidR="00E03A2E">
              <w:rPr>
                <w:rFonts w:ascii="Calibri" w:hAnsi="Calibri"/>
                <w:sz w:val="22"/>
                <w:szCs w:val="22"/>
              </w:rPr>
              <w:t xml:space="preserve">Juraj </w:t>
            </w:r>
            <w:r>
              <w:rPr>
                <w:rFonts w:ascii="Calibri" w:hAnsi="Calibri"/>
                <w:sz w:val="22"/>
                <w:szCs w:val="22"/>
              </w:rPr>
              <w:t>Mačaj</w:t>
            </w:r>
          </w:p>
        </w:tc>
        <w:tc>
          <w:tcPr>
            <w:tcW w:w="1701" w:type="dxa"/>
            <w:noWrap/>
            <w:vAlign w:val="center"/>
          </w:tcPr>
          <w:p w14:paraId="2FCFE815" w14:textId="77777777" w:rsidR="00DB5B9A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56073D94" w14:textId="77777777" w:rsidR="00DB5B9A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</w:tr>
      <w:tr w:rsidR="004D08B5" w:rsidRPr="0003375F" w14:paraId="7FB12956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F88A887" w14:textId="77777777" w:rsidR="004D08B5" w:rsidRDefault="004D08B5" w:rsidP="004D08B5">
            <w:pPr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Bc.Katarína Mačajová</w:t>
            </w:r>
          </w:p>
        </w:tc>
        <w:tc>
          <w:tcPr>
            <w:tcW w:w="1701" w:type="dxa"/>
            <w:noWrap/>
            <w:vAlign w:val="center"/>
          </w:tcPr>
          <w:p w14:paraId="08B60642" w14:textId="77777777" w:rsidR="004D08B5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4A1AC2D4" w14:textId="77777777" w:rsidR="004D08B5" w:rsidRPr="0003375F" w:rsidRDefault="004D08B5" w:rsidP="004D08B5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</w:p>
        </w:tc>
      </w:tr>
      <w:tr w:rsidR="00F0347E" w:rsidRPr="0003375F" w14:paraId="408F9F9A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A8BBEC7" w14:textId="77777777" w:rsidR="00F0347E" w:rsidRPr="0003375F" w:rsidRDefault="00F0347E" w:rsidP="00EF4F08">
            <w:pPr>
              <w:rPr>
                <w:rFonts w:ascii="Calibri" w:hAnsi="Calibri"/>
                <w:b/>
                <w:sz w:val="22"/>
                <w:szCs w:val="22"/>
              </w:rPr>
            </w:pPr>
            <w:r w:rsidRPr="0003375F">
              <w:rPr>
                <w:rFonts w:ascii="Calibri" w:hAnsi="Calibri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6E22BFEB" w14:textId="77777777" w:rsidR="00F0347E" w:rsidRPr="0003375F" w:rsidRDefault="00F0347E" w:rsidP="00EF4F0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6297C3A" w14:textId="77777777" w:rsidR="00F0347E" w:rsidRPr="0003375F" w:rsidRDefault="00F0347E" w:rsidP="00EF4F0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0347E" w:rsidRPr="0003375F" w14:paraId="45C7D8B9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0EAAB50" w14:textId="77777777" w:rsidR="00F0347E" w:rsidRPr="0003375F" w:rsidRDefault="00F0347E" w:rsidP="00EF4F08">
            <w:pPr>
              <w:numPr>
                <w:ilvl w:val="0"/>
                <w:numId w:val="6"/>
              </w:numPr>
              <w:rPr>
                <w:rFonts w:ascii="Calibri" w:hAnsi="Calibri"/>
                <w:sz w:val="22"/>
                <w:szCs w:val="22"/>
              </w:rPr>
            </w:pPr>
            <w:r w:rsidRPr="0003375F">
              <w:rPr>
                <w:rFonts w:ascii="Calibri" w:hAnsi="Calibri"/>
                <w:sz w:val="22"/>
                <w:szCs w:val="22"/>
              </w:rPr>
              <w:lastRenderedPageBreak/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25BB0A22" w14:textId="77777777" w:rsidR="00F0347E" w:rsidRPr="0003375F" w:rsidRDefault="00F0347E" w:rsidP="00EF4F0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13808DAD" w14:textId="77777777" w:rsidR="00F0347E" w:rsidRPr="0003375F" w:rsidRDefault="00F0347E" w:rsidP="00EF4F08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ED217DC" w14:textId="77777777" w:rsidR="00F0347E" w:rsidRPr="0003375F" w:rsidRDefault="00F0347E" w:rsidP="00F0347E">
      <w:pPr>
        <w:ind w:right="-468"/>
        <w:jc w:val="both"/>
        <w:rPr>
          <w:rFonts w:ascii="Calibri" w:hAnsi="Calibri" w:cs="Arial Narrow"/>
          <w:bCs/>
          <w:sz w:val="22"/>
          <w:szCs w:val="22"/>
        </w:rPr>
      </w:pPr>
    </w:p>
    <w:p w14:paraId="7CEA26EA" w14:textId="77777777" w:rsidR="00F0347E" w:rsidRPr="0003375F" w:rsidRDefault="00F0347E" w:rsidP="0075484E">
      <w:pPr>
        <w:ind w:right="-468"/>
        <w:jc w:val="both"/>
        <w:rPr>
          <w:rFonts w:ascii="Calibri" w:hAnsi="Calibri" w:cs="Arial Narrow"/>
          <w:sz w:val="22"/>
          <w:szCs w:val="22"/>
        </w:rPr>
      </w:pPr>
    </w:p>
    <w:p w14:paraId="3DE3D099" w14:textId="77777777" w:rsidR="00235630" w:rsidRPr="0003375F" w:rsidRDefault="0067616D" w:rsidP="00935334">
      <w:pPr>
        <w:ind w:right="-141"/>
        <w:jc w:val="center"/>
        <w:rPr>
          <w:rFonts w:ascii="Calibri" w:hAnsi="Calibri" w:cs="Arial Narrow"/>
          <w:b/>
          <w:bCs/>
          <w:sz w:val="22"/>
          <w:szCs w:val="22"/>
          <w:u w:val="single"/>
        </w:rPr>
      </w:pPr>
      <w:r w:rsidRPr="0003375F">
        <w:rPr>
          <w:rFonts w:ascii="Calibri" w:hAnsi="Calibri" w:cs="Arial Narrow"/>
          <w:b/>
          <w:bCs/>
          <w:sz w:val="22"/>
          <w:szCs w:val="22"/>
          <w:u w:val="single"/>
        </w:rPr>
        <w:t>Článok I</w:t>
      </w:r>
      <w:r w:rsidR="005D22A2" w:rsidRPr="0003375F">
        <w:rPr>
          <w:rFonts w:ascii="Calibri" w:hAnsi="Calibri" w:cs="Arial Narrow"/>
          <w:b/>
          <w:bCs/>
          <w:sz w:val="22"/>
          <w:szCs w:val="22"/>
          <w:u w:val="single"/>
        </w:rPr>
        <w:t>I</w:t>
      </w:r>
      <w:r w:rsidRPr="0003375F">
        <w:rPr>
          <w:rFonts w:ascii="Calibri" w:hAnsi="Calibri" w:cs="Arial Narrow"/>
          <w:b/>
          <w:bCs/>
          <w:sz w:val="22"/>
          <w:szCs w:val="22"/>
          <w:u w:val="single"/>
        </w:rPr>
        <w:t>I – I</w:t>
      </w:r>
      <w:r w:rsidR="008271F6" w:rsidRPr="0003375F">
        <w:rPr>
          <w:rFonts w:ascii="Calibri" w:hAnsi="Calibri" w:cs="Arial Narrow"/>
          <w:b/>
          <w:bCs/>
          <w:sz w:val="22"/>
          <w:szCs w:val="22"/>
          <w:u w:val="single"/>
        </w:rPr>
        <w:t>NFORMÁCIE O PRIJATÝCH POSTUPOCH</w:t>
      </w:r>
    </w:p>
    <w:p w14:paraId="67C66581" w14:textId="77777777" w:rsidR="0067616D" w:rsidRPr="0003375F" w:rsidRDefault="0067616D" w:rsidP="00935334">
      <w:pPr>
        <w:ind w:right="-141"/>
        <w:jc w:val="both"/>
        <w:rPr>
          <w:rFonts w:ascii="Calibri" w:hAnsi="Calibri" w:cs="Arial Narrow"/>
          <w:b/>
          <w:bCs/>
          <w:sz w:val="22"/>
          <w:szCs w:val="22"/>
        </w:rPr>
      </w:pPr>
    </w:p>
    <w:p w14:paraId="41310398" w14:textId="77777777" w:rsidR="00DB5780" w:rsidRPr="00DF64BF" w:rsidRDefault="00E25D82" w:rsidP="00DB5780">
      <w:pPr>
        <w:pStyle w:val="ae"/>
        <w:tabs>
          <w:tab w:val="left" w:pos="808"/>
        </w:tabs>
        <w:ind w:left="0" w:firstLine="0"/>
        <w:jc w:val="both"/>
        <w:rPr>
          <w:rFonts w:ascii="Calibri" w:hAnsi="Calibri" w:cs="Arial"/>
          <w:sz w:val="22"/>
          <w:szCs w:val="22"/>
          <w:lang w:val="sk-SK"/>
        </w:rPr>
      </w:pPr>
      <w:r w:rsidRPr="00DF64BF">
        <w:rPr>
          <w:rFonts w:ascii="Calibri" w:hAnsi="Calibri" w:cs="Arial Narrow"/>
          <w:sz w:val="22"/>
          <w:szCs w:val="22"/>
          <w:lang w:val="sk-SK"/>
        </w:rPr>
        <w:t>1</w:t>
      </w:r>
      <w:r w:rsidR="004A1C62" w:rsidRPr="00DF64BF">
        <w:rPr>
          <w:rFonts w:ascii="Calibri" w:hAnsi="Calibri" w:cs="Arial Narrow"/>
          <w:sz w:val="22"/>
          <w:szCs w:val="22"/>
          <w:lang w:val="sk-SK"/>
        </w:rPr>
        <w:t xml:space="preserve">) </w:t>
      </w:r>
      <w:r w:rsidRPr="00DF64BF">
        <w:rPr>
          <w:rFonts w:ascii="Calibri" w:hAnsi="Calibri" w:cs="Arial Narrow"/>
          <w:sz w:val="22"/>
          <w:szCs w:val="22"/>
          <w:lang w:val="sk-SK"/>
        </w:rPr>
        <w:t>Informácia, či je účtovná závierka zostavená za s</w:t>
      </w:r>
      <w:r w:rsidR="00235630" w:rsidRPr="00DF64BF">
        <w:rPr>
          <w:rFonts w:ascii="Calibri" w:hAnsi="Calibri" w:cs="Arial Narrow"/>
          <w:sz w:val="22"/>
          <w:szCs w:val="22"/>
          <w:lang w:val="sk-SK"/>
        </w:rPr>
        <w:t>plnen</w:t>
      </w:r>
      <w:r w:rsidR="00755E77" w:rsidRPr="00DF64BF">
        <w:rPr>
          <w:rFonts w:ascii="Calibri" w:hAnsi="Calibri" w:cs="Arial Narrow"/>
          <w:sz w:val="22"/>
          <w:szCs w:val="22"/>
          <w:lang w:val="sk-SK"/>
        </w:rPr>
        <w:t>i</w:t>
      </w:r>
      <w:r w:rsidRPr="00DF64BF">
        <w:rPr>
          <w:rFonts w:ascii="Calibri" w:hAnsi="Calibri" w:cs="Arial Narrow"/>
          <w:sz w:val="22"/>
          <w:szCs w:val="22"/>
          <w:lang w:val="sk-SK"/>
        </w:rPr>
        <w:t xml:space="preserve">a </w:t>
      </w:r>
      <w:r w:rsidR="00235630" w:rsidRPr="00DF64BF">
        <w:rPr>
          <w:rFonts w:ascii="Calibri" w:hAnsi="Calibri" w:cs="Arial Narrow"/>
          <w:sz w:val="22"/>
          <w:szCs w:val="22"/>
          <w:lang w:val="sk-SK"/>
        </w:rPr>
        <w:t xml:space="preserve">predpokladu, že účtovná jednotka bude </w:t>
      </w:r>
      <w:r w:rsidR="00235630" w:rsidRPr="00DF64BF">
        <w:rPr>
          <w:rFonts w:ascii="Calibri" w:hAnsi="Calibri" w:cs="Arial Narrow"/>
          <w:b/>
          <w:sz w:val="22"/>
          <w:szCs w:val="22"/>
          <w:lang w:val="sk-SK"/>
        </w:rPr>
        <w:t>nepretržite pokračovať</w:t>
      </w:r>
      <w:r w:rsidR="00235630" w:rsidRPr="00DF64BF">
        <w:rPr>
          <w:rFonts w:ascii="Calibri" w:hAnsi="Calibri" w:cs="Arial Narrow"/>
          <w:sz w:val="22"/>
          <w:szCs w:val="22"/>
          <w:lang w:val="sk-SK"/>
        </w:rPr>
        <w:t xml:space="preserve"> vo svojej činnosti</w:t>
      </w:r>
      <w:r w:rsidRPr="00DF64BF">
        <w:rPr>
          <w:rFonts w:ascii="Calibri" w:hAnsi="Calibri" w:cs="Arial Narrow"/>
          <w:sz w:val="22"/>
          <w:szCs w:val="22"/>
          <w:lang w:val="sk-SK"/>
        </w:rPr>
        <w:t xml:space="preserve"> </w:t>
      </w:r>
      <w:r w:rsidR="00C84F78" w:rsidRPr="00DF64BF">
        <w:rPr>
          <w:rFonts w:ascii="Calibri" w:hAnsi="Calibri" w:cs="Arial Narrow"/>
          <w:sz w:val="22"/>
          <w:szCs w:val="22"/>
          <w:lang w:val="sk-SK"/>
        </w:rPr>
        <w:t xml:space="preserve">minimálne </w:t>
      </w:r>
      <w:r w:rsidRPr="00DF64BF">
        <w:rPr>
          <w:rFonts w:ascii="Calibri" w:hAnsi="Calibri" w:cs="Arial Narrow"/>
          <w:sz w:val="22"/>
          <w:szCs w:val="22"/>
          <w:lang w:val="sk-SK"/>
        </w:rPr>
        <w:t xml:space="preserve">12 mesiacov </w:t>
      </w:r>
      <w:r w:rsidR="00C84F78" w:rsidRPr="00DF64BF">
        <w:rPr>
          <w:rFonts w:ascii="Calibri" w:hAnsi="Calibri" w:cs="Arial Narrow"/>
          <w:sz w:val="22"/>
          <w:szCs w:val="22"/>
          <w:lang w:val="sk-SK"/>
        </w:rPr>
        <w:t xml:space="preserve">po závierkovom dni v zmysle </w:t>
      </w:r>
      <w:r w:rsidRPr="00DF64BF">
        <w:rPr>
          <w:rFonts w:ascii="Calibri" w:hAnsi="Calibri" w:cs="Arial Narrow"/>
          <w:sz w:val="22"/>
          <w:szCs w:val="22"/>
          <w:lang w:val="sk-SK"/>
        </w:rPr>
        <w:t xml:space="preserve">§ 7 ods. 4 zákona o účtovníctve. Ak by tento predpoklad nebol splnený, uvedie sa aj dopad </w:t>
      </w:r>
      <w:r w:rsidR="00396C6C" w:rsidRPr="00DF64BF">
        <w:rPr>
          <w:rFonts w:ascii="Calibri" w:hAnsi="Calibri" w:cs="Arial Narrow"/>
          <w:sz w:val="22"/>
          <w:szCs w:val="22"/>
          <w:lang w:val="sk-SK"/>
        </w:rPr>
        <w:t>d</w:t>
      </w:r>
      <w:r w:rsidRPr="00DF64BF">
        <w:rPr>
          <w:rFonts w:ascii="Calibri" w:hAnsi="Calibri" w:cs="Arial Narrow"/>
          <w:sz w:val="22"/>
          <w:szCs w:val="22"/>
          <w:lang w:val="sk-SK"/>
        </w:rPr>
        <w:t xml:space="preserve">o účtovnej závierky (napr. zrušenie </w:t>
      </w:r>
      <w:r w:rsidR="00182CD7" w:rsidRPr="00DF64BF">
        <w:rPr>
          <w:rFonts w:ascii="Calibri" w:hAnsi="Calibri" w:cs="Arial Narrow"/>
          <w:sz w:val="22"/>
          <w:szCs w:val="22"/>
          <w:lang w:val="sk-SK"/>
        </w:rPr>
        <w:t xml:space="preserve">dlhodobých </w:t>
      </w:r>
      <w:r w:rsidRPr="00DF64BF">
        <w:rPr>
          <w:rFonts w:ascii="Calibri" w:hAnsi="Calibri" w:cs="Arial Narrow"/>
          <w:sz w:val="22"/>
          <w:szCs w:val="22"/>
          <w:lang w:val="sk-SK"/>
        </w:rPr>
        <w:t>rezerv):</w:t>
      </w:r>
      <w:r w:rsidR="00DB5780" w:rsidRPr="00DF64BF">
        <w:rPr>
          <w:rFonts w:ascii="Calibri" w:hAnsi="Calibri" w:cs="Arial"/>
          <w:sz w:val="22"/>
          <w:szCs w:val="22"/>
          <w:lang w:val="sk-SK"/>
        </w:rPr>
        <w:t xml:space="preserve"> účtovná závierka je zostavená s predpokladom nepretržitej činosti v budúcich obdobiach</w:t>
      </w:r>
    </w:p>
    <w:p w14:paraId="1063B01E" w14:textId="77777777" w:rsidR="00E90529" w:rsidRPr="0003375F" w:rsidRDefault="00E90529" w:rsidP="00935334">
      <w:pPr>
        <w:ind w:right="-141"/>
        <w:jc w:val="both"/>
        <w:rPr>
          <w:rFonts w:ascii="Calibri" w:hAnsi="Calibri" w:cs="Arial Narrow"/>
          <w:sz w:val="22"/>
          <w:szCs w:val="22"/>
        </w:rPr>
      </w:pPr>
    </w:p>
    <w:p w14:paraId="5B6836D4" w14:textId="77777777" w:rsidR="00361077" w:rsidRPr="0003375F" w:rsidRDefault="00182CD7" w:rsidP="00935334">
      <w:pPr>
        <w:ind w:right="-141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>2</w:t>
      </w:r>
      <w:r w:rsidR="004A1C62" w:rsidRPr="0003375F">
        <w:rPr>
          <w:rFonts w:ascii="Calibri" w:hAnsi="Calibri" w:cs="Arial Narrow"/>
          <w:sz w:val="22"/>
          <w:szCs w:val="22"/>
        </w:rPr>
        <w:t>)</w:t>
      </w:r>
      <w:r w:rsidRPr="0003375F">
        <w:rPr>
          <w:rFonts w:ascii="Calibri" w:hAnsi="Calibri" w:cs="Arial Narrow"/>
          <w:sz w:val="22"/>
          <w:szCs w:val="22"/>
        </w:rPr>
        <w:t xml:space="preserve"> </w:t>
      </w:r>
      <w:r w:rsidR="00361077" w:rsidRPr="0003375F">
        <w:rPr>
          <w:rFonts w:ascii="Calibri" w:hAnsi="Calibri" w:cs="Arial Narrow"/>
          <w:sz w:val="22"/>
          <w:szCs w:val="22"/>
        </w:rPr>
        <w:t>Účtovná jednotka pri posudzovaní majetku, záväzkov, finančnej situácie a výsledku hospodárenia postupuje podľa</w:t>
      </w:r>
      <w:r w:rsidRPr="0003375F">
        <w:rPr>
          <w:rFonts w:ascii="Calibri" w:hAnsi="Calibri" w:cs="Arial Narrow"/>
          <w:sz w:val="22"/>
          <w:szCs w:val="22"/>
        </w:rPr>
        <w:t xml:space="preserve"> </w:t>
      </w:r>
      <w:r w:rsidR="00755E77" w:rsidRPr="0003375F">
        <w:rPr>
          <w:rFonts w:ascii="Calibri" w:hAnsi="Calibri" w:cs="Arial Narrow"/>
          <w:sz w:val="22"/>
          <w:szCs w:val="22"/>
        </w:rPr>
        <w:t>účtovných zásad a </w:t>
      </w:r>
      <w:r w:rsidR="00235630" w:rsidRPr="0003375F">
        <w:rPr>
          <w:rFonts w:ascii="Calibri" w:hAnsi="Calibri" w:cs="Arial Narrow"/>
          <w:sz w:val="22"/>
          <w:szCs w:val="22"/>
        </w:rPr>
        <w:t>účtovných metód</w:t>
      </w:r>
      <w:r w:rsidRPr="0003375F">
        <w:rPr>
          <w:rFonts w:ascii="Calibri" w:hAnsi="Calibri" w:cs="Arial Narrow"/>
          <w:sz w:val="22"/>
          <w:szCs w:val="22"/>
        </w:rPr>
        <w:t xml:space="preserve">, ktoré </w:t>
      </w:r>
      <w:r w:rsidR="00361077" w:rsidRPr="0003375F">
        <w:rPr>
          <w:rFonts w:ascii="Calibri" w:hAnsi="Calibri" w:cs="Arial Narrow"/>
          <w:sz w:val="22"/>
          <w:szCs w:val="22"/>
        </w:rPr>
        <w:t>ustanovuje Opatrenie MF SR  z dňa 16.12.2002, ktorým sa ustanovujú podrobnosti o postupoch účtovania a rámcovej účtovnej osnovy pre podnikateľov účtujúcich v sústave podvojného účtovníctva v znení neskorších predpisov. V priebehu účtovného obdobia sa nemenili žiadne účtovné metódy a zásady.</w:t>
      </w:r>
    </w:p>
    <w:p w14:paraId="480C4B3E" w14:textId="77777777" w:rsidR="00361077" w:rsidRPr="0003375F" w:rsidRDefault="00361077" w:rsidP="00935334">
      <w:pPr>
        <w:ind w:right="-141"/>
        <w:jc w:val="both"/>
        <w:rPr>
          <w:rFonts w:ascii="Calibri" w:hAnsi="Calibri" w:cs="Arial Narrow"/>
          <w:sz w:val="22"/>
          <w:szCs w:val="22"/>
        </w:rPr>
      </w:pPr>
    </w:p>
    <w:p w14:paraId="1AAF5667" w14:textId="77777777" w:rsidR="00C252C9" w:rsidRPr="0003375F" w:rsidRDefault="00C252C9" w:rsidP="00935334">
      <w:pPr>
        <w:spacing w:after="120"/>
        <w:ind w:right="-141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>4</w:t>
      </w:r>
      <w:r w:rsidR="004A1C62" w:rsidRPr="0003375F">
        <w:rPr>
          <w:rFonts w:ascii="Calibri" w:hAnsi="Calibri" w:cs="Arial Narrow"/>
          <w:sz w:val="22"/>
          <w:szCs w:val="22"/>
        </w:rPr>
        <w:t xml:space="preserve">) </w:t>
      </w:r>
      <w:r w:rsidR="00755E77" w:rsidRPr="0003375F">
        <w:rPr>
          <w:rFonts w:ascii="Calibri" w:hAnsi="Calibri" w:cs="Arial Narrow"/>
          <w:b/>
          <w:sz w:val="22"/>
          <w:szCs w:val="22"/>
        </w:rPr>
        <w:t>S</w:t>
      </w:r>
      <w:r w:rsidR="00235630" w:rsidRPr="0003375F">
        <w:rPr>
          <w:rFonts w:ascii="Calibri" w:hAnsi="Calibri" w:cs="Arial Narrow"/>
          <w:b/>
          <w:sz w:val="22"/>
          <w:szCs w:val="22"/>
        </w:rPr>
        <w:t xml:space="preserve">pôsob </w:t>
      </w:r>
      <w:r w:rsidRPr="0003375F">
        <w:rPr>
          <w:rFonts w:ascii="Calibri" w:hAnsi="Calibri" w:cs="Arial Narrow"/>
          <w:b/>
          <w:sz w:val="22"/>
          <w:szCs w:val="22"/>
        </w:rPr>
        <w:t xml:space="preserve">a určenie </w:t>
      </w:r>
      <w:r w:rsidR="00235630" w:rsidRPr="0003375F">
        <w:rPr>
          <w:rFonts w:ascii="Calibri" w:hAnsi="Calibri" w:cs="Arial Narrow"/>
          <w:b/>
          <w:sz w:val="22"/>
          <w:szCs w:val="22"/>
        </w:rPr>
        <w:t>o</w:t>
      </w:r>
      <w:r w:rsidR="0070649A" w:rsidRPr="0003375F">
        <w:rPr>
          <w:rFonts w:ascii="Calibri" w:hAnsi="Calibri" w:cs="Arial Narrow"/>
          <w:b/>
          <w:sz w:val="22"/>
          <w:szCs w:val="22"/>
        </w:rPr>
        <w:t>ceňovania</w:t>
      </w:r>
      <w:r w:rsidR="0070649A" w:rsidRPr="0003375F">
        <w:rPr>
          <w:rFonts w:ascii="Calibri" w:hAnsi="Calibri" w:cs="Arial Narrow"/>
          <w:sz w:val="22"/>
          <w:szCs w:val="22"/>
        </w:rPr>
        <w:t xml:space="preserve"> </w:t>
      </w:r>
      <w:r w:rsidR="00235630" w:rsidRPr="0003375F">
        <w:rPr>
          <w:rFonts w:ascii="Calibri" w:hAnsi="Calibri" w:cs="Arial Narrow"/>
          <w:sz w:val="22"/>
          <w:szCs w:val="22"/>
        </w:rPr>
        <w:t>majetku a</w:t>
      </w:r>
      <w:r w:rsidR="00137CDE" w:rsidRPr="0003375F">
        <w:rPr>
          <w:rFonts w:ascii="Calibri" w:hAnsi="Calibri" w:cs="Arial Narrow"/>
          <w:sz w:val="22"/>
          <w:szCs w:val="22"/>
        </w:rPr>
        <w:t> </w:t>
      </w:r>
      <w:r w:rsidR="00235630" w:rsidRPr="0003375F">
        <w:rPr>
          <w:rFonts w:ascii="Calibri" w:hAnsi="Calibri" w:cs="Arial Narrow"/>
          <w:sz w:val="22"/>
          <w:szCs w:val="22"/>
        </w:rPr>
        <w:t>záväzkov</w:t>
      </w:r>
      <w:r w:rsidR="00137CDE" w:rsidRPr="0003375F">
        <w:rPr>
          <w:rFonts w:ascii="Calibri" w:hAnsi="Calibri" w:cs="Arial Narrow"/>
          <w:sz w:val="22"/>
          <w:szCs w:val="22"/>
        </w:rPr>
        <w:t xml:space="preserve"> (vrátane rozhodujúcich odhadov)</w:t>
      </w:r>
      <w:r w:rsidR="00755E77" w:rsidRPr="0003375F">
        <w:rPr>
          <w:rFonts w:ascii="Calibri" w:hAnsi="Calibri" w:cs="Arial Narrow"/>
          <w:sz w:val="22"/>
          <w:szCs w:val="22"/>
        </w:rPr>
        <w:t>:</w:t>
      </w:r>
    </w:p>
    <w:p w14:paraId="53926ED4" w14:textId="77777777" w:rsidR="00C252C9" w:rsidRPr="0003375F" w:rsidRDefault="00C252C9" w:rsidP="00935334">
      <w:pPr>
        <w:ind w:right="-141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>a) Spôsob oce</w:t>
      </w:r>
      <w:r w:rsidR="00C84F78" w:rsidRPr="0003375F">
        <w:rPr>
          <w:rFonts w:ascii="Calibri" w:hAnsi="Calibri" w:cs="Arial Narrow"/>
          <w:sz w:val="22"/>
          <w:szCs w:val="22"/>
        </w:rPr>
        <w:t xml:space="preserve">ňovania </w:t>
      </w:r>
      <w:r w:rsidR="00391830" w:rsidRPr="0003375F">
        <w:rPr>
          <w:rFonts w:ascii="Calibri" w:hAnsi="Calibri" w:cs="Arial Narrow"/>
          <w:sz w:val="22"/>
          <w:szCs w:val="22"/>
        </w:rPr>
        <w:t xml:space="preserve">majetku a záväzkov </w:t>
      </w:r>
      <w:r w:rsidRPr="0003375F">
        <w:rPr>
          <w:rFonts w:ascii="Calibri" w:hAnsi="Calibri" w:cs="Arial Narrow"/>
          <w:sz w:val="22"/>
          <w:szCs w:val="22"/>
        </w:rPr>
        <w:t>(§ 25 ZoU):</w:t>
      </w:r>
    </w:p>
    <w:p w14:paraId="33B2AACF" w14:textId="77777777" w:rsidR="00BA43D8" w:rsidRPr="0003375F" w:rsidRDefault="00BA43D8" w:rsidP="00BA43D8">
      <w:pPr>
        <w:pStyle w:val="ae"/>
        <w:tabs>
          <w:tab w:val="left" w:pos="808"/>
        </w:tabs>
        <w:ind w:left="0" w:firstLine="0"/>
        <w:jc w:val="both"/>
        <w:rPr>
          <w:rFonts w:ascii="Calibri" w:hAnsi="Calibri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03375F" w14:paraId="55FA719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A156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center"/>
              <w:rPr>
                <w:rFonts w:ascii="Calibri" w:hAnsi="Calibri" w:cs="Arial"/>
                <w:b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D4DC9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center"/>
              <w:rPr>
                <w:rFonts w:ascii="Calibri" w:hAnsi="Calibri" w:cs="Arial"/>
                <w:b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E074A" w14:textId="77777777" w:rsidR="00BA43D8" w:rsidRPr="0003375F" w:rsidRDefault="00BA43D8" w:rsidP="00C252C9">
            <w:pPr>
              <w:pStyle w:val="ae"/>
              <w:tabs>
                <w:tab w:val="left" w:pos="808"/>
              </w:tabs>
              <w:ind w:left="0" w:firstLine="0"/>
              <w:jc w:val="center"/>
              <w:rPr>
                <w:rFonts w:ascii="Calibri" w:hAnsi="Calibri" w:cs="Arial"/>
                <w:b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03375F" w14:paraId="46692CE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2B58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C6EE4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Dlhodobý n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e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hmotný maj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e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6E2D8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03375F" w14:paraId="6A4A7D1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12E7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B1875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Dlhodobý nehmotný maj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e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639F7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03375F" w14:paraId="451D431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C1D4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4B4E2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Dlhodobý nehmotný maj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e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C3E43" w14:textId="77777777" w:rsidR="00BA43D8" w:rsidRPr="0003375F" w:rsidRDefault="00BA43D8" w:rsidP="009C61DF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R</w:t>
            </w:r>
            <w:r w:rsidR="009C61DF" w:rsidRPr="0003375F">
              <w:rPr>
                <w:rFonts w:ascii="Calibri" w:hAnsi="Calibri" w:cs="Arial"/>
                <w:sz w:val="22"/>
                <w:szCs w:val="22"/>
                <w:lang w:val="sk-SK"/>
              </w:rPr>
              <w:t>eálna hodnota</w:t>
            </w:r>
          </w:p>
        </w:tc>
      </w:tr>
      <w:tr w:rsidR="006E1435" w:rsidRPr="0003375F" w14:paraId="0BD959A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BBE5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EF611" w14:textId="77777777" w:rsidR="00BA43D8" w:rsidRPr="0003375F" w:rsidRDefault="00BA43D8" w:rsidP="00C7179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B4A8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03375F" w14:paraId="05B2C8E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9C6E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F61D" w14:textId="77777777" w:rsidR="00BA43D8" w:rsidRPr="0003375F" w:rsidRDefault="00BA43D8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 xml:space="preserve">Dlhodobý </w:t>
            </w:r>
            <w:r w:rsidR="00AF51AA" w:rsidRPr="0003375F">
              <w:rPr>
                <w:rFonts w:ascii="Calibri" w:hAnsi="Calibri" w:cs="Arial"/>
                <w:sz w:val="22"/>
                <w:szCs w:val="22"/>
                <w:lang w:val="sk-SK"/>
              </w:rPr>
              <w:t xml:space="preserve">hmotný 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ma</w:t>
            </w:r>
            <w:r w:rsidRPr="0003375F">
              <w:rPr>
                <w:rFonts w:ascii="Calibri" w:hAnsi="Calibri" w:cs="Arial"/>
                <w:spacing w:val="2"/>
                <w:sz w:val="22"/>
                <w:szCs w:val="22"/>
                <w:lang w:val="sk-SK"/>
              </w:rPr>
              <w:t>j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e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tok</w:t>
            </w:r>
            <w:r w:rsidR="00AF51AA" w:rsidRPr="0003375F">
              <w:rPr>
                <w:rFonts w:ascii="Calibri" w:hAnsi="Calibri" w:cs="Arial"/>
                <w:sz w:val="22"/>
                <w:szCs w:val="22"/>
                <w:lang w:val="sk-SK"/>
              </w:rPr>
              <w:t xml:space="preserve"> interne vytvorený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77B53" w14:textId="77777777" w:rsidR="00BA43D8" w:rsidRPr="0003375F" w:rsidRDefault="00AF51AA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9C61DF" w:rsidRPr="0003375F" w14:paraId="3927264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18CFA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12DF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Dlhodobý nehmotný maj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e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C39D" w14:textId="77777777" w:rsidR="009C61DF" w:rsidRPr="0003375F" w:rsidRDefault="009C61DF" w:rsidP="00FA612D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9C61DF" w:rsidRPr="0003375F" w14:paraId="672E58E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3DC71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9770" w14:textId="77777777" w:rsidR="009C61DF" w:rsidRPr="0003375F" w:rsidRDefault="009C61DF" w:rsidP="00C7179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AB354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C61DF" w:rsidRPr="0003375F" w14:paraId="2D16AD0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A43C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782B7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Zásoby obst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a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r</w:t>
            </w:r>
            <w:r w:rsidRPr="0003375F">
              <w:rPr>
                <w:rFonts w:ascii="Calibri" w:hAnsi="Calibri" w:cs="Arial"/>
                <w:spacing w:val="-2"/>
                <w:sz w:val="22"/>
                <w:szCs w:val="22"/>
                <w:lang w:val="sk-SK"/>
              </w:rPr>
              <w:t>a</w:t>
            </w:r>
            <w:r w:rsidRPr="0003375F">
              <w:rPr>
                <w:rFonts w:ascii="Calibri" w:hAnsi="Calibri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kúpo</w:t>
            </w:r>
            <w:r w:rsidRPr="0003375F">
              <w:rPr>
                <w:rFonts w:ascii="Calibri" w:hAnsi="Calibri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E7622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C61DF" w:rsidRPr="0003375F" w14:paraId="2FAD6DA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9620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131A0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pacing w:val="1"/>
                <w:sz w:val="22"/>
                <w:szCs w:val="22"/>
                <w:lang w:val="sk-SK"/>
              </w:rPr>
              <w:t>Z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á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 xml:space="preserve">soby </w:t>
            </w:r>
            <w:r w:rsidRPr="0003375F">
              <w:rPr>
                <w:rFonts w:ascii="Calibri" w:hAnsi="Calibri" w:cs="Arial"/>
                <w:spacing w:val="2"/>
                <w:sz w:val="22"/>
                <w:szCs w:val="22"/>
                <w:lang w:val="sk-SK"/>
              </w:rPr>
              <w:t>v</w:t>
            </w:r>
            <w:r w:rsidRPr="0003375F">
              <w:rPr>
                <w:rFonts w:ascii="Calibri" w:hAnsi="Calibri" w:cs="Arial"/>
                <w:spacing w:val="-5"/>
                <w:sz w:val="22"/>
                <w:szCs w:val="22"/>
                <w:lang w:val="sk-SK"/>
              </w:rPr>
              <w:t>y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tvor</w:t>
            </w:r>
            <w:r w:rsidRPr="0003375F">
              <w:rPr>
                <w:rFonts w:ascii="Calibri" w:hAnsi="Calibri" w:cs="Arial"/>
                <w:spacing w:val="-2"/>
                <w:sz w:val="22"/>
                <w:szCs w:val="22"/>
                <w:lang w:val="sk-SK"/>
              </w:rPr>
              <w:t>e</w:t>
            </w:r>
            <w:r w:rsidRPr="0003375F">
              <w:rPr>
                <w:rFonts w:ascii="Calibri" w:hAnsi="Calibri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A575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9C61DF" w:rsidRPr="0003375F" w14:paraId="36E50C0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41B40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pacing w:val="1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62497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pacing w:val="1"/>
                <w:sz w:val="22"/>
                <w:szCs w:val="22"/>
                <w:lang w:val="sk-SK"/>
              </w:rPr>
              <w:t>Z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á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6937E" w14:textId="77777777" w:rsidR="009C61DF" w:rsidRPr="0003375F" w:rsidRDefault="009C61DF" w:rsidP="00FA612D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9C61DF" w:rsidRPr="0003375F" w14:paraId="315581C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C79A3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220E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43A2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C61DF" w:rsidRPr="0003375F" w14:paraId="364D706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1A1AA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3CAD5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Vlastné pohľ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a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d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á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8F937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C61DF" w:rsidRPr="0003375F" w14:paraId="0C6DEB4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EB6F9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E6333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Kúpené pohľ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a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d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á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04EDB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C61DF" w:rsidRPr="0003375F" w14:paraId="05C54A3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7DE1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20535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K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rá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 xml:space="preserve">tkodobý </w:t>
            </w:r>
            <w:r w:rsidRPr="0003375F">
              <w:rPr>
                <w:rFonts w:ascii="Calibri" w:hAnsi="Calibri" w:cs="Arial"/>
                <w:spacing w:val="-2"/>
                <w:sz w:val="22"/>
                <w:szCs w:val="22"/>
                <w:lang w:val="sk-SK"/>
              </w:rPr>
              <w:t>f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ina</w:t>
            </w:r>
            <w:r w:rsidRPr="0003375F">
              <w:rPr>
                <w:rFonts w:ascii="Calibri" w:hAnsi="Calibri" w:cs="Arial"/>
                <w:spacing w:val="1"/>
                <w:sz w:val="22"/>
                <w:szCs w:val="22"/>
                <w:lang w:val="sk-SK"/>
              </w:rPr>
              <w:t>n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č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ný maj</w:t>
            </w: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e</w:t>
            </w: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EA323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C61DF" w:rsidRPr="0003375F" w14:paraId="6B96682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B570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67B22" w14:textId="77777777" w:rsidR="009C61DF" w:rsidRPr="00DF64B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noProof/>
                <w:sz w:val="22"/>
                <w:szCs w:val="22"/>
                <w:lang w:val="sk-SK"/>
              </w:rPr>
            </w:pPr>
            <w:r w:rsidRPr="00DF64BF">
              <w:rPr>
                <w:rFonts w:ascii="Calibri" w:hAnsi="Calibri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E7B20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C61DF" w:rsidRPr="0003375F" w14:paraId="21EED0C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28E5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882A0" w14:textId="77777777" w:rsidR="009C61DF" w:rsidRPr="00DF64B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noProof/>
                <w:sz w:val="22"/>
                <w:szCs w:val="22"/>
                <w:lang w:val="sk-SK"/>
              </w:rPr>
            </w:pPr>
            <w:r w:rsidRPr="00DF64BF">
              <w:rPr>
                <w:rFonts w:ascii="Calibri" w:hAnsi="Calibri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81F1F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C61DF" w:rsidRPr="0003375F" w14:paraId="3B0A707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97D8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A17BC" w14:textId="77777777" w:rsidR="009C61DF" w:rsidRPr="0003375F" w:rsidRDefault="009C61DF" w:rsidP="00C71790">
            <w:pPr>
              <w:jc w:val="both"/>
              <w:rPr>
                <w:rFonts w:ascii="Calibri" w:hAnsi="Calibri" w:cs="Arial"/>
                <w:noProof/>
                <w:sz w:val="22"/>
                <w:szCs w:val="22"/>
                <w:lang w:val="en-AU" w:eastAsia="en-US"/>
              </w:rPr>
            </w:pPr>
            <w:r w:rsidRPr="0003375F">
              <w:rPr>
                <w:rFonts w:ascii="Calibri" w:hAnsi="Calibri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D27BE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C61DF" w:rsidRPr="0003375F" w14:paraId="3D97B02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DB9C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DBA27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noProof/>
                <w:sz w:val="22"/>
                <w:szCs w:val="22"/>
                <w:lang w:val="en-AU"/>
              </w:rPr>
            </w:pPr>
            <w:r w:rsidRPr="0003375F">
              <w:rPr>
                <w:rFonts w:ascii="Calibri" w:hAnsi="Calibri" w:cs="Arial"/>
                <w:noProof/>
                <w:sz w:val="22"/>
                <w:szCs w:val="22"/>
                <w:lang w:val="en-AU"/>
              </w:rPr>
              <w:t>D</w:t>
            </w:r>
            <w:r w:rsidRPr="0003375F">
              <w:rPr>
                <w:rFonts w:ascii="Calibri" w:hAnsi="Calibri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03375F">
              <w:rPr>
                <w:rFonts w:ascii="Calibri" w:hAnsi="Calibri" w:cs="Arial"/>
                <w:noProof/>
                <w:sz w:val="22"/>
                <w:szCs w:val="22"/>
                <w:lang w:val="en-AU"/>
              </w:rPr>
              <w:t>riv</w:t>
            </w:r>
            <w:r w:rsidRPr="0003375F">
              <w:rPr>
                <w:rFonts w:ascii="Calibri" w:hAnsi="Calibri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03375F">
              <w:rPr>
                <w:rFonts w:ascii="Calibri" w:hAnsi="Calibri" w:cs="Arial"/>
                <w:noProof/>
                <w:sz w:val="22"/>
                <w:szCs w:val="22"/>
                <w:lang w:val="en-AU"/>
              </w:rPr>
              <w:t>ty: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B32C7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C61DF" w:rsidRPr="0003375F" w14:paraId="652D061D" w14:textId="77777777" w:rsidTr="00433587">
        <w:tc>
          <w:tcPr>
            <w:tcW w:w="706" w:type="dxa"/>
            <w:shd w:val="clear" w:color="auto" w:fill="auto"/>
          </w:tcPr>
          <w:p w14:paraId="7F4D4997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530D1101" w14:textId="77777777" w:rsidR="009C61DF" w:rsidRPr="0003375F" w:rsidRDefault="009C61DF" w:rsidP="00C71790">
            <w:pPr>
              <w:jc w:val="both"/>
              <w:rPr>
                <w:rFonts w:ascii="Calibri" w:hAnsi="Calibri" w:cs="Arial"/>
                <w:noProof/>
                <w:sz w:val="22"/>
                <w:szCs w:val="22"/>
                <w:lang w:val="en-AU" w:eastAsia="en-US"/>
              </w:rPr>
            </w:pPr>
            <w:r w:rsidRPr="0003375F">
              <w:rPr>
                <w:rFonts w:ascii="Calibri" w:hAnsi="Calibri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3752239D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C61DF" w:rsidRPr="0003375F" w14:paraId="27D88A1F" w14:textId="77777777" w:rsidTr="00433587">
        <w:tc>
          <w:tcPr>
            <w:tcW w:w="706" w:type="dxa"/>
            <w:shd w:val="clear" w:color="auto" w:fill="auto"/>
          </w:tcPr>
          <w:p w14:paraId="0B507CB3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29CCA3AA" w14:textId="77777777" w:rsidR="009C61DF" w:rsidRPr="0003375F" w:rsidRDefault="009C61DF" w:rsidP="00C71790">
            <w:pPr>
              <w:jc w:val="both"/>
              <w:rPr>
                <w:rFonts w:ascii="Calibri" w:hAnsi="Calibri" w:cs="Arial"/>
                <w:noProof/>
                <w:sz w:val="22"/>
                <w:szCs w:val="22"/>
                <w:lang w:val="en-AU" w:eastAsia="en-US"/>
              </w:rPr>
            </w:pPr>
            <w:r w:rsidRPr="0003375F">
              <w:rPr>
                <w:rFonts w:ascii="Calibri" w:hAnsi="Calibri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2AAF72EC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C61DF" w:rsidRPr="0003375F" w14:paraId="7A6B0A36" w14:textId="77777777" w:rsidTr="00433587">
        <w:tc>
          <w:tcPr>
            <w:tcW w:w="706" w:type="dxa"/>
            <w:shd w:val="clear" w:color="auto" w:fill="auto"/>
          </w:tcPr>
          <w:p w14:paraId="39379E8E" w14:textId="77777777" w:rsidR="009C61DF" w:rsidRPr="0003375F" w:rsidRDefault="009C61DF" w:rsidP="00C252C9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shd w:val="clear" w:color="auto" w:fill="auto"/>
          </w:tcPr>
          <w:p w14:paraId="25CA7884" w14:textId="77777777" w:rsidR="009C61DF" w:rsidRPr="00DF64BF" w:rsidRDefault="009C61DF" w:rsidP="00C71790">
            <w:pPr>
              <w:jc w:val="both"/>
              <w:rPr>
                <w:rFonts w:ascii="Calibri" w:hAnsi="Calibri" w:cs="Arial"/>
                <w:noProof/>
                <w:sz w:val="22"/>
                <w:szCs w:val="22"/>
                <w:lang w:eastAsia="en-US"/>
              </w:rPr>
            </w:pPr>
            <w:r w:rsidRPr="00DF64BF">
              <w:rPr>
                <w:rFonts w:ascii="Calibri" w:hAnsi="Calibri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637E2C01" w14:textId="77777777" w:rsidR="009C61DF" w:rsidRPr="0003375F" w:rsidRDefault="009C61DF" w:rsidP="00C71790">
            <w:pPr>
              <w:pStyle w:val="ae"/>
              <w:tabs>
                <w:tab w:val="left" w:pos="808"/>
              </w:tabs>
              <w:ind w:left="0" w:firstLine="0"/>
              <w:jc w:val="both"/>
              <w:rPr>
                <w:rFonts w:ascii="Calibri" w:hAnsi="Calibri" w:cs="Arial"/>
                <w:sz w:val="22"/>
                <w:szCs w:val="22"/>
                <w:lang w:val="sk-SK"/>
              </w:rPr>
            </w:pPr>
            <w:r w:rsidRPr="0003375F">
              <w:rPr>
                <w:rFonts w:ascii="Calibri" w:hAnsi="Calibri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7773B060" w14:textId="77777777" w:rsidR="00BA43D8" w:rsidRPr="0003375F" w:rsidRDefault="00BA43D8" w:rsidP="00755E77">
      <w:pPr>
        <w:jc w:val="both"/>
        <w:rPr>
          <w:rFonts w:ascii="Calibri" w:hAnsi="Calibri" w:cs="Arial Narrow"/>
          <w:sz w:val="22"/>
          <w:szCs w:val="22"/>
        </w:rPr>
      </w:pPr>
    </w:p>
    <w:p w14:paraId="2C424F55" w14:textId="77777777" w:rsidR="00C252C9" w:rsidRPr="0003375F" w:rsidRDefault="00C252C9" w:rsidP="00433587">
      <w:pPr>
        <w:spacing w:after="120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03375F">
        <w:rPr>
          <w:rFonts w:ascii="Calibri" w:hAnsi="Calibri" w:cs="Arial Narrow"/>
          <w:sz w:val="22"/>
          <w:szCs w:val="22"/>
        </w:rPr>
        <w:t>je zaúčtované formou opravn</w:t>
      </w:r>
      <w:r w:rsidR="00361077" w:rsidRPr="0003375F">
        <w:rPr>
          <w:rFonts w:ascii="Calibri" w:hAnsi="Calibri" w:cs="Arial Narrow"/>
          <w:sz w:val="22"/>
          <w:szCs w:val="22"/>
        </w:rPr>
        <w:t>ých položiek k pohľadávkam</w:t>
      </w:r>
      <w:r w:rsidR="006E1435" w:rsidRPr="0003375F">
        <w:rPr>
          <w:rFonts w:ascii="Calibri" w:hAnsi="Calibri" w:cs="Arial Narrow"/>
          <w:sz w:val="22"/>
          <w:szCs w:val="22"/>
        </w:rPr>
        <w:t xml:space="preserve">. </w:t>
      </w:r>
    </w:p>
    <w:p w14:paraId="06EA3E7C" w14:textId="77777777" w:rsidR="002342CE" w:rsidRPr="0003375F" w:rsidRDefault="006E1435" w:rsidP="00433587">
      <w:pPr>
        <w:spacing w:after="120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 xml:space="preserve">c) Záväzky </w:t>
      </w:r>
      <w:r w:rsidR="00C84F78" w:rsidRPr="0003375F">
        <w:rPr>
          <w:rFonts w:ascii="Calibri" w:hAnsi="Calibri" w:cs="Arial Narrow"/>
          <w:sz w:val="22"/>
          <w:szCs w:val="22"/>
        </w:rPr>
        <w:t xml:space="preserve">účtovná jednotka </w:t>
      </w:r>
      <w:r w:rsidRPr="0003375F">
        <w:rPr>
          <w:rFonts w:ascii="Calibri" w:hAnsi="Calibri" w:cs="Arial Narrow"/>
          <w:sz w:val="22"/>
          <w:szCs w:val="22"/>
        </w:rPr>
        <w:t xml:space="preserve">ocenila menovitou hodnotou záväzkov. </w:t>
      </w:r>
      <w:r w:rsidR="00C36A24" w:rsidRPr="0003375F">
        <w:rPr>
          <w:rFonts w:ascii="Calibri" w:hAnsi="Calibri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636BBCEA" w14:textId="77777777" w:rsidR="001A5D58" w:rsidRPr="0003375F" w:rsidRDefault="00E8271B" w:rsidP="004A1C62">
      <w:pPr>
        <w:pStyle w:val="2"/>
        <w:tabs>
          <w:tab w:val="left" w:pos="1005"/>
        </w:tabs>
        <w:jc w:val="both"/>
        <w:rPr>
          <w:rFonts w:ascii="Calibri" w:hAnsi="Calibri" w:cs="Arial Narrow"/>
          <w:b w:val="0"/>
          <w:bCs w:val="0"/>
          <w:sz w:val="22"/>
          <w:szCs w:val="22"/>
        </w:rPr>
      </w:pPr>
      <w:r w:rsidRPr="0003375F">
        <w:rPr>
          <w:rFonts w:ascii="Calibri" w:hAnsi="Calibri" w:cs="Arial Narrow"/>
          <w:b w:val="0"/>
          <w:bCs w:val="0"/>
          <w:sz w:val="22"/>
          <w:szCs w:val="22"/>
        </w:rPr>
        <w:lastRenderedPageBreak/>
        <w:t>g</w:t>
      </w:r>
      <w:r w:rsidR="004A1C62" w:rsidRPr="0003375F">
        <w:rPr>
          <w:rFonts w:ascii="Calibri" w:hAnsi="Calibri" w:cs="Arial Narrow"/>
          <w:b w:val="0"/>
          <w:bCs w:val="0"/>
          <w:sz w:val="22"/>
          <w:szCs w:val="22"/>
        </w:rPr>
        <w:t xml:space="preserve">) </w:t>
      </w:r>
      <w:r w:rsidR="00755E77" w:rsidRPr="0003375F">
        <w:rPr>
          <w:rFonts w:ascii="Calibri" w:hAnsi="Calibri" w:cs="Arial Narrow"/>
          <w:bCs w:val="0"/>
          <w:sz w:val="22"/>
          <w:szCs w:val="22"/>
        </w:rPr>
        <w:t>T</w:t>
      </w:r>
      <w:r w:rsidR="00235630" w:rsidRPr="0003375F">
        <w:rPr>
          <w:rFonts w:ascii="Calibri" w:hAnsi="Calibri" w:cs="Arial Narrow"/>
          <w:bCs w:val="0"/>
          <w:sz w:val="22"/>
          <w:szCs w:val="22"/>
        </w:rPr>
        <w:t>vorb</w:t>
      </w:r>
      <w:r w:rsidR="001A5D58" w:rsidRPr="0003375F">
        <w:rPr>
          <w:rFonts w:ascii="Calibri" w:hAnsi="Calibri" w:cs="Arial Narrow"/>
          <w:bCs w:val="0"/>
          <w:sz w:val="22"/>
          <w:szCs w:val="22"/>
        </w:rPr>
        <w:t>a</w:t>
      </w:r>
      <w:r w:rsidR="00940C7E" w:rsidRPr="0003375F">
        <w:rPr>
          <w:rFonts w:ascii="Calibri" w:hAnsi="Calibri" w:cs="Arial Narrow"/>
          <w:bCs w:val="0"/>
          <w:sz w:val="22"/>
          <w:szCs w:val="22"/>
        </w:rPr>
        <w:t xml:space="preserve"> </w:t>
      </w:r>
      <w:r w:rsidR="00235630" w:rsidRPr="0003375F">
        <w:rPr>
          <w:rFonts w:ascii="Calibri" w:hAnsi="Calibri" w:cs="Arial Narrow"/>
          <w:bCs w:val="0"/>
          <w:sz w:val="22"/>
          <w:szCs w:val="22"/>
        </w:rPr>
        <w:t>odpisového plánu</w:t>
      </w:r>
      <w:r w:rsidR="00235630" w:rsidRPr="0003375F">
        <w:rPr>
          <w:rFonts w:ascii="Calibri" w:hAnsi="Calibri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03375F">
        <w:rPr>
          <w:rFonts w:ascii="Calibri" w:hAnsi="Calibri" w:cs="Arial Narrow"/>
          <w:b w:val="0"/>
          <w:bCs w:val="0"/>
          <w:sz w:val="22"/>
          <w:szCs w:val="22"/>
        </w:rPr>
        <w:t>sové metódy pre účtovné odpisy</w:t>
      </w:r>
      <w:r w:rsidR="001A5D58" w:rsidRPr="0003375F">
        <w:rPr>
          <w:rFonts w:ascii="Calibri" w:hAnsi="Calibri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3"/>
        <w:gridCol w:w="1004"/>
        <w:gridCol w:w="2090"/>
        <w:gridCol w:w="2241"/>
      </w:tblGrid>
      <w:tr w:rsidR="00126DE3" w:rsidRPr="0003375F" w14:paraId="3E589AF5" w14:textId="77777777" w:rsidTr="009369BC">
        <w:tc>
          <w:tcPr>
            <w:tcW w:w="4218" w:type="dxa"/>
          </w:tcPr>
          <w:p w14:paraId="373B3ABE" w14:textId="77777777" w:rsidR="00566CE3" w:rsidRPr="0003375F" w:rsidRDefault="00126DE3" w:rsidP="00126DE3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</w:rPr>
              <w:t xml:space="preserve">Dlhodobý </w:t>
            </w:r>
            <w:r w:rsidR="00566CE3" w:rsidRPr="0003375F">
              <w:rPr>
                <w:rFonts w:ascii="Calibri" w:hAnsi="Calibri" w:cs="Arial"/>
                <w:b/>
                <w:sz w:val="22"/>
                <w:szCs w:val="22"/>
              </w:rPr>
              <w:t>hmotný a nehmotný</w:t>
            </w:r>
          </w:p>
          <w:p w14:paraId="76496DC7" w14:textId="77777777" w:rsidR="00126DE3" w:rsidRPr="0003375F" w:rsidRDefault="00566CE3" w:rsidP="00126DE3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</w:rPr>
              <w:t xml:space="preserve">odpisovaný </w:t>
            </w:r>
            <w:r w:rsidR="00126DE3" w:rsidRPr="0003375F">
              <w:rPr>
                <w:rFonts w:ascii="Calibri" w:hAnsi="Calibri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7A055490" w14:textId="77777777" w:rsidR="00126DE3" w:rsidRPr="0003375F" w:rsidRDefault="00126DE3" w:rsidP="0087132B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</w:rPr>
              <w:t>číslo</w:t>
            </w:r>
          </w:p>
          <w:p w14:paraId="398A2075" w14:textId="77777777" w:rsidR="00126DE3" w:rsidRPr="0003375F" w:rsidRDefault="00126DE3" w:rsidP="0087132B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030C03FF" w14:textId="77777777" w:rsidR="00126DE3" w:rsidRPr="0003375F" w:rsidRDefault="00126DE3" w:rsidP="0087132B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</w:rPr>
              <w:t>doba odpisovania</w:t>
            </w:r>
          </w:p>
          <w:p w14:paraId="7F01F8CB" w14:textId="77777777" w:rsidR="00566CE3" w:rsidRPr="0003375F" w:rsidRDefault="00566CE3" w:rsidP="0087132B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9B27591" w14:textId="77777777" w:rsidR="00566CE3" w:rsidRPr="0003375F" w:rsidRDefault="00126DE3" w:rsidP="0087132B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</w:rPr>
              <w:t xml:space="preserve">odpisová sadzba </w:t>
            </w:r>
          </w:p>
          <w:p w14:paraId="1E5502C9" w14:textId="77777777" w:rsidR="00126DE3" w:rsidRPr="0003375F" w:rsidRDefault="00126DE3" w:rsidP="0087132B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03375F">
              <w:rPr>
                <w:rFonts w:ascii="Calibri" w:hAnsi="Calibri" w:cs="Arial"/>
                <w:b/>
                <w:sz w:val="22"/>
                <w:szCs w:val="22"/>
              </w:rPr>
              <w:t>(%)</w:t>
            </w:r>
          </w:p>
        </w:tc>
      </w:tr>
      <w:tr w:rsidR="00126DE3" w:rsidRPr="0003375F" w14:paraId="6EEDBB85" w14:textId="77777777" w:rsidTr="009369BC">
        <w:tc>
          <w:tcPr>
            <w:tcW w:w="4218" w:type="dxa"/>
          </w:tcPr>
          <w:p w14:paraId="683D7CD9" w14:textId="77777777" w:rsidR="00126DE3" w:rsidRPr="0003375F" w:rsidRDefault="00126DE3" w:rsidP="0087132B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19EB747D" w14:textId="77777777" w:rsidR="00126DE3" w:rsidRPr="0003375F" w:rsidRDefault="00126DE3" w:rsidP="008713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78E0A936" w14:textId="77777777" w:rsidR="00126DE3" w:rsidRPr="0003375F" w:rsidRDefault="00126DE3" w:rsidP="008713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DC87999" w14:textId="77777777" w:rsidR="00126DE3" w:rsidRPr="0003375F" w:rsidRDefault="00126DE3" w:rsidP="008713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25</w:t>
            </w:r>
          </w:p>
        </w:tc>
      </w:tr>
      <w:tr w:rsidR="009369BC" w:rsidRPr="0003375F" w14:paraId="450DF255" w14:textId="77777777" w:rsidTr="009369BC">
        <w:tc>
          <w:tcPr>
            <w:tcW w:w="4218" w:type="dxa"/>
          </w:tcPr>
          <w:p w14:paraId="313FCE76" w14:textId="77777777" w:rsidR="009369BC" w:rsidRPr="0003375F" w:rsidRDefault="009369BC" w:rsidP="00126DE3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Budovy a stavby</w:t>
            </w:r>
          </w:p>
        </w:tc>
        <w:tc>
          <w:tcPr>
            <w:tcW w:w="1013" w:type="dxa"/>
          </w:tcPr>
          <w:p w14:paraId="77E04321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717C4704" w14:textId="77777777" w:rsidR="009369BC" w:rsidRPr="0003375F" w:rsidRDefault="009369BC" w:rsidP="008713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20</w:t>
            </w:r>
            <w:r w:rsidR="005F042E">
              <w:rPr>
                <w:rFonts w:ascii="Calibri" w:hAnsi="Calibri" w:cs="Arial"/>
                <w:sz w:val="22"/>
                <w:szCs w:val="22"/>
              </w:rPr>
              <w:t>,40</w:t>
            </w:r>
          </w:p>
        </w:tc>
        <w:tc>
          <w:tcPr>
            <w:tcW w:w="2268" w:type="dxa"/>
          </w:tcPr>
          <w:p w14:paraId="47BD525F" w14:textId="77777777" w:rsidR="009369BC" w:rsidRPr="0003375F" w:rsidRDefault="009369BC" w:rsidP="008713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</w:tr>
      <w:tr w:rsidR="009369BC" w:rsidRPr="0003375F" w14:paraId="330179DF" w14:textId="77777777" w:rsidTr="009369BC">
        <w:tc>
          <w:tcPr>
            <w:tcW w:w="4218" w:type="dxa"/>
          </w:tcPr>
          <w:p w14:paraId="43168F54" w14:textId="77777777" w:rsidR="009369BC" w:rsidRPr="0003375F" w:rsidRDefault="009369BC" w:rsidP="00361077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Pracovné stroje a zariadenia</w:t>
            </w:r>
          </w:p>
        </w:tc>
        <w:tc>
          <w:tcPr>
            <w:tcW w:w="1013" w:type="dxa"/>
          </w:tcPr>
          <w:p w14:paraId="53856B4C" w14:textId="77777777" w:rsidR="009369BC" w:rsidRPr="0003375F" w:rsidRDefault="009369BC" w:rsidP="008713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022</w:t>
            </w:r>
          </w:p>
        </w:tc>
        <w:tc>
          <w:tcPr>
            <w:tcW w:w="2107" w:type="dxa"/>
          </w:tcPr>
          <w:p w14:paraId="40721E06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4F696BB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25</w:t>
            </w:r>
          </w:p>
        </w:tc>
      </w:tr>
      <w:tr w:rsidR="009369BC" w:rsidRPr="0003375F" w14:paraId="341EDDF7" w14:textId="77777777" w:rsidTr="009369BC">
        <w:tc>
          <w:tcPr>
            <w:tcW w:w="4218" w:type="dxa"/>
          </w:tcPr>
          <w:p w14:paraId="5AAD3641" w14:textId="77777777" w:rsidR="009369BC" w:rsidRPr="0003375F" w:rsidRDefault="009369BC" w:rsidP="00361077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42073813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29FF104A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3920A320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25</w:t>
            </w:r>
          </w:p>
        </w:tc>
      </w:tr>
      <w:tr w:rsidR="009369BC" w:rsidRPr="0003375F" w14:paraId="7FB4AD4D" w14:textId="77777777" w:rsidTr="009369BC">
        <w:tc>
          <w:tcPr>
            <w:tcW w:w="4218" w:type="dxa"/>
          </w:tcPr>
          <w:p w14:paraId="1F361051" w14:textId="77777777" w:rsidR="009369BC" w:rsidRPr="0003375F" w:rsidRDefault="009369BC" w:rsidP="0087132B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781CC71E" w14:textId="77777777" w:rsidR="009369BC" w:rsidRPr="0003375F" w:rsidRDefault="009369BC" w:rsidP="008713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022</w:t>
            </w:r>
          </w:p>
        </w:tc>
        <w:tc>
          <w:tcPr>
            <w:tcW w:w="2107" w:type="dxa"/>
          </w:tcPr>
          <w:p w14:paraId="030FC5FC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0F2B003C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16,6667</w:t>
            </w:r>
          </w:p>
        </w:tc>
      </w:tr>
      <w:tr w:rsidR="009369BC" w:rsidRPr="0003375F" w14:paraId="031DE721" w14:textId="77777777" w:rsidTr="009369BC">
        <w:tc>
          <w:tcPr>
            <w:tcW w:w="4218" w:type="dxa"/>
          </w:tcPr>
          <w:p w14:paraId="516959F5" w14:textId="77777777" w:rsidR="009369BC" w:rsidRPr="0003375F" w:rsidRDefault="009369BC" w:rsidP="0087132B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51ACF6ED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7389C3A7" w14:textId="77777777" w:rsidR="009369BC" w:rsidRPr="0003375F" w:rsidRDefault="009369BC" w:rsidP="009369B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0723CA8B" w14:textId="77777777" w:rsidR="009369BC" w:rsidRPr="0003375F" w:rsidRDefault="009369BC" w:rsidP="009369B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12,</w:t>
            </w:r>
            <w:r w:rsidRPr="0003375F">
              <w:rPr>
                <w:rFonts w:ascii="Calibri" w:hAnsi="Calibri" w:cs="Arial"/>
                <w:sz w:val="22"/>
                <w:szCs w:val="22"/>
              </w:rPr>
              <w:t>5</w:t>
            </w:r>
          </w:p>
        </w:tc>
      </w:tr>
      <w:tr w:rsidR="009369BC" w:rsidRPr="0003375F" w14:paraId="77645A61" w14:textId="77777777" w:rsidTr="009369BC">
        <w:tc>
          <w:tcPr>
            <w:tcW w:w="4218" w:type="dxa"/>
          </w:tcPr>
          <w:p w14:paraId="2D388C0B" w14:textId="77777777" w:rsidR="009369BC" w:rsidRPr="0003375F" w:rsidRDefault="009369BC" w:rsidP="0087132B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03375F">
              <w:rPr>
                <w:rFonts w:ascii="Calibri" w:hAnsi="Calibri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6D615E88" w14:textId="77777777" w:rsidR="009369BC" w:rsidRPr="0003375F" w:rsidRDefault="009369BC" w:rsidP="008713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4B7484C3" w14:textId="77777777" w:rsidR="009369BC" w:rsidRPr="0003375F" w:rsidRDefault="009369BC" w:rsidP="00361077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0160255" w14:textId="77777777" w:rsidR="009369BC" w:rsidRPr="0003375F" w:rsidRDefault="009369BC" w:rsidP="00A24812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25</w:t>
            </w:r>
          </w:p>
        </w:tc>
      </w:tr>
    </w:tbl>
    <w:p w14:paraId="5FEC43D5" w14:textId="77777777" w:rsidR="00126DE3" w:rsidRPr="0003375F" w:rsidRDefault="00126DE3" w:rsidP="00126DE3">
      <w:pPr>
        <w:jc w:val="both"/>
        <w:rPr>
          <w:rFonts w:ascii="Calibri" w:hAnsi="Calibri" w:cs="Arial"/>
          <w:sz w:val="22"/>
          <w:szCs w:val="22"/>
        </w:rPr>
      </w:pPr>
      <w:r w:rsidRPr="0003375F">
        <w:rPr>
          <w:rFonts w:ascii="Calibri" w:hAnsi="Calibri" w:cs="Arial"/>
          <w:sz w:val="22"/>
          <w:szCs w:val="22"/>
        </w:rPr>
        <w:t xml:space="preserve"> </w:t>
      </w:r>
    </w:p>
    <w:p w14:paraId="05F32151" w14:textId="77777777" w:rsidR="00126DE3" w:rsidRPr="0003375F" w:rsidRDefault="00126DE3" w:rsidP="00126DE3">
      <w:pPr>
        <w:spacing w:after="120"/>
        <w:rPr>
          <w:rFonts w:ascii="Calibri" w:hAnsi="Calibri"/>
          <w:sz w:val="22"/>
          <w:szCs w:val="22"/>
        </w:rPr>
      </w:pPr>
      <w:r w:rsidRPr="0003375F">
        <w:rPr>
          <w:rFonts w:ascii="Calibri" w:hAnsi="Calibri"/>
          <w:sz w:val="22"/>
          <w:szCs w:val="22"/>
          <w:u w:val="single"/>
        </w:rPr>
        <w:t>Komentár k odpisovému plánu</w:t>
      </w:r>
      <w:r w:rsidRPr="0003375F">
        <w:rPr>
          <w:rFonts w:ascii="Calibri" w:hAnsi="Calibri"/>
          <w:sz w:val="22"/>
          <w:szCs w:val="22"/>
        </w:rPr>
        <w:t xml:space="preserve">: </w:t>
      </w:r>
    </w:p>
    <w:p w14:paraId="5B51D938" w14:textId="77777777" w:rsidR="000B05BB" w:rsidRPr="0003375F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"/>
          <w:sz w:val="22"/>
          <w:szCs w:val="22"/>
        </w:rPr>
        <w:t xml:space="preserve">UJ používa </w:t>
      </w:r>
      <w:r w:rsidRPr="0003375F">
        <w:rPr>
          <w:rFonts w:ascii="Calibri" w:hAnsi="Calibri" w:cs="Arial"/>
          <w:sz w:val="22"/>
          <w:szCs w:val="22"/>
          <w:u w:val="single"/>
        </w:rPr>
        <w:t>účtovné odpisy nezávisle na daňových odpisoch</w:t>
      </w:r>
      <w:r w:rsidRPr="0003375F">
        <w:rPr>
          <w:rFonts w:ascii="Calibri" w:hAnsi="Calibri" w:cs="Arial"/>
          <w:sz w:val="22"/>
          <w:szCs w:val="22"/>
        </w:rPr>
        <w:t xml:space="preserve">. Majetok sa začína odpisovať v mesiaci, kedy bol </w:t>
      </w:r>
      <w:r w:rsidRPr="0003375F">
        <w:rPr>
          <w:rFonts w:ascii="Calibri" w:hAnsi="Calibri" w:cs="Arial"/>
          <w:sz w:val="22"/>
          <w:szCs w:val="22"/>
          <w:u w:val="single"/>
        </w:rPr>
        <w:t>zaradený do užívania</w:t>
      </w:r>
      <w:r w:rsidRPr="0003375F">
        <w:rPr>
          <w:rFonts w:ascii="Calibri" w:hAnsi="Calibri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6E072D68" w14:textId="4E86564B" w:rsidR="00126DE3" w:rsidRPr="0003375F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"/>
          <w:sz w:val="22"/>
          <w:szCs w:val="22"/>
        </w:rPr>
        <w:t xml:space="preserve">UJ používa </w:t>
      </w:r>
      <w:r w:rsidRPr="0003375F">
        <w:rPr>
          <w:rFonts w:ascii="Calibri" w:hAnsi="Calibri" w:cs="Arial"/>
          <w:sz w:val="22"/>
          <w:szCs w:val="22"/>
          <w:u w:val="single"/>
        </w:rPr>
        <w:t>rovnomerné odpisovanie</w:t>
      </w:r>
      <w:r w:rsidRPr="0003375F">
        <w:rPr>
          <w:rFonts w:ascii="Calibri" w:hAnsi="Calibri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F95005">
        <w:rPr>
          <w:rFonts w:ascii="Calibri" w:hAnsi="Calibri" w:cs="Arial"/>
          <w:sz w:val="22"/>
          <w:szCs w:val="22"/>
        </w:rPr>
        <w:t>Pohoda</w:t>
      </w:r>
      <w:r w:rsidRPr="0003375F">
        <w:rPr>
          <w:rFonts w:ascii="Calibri" w:hAnsi="Calibri" w:cs="Arial"/>
          <w:sz w:val="22"/>
          <w:szCs w:val="22"/>
        </w:rPr>
        <w:t xml:space="preserve"> (taktiež daňové odpisy podľa zákona o dani z príjmov).</w:t>
      </w:r>
    </w:p>
    <w:p w14:paraId="2465D67C" w14:textId="77777777" w:rsidR="00126DE3" w:rsidRPr="0003375F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"/>
          <w:sz w:val="22"/>
          <w:szCs w:val="22"/>
        </w:rPr>
        <w:t>UJ odpisuje jednotlivé veci</w:t>
      </w:r>
      <w:r w:rsidR="00361077" w:rsidRPr="0003375F">
        <w:rPr>
          <w:rFonts w:ascii="Calibri" w:hAnsi="Calibri" w:cs="Arial"/>
          <w:sz w:val="22"/>
          <w:szCs w:val="22"/>
        </w:rPr>
        <w:t xml:space="preserve">, </w:t>
      </w:r>
      <w:r w:rsidRPr="0003375F">
        <w:rPr>
          <w:rFonts w:ascii="Calibri" w:hAnsi="Calibri" w:cs="Arial"/>
          <w:sz w:val="22"/>
          <w:szCs w:val="22"/>
        </w:rPr>
        <w:t>nepoužíva komponentné odpisovanie</w:t>
      </w:r>
      <w:r w:rsidR="0029438D" w:rsidRPr="0003375F">
        <w:rPr>
          <w:rFonts w:ascii="Calibri" w:hAnsi="Calibri" w:cs="Arial"/>
          <w:sz w:val="22"/>
          <w:szCs w:val="22"/>
        </w:rPr>
        <w:t xml:space="preserve"> (odpisovanie častí majetku - komponentov).</w:t>
      </w:r>
    </w:p>
    <w:p w14:paraId="71E21581" w14:textId="77777777" w:rsidR="00126DE3" w:rsidRPr="0003375F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 xml:space="preserve">UJ nepoužila </w:t>
      </w:r>
      <w:r w:rsidRPr="0003375F">
        <w:rPr>
          <w:rFonts w:ascii="Calibri" w:hAnsi="Calibri" w:cs="Arial Narrow"/>
          <w:sz w:val="22"/>
          <w:szCs w:val="22"/>
          <w:u w:val="single"/>
        </w:rPr>
        <w:t>jednorazový odpis</w:t>
      </w:r>
      <w:r w:rsidRPr="0003375F">
        <w:rPr>
          <w:rFonts w:ascii="Calibri" w:hAnsi="Calibri" w:cs="Arial Narrow"/>
          <w:b/>
          <w:sz w:val="22"/>
          <w:szCs w:val="22"/>
        </w:rPr>
        <w:t xml:space="preserve"> </w:t>
      </w:r>
      <w:r w:rsidRPr="0003375F">
        <w:rPr>
          <w:rFonts w:ascii="Calibri" w:hAnsi="Calibri" w:cs="Arial Narrow"/>
          <w:sz w:val="22"/>
          <w:szCs w:val="22"/>
        </w:rPr>
        <w:t xml:space="preserve">dlhodobého majetku z dôvodu </w:t>
      </w:r>
      <w:r w:rsidR="0029438D" w:rsidRPr="0003375F">
        <w:rPr>
          <w:rFonts w:ascii="Calibri" w:hAnsi="Calibri" w:cs="Arial Narrow"/>
          <w:sz w:val="22"/>
          <w:szCs w:val="22"/>
        </w:rPr>
        <w:t xml:space="preserve">jednorazového </w:t>
      </w:r>
      <w:r w:rsidRPr="0003375F">
        <w:rPr>
          <w:rFonts w:ascii="Calibri" w:hAnsi="Calibri" w:cs="Arial Narrow"/>
          <w:sz w:val="22"/>
          <w:szCs w:val="22"/>
        </w:rPr>
        <w:t xml:space="preserve">trvalého zníženia hodnoty </w:t>
      </w:r>
      <w:r w:rsidR="0029438D" w:rsidRPr="0003375F">
        <w:rPr>
          <w:rFonts w:ascii="Calibri" w:hAnsi="Calibri" w:cs="Arial Narrow"/>
          <w:sz w:val="22"/>
          <w:szCs w:val="22"/>
        </w:rPr>
        <w:t xml:space="preserve">majetku </w:t>
      </w:r>
      <w:r w:rsidRPr="0003375F">
        <w:rPr>
          <w:rFonts w:ascii="Calibri" w:hAnsi="Calibri" w:cs="Arial Narrow"/>
          <w:sz w:val="22"/>
          <w:szCs w:val="22"/>
        </w:rPr>
        <w:t>(§ 21/5 PU).</w:t>
      </w:r>
    </w:p>
    <w:p w14:paraId="095FFA7D" w14:textId="77777777" w:rsidR="00126DE3" w:rsidRPr="0003375F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Calibri" w:hAnsi="Calibri"/>
          <w:sz w:val="22"/>
          <w:szCs w:val="22"/>
        </w:rPr>
      </w:pPr>
      <w:r w:rsidRPr="0003375F">
        <w:rPr>
          <w:rFonts w:ascii="Calibri" w:hAnsi="Calibri"/>
          <w:sz w:val="22"/>
          <w:szCs w:val="22"/>
        </w:rPr>
        <w:t xml:space="preserve">ÚJ </w:t>
      </w:r>
      <w:r w:rsidRPr="0003375F">
        <w:rPr>
          <w:rFonts w:ascii="Calibri" w:hAnsi="Calibri"/>
          <w:sz w:val="22"/>
          <w:szCs w:val="22"/>
          <w:u w:val="single"/>
        </w:rPr>
        <w:t>používa kategóriu drobného dlhodobého nehmotného majetku</w:t>
      </w:r>
      <w:r w:rsidRPr="0003375F">
        <w:rPr>
          <w:rFonts w:ascii="Calibri" w:hAnsi="Calibri"/>
          <w:sz w:val="22"/>
          <w:szCs w:val="22"/>
        </w:rPr>
        <w:t xml:space="preserve"> - položky pod 2 400 eur jednotkovej ceny </w:t>
      </w:r>
      <w:r w:rsidR="0029438D" w:rsidRPr="0003375F">
        <w:rPr>
          <w:rFonts w:ascii="Calibri" w:hAnsi="Calibri"/>
          <w:sz w:val="22"/>
          <w:szCs w:val="22"/>
        </w:rPr>
        <w:t xml:space="preserve">so životnosťou nad jeden rok </w:t>
      </w:r>
      <w:r w:rsidRPr="0003375F">
        <w:rPr>
          <w:rFonts w:ascii="Calibri" w:hAnsi="Calibri"/>
          <w:sz w:val="22"/>
          <w:szCs w:val="22"/>
        </w:rPr>
        <w:t>(§ 13/2 PU).</w:t>
      </w:r>
    </w:p>
    <w:p w14:paraId="4219545E" w14:textId="77777777" w:rsidR="00126DE3" w:rsidRPr="0003375F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Calibri" w:hAnsi="Calibri"/>
          <w:sz w:val="22"/>
          <w:szCs w:val="22"/>
        </w:rPr>
      </w:pPr>
      <w:r w:rsidRPr="0003375F">
        <w:rPr>
          <w:rFonts w:ascii="Calibri" w:hAnsi="Calibri"/>
          <w:sz w:val="22"/>
          <w:szCs w:val="22"/>
        </w:rPr>
        <w:t xml:space="preserve">ÚJ </w:t>
      </w:r>
      <w:r w:rsidRPr="0003375F">
        <w:rPr>
          <w:rFonts w:ascii="Calibri" w:hAnsi="Calibri"/>
          <w:sz w:val="22"/>
          <w:szCs w:val="22"/>
          <w:u w:val="single"/>
        </w:rPr>
        <w:t>používa kategóriu drobného dlhodobého hmotného majetku</w:t>
      </w:r>
      <w:r w:rsidRPr="0003375F">
        <w:rPr>
          <w:rFonts w:ascii="Calibri" w:hAnsi="Calibri"/>
          <w:sz w:val="22"/>
          <w:szCs w:val="22"/>
        </w:rPr>
        <w:t xml:space="preserve"> - položky pod 1 700 eur jednotkovej ceny </w:t>
      </w:r>
      <w:r w:rsidR="0029438D" w:rsidRPr="0003375F">
        <w:rPr>
          <w:rFonts w:ascii="Calibri" w:hAnsi="Calibri"/>
          <w:sz w:val="22"/>
          <w:szCs w:val="22"/>
        </w:rPr>
        <w:t xml:space="preserve">so životnosťou nad jeden rok </w:t>
      </w:r>
      <w:r w:rsidRPr="0003375F">
        <w:rPr>
          <w:rFonts w:ascii="Calibri" w:hAnsi="Calibri"/>
          <w:sz w:val="22"/>
          <w:szCs w:val="22"/>
        </w:rPr>
        <w:t>(§ 13/6 PU).</w:t>
      </w:r>
    </w:p>
    <w:p w14:paraId="60C67483" w14:textId="77777777" w:rsidR="002342CE" w:rsidRPr="0003375F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 xml:space="preserve">ÚJ </w:t>
      </w:r>
      <w:r w:rsidRPr="0003375F">
        <w:rPr>
          <w:rFonts w:ascii="Calibri" w:hAnsi="Calibri" w:cs="Arial Narrow"/>
          <w:sz w:val="22"/>
          <w:szCs w:val="22"/>
          <w:u w:val="single"/>
        </w:rPr>
        <w:t>nepoužíva dobrovoľné účtovanie podlimitného technického zhodnotenia</w:t>
      </w:r>
      <w:r w:rsidRPr="0003375F">
        <w:rPr>
          <w:rFonts w:ascii="Calibri" w:hAnsi="Calibri" w:cs="Arial Narrow"/>
          <w:sz w:val="22"/>
          <w:szCs w:val="22"/>
        </w:rPr>
        <w:t xml:space="preserve"> do odpisovaného dlhodobého majetku </w:t>
      </w:r>
      <w:r w:rsidR="0029438D" w:rsidRPr="0003375F">
        <w:rPr>
          <w:rFonts w:ascii="Calibri" w:hAnsi="Calibri" w:cs="Arial Narrow"/>
          <w:sz w:val="22"/>
          <w:szCs w:val="22"/>
        </w:rPr>
        <w:t xml:space="preserve">– technické zhodnotenie pod 1 700 eur za účtovné obdobie </w:t>
      </w:r>
      <w:r w:rsidRPr="0003375F">
        <w:rPr>
          <w:rFonts w:ascii="Calibri" w:hAnsi="Calibri" w:cs="Arial Narrow"/>
          <w:sz w:val="22"/>
          <w:szCs w:val="22"/>
        </w:rPr>
        <w:t>(§ 21/3 PU</w:t>
      </w:r>
      <w:r w:rsidR="0029438D" w:rsidRPr="0003375F">
        <w:rPr>
          <w:rFonts w:ascii="Calibri" w:hAnsi="Calibri" w:cs="Arial Narrow"/>
          <w:sz w:val="22"/>
          <w:szCs w:val="22"/>
        </w:rPr>
        <w:t>; § 29/2 ZDP</w:t>
      </w:r>
      <w:r w:rsidRPr="0003375F">
        <w:rPr>
          <w:rFonts w:ascii="Calibri" w:hAnsi="Calibri" w:cs="Arial Narrow"/>
          <w:sz w:val="22"/>
          <w:szCs w:val="22"/>
        </w:rPr>
        <w:t>).</w:t>
      </w:r>
    </w:p>
    <w:p w14:paraId="3870A1AD" w14:textId="77777777" w:rsidR="00E8271B" w:rsidRPr="0003375F" w:rsidRDefault="00126DE3" w:rsidP="00E8271B">
      <w:pPr>
        <w:numPr>
          <w:ilvl w:val="0"/>
          <w:numId w:val="7"/>
        </w:numPr>
        <w:spacing w:after="120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 xml:space="preserve">ÚJ </w:t>
      </w:r>
      <w:r w:rsidRPr="0003375F">
        <w:rPr>
          <w:rFonts w:ascii="Calibri" w:hAnsi="Calibri" w:cs="Arial Narrow"/>
          <w:sz w:val="22"/>
          <w:szCs w:val="22"/>
          <w:u w:val="single"/>
        </w:rPr>
        <w:t>nepoužíva dobrovoľnú kapitalizáciu úrokov</w:t>
      </w:r>
      <w:r w:rsidRPr="0003375F">
        <w:rPr>
          <w:rFonts w:ascii="Calibri" w:hAnsi="Calibri" w:cs="Arial Narrow"/>
          <w:sz w:val="22"/>
          <w:szCs w:val="22"/>
        </w:rPr>
        <w:t xml:space="preserve"> do obstarávacej ceny odpisovaného dlhodobého </w:t>
      </w:r>
      <w:r w:rsidR="0029438D" w:rsidRPr="0003375F">
        <w:rPr>
          <w:rFonts w:ascii="Calibri" w:hAnsi="Calibri" w:cs="Arial Narrow"/>
          <w:sz w:val="22"/>
          <w:szCs w:val="22"/>
        </w:rPr>
        <w:t xml:space="preserve">hmotného majetku alebo dlhodobého nehmotného majetku </w:t>
      </w:r>
      <w:r w:rsidRPr="0003375F">
        <w:rPr>
          <w:rFonts w:ascii="Calibri" w:hAnsi="Calibri" w:cs="Arial Narrow"/>
          <w:sz w:val="22"/>
          <w:szCs w:val="22"/>
        </w:rPr>
        <w:t>(§ 34/1 PU; § 35/2/h PU).</w:t>
      </w:r>
    </w:p>
    <w:p w14:paraId="19742D09" w14:textId="77777777" w:rsidR="005031B8" w:rsidRPr="0003375F" w:rsidRDefault="00651F5C" w:rsidP="004553C3">
      <w:pPr>
        <w:pStyle w:val="2"/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b w:val="0"/>
          <w:bCs w:val="0"/>
          <w:sz w:val="22"/>
          <w:szCs w:val="22"/>
        </w:rPr>
        <w:t>5</w:t>
      </w:r>
      <w:r w:rsidR="00FA5372" w:rsidRPr="0003375F">
        <w:rPr>
          <w:rFonts w:ascii="Calibri" w:hAnsi="Calibri" w:cs="Arial Narrow"/>
          <w:b w:val="0"/>
          <w:bCs w:val="0"/>
          <w:sz w:val="22"/>
          <w:szCs w:val="22"/>
        </w:rPr>
        <w:t xml:space="preserve">) </w:t>
      </w:r>
      <w:r w:rsidR="004553C3" w:rsidRPr="0003375F">
        <w:rPr>
          <w:rFonts w:ascii="Calibri" w:hAnsi="Calibri" w:cs="Arial Narrow"/>
          <w:bCs w:val="0"/>
          <w:sz w:val="22"/>
          <w:szCs w:val="22"/>
        </w:rPr>
        <w:t>Op</w:t>
      </w:r>
      <w:r w:rsidR="00FA5372" w:rsidRPr="0003375F">
        <w:rPr>
          <w:rFonts w:ascii="Calibri" w:hAnsi="Calibri" w:cs="Arial Narrow"/>
          <w:bCs w:val="0"/>
          <w:sz w:val="22"/>
          <w:szCs w:val="22"/>
        </w:rPr>
        <w:t>rav</w:t>
      </w:r>
      <w:r w:rsidR="004553C3" w:rsidRPr="0003375F">
        <w:rPr>
          <w:rFonts w:ascii="Calibri" w:hAnsi="Calibri" w:cs="Arial Narrow"/>
          <w:bCs w:val="0"/>
          <w:sz w:val="22"/>
          <w:szCs w:val="22"/>
        </w:rPr>
        <w:t>y</w:t>
      </w:r>
      <w:r w:rsidR="00FA5372" w:rsidRPr="0003375F">
        <w:rPr>
          <w:rFonts w:ascii="Calibri" w:hAnsi="Calibri" w:cs="Arial Narrow"/>
          <w:bCs w:val="0"/>
          <w:sz w:val="22"/>
          <w:szCs w:val="22"/>
        </w:rPr>
        <w:t xml:space="preserve"> </w:t>
      </w:r>
      <w:r w:rsidR="00FA5372" w:rsidRPr="0003375F">
        <w:rPr>
          <w:rFonts w:ascii="Calibri" w:hAnsi="Calibri" w:cs="Arial Narrow"/>
          <w:bCs w:val="0"/>
          <w:sz w:val="22"/>
          <w:szCs w:val="22"/>
          <w:u w:val="single"/>
        </w:rPr>
        <w:t>významných chýb</w:t>
      </w:r>
      <w:r w:rsidR="00FA5372" w:rsidRPr="0003375F">
        <w:rPr>
          <w:rFonts w:ascii="Calibri" w:hAnsi="Calibri" w:cs="Arial Narrow"/>
          <w:b w:val="0"/>
          <w:bCs w:val="0"/>
          <w:sz w:val="22"/>
          <w:szCs w:val="22"/>
        </w:rPr>
        <w:t xml:space="preserve"> minulých účtovných období </w:t>
      </w:r>
      <w:r w:rsidR="004553C3" w:rsidRPr="0003375F">
        <w:rPr>
          <w:rFonts w:ascii="Calibri" w:hAnsi="Calibri" w:cs="Arial Narrow"/>
          <w:b w:val="0"/>
          <w:bCs w:val="0"/>
          <w:sz w:val="22"/>
          <w:szCs w:val="22"/>
        </w:rPr>
        <w:t>sa v bežnom účtovnom období nevyskytli</w:t>
      </w:r>
    </w:p>
    <w:p w14:paraId="18F07EA0" w14:textId="77777777" w:rsidR="008945D9" w:rsidRPr="0003375F" w:rsidRDefault="008945D9" w:rsidP="00433587">
      <w:pPr>
        <w:jc w:val="both"/>
        <w:rPr>
          <w:rFonts w:ascii="Calibri" w:hAnsi="Calibri" w:cs="Arial Narrow"/>
          <w:sz w:val="22"/>
          <w:szCs w:val="22"/>
        </w:rPr>
      </w:pPr>
    </w:p>
    <w:p w14:paraId="5D36771F" w14:textId="77777777" w:rsidR="00235630" w:rsidRPr="00401EA1" w:rsidRDefault="00651F5C" w:rsidP="00651F5C">
      <w:pPr>
        <w:ind w:right="-468"/>
        <w:jc w:val="center"/>
        <w:rPr>
          <w:rFonts w:ascii="Calibri" w:hAnsi="Calibri" w:cs="Arial Narrow"/>
          <w:b/>
          <w:sz w:val="22"/>
          <w:szCs w:val="22"/>
        </w:rPr>
      </w:pPr>
      <w:r w:rsidRPr="00401EA1">
        <w:rPr>
          <w:rFonts w:ascii="Calibri" w:hAnsi="Calibri" w:cs="Arial Narrow"/>
          <w:b/>
          <w:bCs/>
          <w:sz w:val="22"/>
          <w:szCs w:val="22"/>
        </w:rPr>
        <w:t>Článok I</w:t>
      </w:r>
      <w:r w:rsidR="00E8271B" w:rsidRPr="00401EA1">
        <w:rPr>
          <w:rFonts w:ascii="Calibri" w:hAnsi="Calibri" w:cs="Arial Narrow"/>
          <w:b/>
          <w:bCs/>
          <w:sz w:val="22"/>
          <w:szCs w:val="22"/>
        </w:rPr>
        <w:t>V</w:t>
      </w:r>
      <w:r w:rsidRPr="00401EA1">
        <w:rPr>
          <w:rFonts w:ascii="Calibri" w:hAnsi="Calibri" w:cs="Arial Narrow"/>
          <w:b/>
          <w:bCs/>
          <w:sz w:val="22"/>
          <w:szCs w:val="22"/>
        </w:rPr>
        <w:t xml:space="preserve"> – </w:t>
      </w:r>
      <w:r w:rsidR="001A5D58" w:rsidRPr="00401EA1">
        <w:rPr>
          <w:rFonts w:ascii="Calibri" w:hAnsi="Calibri" w:cs="Arial Narrow"/>
          <w:b/>
          <w:bCs/>
          <w:sz w:val="22"/>
          <w:szCs w:val="22"/>
        </w:rPr>
        <w:t>I</w:t>
      </w:r>
      <w:r w:rsidR="008271F6" w:rsidRPr="00401EA1">
        <w:rPr>
          <w:rFonts w:ascii="Calibri" w:hAnsi="Calibri" w:cs="Arial Narrow"/>
          <w:b/>
          <w:bCs/>
          <w:sz w:val="22"/>
          <w:szCs w:val="22"/>
        </w:rPr>
        <w:t>NFORMÁCIE, KTORÉ VYSVETĽUJÚ A DOP</w:t>
      </w:r>
      <w:r w:rsidR="005D22A2" w:rsidRPr="00401EA1">
        <w:rPr>
          <w:rFonts w:ascii="Calibri" w:hAnsi="Calibri" w:cs="Arial Narrow"/>
          <w:b/>
          <w:bCs/>
          <w:sz w:val="22"/>
          <w:szCs w:val="22"/>
        </w:rPr>
        <w:t>Ĺ</w:t>
      </w:r>
      <w:r w:rsidR="008271F6" w:rsidRPr="00401EA1">
        <w:rPr>
          <w:rFonts w:ascii="Calibri" w:hAnsi="Calibri" w:cs="Arial Narrow"/>
          <w:b/>
          <w:bCs/>
          <w:sz w:val="22"/>
          <w:szCs w:val="22"/>
        </w:rPr>
        <w:t>Ň</w:t>
      </w:r>
      <w:r w:rsidR="005D22A2" w:rsidRPr="00401EA1">
        <w:rPr>
          <w:rFonts w:ascii="Calibri" w:hAnsi="Calibri" w:cs="Arial Narrow"/>
          <w:b/>
          <w:bCs/>
          <w:sz w:val="22"/>
          <w:szCs w:val="22"/>
        </w:rPr>
        <w:t>A</w:t>
      </w:r>
      <w:r w:rsidR="008271F6" w:rsidRPr="00401EA1">
        <w:rPr>
          <w:rFonts w:ascii="Calibri" w:hAnsi="Calibri" w:cs="Arial Narrow"/>
          <w:b/>
          <w:bCs/>
          <w:sz w:val="22"/>
          <w:szCs w:val="22"/>
        </w:rPr>
        <w:t>JÚ SÚVAH</w:t>
      </w:r>
      <w:r w:rsidR="00E8271B" w:rsidRPr="00401EA1">
        <w:rPr>
          <w:rFonts w:ascii="Calibri" w:hAnsi="Calibri" w:cs="Arial Narrow"/>
          <w:b/>
          <w:bCs/>
          <w:sz w:val="22"/>
          <w:szCs w:val="22"/>
        </w:rPr>
        <w:t>U A VÝKAZ ZISKOV A STRÁT</w:t>
      </w:r>
    </w:p>
    <w:p w14:paraId="0D84C68B" w14:textId="77777777" w:rsidR="00235630" w:rsidRPr="00401EA1" w:rsidRDefault="00235630" w:rsidP="0075484E">
      <w:pPr>
        <w:ind w:right="-468"/>
        <w:jc w:val="both"/>
        <w:rPr>
          <w:rFonts w:ascii="Calibri" w:hAnsi="Calibri" w:cs="Arial Narrow"/>
          <w:b/>
          <w:sz w:val="22"/>
          <w:szCs w:val="22"/>
        </w:rPr>
      </w:pPr>
    </w:p>
    <w:p w14:paraId="39C173A6" w14:textId="77777777" w:rsidR="00A24A05" w:rsidRPr="0003375F" w:rsidRDefault="00A24A05" w:rsidP="001357F4">
      <w:pPr>
        <w:spacing w:after="120"/>
        <w:ind w:right="-471"/>
        <w:jc w:val="center"/>
        <w:rPr>
          <w:rFonts w:ascii="Calibri" w:hAnsi="Calibri" w:cs="Arial Narrow"/>
          <w:b/>
          <w:bCs/>
          <w:sz w:val="22"/>
          <w:szCs w:val="22"/>
        </w:rPr>
      </w:pPr>
    </w:p>
    <w:p w14:paraId="4D7E8723" w14:textId="77777777" w:rsidR="001357F4" w:rsidRPr="0003375F" w:rsidRDefault="001357F4" w:rsidP="001357F4">
      <w:pPr>
        <w:spacing w:after="120"/>
        <w:ind w:right="-471"/>
        <w:jc w:val="center"/>
        <w:rPr>
          <w:rFonts w:ascii="Calibri" w:hAnsi="Calibri" w:cs="Arial Narrow"/>
          <w:b/>
          <w:bCs/>
          <w:sz w:val="22"/>
          <w:szCs w:val="22"/>
        </w:rPr>
      </w:pPr>
      <w:r w:rsidRPr="0003375F">
        <w:rPr>
          <w:rFonts w:ascii="Calibri" w:hAnsi="Calibri" w:cs="Arial Narrow"/>
          <w:b/>
          <w:bCs/>
          <w:sz w:val="22"/>
          <w:szCs w:val="22"/>
        </w:rPr>
        <w:t>Článok V – INFORMÁCIE O INÝCH AKTÍVACH A INÝCH PASÍVACH</w:t>
      </w:r>
    </w:p>
    <w:p w14:paraId="0A132FC5" w14:textId="77777777" w:rsidR="001357F4" w:rsidRPr="0003375F" w:rsidRDefault="004553C3" w:rsidP="004553C3">
      <w:pPr>
        <w:jc w:val="both"/>
        <w:rPr>
          <w:rFonts w:ascii="Calibri" w:hAnsi="Calibri" w:cs="Arial Narrow"/>
          <w:sz w:val="22"/>
          <w:szCs w:val="22"/>
        </w:rPr>
      </w:pPr>
      <w:r w:rsidRPr="0003375F">
        <w:rPr>
          <w:rFonts w:ascii="Calibri" w:hAnsi="Calibri" w:cs="Arial Narrow"/>
          <w:sz w:val="22"/>
          <w:szCs w:val="22"/>
        </w:rPr>
        <w:t>Iné aktíva a pasíva ako sú podmienený majetok, podmienené záväzky a ostatné finančné povinnosti nevykázané v súvahe sa v účtovnej jednotke nevyskytli.</w:t>
      </w:r>
    </w:p>
    <w:p w14:paraId="1D1C5B2E" w14:textId="77777777" w:rsidR="001357F4" w:rsidRPr="0003375F" w:rsidRDefault="001357F4" w:rsidP="001357F4">
      <w:pPr>
        <w:jc w:val="both"/>
        <w:rPr>
          <w:rFonts w:ascii="Calibri" w:hAnsi="Calibri" w:cs="Arial Narrow"/>
          <w:sz w:val="22"/>
          <w:szCs w:val="22"/>
        </w:rPr>
      </w:pPr>
    </w:p>
    <w:p w14:paraId="63E2B98B" w14:textId="657AFDD7" w:rsidR="00A24A05" w:rsidRPr="0003375F" w:rsidRDefault="00A24A05" w:rsidP="00A24A05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03375F">
        <w:rPr>
          <w:rFonts w:ascii="Calibri" w:hAnsi="Calibri" w:cs="Arial"/>
          <w:sz w:val="22"/>
          <w:szCs w:val="22"/>
        </w:rPr>
        <w:t>Zostavené dňa:</w:t>
      </w:r>
      <w:r w:rsidR="00923CA5">
        <w:rPr>
          <w:rFonts w:ascii="Calibri" w:hAnsi="Calibri" w:cs="Arial"/>
          <w:sz w:val="22"/>
          <w:szCs w:val="22"/>
        </w:rPr>
        <w:t>14</w:t>
      </w:r>
      <w:r w:rsidRPr="0003375F">
        <w:rPr>
          <w:rFonts w:ascii="Calibri" w:hAnsi="Calibri" w:cs="Arial"/>
          <w:sz w:val="22"/>
          <w:szCs w:val="22"/>
        </w:rPr>
        <w:t>.</w:t>
      </w:r>
      <w:r w:rsidR="00923CA5">
        <w:rPr>
          <w:rFonts w:ascii="Calibri" w:hAnsi="Calibri" w:cs="Arial"/>
          <w:sz w:val="22"/>
          <w:szCs w:val="22"/>
        </w:rPr>
        <w:t>3</w:t>
      </w:r>
      <w:r w:rsidRPr="0003375F">
        <w:rPr>
          <w:rFonts w:ascii="Calibri" w:hAnsi="Calibri" w:cs="Arial"/>
          <w:sz w:val="22"/>
          <w:szCs w:val="22"/>
        </w:rPr>
        <w:t>.2</w:t>
      </w:r>
      <w:r w:rsidR="007B6E50">
        <w:rPr>
          <w:rFonts w:ascii="Calibri" w:hAnsi="Calibri" w:cs="Arial"/>
          <w:sz w:val="22"/>
          <w:szCs w:val="22"/>
        </w:rPr>
        <w:t>0</w:t>
      </w:r>
      <w:r w:rsidR="00926B4C">
        <w:rPr>
          <w:rFonts w:ascii="Calibri" w:hAnsi="Calibri" w:cs="Arial"/>
          <w:sz w:val="22"/>
          <w:szCs w:val="22"/>
        </w:rPr>
        <w:t>2</w:t>
      </w:r>
      <w:r w:rsidR="00923CA5">
        <w:rPr>
          <w:rFonts w:ascii="Calibri" w:hAnsi="Calibri" w:cs="Arial"/>
          <w:sz w:val="22"/>
          <w:szCs w:val="22"/>
        </w:rPr>
        <w:t>5</w:t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  <w:r w:rsidRPr="0003375F">
        <w:rPr>
          <w:rFonts w:ascii="Calibri" w:hAnsi="Calibri" w:cs="Arial"/>
          <w:sz w:val="22"/>
          <w:szCs w:val="22"/>
        </w:rPr>
        <w:tab/>
      </w:r>
    </w:p>
    <w:sectPr w:rsidR="00A24A05" w:rsidRPr="0003375F" w:rsidSect="001912D5">
      <w:headerReference w:type="default" r:id="rId8"/>
      <w:footerReference w:type="default" r:id="rId9"/>
      <w:headerReference w:type="first" r:id="rId10"/>
      <w:pgSz w:w="11907" w:h="16840" w:code="9"/>
      <w:pgMar w:top="993" w:right="992" w:bottom="1276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62CC5" w14:textId="77777777" w:rsidR="005C2742" w:rsidRDefault="005C2742">
      <w:r>
        <w:separator/>
      </w:r>
    </w:p>
  </w:endnote>
  <w:endnote w:type="continuationSeparator" w:id="0">
    <w:p w14:paraId="3E220FDC" w14:textId="77777777" w:rsidR="005C2742" w:rsidRDefault="005C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E8B1C" w14:textId="77777777" w:rsidR="008271F6" w:rsidRDefault="008271F6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5F042E">
      <w:rPr>
        <w:noProof/>
      </w:rPr>
      <w:t>3</w:t>
    </w:r>
    <w:r>
      <w:fldChar w:fldCharType="end"/>
    </w:r>
  </w:p>
  <w:p w14:paraId="39FB6F37" w14:textId="77777777" w:rsidR="008271F6" w:rsidRDefault="008271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CBADE" w14:textId="77777777" w:rsidR="005C2742" w:rsidRDefault="005C2742">
      <w:r>
        <w:separator/>
      </w:r>
    </w:p>
  </w:footnote>
  <w:footnote w:type="continuationSeparator" w:id="0">
    <w:p w14:paraId="41D98462" w14:textId="77777777" w:rsidR="005C2742" w:rsidRDefault="005C2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C0776" w14:textId="51C4C2E5" w:rsidR="008271F6" w:rsidRDefault="008271F6" w:rsidP="008C4D3A">
    <w:pPr>
      <w:pStyle w:val="ae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B2110D">
      <w:rPr>
        <w:rFonts w:ascii="Calibri" w:hAnsi="Calibri" w:cs="Arial"/>
        <w:sz w:val="22"/>
        <w:szCs w:val="22"/>
        <w:bdr w:val="single" w:sz="4" w:space="0" w:color="auto" w:frame="1"/>
        <w:lang w:val="sk-SK"/>
      </w:rPr>
      <w:t>Po</w:t>
    </w:r>
    <w:r w:rsidRPr="00B2110D">
      <w:rPr>
        <w:rFonts w:ascii="Calibri" w:hAnsi="Calibri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B2110D">
      <w:rPr>
        <w:rFonts w:ascii="Calibri" w:hAnsi="Calibri" w:cs="Arial"/>
        <w:sz w:val="22"/>
        <w:szCs w:val="22"/>
        <w:bdr w:val="single" w:sz="4" w:space="0" w:color="auto" w:frame="1"/>
        <w:lang w:val="sk-SK"/>
      </w:rPr>
      <w:t>n</w:t>
    </w:r>
    <w:r w:rsidRPr="00B2110D">
      <w:rPr>
        <w:rFonts w:ascii="Calibri" w:hAnsi="Calibri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B2110D">
      <w:rPr>
        <w:rFonts w:ascii="Calibri" w:hAnsi="Calibri" w:cs="Arial"/>
        <w:sz w:val="22"/>
        <w:szCs w:val="22"/>
        <w:bdr w:val="single" w:sz="4" w:space="0" w:color="auto" w:frame="1"/>
        <w:lang w:val="sk-SK"/>
      </w:rPr>
      <w:t>m</w:t>
    </w:r>
    <w:r w:rsidRPr="00B2110D">
      <w:rPr>
        <w:rFonts w:ascii="Calibri" w:hAnsi="Calibri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B2110D">
      <w:rPr>
        <w:rFonts w:ascii="Calibri" w:hAnsi="Calibri" w:cs="Arial"/>
        <w:sz w:val="22"/>
        <w:szCs w:val="22"/>
        <w:bdr w:val="single" w:sz="4" w:space="0" w:color="auto" w:frame="1"/>
        <w:lang w:val="sk-SK"/>
      </w:rPr>
      <w:t>y</w:t>
    </w:r>
    <w:r w:rsidRPr="00B2110D">
      <w:rPr>
        <w:rFonts w:ascii="Calibri" w:hAnsi="Calibri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B2110D">
      <w:rPr>
        <w:rFonts w:ascii="Calibri" w:hAnsi="Calibri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B2110D">
      <w:rPr>
        <w:rFonts w:ascii="Calibri" w:hAnsi="Calibri" w:cs="Arial"/>
        <w:sz w:val="22"/>
        <w:szCs w:val="22"/>
        <w:bdr w:val="single" w:sz="4" w:space="0" w:color="auto" w:frame="1"/>
        <w:lang w:val="sk-SK"/>
      </w:rPr>
      <w:t>č</w:t>
    </w:r>
    <w:r w:rsidRPr="00B2110D">
      <w:rPr>
        <w:rFonts w:ascii="Calibri" w:hAnsi="Calibri" w:cs="Arial"/>
        <w:sz w:val="22"/>
        <w:szCs w:val="22"/>
        <w:bdr w:val="single" w:sz="4" w:space="0" w:color="auto" w:frame="1"/>
      </w:rPr>
      <w:t xml:space="preserve"> POD 3 –</w:t>
    </w:r>
    <w:r w:rsidRPr="00B2110D">
      <w:rPr>
        <w:rFonts w:ascii="Calibri" w:hAnsi="Calibri" w:cs="Arial"/>
        <w:spacing w:val="-1"/>
        <w:sz w:val="22"/>
        <w:szCs w:val="22"/>
        <w:bdr w:val="single" w:sz="4" w:space="0" w:color="auto" w:frame="1"/>
      </w:rPr>
      <w:t xml:space="preserve"> </w:t>
    </w:r>
    <w:r w:rsidRPr="00B2110D">
      <w:rPr>
        <w:rFonts w:ascii="Calibri" w:hAnsi="Calibri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Pr="00B2110D">
      <w:rPr>
        <w:rFonts w:ascii="Calibri" w:hAnsi="Calibri" w:cs="Arial"/>
        <w:spacing w:val="-6"/>
        <w:sz w:val="22"/>
        <w:szCs w:val="22"/>
        <w:bdr w:val="single" w:sz="4" w:space="0" w:color="auto" w:frame="1"/>
      </w:rPr>
      <w:t>I</w:t>
    </w:r>
    <w:r w:rsidRPr="00B2110D">
      <w:rPr>
        <w:rFonts w:ascii="Calibri" w:hAnsi="Calibri" w:cs="Arial"/>
        <w:sz w:val="22"/>
        <w:szCs w:val="22"/>
        <w:bdr w:val="single" w:sz="4" w:space="0" w:color="auto" w:frame="1"/>
      </w:rPr>
      <w:t xml:space="preserve">ČO: </w:t>
    </w:r>
    <w:r w:rsidR="001A1C6B">
      <w:rPr>
        <w:rFonts w:ascii="Calibri" w:hAnsi="Calibri" w:cs="Arial"/>
        <w:sz w:val="22"/>
        <w:szCs w:val="22"/>
        <w:bdr w:val="single" w:sz="4" w:space="0" w:color="auto" w:frame="1"/>
      </w:rPr>
      <w:t>53345 355</w:t>
    </w:r>
    <w:r w:rsidRPr="00B2110D">
      <w:rPr>
        <w:rFonts w:ascii="Calibri" w:hAnsi="Calibri" w:cs="Arial"/>
        <w:sz w:val="22"/>
        <w:szCs w:val="22"/>
        <w:bdr w:val="single" w:sz="4" w:space="0" w:color="auto" w:frame="1"/>
      </w:rPr>
      <w:t xml:space="preserve">     </w:t>
    </w:r>
    <w:r w:rsidRPr="00B2110D">
      <w:rPr>
        <w:rFonts w:ascii="Calibri" w:hAnsi="Calibri" w:cs="Arial"/>
        <w:sz w:val="22"/>
        <w:szCs w:val="22"/>
      </w:rPr>
      <w:t xml:space="preserve"> </w:t>
    </w:r>
    <w:r w:rsidRPr="00B2110D">
      <w:rPr>
        <w:rFonts w:ascii="Calibri" w:hAnsi="Calibri" w:cs="Arial"/>
        <w:sz w:val="22"/>
        <w:szCs w:val="22"/>
        <w:bdr w:val="single" w:sz="4" w:space="0" w:color="auto" w:frame="1"/>
      </w:rPr>
      <w:t xml:space="preserve"> </w:t>
    </w:r>
    <w:r w:rsidRPr="00B2110D">
      <w:rPr>
        <w:rFonts w:ascii="Calibri" w:hAnsi="Calibri" w:cs="Arial"/>
        <w:spacing w:val="1"/>
        <w:sz w:val="22"/>
        <w:szCs w:val="22"/>
        <w:bdr w:val="single" w:sz="4" w:space="0" w:color="auto" w:frame="1"/>
      </w:rPr>
      <w:t>D</w:t>
    </w:r>
    <w:r w:rsidRPr="00B2110D">
      <w:rPr>
        <w:rFonts w:ascii="Calibri" w:hAnsi="Calibri" w:cs="Arial"/>
        <w:spacing w:val="-6"/>
        <w:sz w:val="22"/>
        <w:szCs w:val="22"/>
        <w:bdr w:val="single" w:sz="4" w:space="0" w:color="auto" w:frame="1"/>
      </w:rPr>
      <w:t>I</w:t>
    </w:r>
    <w:r w:rsidRPr="00B2110D">
      <w:rPr>
        <w:rFonts w:ascii="Calibri" w:hAnsi="Calibri" w:cs="Arial"/>
        <w:sz w:val="22"/>
        <w:szCs w:val="22"/>
        <w:bdr w:val="single" w:sz="4" w:space="0" w:color="auto" w:frame="1"/>
      </w:rPr>
      <w:t xml:space="preserve">Č: </w:t>
    </w:r>
    <w:r w:rsidR="001A1C6B">
      <w:rPr>
        <w:rFonts w:ascii="Calibri" w:hAnsi="Calibri" w:cs="Arial"/>
        <w:sz w:val="22"/>
        <w:szCs w:val="22"/>
        <w:bdr w:val="single" w:sz="4" w:space="0" w:color="auto" w:frame="1"/>
      </w:rPr>
      <w:t>2121344489</w:t>
    </w:r>
  </w:p>
  <w:p w14:paraId="003705EC" w14:textId="77777777" w:rsidR="008271F6" w:rsidRDefault="008271F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090F7D4C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82773CC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920F94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A6CA2FE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4B5B86C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A70F26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0F69D9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5C985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74D8B7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4EC14B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E4A5E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1BE33F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8DC4D6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692CEA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324673CC" w14:textId="77777777" w:rsidR="008271F6" w:rsidRDefault="008271F6" w:rsidP="002715D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375F"/>
    <w:rsid w:val="00037969"/>
    <w:rsid w:val="0004086F"/>
    <w:rsid w:val="000433E0"/>
    <w:rsid w:val="00043FCE"/>
    <w:rsid w:val="00044E9F"/>
    <w:rsid w:val="00045B2B"/>
    <w:rsid w:val="0004669A"/>
    <w:rsid w:val="00051B40"/>
    <w:rsid w:val="000538A8"/>
    <w:rsid w:val="0005393E"/>
    <w:rsid w:val="00053F45"/>
    <w:rsid w:val="00054358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569C"/>
    <w:rsid w:val="000E0FA5"/>
    <w:rsid w:val="000E4475"/>
    <w:rsid w:val="000E4728"/>
    <w:rsid w:val="000E57B5"/>
    <w:rsid w:val="000E7875"/>
    <w:rsid w:val="000F226D"/>
    <w:rsid w:val="000F36DC"/>
    <w:rsid w:val="00100783"/>
    <w:rsid w:val="00103870"/>
    <w:rsid w:val="00105490"/>
    <w:rsid w:val="001126C4"/>
    <w:rsid w:val="001148AB"/>
    <w:rsid w:val="001162B1"/>
    <w:rsid w:val="00117BEB"/>
    <w:rsid w:val="00117E62"/>
    <w:rsid w:val="0012201D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2D4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12D5"/>
    <w:rsid w:val="001922C8"/>
    <w:rsid w:val="00194863"/>
    <w:rsid w:val="00197C3B"/>
    <w:rsid w:val="001A0386"/>
    <w:rsid w:val="001A05C3"/>
    <w:rsid w:val="001A0B2B"/>
    <w:rsid w:val="001A1C6B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709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2C65"/>
    <w:rsid w:val="00223544"/>
    <w:rsid w:val="00223758"/>
    <w:rsid w:val="002342CE"/>
    <w:rsid w:val="00235630"/>
    <w:rsid w:val="00246C6C"/>
    <w:rsid w:val="00247494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5E24"/>
    <w:rsid w:val="00287F94"/>
    <w:rsid w:val="00292240"/>
    <w:rsid w:val="0029438D"/>
    <w:rsid w:val="00295E93"/>
    <w:rsid w:val="00296685"/>
    <w:rsid w:val="00296B2B"/>
    <w:rsid w:val="0029736E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0243"/>
    <w:rsid w:val="00312CE9"/>
    <w:rsid w:val="003208FD"/>
    <w:rsid w:val="00331575"/>
    <w:rsid w:val="00331EB6"/>
    <w:rsid w:val="00332E9A"/>
    <w:rsid w:val="00334DA1"/>
    <w:rsid w:val="00336F51"/>
    <w:rsid w:val="00340849"/>
    <w:rsid w:val="003408EA"/>
    <w:rsid w:val="00341DD0"/>
    <w:rsid w:val="00346F61"/>
    <w:rsid w:val="00350E31"/>
    <w:rsid w:val="00351402"/>
    <w:rsid w:val="0035234F"/>
    <w:rsid w:val="00355441"/>
    <w:rsid w:val="00361077"/>
    <w:rsid w:val="00362212"/>
    <w:rsid w:val="0036452C"/>
    <w:rsid w:val="003672E8"/>
    <w:rsid w:val="003773CD"/>
    <w:rsid w:val="0038045E"/>
    <w:rsid w:val="00382D2E"/>
    <w:rsid w:val="00391830"/>
    <w:rsid w:val="00391A1E"/>
    <w:rsid w:val="00392505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1EA1"/>
    <w:rsid w:val="00406D81"/>
    <w:rsid w:val="0040757E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53C3"/>
    <w:rsid w:val="0045642D"/>
    <w:rsid w:val="00460CC6"/>
    <w:rsid w:val="004617C6"/>
    <w:rsid w:val="00482574"/>
    <w:rsid w:val="00484634"/>
    <w:rsid w:val="00484695"/>
    <w:rsid w:val="00484848"/>
    <w:rsid w:val="004861CD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08B5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294E"/>
    <w:rsid w:val="0051700A"/>
    <w:rsid w:val="00521298"/>
    <w:rsid w:val="005222B8"/>
    <w:rsid w:val="00526FB9"/>
    <w:rsid w:val="00527E38"/>
    <w:rsid w:val="00527EA6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48D0"/>
    <w:rsid w:val="0057641B"/>
    <w:rsid w:val="00580FDD"/>
    <w:rsid w:val="00582C1D"/>
    <w:rsid w:val="00582F0F"/>
    <w:rsid w:val="00585033"/>
    <w:rsid w:val="00585C1A"/>
    <w:rsid w:val="00586CE9"/>
    <w:rsid w:val="00590ACE"/>
    <w:rsid w:val="00590E0E"/>
    <w:rsid w:val="00593B4A"/>
    <w:rsid w:val="005951C5"/>
    <w:rsid w:val="005A235D"/>
    <w:rsid w:val="005A41F7"/>
    <w:rsid w:val="005A560D"/>
    <w:rsid w:val="005A5912"/>
    <w:rsid w:val="005A612F"/>
    <w:rsid w:val="005C08D0"/>
    <w:rsid w:val="005C2742"/>
    <w:rsid w:val="005C3B7A"/>
    <w:rsid w:val="005C7EEB"/>
    <w:rsid w:val="005D22A2"/>
    <w:rsid w:val="005D4873"/>
    <w:rsid w:val="005D4B36"/>
    <w:rsid w:val="005D6564"/>
    <w:rsid w:val="005D7097"/>
    <w:rsid w:val="005E12D2"/>
    <w:rsid w:val="005E4F88"/>
    <w:rsid w:val="005E6774"/>
    <w:rsid w:val="005E6F68"/>
    <w:rsid w:val="005F042E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5497D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2AA0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B04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269C"/>
    <w:rsid w:val="007A6BEE"/>
    <w:rsid w:val="007B6B6C"/>
    <w:rsid w:val="007B6E50"/>
    <w:rsid w:val="007C04E4"/>
    <w:rsid w:val="007C24FE"/>
    <w:rsid w:val="007C40F2"/>
    <w:rsid w:val="007C55ED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7F7580"/>
    <w:rsid w:val="0080258D"/>
    <w:rsid w:val="008038D9"/>
    <w:rsid w:val="0080392F"/>
    <w:rsid w:val="008119BF"/>
    <w:rsid w:val="00815AE4"/>
    <w:rsid w:val="00815F77"/>
    <w:rsid w:val="00822A3C"/>
    <w:rsid w:val="008271F6"/>
    <w:rsid w:val="00827D2A"/>
    <w:rsid w:val="00832FF0"/>
    <w:rsid w:val="00833DE6"/>
    <w:rsid w:val="0084070B"/>
    <w:rsid w:val="00846209"/>
    <w:rsid w:val="0085044A"/>
    <w:rsid w:val="0085408B"/>
    <w:rsid w:val="00857F33"/>
    <w:rsid w:val="00861401"/>
    <w:rsid w:val="00861803"/>
    <w:rsid w:val="00864139"/>
    <w:rsid w:val="00867392"/>
    <w:rsid w:val="008708D7"/>
    <w:rsid w:val="0087132B"/>
    <w:rsid w:val="00882F60"/>
    <w:rsid w:val="008843F4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3CA5"/>
    <w:rsid w:val="00925C6F"/>
    <w:rsid w:val="00926B4C"/>
    <w:rsid w:val="00935334"/>
    <w:rsid w:val="009369BC"/>
    <w:rsid w:val="00940C7E"/>
    <w:rsid w:val="009448EC"/>
    <w:rsid w:val="00945AF0"/>
    <w:rsid w:val="00945CB3"/>
    <w:rsid w:val="0095296D"/>
    <w:rsid w:val="00952C06"/>
    <w:rsid w:val="0095638F"/>
    <w:rsid w:val="009564AB"/>
    <w:rsid w:val="009625B5"/>
    <w:rsid w:val="009630FD"/>
    <w:rsid w:val="009631F4"/>
    <w:rsid w:val="00967A8D"/>
    <w:rsid w:val="00967EF0"/>
    <w:rsid w:val="009727B4"/>
    <w:rsid w:val="009814FE"/>
    <w:rsid w:val="00990840"/>
    <w:rsid w:val="009965DA"/>
    <w:rsid w:val="0099666E"/>
    <w:rsid w:val="009A06CA"/>
    <w:rsid w:val="009B124D"/>
    <w:rsid w:val="009B17D1"/>
    <w:rsid w:val="009C2162"/>
    <w:rsid w:val="009C49BF"/>
    <w:rsid w:val="009C58C9"/>
    <w:rsid w:val="009C61DF"/>
    <w:rsid w:val="009D0C18"/>
    <w:rsid w:val="009D2303"/>
    <w:rsid w:val="009D3AE5"/>
    <w:rsid w:val="009D3DB8"/>
    <w:rsid w:val="009E39F8"/>
    <w:rsid w:val="009F04E7"/>
    <w:rsid w:val="009F058C"/>
    <w:rsid w:val="009F5D0D"/>
    <w:rsid w:val="009F65FA"/>
    <w:rsid w:val="009F6DA7"/>
    <w:rsid w:val="009F71A5"/>
    <w:rsid w:val="00A016A7"/>
    <w:rsid w:val="00A068D1"/>
    <w:rsid w:val="00A06EA9"/>
    <w:rsid w:val="00A10E26"/>
    <w:rsid w:val="00A11E31"/>
    <w:rsid w:val="00A16C95"/>
    <w:rsid w:val="00A2195C"/>
    <w:rsid w:val="00A24812"/>
    <w:rsid w:val="00A24A05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110D"/>
    <w:rsid w:val="00B22268"/>
    <w:rsid w:val="00B23F82"/>
    <w:rsid w:val="00B2416E"/>
    <w:rsid w:val="00B2784D"/>
    <w:rsid w:val="00B46883"/>
    <w:rsid w:val="00B47D3C"/>
    <w:rsid w:val="00B50B0E"/>
    <w:rsid w:val="00B51F0A"/>
    <w:rsid w:val="00B52C7D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0E12"/>
    <w:rsid w:val="00C15E63"/>
    <w:rsid w:val="00C16273"/>
    <w:rsid w:val="00C178DA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6C51"/>
    <w:rsid w:val="00CD7556"/>
    <w:rsid w:val="00CE47B4"/>
    <w:rsid w:val="00CF092E"/>
    <w:rsid w:val="00CF7485"/>
    <w:rsid w:val="00D004CC"/>
    <w:rsid w:val="00D223FE"/>
    <w:rsid w:val="00D22AD7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26BB"/>
    <w:rsid w:val="00D654C9"/>
    <w:rsid w:val="00D65F08"/>
    <w:rsid w:val="00D676DD"/>
    <w:rsid w:val="00D92523"/>
    <w:rsid w:val="00D97CDB"/>
    <w:rsid w:val="00DA1265"/>
    <w:rsid w:val="00DA33E6"/>
    <w:rsid w:val="00DA3816"/>
    <w:rsid w:val="00DA39BA"/>
    <w:rsid w:val="00DA40CD"/>
    <w:rsid w:val="00DA4EEF"/>
    <w:rsid w:val="00DA68AA"/>
    <w:rsid w:val="00DA7353"/>
    <w:rsid w:val="00DB00DC"/>
    <w:rsid w:val="00DB5780"/>
    <w:rsid w:val="00DB5B9A"/>
    <w:rsid w:val="00DB5E92"/>
    <w:rsid w:val="00DB7199"/>
    <w:rsid w:val="00DC1856"/>
    <w:rsid w:val="00DC6C53"/>
    <w:rsid w:val="00DC77A2"/>
    <w:rsid w:val="00DD36B7"/>
    <w:rsid w:val="00DD45F0"/>
    <w:rsid w:val="00DD6176"/>
    <w:rsid w:val="00DE00F7"/>
    <w:rsid w:val="00DE2801"/>
    <w:rsid w:val="00DE4D02"/>
    <w:rsid w:val="00DF0BC8"/>
    <w:rsid w:val="00DF64BF"/>
    <w:rsid w:val="00E02BAC"/>
    <w:rsid w:val="00E03A2E"/>
    <w:rsid w:val="00E13DCB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97900"/>
    <w:rsid w:val="00EA0DDC"/>
    <w:rsid w:val="00EA33CE"/>
    <w:rsid w:val="00EA7882"/>
    <w:rsid w:val="00EB3ECE"/>
    <w:rsid w:val="00EB5BB2"/>
    <w:rsid w:val="00EB6193"/>
    <w:rsid w:val="00ED112D"/>
    <w:rsid w:val="00ED1E49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62032"/>
    <w:rsid w:val="00F66755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005"/>
    <w:rsid w:val="00F951B6"/>
    <w:rsid w:val="00FA0504"/>
    <w:rsid w:val="00FA5372"/>
    <w:rsid w:val="00FA612D"/>
    <w:rsid w:val="00FB0484"/>
    <w:rsid w:val="00FB124C"/>
    <w:rsid w:val="00FB427A"/>
    <w:rsid w:val="00FB61C5"/>
    <w:rsid w:val="00FB7889"/>
    <w:rsid w:val="00FC64AE"/>
    <w:rsid w:val="00FC75CB"/>
    <w:rsid w:val="00FD38A5"/>
    <w:rsid w:val="00FD495C"/>
    <w:rsid w:val="00FF0436"/>
    <w:rsid w:val="00FF1C1B"/>
    <w:rsid w:val="00FF20BF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821C224"/>
  <w15:chartTrackingRefBased/>
  <w15:docId w15:val="{F0201826-F56A-49DD-975B-6CFE08DB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6176"/>
    <w:rPr>
      <w:sz w:val="24"/>
      <w:szCs w:val="24"/>
    </w:rPr>
  </w:style>
  <w:style w:type="paragraph" w:styleId="1">
    <w:name w:val="heading 1"/>
    <w:basedOn w:val="a"/>
    <w:next w:val="2"/>
    <w:link w:val="10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2">
    <w:name w:val="heading 2"/>
    <w:basedOn w:val="a"/>
    <w:next w:val="a"/>
    <w:link w:val="20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b/>
      <w:bCs/>
      <w:kern w:val="32"/>
      <w:sz w:val="24"/>
      <w:szCs w:val="24"/>
      <w:lang w:val="sk-SK" w:eastAsia="sk-SK"/>
    </w:rPr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a3">
    <w:name w:val="footnote text"/>
    <w:basedOn w:val="a"/>
    <w:link w:val="a4"/>
    <w:semiHidden/>
    <w:rsid w:val="00DD6176"/>
    <w:rPr>
      <w:sz w:val="20"/>
      <w:szCs w:val="20"/>
    </w:rPr>
  </w:style>
  <w:style w:type="character" w:customStyle="1" w:styleId="a4">
    <w:name w:val="Текст сноски Знак"/>
    <w:link w:val="a3"/>
    <w:semiHidden/>
    <w:locked/>
    <w:rPr>
      <w:sz w:val="20"/>
      <w:szCs w:val="20"/>
    </w:rPr>
  </w:style>
  <w:style w:type="character" w:styleId="a5">
    <w:name w:val="footnote reference"/>
    <w:semiHidden/>
    <w:rsid w:val="00DD6176"/>
    <w:rPr>
      <w:vertAlign w:val="superscript"/>
    </w:rPr>
  </w:style>
  <w:style w:type="paragraph" w:styleId="a6">
    <w:name w:val="footer"/>
    <w:basedOn w:val="a"/>
    <w:link w:val="a7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link w:val="a6"/>
    <w:uiPriority w:val="99"/>
    <w:locked/>
    <w:rPr>
      <w:sz w:val="24"/>
      <w:szCs w:val="24"/>
    </w:rPr>
  </w:style>
  <w:style w:type="character" w:styleId="a8">
    <w:name w:val="page number"/>
    <w:basedOn w:val="a0"/>
    <w:rsid w:val="006761B2"/>
  </w:style>
  <w:style w:type="table" w:styleId="a9">
    <w:name w:val="Table Grid"/>
    <w:basedOn w:val="a1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ab">
    <w:name w:val="Заголовок Знак"/>
    <w:link w:val="aa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a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ac">
    <w:name w:val="header"/>
    <w:basedOn w:val="a"/>
    <w:link w:val="ad"/>
    <w:rsid w:val="003C13BE"/>
    <w:pPr>
      <w:tabs>
        <w:tab w:val="center" w:pos="4703"/>
        <w:tab w:val="right" w:pos="9406"/>
      </w:tabs>
    </w:pPr>
  </w:style>
  <w:style w:type="character" w:customStyle="1" w:styleId="ad">
    <w:name w:val="Верхний колонтитул Знак"/>
    <w:link w:val="ac"/>
    <w:locked/>
    <w:rsid w:val="003C13BE"/>
    <w:rPr>
      <w:sz w:val="24"/>
      <w:szCs w:val="24"/>
      <w:lang w:val="sk-SK" w:eastAsia="sk-SK"/>
    </w:rPr>
  </w:style>
  <w:style w:type="paragraph" w:styleId="ae">
    <w:name w:val="Body Text"/>
    <w:basedOn w:val="a"/>
    <w:link w:val="af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af">
    <w:name w:val="Основной текст Знак"/>
    <w:link w:val="ae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uiPriority w:val="34"/>
    <w:qFormat/>
    <w:rsid w:val="00E03A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0A6D1-3BEF-4461-9273-B9A4B39AE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987</Words>
  <Characters>5629</Characters>
  <Application>Microsoft Office Word</Application>
  <DocSecurity>0</DocSecurity>
  <Lines>46</Lines>
  <Paragraphs>13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>Návrh</vt:lpstr>
      <vt:lpstr>Návrh</vt:lpstr>
      <vt:lpstr>Návrh</vt:lpstr>
    </vt:vector>
  </TitlesOfParts>
  <Company>MF-SR</Company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Ольга Толмачева</cp:lastModifiedBy>
  <cp:revision>3</cp:revision>
  <cp:lastPrinted>2020-04-30T08:59:00Z</cp:lastPrinted>
  <dcterms:created xsi:type="dcterms:W3CDTF">2025-03-14T13:14:00Z</dcterms:created>
  <dcterms:modified xsi:type="dcterms:W3CDTF">2025-03-14T13:16:00Z</dcterms:modified>
</cp:coreProperties>
</file>