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405C92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3A2C2A8D" w14:textId="78BAF703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E56DF1">
        <w:rPr>
          <w:rFonts w:ascii="Arial Narrow" w:hAnsi="Arial Narrow"/>
          <w:b/>
        </w:rPr>
        <w:t>účtovnej závierke za rok 20</w:t>
      </w:r>
      <w:r w:rsidR="00DD0263">
        <w:rPr>
          <w:rFonts w:ascii="Arial Narrow" w:hAnsi="Arial Narrow"/>
          <w:b/>
        </w:rPr>
        <w:t>2</w:t>
      </w:r>
      <w:r w:rsidR="005C04D6">
        <w:rPr>
          <w:rFonts w:ascii="Arial Narrow" w:hAnsi="Arial Narrow"/>
          <w:b/>
        </w:rPr>
        <w:t>4</w:t>
      </w:r>
    </w:p>
    <w:p w14:paraId="4B693113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1D8C752E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30781FEE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0B6DCC79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0E49FDB9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47976BC9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170EE619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19E0C06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0"/>
        <w:gridCol w:w="6497"/>
      </w:tblGrid>
      <w:tr w:rsidR="00A55E63" w:rsidRPr="00B15261" w14:paraId="612BE56A" w14:textId="77777777" w:rsidTr="00B15261">
        <w:tc>
          <w:tcPr>
            <w:tcW w:w="3085" w:type="dxa"/>
            <w:shd w:val="clear" w:color="auto" w:fill="auto"/>
          </w:tcPr>
          <w:p w14:paraId="17400BD6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0F12D96D" w14:textId="77777777" w:rsidR="002D7E6D" w:rsidRPr="00B15261" w:rsidRDefault="00ED7CBB" w:rsidP="00C36382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ED7CBB">
              <w:rPr>
                <w:rFonts w:ascii="Arial" w:hAnsi="Arial" w:cs="Arial"/>
              </w:rPr>
              <w:t>BRIAM SK s.r.o</w:t>
            </w:r>
          </w:p>
        </w:tc>
      </w:tr>
      <w:tr w:rsidR="00A55E63" w:rsidRPr="00B15261" w14:paraId="32671DEB" w14:textId="77777777" w:rsidTr="00B15261">
        <w:tc>
          <w:tcPr>
            <w:tcW w:w="3085" w:type="dxa"/>
            <w:shd w:val="clear" w:color="auto" w:fill="auto"/>
          </w:tcPr>
          <w:p w14:paraId="6C0D03E6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4A5B7A14" w14:textId="77777777" w:rsidR="002D7E6D" w:rsidRPr="00B15261" w:rsidRDefault="00ED7CBB" w:rsidP="00C36382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ED7CBB">
              <w:rPr>
                <w:rFonts w:ascii="Arial" w:hAnsi="Arial" w:cs="Arial"/>
              </w:rPr>
              <w:t>47060646</w:t>
            </w:r>
          </w:p>
        </w:tc>
      </w:tr>
      <w:tr w:rsidR="00A55E63" w:rsidRPr="00B15261" w14:paraId="72A80770" w14:textId="77777777" w:rsidTr="00B15261">
        <w:tc>
          <w:tcPr>
            <w:tcW w:w="3085" w:type="dxa"/>
            <w:shd w:val="clear" w:color="auto" w:fill="auto"/>
          </w:tcPr>
          <w:p w14:paraId="38F3933E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73648750" w14:textId="77777777" w:rsidR="002D7E6D" w:rsidRPr="00B15261" w:rsidRDefault="00ED7CBB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ED7CBB">
              <w:rPr>
                <w:rFonts w:ascii="Arial" w:hAnsi="Arial" w:cs="Arial"/>
              </w:rPr>
              <w:t>2023769528</w:t>
            </w:r>
          </w:p>
        </w:tc>
      </w:tr>
    </w:tbl>
    <w:p w14:paraId="33324BCC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B92B18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5B1F292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6B3930D" w14:textId="77777777" w:rsidR="002D7E6D" w:rsidRPr="009F3AFD" w:rsidRDefault="009F3AF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18"/>
          <w:szCs w:val="18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</w:t>
      </w:r>
      <w:r w:rsidRPr="009F3AFD">
        <w:rPr>
          <w:rFonts w:ascii="Arial" w:hAnsi="Arial" w:cs="Arial"/>
          <w:spacing w:val="-5"/>
          <w:sz w:val="18"/>
          <w:szCs w:val="18"/>
        </w:rPr>
        <w:t>Nie sú súčasťou konsolidovaného celku</w:t>
      </w:r>
    </w:p>
    <w:p w14:paraId="321CFC31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D03AC8F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30FFABBD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22FEAA0C" w14:textId="77777777" w:rsidTr="00B15261">
        <w:tc>
          <w:tcPr>
            <w:tcW w:w="4219" w:type="dxa"/>
            <w:shd w:val="clear" w:color="auto" w:fill="auto"/>
          </w:tcPr>
          <w:p w14:paraId="5B6C3791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619CA192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50EF4D75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077B5F2B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3AF67B75" w14:textId="77777777" w:rsidTr="00B15261">
        <w:tc>
          <w:tcPr>
            <w:tcW w:w="4219" w:type="dxa"/>
            <w:shd w:val="clear" w:color="auto" w:fill="auto"/>
          </w:tcPr>
          <w:p w14:paraId="1ECE5565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6CAEBEA8" w14:textId="77777777" w:rsidR="002D7E6D" w:rsidRDefault="00FE1474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0</w:t>
            </w:r>
          </w:p>
          <w:p w14:paraId="06D5315D" w14:textId="77777777" w:rsidR="00C36382" w:rsidRPr="00B15261" w:rsidRDefault="00C36382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  <w:shd w:val="clear" w:color="auto" w:fill="auto"/>
          </w:tcPr>
          <w:p w14:paraId="3BD379DA" w14:textId="77777777" w:rsidR="002D7E6D" w:rsidRPr="00B15261" w:rsidRDefault="009F3AF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</w:t>
            </w:r>
            <w:r w:rsidR="00FE1474">
              <w:rPr>
                <w:rFonts w:ascii="Arial" w:hAnsi="Arial" w:cs="Arial"/>
              </w:rPr>
              <w:t>0</w:t>
            </w:r>
          </w:p>
        </w:tc>
      </w:tr>
    </w:tbl>
    <w:p w14:paraId="1CEB1A7D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0263DEDE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C6999A1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0A378B10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0FDE9991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9B5FE5B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5EBC91F" w14:textId="77777777" w:rsidR="009F3AFD" w:rsidRPr="00A55E63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Pr="009F3AFD">
        <w:rPr>
          <w:rFonts w:ascii="Arial" w:hAnsi="Arial" w:cs="Arial"/>
          <w:sz w:val="18"/>
          <w:szCs w:val="18"/>
        </w:rPr>
        <w:t>Účtovná závierka bola zostaven</w:t>
      </w:r>
      <w:r>
        <w:rPr>
          <w:rFonts w:ascii="Arial" w:hAnsi="Arial" w:cs="Arial"/>
          <w:sz w:val="18"/>
          <w:szCs w:val="18"/>
        </w:rPr>
        <w:t>á</w:t>
      </w:r>
      <w:r w:rsidRPr="009F3AFD">
        <w:rPr>
          <w:rFonts w:ascii="Arial" w:hAnsi="Arial" w:cs="Arial"/>
          <w:sz w:val="18"/>
          <w:szCs w:val="18"/>
        </w:rPr>
        <w:t xml:space="preserve"> za predpokladu, že spoločnosť bude nepretržite pokračovať vo svojej činnosti</w:t>
      </w:r>
    </w:p>
    <w:p w14:paraId="418F587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342B66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15BBAED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3F6C3D87" w14:textId="77777777" w:rsidTr="00B15261">
        <w:tc>
          <w:tcPr>
            <w:tcW w:w="4843" w:type="dxa"/>
            <w:shd w:val="clear" w:color="auto" w:fill="auto"/>
          </w:tcPr>
          <w:p w14:paraId="571ECA1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533BFD2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709A5A70" w14:textId="77777777" w:rsidTr="00B15261">
        <w:tc>
          <w:tcPr>
            <w:tcW w:w="4843" w:type="dxa"/>
            <w:shd w:val="clear" w:color="auto" w:fill="auto"/>
          </w:tcPr>
          <w:p w14:paraId="368134E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5D6E84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E20DA89" w14:textId="77777777" w:rsidTr="00B15261">
        <w:tc>
          <w:tcPr>
            <w:tcW w:w="4843" w:type="dxa"/>
            <w:shd w:val="clear" w:color="auto" w:fill="auto"/>
          </w:tcPr>
          <w:p w14:paraId="6C8C68A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198CDE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ADBF805" w14:textId="77777777" w:rsidTr="00B15261">
        <w:tc>
          <w:tcPr>
            <w:tcW w:w="4843" w:type="dxa"/>
            <w:shd w:val="clear" w:color="auto" w:fill="auto"/>
          </w:tcPr>
          <w:p w14:paraId="0D6C80A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6905A1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A3F0D18" w14:textId="77777777" w:rsidTr="00B15261">
        <w:tc>
          <w:tcPr>
            <w:tcW w:w="4843" w:type="dxa"/>
            <w:shd w:val="clear" w:color="auto" w:fill="auto"/>
          </w:tcPr>
          <w:p w14:paraId="23C6BA5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19E7BCB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D4C1EAF" w14:textId="77777777" w:rsidTr="00B15261">
        <w:tc>
          <w:tcPr>
            <w:tcW w:w="4843" w:type="dxa"/>
            <w:shd w:val="clear" w:color="auto" w:fill="auto"/>
          </w:tcPr>
          <w:p w14:paraId="0FE64B6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10E787A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39665FA1" w14:textId="77777777" w:rsidTr="00B15261">
        <w:tc>
          <w:tcPr>
            <w:tcW w:w="4843" w:type="dxa"/>
            <w:shd w:val="clear" w:color="auto" w:fill="auto"/>
          </w:tcPr>
          <w:p w14:paraId="0C41F39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5929F34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0A7D5170" w14:textId="77777777" w:rsidTr="00B15261">
        <w:tc>
          <w:tcPr>
            <w:tcW w:w="4843" w:type="dxa"/>
            <w:shd w:val="clear" w:color="auto" w:fill="auto"/>
          </w:tcPr>
          <w:p w14:paraId="276F7AD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7AC8F57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D860BDB" w14:textId="77777777" w:rsidTr="00B15261">
        <w:tc>
          <w:tcPr>
            <w:tcW w:w="4843" w:type="dxa"/>
            <w:shd w:val="clear" w:color="auto" w:fill="auto"/>
          </w:tcPr>
          <w:p w14:paraId="04A9F78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78AA91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721D6EC" w14:textId="77777777" w:rsidTr="00B15261">
        <w:tc>
          <w:tcPr>
            <w:tcW w:w="4843" w:type="dxa"/>
            <w:shd w:val="clear" w:color="auto" w:fill="auto"/>
          </w:tcPr>
          <w:p w14:paraId="4A81C05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6EBD16D5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017504CF" w14:textId="77777777" w:rsidTr="00B15261">
        <w:tc>
          <w:tcPr>
            <w:tcW w:w="4843" w:type="dxa"/>
            <w:shd w:val="clear" w:color="auto" w:fill="auto"/>
          </w:tcPr>
          <w:p w14:paraId="183F0B2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459BB4D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BF292A6" w14:textId="77777777" w:rsidTr="00B15261">
        <w:tc>
          <w:tcPr>
            <w:tcW w:w="4843" w:type="dxa"/>
            <w:shd w:val="clear" w:color="auto" w:fill="auto"/>
          </w:tcPr>
          <w:p w14:paraId="014619D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795B3AF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03AF7D2E" w14:textId="77777777" w:rsidTr="00B15261">
        <w:tc>
          <w:tcPr>
            <w:tcW w:w="4843" w:type="dxa"/>
            <w:shd w:val="clear" w:color="auto" w:fill="auto"/>
          </w:tcPr>
          <w:p w14:paraId="63F0C55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26CF8F0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7E61FB90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FFCC9D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FD6E5D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odpisov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23C2234" w14:textId="77777777" w:rsidR="00401155" w:rsidRPr="009F3AFD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18"/>
          <w:szCs w:val="18"/>
        </w:rPr>
      </w:pPr>
      <w:r w:rsidRPr="009F3AFD">
        <w:rPr>
          <w:rFonts w:ascii="Arial" w:hAnsi="Arial" w:cs="Arial"/>
          <w:sz w:val="18"/>
          <w:szCs w:val="18"/>
        </w:rPr>
        <w:t>-Odpisový plán účtovných odpisov hmotného majetku sa zostavil interným predpisom tak,</w:t>
      </w:r>
      <w:r>
        <w:rPr>
          <w:rFonts w:ascii="Arial" w:hAnsi="Arial" w:cs="Arial"/>
          <w:sz w:val="18"/>
          <w:szCs w:val="18"/>
        </w:rPr>
        <w:t xml:space="preserve"> </w:t>
      </w:r>
      <w:r w:rsidRPr="009F3AFD">
        <w:rPr>
          <w:rFonts w:ascii="Arial" w:hAnsi="Arial" w:cs="Arial"/>
          <w:sz w:val="18"/>
          <w:szCs w:val="18"/>
        </w:rPr>
        <w:t>že za základ vzal metódy používané pri vyčísľovan</w:t>
      </w:r>
      <w:r>
        <w:rPr>
          <w:rFonts w:ascii="Arial" w:hAnsi="Arial" w:cs="Arial"/>
          <w:sz w:val="18"/>
          <w:szCs w:val="18"/>
        </w:rPr>
        <w:t>í</w:t>
      </w:r>
      <w:r w:rsidRPr="009F3AFD">
        <w:rPr>
          <w:rFonts w:ascii="Arial" w:hAnsi="Arial" w:cs="Arial"/>
          <w:sz w:val="18"/>
          <w:szCs w:val="18"/>
        </w:rPr>
        <w:t xml:space="preserve"> daňových odpisov pri rešpektovaní predpokladaného opotrebenia. Odpisové sadzby pre účtovné a daňové odpisy sa rovnajú</w:t>
      </w:r>
    </w:p>
    <w:p w14:paraId="77F8E840" w14:textId="77777777" w:rsidR="009F3AFD" w:rsidRPr="00A55E63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2F2C46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66585A6" w14:textId="77777777" w:rsidR="00401155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18"/>
          <w:szCs w:val="18"/>
        </w:rPr>
      </w:pPr>
      <w:r w:rsidRPr="009F3AFD">
        <w:rPr>
          <w:rFonts w:ascii="Arial" w:hAnsi="Arial" w:cs="Arial"/>
          <w:spacing w:val="-5"/>
          <w:sz w:val="18"/>
          <w:szCs w:val="18"/>
        </w:rPr>
        <w:t>-účtovné zásady sa nemenili</w:t>
      </w:r>
    </w:p>
    <w:p w14:paraId="0FC5102B" w14:textId="77777777" w:rsidR="009F3AFD" w:rsidRPr="009F3AFD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18"/>
          <w:szCs w:val="18"/>
        </w:rPr>
      </w:pPr>
    </w:p>
    <w:p w14:paraId="1609F37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16CD549A" w14:textId="77777777" w:rsidR="00401155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18"/>
          <w:szCs w:val="18"/>
        </w:rPr>
      </w:pPr>
      <w:r w:rsidRPr="009F3AFD">
        <w:rPr>
          <w:rFonts w:ascii="Arial" w:hAnsi="Arial" w:cs="Arial"/>
          <w:sz w:val="18"/>
          <w:szCs w:val="18"/>
        </w:rPr>
        <w:t xml:space="preserve">- neúčtovalo sa o dotáciach </w:t>
      </w:r>
    </w:p>
    <w:p w14:paraId="5E3358E8" w14:textId="77777777" w:rsidR="009F3AFD" w:rsidRPr="009F3AFD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18"/>
          <w:szCs w:val="18"/>
        </w:rPr>
      </w:pPr>
    </w:p>
    <w:p w14:paraId="72E6A8A0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5DFF4FE" w14:textId="77777777" w:rsidR="00F404E8" w:rsidRPr="009F3AFD" w:rsidRDefault="009F3AFD" w:rsidP="00AD749D">
      <w:pPr>
        <w:spacing w:before="1" w:line="280" w:lineRule="exact"/>
        <w:jc w:val="both"/>
        <w:rPr>
          <w:rFonts w:ascii="Arial" w:hAnsi="Arial" w:cs="Arial"/>
          <w:sz w:val="18"/>
          <w:szCs w:val="18"/>
        </w:rPr>
      </w:pPr>
      <w:r w:rsidRPr="009F3AFD">
        <w:rPr>
          <w:rFonts w:ascii="Arial" w:hAnsi="Arial" w:cs="Arial"/>
          <w:sz w:val="18"/>
          <w:szCs w:val="18"/>
        </w:rPr>
        <w:t>- neúčtovalo sa o významných opravách chýb</w:t>
      </w:r>
    </w:p>
    <w:p w14:paraId="4BC67948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1827A42A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43D18D0A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91C91C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9F3AFD">
        <w:rPr>
          <w:rFonts w:ascii="Arial" w:hAnsi="Arial" w:cs="Arial"/>
          <w:sz w:val="22"/>
          <w:szCs w:val="22"/>
        </w:rPr>
        <w:t xml:space="preserve"> </w:t>
      </w:r>
      <w:r w:rsidR="009F3AFD" w:rsidRPr="009F3AFD">
        <w:rPr>
          <w:rFonts w:ascii="Arial" w:hAnsi="Arial" w:cs="Arial"/>
          <w:sz w:val="18"/>
          <w:szCs w:val="18"/>
        </w:rPr>
        <w:t>neevidujú sa také náklady, či výnosy</w:t>
      </w:r>
    </w:p>
    <w:p w14:paraId="38121EC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2A3429D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E36CE2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78F002A" w14:textId="77777777" w:rsidR="00373635" w:rsidRPr="009F3AFD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9F3AFD">
        <w:rPr>
          <w:rFonts w:ascii="Arial" w:hAnsi="Arial" w:cs="Arial"/>
          <w:sz w:val="22"/>
          <w:szCs w:val="22"/>
        </w:rPr>
        <w:t xml:space="preserve"> </w:t>
      </w:r>
      <w:r w:rsidR="009F3AFD" w:rsidRPr="009F3AFD">
        <w:rPr>
          <w:rFonts w:ascii="Arial" w:hAnsi="Arial" w:cs="Arial"/>
          <w:sz w:val="18"/>
          <w:szCs w:val="18"/>
        </w:rPr>
        <w:t xml:space="preserve">neevidujú sa </w:t>
      </w:r>
    </w:p>
    <w:p w14:paraId="140610D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7C1E4AC" w14:textId="77777777" w:rsidR="00373635" w:rsidRPr="00E5498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sz w:val="18"/>
          <w:szCs w:val="18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9F3AFD">
        <w:rPr>
          <w:rFonts w:ascii="Arial" w:hAnsi="Arial" w:cs="Arial"/>
          <w:sz w:val="22"/>
          <w:szCs w:val="22"/>
        </w:rPr>
        <w:t xml:space="preserve"> </w:t>
      </w:r>
      <w:r w:rsidR="009F3AFD" w:rsidRPr="00E54989">
        <w:rPr>
          <w:rFonts w:ascii="Arial" w:hAnsi="Arial" w:cs="Arial"/>
          <w:sz w:val="18"/>
          <w:szCs w:val="18"/>
        </w:rPr>
        <w:t>neevidujú sa</w:t>
      </w:r>
    </w:p>
    <w:p w14:paraId="746E740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C65E657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C4281A0" w14:textId="77777777" w:rsidR="00E54989" w:rsidRPr="009F3AFD" w:rsidRDefault="00E54989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</w:t>
      </w:r>
      <w:r w:rsidRPr="009F3AFD">
        <w:rPr>
          <w:rFonts w:ascii="Arial" w:hAnsi="Arial" w:cs="Arial"/>
          <w:sz w:val="18"/>
          <w:szCs w:val="18"/>
        </w:rPr>
        <w:t>neevidujú sa</w:t>
      </w:r>
    </w:p>
    <w:p w14:paraId="1E73D827" w14:textId="77777777" w:rsidR="00E54989" w:rsidRPr="00A55E63" w:rsidRDefault="00E5498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D3821E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D79EE5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9BA564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C8BC7BD" w14:textId="77777777" w:rsidR="00E54989" w:rsidRPr="009F3AFD" w:rsidRDefault="00373635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E54989">
        <w:rPr>
          <w:rFonts w:ascii="Arial" w:hAnsi="Arial" w:cs="Arial"/>
          <w:spacing w:val="-5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797A8C7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D6C16F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6B9B1E8" w14:textId="77777777" w:rsidR="00E54989" w:rsidRPr="009F3AFD" w:rsidRDefault="00373635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E54989">
        <w:rPr>
          <w:rFonts w:ascii="Arial" w:hAnsi="Arial" w:cs="Arial"/>
          <w:spacing w:val="-2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7CEB09B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FDFA12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136CEC2" w14:textId="77777777" w:rsidR="00E54989" w:rsidRPr="009F3AFD" w:rsidRDefault="00373635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E54989">
        <w:rPr>
          <w:rFonts w:ascii="Arial" w:hAnsi="Arial" w:cs="Arial"/>
          <w:spacing w:val="-5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4EA69DA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8FBCE5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F27A6F1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4F3C1C0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00C266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D2988B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3D6FC6A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0423CDA8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E54989">
        <w:rPr>
          <w:rFonts w:ascii="Arial" w:hAnsi="Arial" w:cs="Arial"/>
          <w:spacing w:val="-8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6C955E3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394CB9C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4F7EDD21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0F627C9" w14:textId="77777777" w:rsidR="00E54989" w:rsidRPr="009F3AFD" w:rsidRDefault="00E54989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</w:t>
      </w:r>
      <w:r w:rsidRPr="009F3AFD">
        <w:rPr>
          <w:rFonts w:ascii="Arial" w:hAnsi="Arial" w:cs="Arial"/>
          <w:sz w:val="18"/>
          <w:szCs w:val="18"/>
        </w:rPr>
        <w:t>neevidujú sa</w:t>
      </w:r>
    </w:p>
    <w:p w14:paraId="0E6119F9" w14:textId="77777777" w:rsidR="00E54989" w:rsidRPr="00A55E63" w:rsidRDefault="00E5498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E2E11A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868870B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2D11742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1A10C9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A6D3806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7B0B3457" w14:textId="77777777" w:rsidR="00F404E8" w:rsidRPr="00A55E63" w:rsidRDefault="00F404E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7E3D89A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AF97478" w14:textId="77777777" w:rsidR="00E54989" w:rsidRPr="009F3AFD" w:rsidRDefault="009D5C84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4EF6086B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9A169B" w14:textId="77777777" w:rsidR="003273F9" w:rsidRDefault="003273F9">
      <w:r>
        <w:separator/>
      </w:r>
    </w:p>
  </w:endnote>
  <w:endnote w:type="continuationSeparator" w:id="0">
    <w:p w14:paraId="33895210" w14:textId="77777777" w:rsidR="003273F9" w:rsidRDefault="003273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11E54B" w14:textId="29643504" w:rsidR="00F404E8" w:rsidRDefault="00DD0263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957E9EC" wp14:editId="089DD0E9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CB5C98C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84E84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957E9E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0CB5C98C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884E84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523AF2" w14:textId="77777777" w:rsidR="003273F9" w:rsidRDefault="003273F9">
      <w:r>
        <w:separator/>
      </w:r>
    </w:p>
  </w:footnote>
  <w:footnote w:type="continuationSeparator" w:id="0">
    <w:p w14:paraId="19B63982" w14:textId="77777777" w:rsidR="003273F9" w:rsidRDefault="003273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6CACC1" w14:textId="77777777" w:rsidR="0055784D" w:rsidRDefault="0055784D">
    <w:pPr>
      <w:pStyle w:val="Hlavika"/>
    </w:pPr>
  </w:p>
  <w:p w14:paraId="722C4C11" w14:textId="77777777" w:rsidR="0055784D" w:rsidRDefault="0055784D">
    <w:pPr>
      <w:pStyle w:val="Hlavika"/>
    </w:pPr>
  </w:p>
  <w:p w14:paraId="286F0DDB" w14:textId="77777777" w:rsidR="0055784D" w:rsidRDefault="0055784D">
    <w:pPr>
      <w:pStyle w:val="Hlavika"/>
    </w:pPr>
  </w:p>
  <w:p w14:paraId="477350C4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ED7CBB">
      <w:rPr>
        <w:rFonts w:ascii="Arial" w:hAnsi="Arial" w:cs="Arial"/>
        <w:sz w:val="22"/>
        <w:szCs w:val="22"/>
        <w:bdr w:val="single" w:sz="4" w:space="0" w:color="auto"/>
      </w:rPr>
      <w:t>47060646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ED7CBB">
      <w:rPr>
        <w:rFonts w:ascii="Arial" w:hAnsi="Arial" w:cs="Arial"/>
        <w:sz w:val="22"/>
        <w:szCs w:val="22"/>
        <w:bdr w:val="single" w:sz="4" w:space="0" w:color="auto"/>
      </w:rPr>
      <w:t>2023769528</w:t>
    </w:r>
  </w:p>
  <w:p w14:paraId="2DEE509D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2A974F9C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2074620060">
    <w:abstractNumId w:val="0"/>
  </w:num>
  <w:num w:numId="2" w16cid:durableId="682050899">
    <w:abstractNumId w:val="6"/>
  </w:num>
  <w:num w:numId="3" w16cid:durableId="870647792">
    <w:abstractNumId w:val="5"/>
  </w:num>
  <w:num w:numId="4" w16cid:durableId="2046785294">
    <w:abstractNumId w:val="1"/>
  </w:num>
  <w:num w:numId="5" w16cid:durableId="1717389441">
    <w:abstractNumId w:val="4"/>
  </w:num>
  <w:num w:numId="6" w16cid:durableId="1138717983">
    <w:abstractNumId w:val="2"/>
  </w:num>
  <w:num w:numId="7" w16cid:durableId="18082699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127B89"/>
    <w:rsid w:val="001406AD"/>
    <w:rsid w:val="002401F1"/>
    <w:rsid w:val="002C12B4"/>
    <w:rsid w:val="002D7E6D"/>
    <w:rsid w:val="003273F9"/>
    <w:rsid w:val="00351C60"/>
    <w:rsid w:val="00354CB1"/>
    <w:rsid w:val="003657F5"/>
    <w:rsid w:val="00373635"/>
    <w:rsid w:val="003832B8"/>
    <w:rsid w:val="003B27FE"/>
    <w:rsid w:val="003D056F"/>
    <w:rsid w:val="00401155"/>
    <w:rsid w:val="00420C6D"/>
    <w:rsid w:val="004A2BF3"/>
    <w:rsid w:val="004D2EAB"/>
    <w:rsid w:val="0055784D"/>
    <w:rsid w:val="005C04D6"/>
    <w:rsid w:val="00623868"/>
    <w:rsid w:val="00637F73"/>
    <w:rsid w:val="00676DB4"/>
    <w:rsid w:val="00683CC3"/>
    <w:rsid w:val="006C5E72"/>
    <w:rsid w:val="007D57E0"/>
    <w:rsid w:val="007F4D9F"/>
    <w:rsid w:val="00825FEA"/>
    <w:rsid w:val="00845761"/>
    <w:rsid w:val="008771A6"/>
    <w:rsid w:val="00884E84"/>
    <w:rsid w:val="00893A87"/>
    <w:rsid w:val="00913435"/>
    <w:rsid w:val="00916772"/>
    <w:rsid w:val="009A27D0"/>
    <w:rsid w:val="009D5C84"/>
    <w:rsid w:val="009F3AFD"/>
    <w:rsid w:val="00A42985"/>
    <w:rsid w:val="00A55E63"/>
    <w:rsid w:val="00AD6C8A"/>
    <w:rsid w:val="00AD749D"/>
    <w:rsid w:val="00B15261"/>
    <w:rsid w:val="00B15E67"/>
    <w:rsid w:val="00B7440A"/>
    <w:rsid w:val="00C01CB7"/>
    <w:rsid w:val="00C36382"/>
    <w:rsid w:val="00C420A6"/>
    <w:rsid w:val="00CC3205"/>
    <w:rsid w:val="00CD545D"/>
    <w:rsid w:val="00DD0263"/>
    <w:rsid w:val="00DF59A0"/>
    <w:rsid w:val="00E0620C"/>
    <w:rsid w:val="00E54989"/>
    <w:rsid w:val="00E56DF1"/>
    <w:rsid w:val="00EA5C18"/>
    <w:rsid w:val="00EB4798"/>
    <w:rsid w:val="00EB55FA"/>
    <w:rsid w:val="00EB7850"/>
    <w:rsid w:val="00ED7CBB"/>
    <w:rsid w:val="00EE5474"/>
    <w:rsid w:val="00F404E8"/>
    <w:rsid w:val="00F817B0"/>
    <w:rsid w:val="00FE1474"/>
    <w:rsid w:val="00FE2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D6D7FC"/>
  <w15:chartTrackingRefBased/>
  <w15:docId w15:val="{E58125D9-E967-49FF-ADE3-C6E9A3EDF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customStyle="1" w:styleId="Odstavecseseznamem1">
    <w:name w:val="Odstavec se seznamem1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1088</Words>
  <Characters>6207</Characters>
  <Application>Microsoft Office Word</Application>
  <DocSecurity>0</DocSecurity>
  <Lines>51</Lines>
  <Paragraphs>14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7281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Klaudia Selešiová</cp:lastModifiedBy>
  <cp:revision>8</cp:revision>
  <cp:lastPrinted>2017-03-25T21:33:00Z</cp:lastPrinted>
  <dcterms:created xsi:type="dcterms:W3CDTF">2021-12-30T21:13:00Z</dcterms:created>
  <dcterms:modified xsi:type="dcterms:W3CDTF">2025-03-15T23:31:00Z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