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4E" w:rsidRDefault="00CC094E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094E" w:rsidRDefault="00CC094E" w:rsidP="0045196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760C62">
        <w:rPr>
          <w:rFonts w:ascii="Arial CE" w:eastAsia="Arial CE" w:hAnsi="Arial CE" w:cs="Arial CE"/>
          <w:b/>
        </w:rPr>
        <w:t>ro účtovnej závierke za rok 2024</w:t>
      </w:r>
      <w:bookmarkStart w:id="0" w:name="_GoBack"/>
      <w:bookmarkEnd w:id="0"/>
      <w:r w:rsidR="00343906">
        <w:rPr>
          <w:rFonts w:ascii="Arial CE" w:eastAsia="Arial CE" w:hAnsi="Arial CE" w:cs="Arial CE"/>
          <w:b/>
        </w:rPr>
        <w:tab/>
      </w:r>
    </w:p>
    <w:p w:rsidR="00CC094E" w:rsidRDefault="00CC094E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094E" w:rsidRDefault="00CC094E">
      <w:pPr>
        <w:spacing w:after="16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</w:pPr>
            <w:r>
              <w:t>PRO TIMBER QUALITY</w:t>
            </w:r>
            <w:r w:rsidR="00CC094E">
              <w:t xml:space="preserve"> s.r.o. </w:t>
            </w:r>
          </w:p>
        </w:tc>
      </w:tr>
      <w:tr w:rsidR="00CC094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</w:pPr>
            <w:r>
              <w:t>52220303</w:t>
            </w:r>
          </w:p>
        </w:tc>
      </w:tr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</w:pPr>
            <w:r>
              <w:t>Maurská 37, 97404 Banská Bystrica</w:t>
            </w:r>
            <w:r w:rsidR="00CC094E">
              <w:t xml:space="preserve">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094E" w:rsidRDefault="00CC094E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094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094E" w:rsidRDefault="00CC094E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094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  <w:ind w:left="6"/>
              <w:jc w:val="center"/>
            </w:pPr>
            <w:r>
              <w:t>0</w:t>
            </w:r>
          </w:p>
        </w:tc>
      </w:tr>
    </w:tbl>
    <w:p w:rsidR="00CC094E" w:rsidRDefault="00CC094E">
      <w:pPr>
        <w:spacing w:after="2"/>
      </w:pPr>
      <w:r>
        <w:t xml:space="preserve"> </w:t>
      </w:r>
    </w:p>
    <w:p w:rsidR="00CC094E" w:rsidRDefault="00CC094E">
      <w:pPr>
        <w:spacing w:after="15"/>
      </w:pPr>
      <w:r>
        <w:t xml:space="preserve"> </w:t>
      </w:r>
    </w:p>
    <w:p w:rsidR="00CC094E" w:rsidRDefault="00CC094E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094E" w:rsidRDefault="00CC094E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náklady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094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CC094E" w:rsidRDefault="00CC094E">
      <w:pPr>
        <w:spacing w:after="0"/>
      </w:pPr>
    </w:p>
    <w:p w:rsidR="00CC094E" w:rsidRDefault="00CC094E" w:rsidP="00CC094E">
      <w:pPr>
        <w:numPr>
          <w:ilvl w:val="0"/>
          <w:numId w:val="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094E" w:rsidRDefault="00CC094E">
      <w:pPr>
        <w:spacing w:after="13"/>
      </w:pPr>
      <w:r>
        <w:t xml:space="preserve"> </w:t>
      </w:r>
    </w:p>
    <w:p w:rsidR="00CC094E" w:rsidRDefault="00CC094E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6"/>
        </w:numPr>
        <w:spacing w:after="3" w:line="263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094E" w:rsidRDefault="00CC094E">
      <w:pPr>
        <w:spacing w:after="0"/>
        <w:ind w:left="101"/>
      </w:pPr>
      <w:r>
        <w:lastRenderedPageBreak/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16" w:line="260" w:lineRule="auto"/>
        <w:ind w:right="103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094E" w:rsidRDefault="00CC094E">
      <w:pPr>
        <w:spacing w:after="17"/>
        <w:ind w:left="101"/>
      </w:pPr>
      <w:r>
        <w:t xml:space="preserve"> </w:t>
      </w:r>
    </w:p>
    <w:p w:rsidR="00CC094E" w:rsidRDefault="00CC094E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</w:t>
      </w:r>
      <w:r>
        <w:lastRenderedPageBreak/>
        <w:t xml:space="preserve">prijatej náhrady, účtovných zásadách použitých pri prideľovaní nákladov a výnosov, všetkých druhoch činnosti účtovnej jednotky: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EB33E2" w:rsidRDefault="00EB33E2" w:rsidP="00EB33E2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EB33E2" w:rsidRDefault="00EB33E2" w:rsidP="00EB33E2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EB33E2" w:rsidTr="00EB33E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EB33E2" w:rsidTr="00EB33E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Default="003B15F2"/>
    <w:sectPr w:rsidR="003B15F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E36" w:rsidRDefault="007B7E36" w:rsidP="00CC094E">
      <w:pPr>
        <w:spacing w:after="0" w:line="240" w:lineRule="auto"/>
      </w:pPr>
      <w:r>
        <w:separator/>
      </w:r>
    </w:p>
  </w:endnote>
  <w:endnote w:type="continuationSeparator" w:id="0">
    <w:p w:rsidR="007B7E36" w:rsidRDefault="007B7E36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760C62" w:rsidRPr="00760C62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E36" w:rsidRDefault="007B7E36" w:rsidP="00CC094E">
      <w:pPr>
        <w:spacing w:after="0" w:line="240" w:lineRule="auto"/>
      </w:pPr>
      <w:r>
        <w:separator/>
      </w:r>
    </w:p>
  </w:footnote>
  <w:footnote w:type="continuationSeparator" w:id="0">
    <w:p w:rsidR="007B7E36" w:rsidRDefault="007B7E36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669E9">
          <w:pPr>
            <w:spacing w:line="259" w:lineRule="auto"/>
          </w:pPr>
          <w:r>
            <w:t xml:space="preserve"> IČO: 52220303</w:t>
          </w:r>
          <w:r w:rsidR="00640946">
            <w:t xml:space="preserve">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 w:rsidP="009669E9">
          <w:pPr>
            <w:spacing w:line="259" w:lineRule="auto"/>
          </w:pPr>
          <w:r>
            <w:t xml:space="preserve"> DIČ: </w:t>
          </w:r>
          <w:r w:rsidR="009669E9">
            <w:t>2120933804</w:t>
          </w:r>
        </w:p>
      </w:tc>
    </w:tr>
  </w:tbl>
  <w:p w:rsidR="00CC094E" w:rsidRDefault="00640946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958F7"/>
    <w:rsid w:val="000E41DF"/>
    <w:rsid w:val="001A2AE0"/>
    <w:rsid w:val="002D5510"/>
    <w:rsid w:val="00343906"/>
    <w:rsid w:val="003B15F2"/>
    <w:rsid w:val="0043058F"/>
    <w:rsid w:val="00451963"/>
    <w:rsid w:val="00640946"/>
    <w:rsid w:val="00760C62"/>
    <w:rsid w:val="00796B93"/>
    <w:rsid w:val="007B7E36"/>
    <w:rsid w:val="007F30B8"/>
    <w:rsid w:val="008D6193"/>
    <w:rsid w:val="0094127F"/>
    <w:rsid w:val="00955146"/>
    <w:rsid w:val="009669E9"/>
    <w:rsid w:val="00B27A44"/>
    <w:rsid w:val="00CC094E"/>
    <w:rsid w:val="00CF1B60"/>
    <w:rsid w:val="00D06DC9"/>
    <w:rsid w:val="00D95EAC"/>
    <w:rsid w:val="00DF499B"/>
    <w:rsid w:val="00E65B6D"/>
    <w:rsid w:val="00EB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2016-03-09T13:37:00Z</cp:lastPrinted>
  <dcterms:created xsi:type="dcterms:W3CDTF">2025-03-11T07:52:00Z</dcterms:created>
  <dcterms:modified xsi:type="dcterms:W3CDTF">2025-03-11T07:52:00Z</dcterms:modified>
</cp:coreProperties>
</file>