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1E8D3D" w14:textId="77777777" w:rsidR="000D229F" w:rsidRDefault="004F688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NUJ 3–01 </w:t>
      </w:r>
      <w:r>
        <w:rPr>
          <w:rFonts w:cs="Tahoma"/>
          <w:b/>
          <w:bCs/>
          <w:sz w:val="26"/>
          <w:szCs w:val="26"/>
        </w:rPr>
        <w:tab/>
        <w:t xml:space="preserve">       IČO: 50846931</w:t>
      </w:r>
      <w:r>
        <w:rPr>
          <w:rFonts w:cs="Tahoma"/>
          <w:b/>
          <w:bCs/>
          <w:sz w:val="26"/>
          <w:szCs w:val="26"/>
        </w:rPr>
        <w:tab/>
      </w:r>
      <w:r>
        <w:rPr>
          <w:rFonts w:cs="Tahoma"/>
          <w:b/>
          <w:bCs/>
          <w:sz w:val="26"/>
          <w:szCs w:val="26"/>
        </w:rPr>
        <w:tab/>
        <w:t xml:space="preserve">          DIČ:2120518279</w:t>
      </w:r>
    </w:p>
    <w:p w14:paraId="061D43E4" w14:textId="77777777" w:rsidR="000D229F" w:rsidRDefault="000D229F">
      <w:pPr>
        <w:rPr>
          <w:rFonts w:cs="Tahoma"/>
          <w:b/>
          <w:bCs/>
          <w:sz w:val="26"/>
          <w:szCs w:val="26"/>
        </w:rPr>
      </w:pPr>
    </w:p>
    <w:p w14:paraId="2BC2366E" w14:textId="77777777" w:rsidR="000D229F" w:rsidRDefault="000D229F">
      <w:pPr>
        <w:rPr>
          <w:rFonts w:cs="Tahoma"/>
          <w:b/>
          <w:bCs/>
          <w:sz w:val="26"/>
          <w:szCs w:val="26"/>
        </w:rPr>
      </w:pPr>
    </w:p>
    <w:p w14:paraId="54AEE111" w14:textId="77777777" w:rsidR="000D229F" w:rsidRDefault="004F688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14:paraId="53FD317A" w14:textId="77777777" w:rsidR="000D229F" w:rsidRDefault="000D229F">
      <w:pPr>
        <w:rPr>
          <w:rFonts w:cs="Tahoma"/>
          <w:b/>
          <w:bCs/>
        </w:rPr>
      </w:pPr>
    </w:p>
    <w:p w14:paraId="335FE92B" w14:textId="77777777" w:rsidR="000D229F" w:rsidRDefault="004F688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účtovnej jednotky: SENIOR CENTRUM CORRIB, n.o.</w:t>
      </w:r>
    </w:p>
    <w:p w14:paraId="0180D3EB" w14:textId="77777777" w:rsidR="000D229F" w:rsidRDefault="004F688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jednotky: Okružná 879/52, 064 01 Stará Ľubovňa</w:t>
      </w:r>
    </w:p>
    <w:p w14:paraId="464E81D0" w14:textId="77777777" w:rsidR="000D229F" w:rsidRDefault="004F688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06.04.2017, vedená v Okr. úrad Prešov, register  n.o číslo OVVS – 575/2017-NO</w:t>
      </w:r>
    </w:p>
    <w:p w14:paraId="4CD6DF2E" w14:textId="77777777" w:rsidR="000D229F" w:rsidRDefault="004F688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     06.04.2017</w:t>
      </w:r>
    </w:p>
    <w:p w14:paraId="6A3CCC1D" w14:textId="77777777" w:rsidR="000D229F" w:rsidRDefault="004F688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činnosti: Poskytovanie sociálnej pomoci a humanitárna starostlivosť, všeobecne prospešné  služby v oblasti poskytovania sociálnej pomoci a humanitárnej starostlivosti.</w:t>
      </w:r>
    </w:p>
    <w:p w14:paraId="396F5DA9" w14:textId="77777777" w:rsidR="000D229F" w:rsidRDefault="004F688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závierka je zostavená k poslednému dňu účtovného obdobia /riadna/ pre neziskové účtovné jednotky  v sústave podvojného účtovníctva.  </w:t>
      </w:r>
    </w:p>
    <w:p w14:paraId="0068F02B" w14:textId="77777777" w:rsidR="000D229F" w:rsidRDefault="000D229F">
      <w:pPr>
        <w:rPr>
          <w:rFonts w:cs="Tahoma"/>
          <w:b/>
          <w:bCs/>
          <w:sz w:val="26"/>
          <w:szCs w:val="26"/>
        </w:rPr>
      </w:pPr>
    </w:p>
    <w:p w14:paraId="54D257F1" w14:textId="77777777" w:rsidR="000D229F" w:rsidRDefault="000D229F">
      <w:pPr>
        <w:rPr>
          <w:rFonts w:cs="Tahoma"/>
          <w:b/>
          <w:bCs/>
          <w:sz w:val="26"/>
          <w:szCs w:val="26"/>
        </w:rPr>
      </w:pPr>
    </w:p>
    <w:p w14:paraId="2484ACD8" w14:textId="77777777" w:rsidR="000D229F" w:rsidRDefault="004F688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neziskovej organizácie</w:t>
      </w:r>
    </w:p>
    <w:p w14:paraId="10E798BD" w14:textId="77777777" w:rsidR="000D229F" w:rsidRDefault="000D229F">
      <w:pPr>
        <w:rPr>
          <w:rFonts w:cs="Tahoma"/>
        </w:rPr>
      </w:pPr>
    </w:p>
    <w:p w14:paraId="1FDB3BF7" w14:textId="77777777" w:rsidR="000D229F" w:rsidRDefault="004F688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Orgánmi neziskovej organizácie sú: správna rada, riaditeľ, revízor.</w:t>
      </w:r>
    </w:p>
    <w:p w14:paraId="38983A23" w14:textId="77777777" w:rsidR="000D229F" w:rsidRDefault="004F6888">
      <w:pPr>
        <w:tabs>
          <w:tab w:val="left" w:pos="720"/>
        </w:tabs>
        <w:ind w:left="720"/>
        <w:rPr>
          <w:rFonts w:cs="Tahoma"/>
          <w:b/>
        </w:rPr>
      </w:pPr>
      <w:r>
        <w:rPr>
          <w:rFonts w:cs="Tahoma"/>
        </w:rPr>
        <w:t xml:space="preserve">                 </w:t>
      </w:r>
    </w:p>
    <w:p w14:paraId="42FB2E86" w14:textId="77777777" w:rsidR="000D229F" w:rsidRDefault="004F6888">
      <w:pPr>
        <w:pStyle w:val="Odsekzoznamu"/>
        <w:numPr>
          <w:ilvl w:val="0"/>
          <w:numId w:val="2"/>
        </w:numPr>
        <w:tabs>
          <w:tab w:val="left" w:pos="720"/>
        </w:tabs>
        <w:rPr>
          <w:rFonts w:cs="Tahoma"/>
          <w:b/>
        </w:rPr>
      </w:pPr>
      <w:r>
        <w:rPr>
          <w:rFonts w:cs="Tahoma"/>
          <w:b/>
        </w:rPr>
        <w:t>Štruktúra členov neziskovej organizácie</w:t>
      </w:r>
    </w:p>
    <w:p w14:paraId="3934B467" w14:textId="77777777" w:rsidR="000D229F" w:rsidRDefault="004F6888">
      <w:pPr>
        <w:pStyle w:val="Odsekzoznamu"/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  </w:t>
      </w:r>
    </w:p>
    <w:p w14:paraId="35F9B892" w14:textId="77777777" w:rsidR="000D229F" w:rsidRDefault="004F6888">
      <w:pPr>
        <w:pStyle w:val="Odsekzoznamu"/>
        <w:numPr>
          <w:ilvl w:val="1"/>
          <w:numId w:val="2"/>
        </w:numPr>
        <w:rPr>
          <w:rFonts w:cs="Tahoma"/>
        </w:rPr>
      </w:pPr>
      <w:r>
        <w:rPr>
          <w:rFonts w:cs="Tahoma"/>
        </w:rPr>
        <w:t>Slavomír Svitana –     riaditeľ</w:t>
      </w:r>
    </w:p>
    <w:p w14:paraId="482A9B1F" w14:textId="77777777" w:rsidR="000D229F" w:rsidRDefault="000D229F">
      <w:pPr>
        <w:ind w:left="720"/>
        <w:rPr>
          <w:rFonts w:cs="Tahoma"/>
        </w:rPr>
      </w:pPr>
    </w:p>
    <w:p w14:paraId="258DC530" w14:textId="77777777" w:rsidR="000D229F" w:rsidRDefault="000D229F">
      <w:pPr>
        <w:pStyle w:val="Odsekzoznamu"/>
        <w:ind w:left="1080"/>
        <w:rPr>
          <w:rFonts w:cs="Tahoma"/>
        </w:rPr>
      </w:pPr>
    </w:p>
    <w:p w14:paraId="4AD27C82" w14:textId="77777777" w:rsidR="000D229F" w:rsidRDefault="000D229F">
      <w:pPr>
        <w:rPr>
          <w:rFonts w:cs="Tahoma"/>
        </w:rPr>
      </w:pPr>
    </w:p>
    <w:p w14:paraId="07FF584D" w14:textId="77777777" w:rsidR="000D229F" w:rsidRDefault="000D229F">
      <w:pPr>
        <w:rPr>
          <w:rFonts w:cs="Tahoma"/>
        </w:rPr>
      </w:pPr>
    </w:p>
    <w:p w14:paraId="69EB49FA" w14:textId="77777777" w:rsidR="000D229F" w:rsidRDefault="004F688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C. Použité účtovné zásady a účtovné metódy</w:t>
      </w:r>
    </w:p>
    <w:p w14:paraId="0281EB05" w14:textId="77777777" w:rsidR="000D229F" w:rsidRDefault="000D229F">
      <w:pPr>
        <w:rPr>
          <w:rFonts w:cs="Tahoma"/>
          <w:b/>
          <w:bCs/>
          <w:sz w:val="26"/>
          <w:szCs w:val="26"/>
        </w:rPr>
      </w:pPr>
    </w:p>
    <w:p w14:paraId="4D21C135" w14:textId="77777777" w:rsidR="000D229F" w:rsidRDefault="004F688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 činnosti.</w:t>
      </w:r>
    </w:p>
    <w:p w14:paraId="22FDF669" w14:textId="77777777" w:rsidR="000D229F" w:rsidRDefault="004F688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obdobiu.</w:t>
      </w:r>
    </w:p>
    <w:p w14:paraId="03E2D0B2" w14:textId="77777777" w:rsidR="000D229F" w:rsidRDefault="004F688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14:paraId="2F6CF922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14:paraId="029E573C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14:paraId="0F855006" w14:textId="77777777" w:rsidR="000D229F" w:rsidRDefault="000D229F">
      <w:pPr>
        <w:rPr>
          <w:rFonts w:cs="Tahoma"/>
          <w:sz w:val="22"/>
          <w:szCs w:val="22"/>
        </w:rPr>
      </w:pPr>
    </w:p>
    <w:p w14:paraId="085BA4A4" w14:textId="77777777" w:rsidR="000D229F" w:rsidRDefault="000D229F">
      <w:pPr>
        <w:rPr>
          <w:rFonts w:cs="Tahoma"/>
          <w:b/>
          <w:bCs/>
          <w:sz w:val="26"/>
          <w:szCs w:val="26"/>
        </w:rPr>
      </w:pPr>
    </w:p>
    <w:p w14:paraId="3EC7E35F" w14:textId="77777777" w:rsidR="000D229F" w:rsidRDefault="000D229F">
      <w:pPr>
        <w:rPr>
          <w:rFonts w:cs="Tahoma"/>
          <w:b/>
          <w:bCs/>
          <w:sz w:val="26"/>
          <w:szCs w:val="26"/>
        </w:rPr>
      </w:pPr>
    </w:p>
    <w:p w14:paraId="156A8B68" w14:textId="77777777" w:rsidR="000D229F" w:rsidRDefault="004F688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  </w:t>
      </w:r>
    </w:p>
    <w:p w14:paraId="3372CABB" w14:textId="77777777" w:rsidR="000D229F" w:rsidRDefault="004F688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Údaje vykázané na strane aktív súvahy</w:t>
      </w:r>
    </w:p>
    <w:p w14:paraId="55D83961" w14:textId="77777777" w:rsidR="000D229F" w:rsidRDefault="000D229F">
      <w:pPr>
        <w:rPr>
          <w:rFonts w:cs="Tahoma"/>
          <w:b/>
          <w:bCs/>
          <w:sz w:val="26"/>
          <w:szCs w:val="26"/>
        </w:rPr>
      </w:pPr>
    </w:p>
    <w:p w14:paraId="631E2916" w14:textId="77777777" w:rsidR="000D229F" w:rsidRDefault="004F6888">
      <w:pPr>
        <w:rPr>
          <w:rFonts w:cs="Tahoma"/>
          <w:b/>
          <w:bCs/>
        </w:rPr>
      </w:pPr>
      <w:r>
        <w:rPr>
          <w:rFonts w:cs="Tahoma"/>
          <w:sz w:val="26"/>
          <w:szCs w:val="26"/>
        </w:rPr>
        <w:t xml:space="preserve">         </w:t>
      </w:r>
      <w:r>
        <w:rPr>
          <w:rFonts w:cs="Tahoma"/>
          <w:b/>
          <w:bCs/>
        </w:rPr>
        <w:t>1. Obežný majetok spolu:</w:t>
      </w:r>
    </w:p>
    <w:p w14:paraId="171B0B95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</w:p>
    <w:p w14:paraId="03981DC3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Riadok       Na začiatku       Prírastky       Úbytky   Stav na konci</w:t>
      </w:r>
    </w:p>
    <w:p w14:paraId="7DBA7204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     účt.ob.</w:t>
      </w:r>
    </w:p>
    <w:p w14:paraId="74B4FBC9" w14:textId="34503707" w:rsidR="000D229F" w:rsidRDefault="004F6888">
      <w:r>
        <w:rPr>
          <w:rFonts w:cs="Tahoma"/>
          <w:sz w:val="22"/>
          <w:szCs w:val="22"/>
        </w:rPr>
        <w:t xml:space="preserve">            Obežný majetok </w:t>
      </w:r>
      <w:r>
        <w:rPr>
          <w:rFonts w:cs="Tahoma"/>
          <w:sz w:val="22"/>
          <w:szCs w:val="22"/>
        </w:rPr>
        <w:tab/>
        <w:t xml:space="preserve">             029</w:t>
      </w:r>
      <w:r>
        <w:rPr>
          <w:rFonts w:cs="Tahoma"/>
          <w:sz w:val="22"/>
          <w:szCs w:val="22"/>
        </w:rPr>
        <w:tab/>
        <w:t xml:space="preserve">         </w:t>
      </w:r>
      <w:r w:rsidR="005E68D4">
        <w:rPr>
          <w:rFonts w:cs="Tahoma"/>
          <w:sz w:val="22"/>
          <w:szCs w:val="22"/>
        </w:rPr>
        <w:t>885</w:t>
      </w:r>
      <w:r>
        <w:rPr>
          <w:rFonts w:cs="Tahoma"/>
          <w:sz w:val="22"/>
          <w:szCs w:val="22"/>
        </w:rPr>
        <w:tab/>
        <w:t xml:space="preserve">       </w:t>
      </w:r>
      <w:r w:rsidR="005E68D4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                 </w:t>
      </w:r>
      <w:r w:rsidR="005E68D4">
        <w:rPr>
          <w:rFonts w:cs="Tahoma"/>
          <w:sz w:val="22"/>
          <w:szCs w:val="22"/>
        </w:rPr>
        <w:t>492</w:t>
      </w:r>
      <w:r>
        <w:rPr>
          <w:rFonts w:cs="Tahoma"/>
          <w:sz w:val="22"/>
          <w:szCs w:val="22"/>
        </w:rPr>
        <w:t xml:space="preserve">         </w:t>
      </w:r>
      <w:r w:rsidR="00ED566F">
        <w:rPr>
          <w:rFonts w:cs="Tahoma"/>
          <w:sz w:val="22"/>
          <w:szCs w:val="22"/>
        </w:rPr>
        <w:t xml:space="preserve">    </w:t>
      </w:r>
      <w:r w:rsidR="005E68D4">
        <w:rPr>
          <w:rFonts w:cs="Tahoma"/>
          <w:sz w:val="22"/>
          <w:szCs w:val="22"/>
        </w:rPr>
        <w:t>393</w:t>
      </w:r>
    </w:p>
    <w:p w14:paraId="5E2C436E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</w:t>
      </w:r>
    </w:p>
    <w:p w14:paraId="6323C513" w14:textId="77777777" w:rsidR="000D229F" w:rsidRDefault="000D229F">
      <w:pPr>
        <w:rPr>
          <w:rFonts w:cs="Tahoma"/>
          <w:b/>
          <w:bCs/>
          <w:sz w:val="26"/>
          <w:szCs w:val="26"/>
        </w:rPr>
      </w:pPr>
    </w:p>
    <w:p w14:paraId="6E4C5C3E" w14:textId="77777777" w:rsidR="000D229F" w:rsidRDefault="004F688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Úč NUJ 3–01 </w:t>
      </w:r>
      <w:r>
        <w:rPr>
          <w:rFonts w:cs="Tahoma"/>
          <w:b/>
          <w:bCs/>
          <w:sz w:val="26"/>
          <w:szCs w:val="26"/>
        </w:rPr>
        <w:tab/>
        <w:t xml:space="preserve">   IČO: 50846931</w:t>
      </w:r>
      <w:r>
        <w:rPr>
          <w:rFonts w:cs="Tahoma"/>
          <w:b/>
          <w:bCs/>
          <w:sz w:val="26"/>
          <w:szCs w:val="26"/>
        </w:rPr>
        <w:tab/>
      </w:r>
      <w:r>
        <w:rPr>
          <w:rFonts w:cs="Tahoma"/>
          <w:b/>
          <w:bCs/>
          <w:sz w:val="26"/>
          <w:szCs w:val="26"/>
        </w:rPr>
        <w:tab/>
        <w:t xml:space="preserve">          DIČ:2120518279</w:t>
      </w:r>
    </w:p>
    <w:p w14:paraId="027B9769" w14:textId="77777777" w:rsidR="000D229F" w:rsidRDefault="000D229F">
      <w:pPr>
        <w:rPr>
          <w:rFonts w:cs="Tahoma"/>
          <w:sz w:val="22"/>
          <w:szCs w:val="22"/>
        </w:rPr>
      </w:pPr>
    </w:p>
    <w:p w14:paraId="5A6C4560" w14:textId="77777777" w:rsidR="000D229F" w:rsidRDefault="004F688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Pohľadávky</w:t>
      </w:r>
    </w:p>
    <w:p w14:paraId="06AE507E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Riadok súvahy               Hodnota v EUR</w:t>
      </w:r>
    </w:p>
    <w:p w14:paraId="6852A95E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463872CF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z obchodného styku </w:t>
      </w:r>
      <w:r>
        <w:rPr>
          <w:rFonts w:cs="Tahoma"/>
          <w:sz w:val="22"/>
          <w:szCs w:val="22"/>
        </w:rPr>
        <w:tab/>
        <w:t xml:space="preserve">       038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0</w:t>
      </w:r>
    </w:p>
    <w:p w14:paraId="7E994C1B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Iné pohľadávky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041                                      0</w:t>
      </w:r>
    </w:p>
    <w:p w14:paraId="5A09B100" w14:textId="77777777" w:rsidR="000D229F" w:rsidRDefault="000D229F">
      <w:pPr>
        <w:rPr>
          <w:rFonts w:cs="Tahoma"/>
          <w:sz w:val="22"/>
          <w:szCs w:val="22"/>
        </w:rPr>
      </w:pPr>
    </w:p>
    <w:p w14:paraId="40D83D51" w14:textId="77777777" w:rsidR="000D229F" w:rsidRDefault="004F688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pasív súvahy</w:t>
      </w:r>
    </w:p>
    <w:p w14:paraId="42B530FB" w14:textId="77777777" w:rsidR="000D229F" w:rsidRDefault="000D229F">
      <w:pPr>
        <w:rPr>
          <w:rFonts w:cs="Tahoma"/>
          <w:b/>
          <w:bCs/>
          <w:sz w:val="26"/>
          <w:szCs w:val="26"/>
        </w:rPr>
      </w:pPr>
    </w:p>
    <w:p w14:paraId="3C24DDE2" w14:textId="77777777" w:rsidR="000D229F" w:rsidRDefault="004F688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14:paraId="6D60F2A0" w14:textId="77777777" w:rsidR="000D229F" w:rsidRDefault="000D229F">
      <w:pPr>
        <w:ind w:left="720"/>
        <w:rPr>
          <w:rFonts w:cs="Tahoma"/>
          <w:sz w:val="22"/>
          <w:szCs w:val="22"/>
        </w:rPr>
      </w:pPr>
    </w:p>
    <w:p w14:paraId="3B48E7ED" w14:textId="77777777" w:rsidR="000D229F" w:rsidRDefault="004F688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 EUR</w:t>
      </w:r>
    </w:p>
    <w:p w14:paraId="76F6360D" w14:textId="3024183E" w:rsidR="000D229F" w:rsidRDefault="004F6888">
      <w:pPr>
        <w:ind w:left="720"/>
      </w:pPr>
      <w:r>
        <w:rPr>
          <w:rFonts w:cs="Tahoma"/>
          <w:sz w:val="22"/>
          <w:szCs w:val="22"/>
        </w:rPr>
        <w:t>Vlastné zdroje krytia majetku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061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</w:t>
      </w:r>
      <w:r w:rsidR="00B274E5">
        <w:rPr>
          <w:rFonts w:cs="Tahoma"/>
          <w:sz w:val="22"/>
          <w:szCs w:val="22"/>
        </w:rPr>
        <w:t>-</w:t>
      </w:r>
      <w:r w:rsidR="005E68D4">
        <w:rPr>
          <w:rFonts w:cs="Tahoma"/>
          <w:sz w:val="22"/>
          <w:szCs w:val="22"/>
        </w:rPr>
        <w:t>4107</w:t>
      </w:r>
      <w:r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ab/>
      </w:r>
    </w:p>
    <w:p w14:paraId="5E849173" w14:textId="72E8A9CC" w:rsidR="000D229F" w:rsidRDefault="004F688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Cudzie zdroje spolu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07</w:t>
      </w:r>
      <w:r w:rsidR="00E23A81">
        <w:rPr>
          <w:rFonts w:cs="Tahoma"/>
          <w:sz w:val="22"/>
          <w:szCs w:val="22"/>
        </w:rPr>
        <w:t>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</w:t>
      </w:r>
      <w:r w:rsidR="00E23A81">
        <w:rPr>
          <w:rFonts w:cs="Tahoma"/>
          <w:sz w:val="22"/>
          <w:szCs w:val="22"/>
        </w:rPr>
        <w:t>4</w:t>
      </w:r>
      <w:r w:rsidR="00B274E5">
        <w:rPr>
          <w:rFonts w:cs="Tahoma"/>
          <w:sz w:val="22"/>
          <w:szCs w:val="22"/>
        </w:rPr>
        <w:t>5</w:t>
      </w:r>
      <w:r>
        <w:rPr>
          <w:rFonts w:cs="Tahoma"/>
          <w:sz w:val="22"/>
          <w:szCs w:val="22"/>
        </w:rPr>
        <w:t>00</w:t>
      </w:r>
    </w:p>
    <w:p w14:paraId="1ECCC504" w14:textId="77777777" w:rsidR="000D229F" w:rsidRDefault="004F6888">
      <w:pPr>
        <w:ind w:left="720"/>
      </w:pPr>
      <w:r>
        <w:rPr>
          <w:rFonts w:cs="Tahoma"/>
          <w:sz w:val="22"/>
          <w:szCs w:val="22"/>
        </w:rPr>
        <w:t>Výnosy budúcich období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103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0</w:t>
      </w:r>
      <w:r>
        <w:rPr>
          <w:rFonts w:cs="Tahoma"/>
          <w:sz w:val="22"/>
          <w:szCs w:val="22"/>
        </w:rPr>
        <w:tab/>
      </w:r>
    </w:p>
    <w:p w14:paraId="30AEF4EF" w14:textId="49E6FFF3" w:rsidR="000D229F" w:rsidRDefault="004F6888">
      <w:pPr>
        <w:ind w:left="720"/>
      </w:pPr>
      <w:r>
        <w:rPr>
          <w:rFonts w:cs="Tahoma"/>
          <w:sz w:val="22"/>
          <w:szCs w:val="22"/>
        </w:rPr>
        <w:t>Vlastné a cudzie zdroje spolu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104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  <w:r>
        <w:rPr>
          <w:rFonts w:cs="Tahoma"/>
          <w:sz w:val="22"/>
          <w:szCs w:val="22"/>
        </w:rPr>
        <w:tab/>
        <w:t xml:space="preserve">      </w:t>
      </w:r>
      <w:r w:rsidR="005E68D4">
        <w:rPr>
          <w:rFonts w:cs="Tahoma"/>
          <w:sz w:val="22"/>
          <w:szCs w:val="22"/>
        </w:rPr>
        <w:t>393</w:t>
      </w:r>
      <w:r>
        <w:rPr>
          <w:rFonts w:cs="Tahoma"/>
          <w:sz w:val="22"/>
          <w:szCs w:val="22"/>
        </w:rPr>
        <w:tab/>
      </w:r>
    </w:p>
    <w:p w14:paraId="42F73D6E" w14:textId="24D85B8D" w:rsidR="000D229F" w:rsidRDefault="004F6888">
      <w:pPr>
        <w:ind w:left="720"/>
      </w:pPr>
      <w:r>
        <w:rPr>
          <w:rFonts w:cs="Tahoma"/>
          <w:sz w:val="22"/>
          <w:szCs w:val="22"/>
        </w:rPr>
        <w:t>Výsledok hospodárenia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07</w:t>
      </w:r>
      <w:r w:rsidR="00E23A81">
        <w:rPr>
          <w:rFonts w:cs="Tahoma"/>
          <w:sz w:val="22"/>
          <w:szCs w:val="22"/>
        </w:rPr>
        <w:t>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  <w:r w:rsidR="005E68D4">
        <w:rPr>
          <w:rFonts w:cs="Tahoma"/>
          <w:sz w:val="22"/>
          <w:szCs w:val="22"/>
        </w:rPr>
        <w:t xml:space="preserve">  -492</w:t>
      </w:r>
    </w:p>
    <w:p w14:paraId="21FC7F2D" w14:textId="77777777" w:rsidR="000D229F" w:rsidRDefault="000D229F">
      <w:pPr>
        <w:rPr>
          <w:rFonts w:cs="Tahoma"/>
          <w:sz w:val="22"/>
          <w:szCs w:val="22"/>
        </w:rPr>
      </w:pPr>
    </w:p>
    <w:p w14:paraId="6EA7AF7F" w14:textId="77777777" w:rsidR="000D229F" w:rsidRDefault="000D229F">
      <w:pPr>
        <w:ind w:left="720"/>
        <w:rPr>
          <w:rFonts w:cs="Tahoma"/>
          <w:sz w:val="22"/>
          <w:szCs w:val="22"/>
        </w:rPr>
      </w:pPr>
    </w:p>
    <w:p w14:paraId="32048649" w14:textId="77777777" w:rsidR="000D229F" w:rsidRDefault="000D229F">
      <w:pPr>
        <w:ind w:left="720"/>
        <w:rPr>
          <w:rFonts w:cs="Tahoma"/>
          <w:sz w:val="22"/>
          <w:szCs w:val="22"/>
        </w:rPr>
      </w:pPr>
    </w:p>
    <w:p w14:paraId="72A06EC4" w14:textId="77777777" w:rsidR="000D229F" w:rsidRDefault="004F688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14:paraId="0FC643A7" w14:textId="77777777" w:rsidR="000D229F" w:rsidRDefault="004F688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Hodnota v EUR</w:t>
      </w:r>
    </w:p>
    <w:p w14:paraId="441E0741" w14:textId="65DD73A5" w:rsidR="000D229F" w:rsidRDefault="004F688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 do lehoty splatn./FA/</w:t>
      </w:r>
      <w:r>
        <w:rPr>
          <w:rFonts w:cs="Tahoma"/>
          <w:sz w:val="22"/>
          <w:szCs w:val="22"/>
        </w:rPr>
        <w:tab/>
        <w:t>08</w:t>
      </w:r>
      <w:r w:rsidR="00E23A81">
        <w:rPr>
          <w:rFonts w:cs="Tahoma"/>
          <w:sz w:val="22"/>
          <w:szCs w:val="22"/>
        </w:rPr>
        <w:t>7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</w:t>
      </w:r>
    </w:p>
    <w:p w14:paraId="4F091B2F" w14:textId="77777777" w:rsidR="000D229F" w:rsidRDefault="000D229F">
      <w:pPr>
        <w:ind w:left="720"/>
        <w:rPr>
          <w:rFonts w:cs="Tahoma"/>
          <w:sz w:val="22"/>
          <w:szCs w:val="22"/>
        </w:rPr>
      </w:pPr>
    </w:p>
    <w:p w14:paraId="2B64BA5C" w14:textId="77777777" w:rsidR="000D229F" w:rsidRDefault="000D229F">
      <w:pPr>
        <w:ind w:left="720"/>
        <w:rPr>
          <w:rFonts w:cs="Tahoma"/>
          <w:sz w:val="22"/>
          <w:szCs w:val="22"/>
        </w:rPr>
      </w:pPr>
    </w:p>
    <w:p w14:paraId="524E1E8F" w14:textId="77777777" w:rsidR="000D229F" w:rsidRDefault="004F688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jednotl. položiek súvahy  / do jedného roka/</w:t>
      </w:r>
    </w:p>
    <w:p w14:paraId="19F72433" w14:textId="77777777" w:rsidR="000D229F" w:rsidRDefault="004F688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Hodnota v EUR</w:t>
      </w:r>
    </w:p>
    <w:p w14:paraId="3934809C" w14:textId="77777777" w:rsidR="000D229F" w:rsidRDefault="004F688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088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</w:t>
      </w:r>
    </w:p>
    <w:p w14:paraId="2E36B079" w14:textId="77777777" w:rsidR="000D229F" w:rsidRDefault="004F688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089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</w:t>
      </w:r>
    </w:p>
    <w:p w14:paraId="031CD698" w14:textId="77777777" w:rsidR="000D229F" w:rsidRDefault="004F688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090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04614762" w14:textId="77777777" w:rsidR="000D229F" w:rsidRDefault="004F688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091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 </w:t>
      </w:r>
    </w:p>
    <w:p w14:paraId="41BCA432" w14:textId="631A4BB8" w:rsidR="000D229F" w:rsidRDefault="004F688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09</w:t>
      </w:r>
      <w:r w:rsidR="00E23A81">
        <w:rPr>
          <w:rFonts w:cs="Tahoma"/>
          <w:sz w:val="22"/>
          <w:szCs w:val="22"/>
        </w:rPr>
        <w:t>5</w:t>
      </w:r>
      <w:r>
        <w:rPr>
          <w:rFonts w:cs="Tahoma"/>
          <w:sz w:val="22"/>
          <w:szCs w:val="22"/>
        </w:rPr>
        <w:tab/>
        <w:t xml:space="preserve">                                   </w:t>
      </w:r>
      <w:r w:rsidR="00E23A81">
        <w:rPr>
          <w:rFonts w:cs="Tahoma"/>
          <w:sz w:val="22"/>
          <w:szCs w:val="22"/>
        </w:rPr>
        <w:t>3000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</w:t>
      </w:r>
    </w:p>
    <w:p w14:paraId="7CF3EB23" w14:textId="77777777" w:rsidR="000D229F" w:rsidRDefault="000D229F">
      <w:pPr>
        <w:rPr>
          <w:rFonts w:cs="Tahoma"/>
          <w:sz w:val="22"/>
          <w:szCs w:val="22"/>
        </w:rPr>
      </w:pPr>
    </w:p>
    <w:p w14:paraId="3490A57C" w14:textId="77777777" w:rsidR="000D229F" w:rsidRDefault="004F688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14:paraId="2C2964FC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Hodnota v EUR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4B13D058" w14:textId="501DA554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Prijaté krátkodobé finančné výpomoci       </w:t>
      </w:r>
      <w:r w:rsidR="00E23A81">
        <w:rPr>
          <w:rFonts w:cs="Tahoma"/>
          <w:sz w:val="22"/>
          <w:szCs w:val="22"/>
        </w:rPr>
        <w:t>099</w:t>
      </w:r>
      <w:r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ab/>
        <w:t xml:space="preserve">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B274E5">
        <w:rPr>
          <w:rFonts w:cs="Tahoma"/>
          <w:sz w:val="22"/>
          <w:szCs w:val="22"/>
        </w:rPr>
        <w:t>5</w:t>
      </w:r>
      <w:r>
        <w:rPr>
          <w:rFonts w:cs="Tahoma"/>
          <w:sz w:val="22"/>
          <w:szCs w:val="22"/>
        </w:rPr>
        <w:t>00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522C8DAB" w14:textId="77777777" w:rsidR="000D229F" w:rsidRDefault="000D229F">
      <w:pPr>
        <w:rPr>
          <w:rFonts w:cs="Tahoma"/>
          <w:b/>
          <w:bCs/>
          <w:sz w:val="26"/>
          <w:szCs w:val="26"/>
        </w:rPr>
      </w:pPr>
    </w:p>
    <w:p w14:paraId="1243C0D3" w14:textId="77777777" w:rsidR="000D229F" w:rsidRDefault="004F688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14:paraId="4C49211D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Riadok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Suma v EUR</w:t>
      </w:r>
    </w:p>
    <w:p w14:paraId="2C8833CC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 predaja služieb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40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0 </w:t>
      </w:r>
    </w:p>
    <w:p w14:paraId="0037DFEC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</w:p>
    <w:p w14:paraId="7A9606CB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</w:t>
      </w:r>
      <w:r>
        <w:rPr>
          <w:rFonts w:cs="Tahoma"/>
          <w:sz w:val="22"/>
          <w:szCs w:val="22"/>
        </w:rPr>
        <w:tab/>
        <w:t xml:space="preserve">                                        41                                                        0 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688FA470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Prijaté dary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55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0</w:t>
      </w:r>
      <w:r>
        <w:rPr>
          <w:rFonts w:cs="Tahoma"/>
          <w:sz w:val="22"/>
          <w:szCs w:val="22"/>
        </w:rPr>
        <w:tab/>
      </w:r>
    </w:p>
    <w:p w14:paraId="69A44D4D" w14:textId="77777777" w:rsidR="000D229F" w:rsidRDefault="000D229F">
      <w:pPr>
        <w:rPr>
          <w:rFonts w:cs="Tahoma"/>
          <w:sz w:val="22"/>
          <w:szCs w:val="22"/>
        </w:rPr>
      </w:pPr>
    </w:p>
    <w:p w14:paraId="5F368366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Dotácie                                                      73                                                        0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</w:t>
      </w:r>
    </w:p>
    <w:p w14:paraId="495BC6A2" w14:textId="77777777" w:rsidR="000D229F" w:rsidRDefault="000D229F">
      <w:pPr>
        <w:rPr>
          <w:rFonts w:cs="Tahoma"/>
          <w:sz w:val="22"/>
          <w:szCs w:val="22"/>
        </w:rPr>
      </w:pPr>
    </w:p>
    <w:p w14:paraId="60E001E0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0CB4E417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</w:p>
    <w:p w14:paraId="129F078C" w14:textId="77777777" w:rsidR="000D229F" w:rsidRDefault="000D229F">
      <w:pPr>
        <w:rPr>
          <w:rFonts w:cs="Tahoma"/>
          <w:b/>
          <w:bCs/>
          <w:sz w:val="26"/>
          <w:szCs w:val="26"/>
        </w:rPr>
      </w:pPr>
    </w:p>
    <w:p w14:paraId="79F13A62" w14:textId="77777777" w:rsidR="000D229F" w:rsidRDefault="004F688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NUJ 3-01        IČO: 50846931</w:t>
      </w:r>
      <w:r>
        <w:rPr>
          <w:rFonts w:cs="Tahoma"/>
          <w:b/>
          <w:bCs/>
          <w:sz w:val="26"/>
          <w:szCs w:val="26"/>
        </w:rPr>
        <w:tab/>
      </w:r>
      <w:r>
        <w:rPr>
          <w:rFonts w:cs="Tahoma"/>
          <w:b/>
          <w:bCs/>
          <w:sz w:val="26"/>
          <w:szCs w:val="26"/>
        </w:rPr>
        <w:tab/>
        <w:t xml:space="preserve">            DIČ:2120518279</w:t>
      </w:r>
    </w:p>
    <w:p w14:paraId="3659A81B" w14:textId="77777777" w:rsidR="000D229F" w:rsidRDefault="000D229F">
      <w:pPr>
        <w:rPr>
          <w:rFonts w:cs="Tahoma"/>
          <w:b/>
          <w:bCs/>
          <w:sz w:val="26"/>
          <w:szCs w:val="26"/>
        </w:rPr>
      </w:pPr>
    </w:p>
    <w:p w14:paraId="2892D9DE" w14:textId="77777777" w:rsidR="000D229F" w:rsidRDefault="004F688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14:paraId="24BCED1F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Riadok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 EUR</w:t>
      </w:r>
    </w:p>
    <w:p w14:paraId="7EE17F12" w14:textId="77777777" w:rsidR="000D229F" w:rsidRDefault="000D229F">
      <w:pPr>
        <w:rPr>
          <w:rFonts w:cs="Tahoma"/>
          <w:sz w:val="22"/>
          <w:szCs w:val="22"/>
        </w:rPr>
      </w:pPr>
    </w:p>
    <w:p w14:paraId="2BD4DA50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Spotreba materiálu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01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0</w:t>
      </w:r>
    </w:p>
    <w:p w14:paraId="1FC803CF" w14:textId="5020EBC8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Ostatné služby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07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</w:t>
      </w:r>
      <w:r w:rsidR="005E68D4">
        <w:rPr>
          <w:rFonts w:cs="Tahoma"/>
          <w:sz w:val="22"/>
          <w:szCs w:val="22"/>
        </w:rPr>
        <w:t xml:space="preserve"> 396</w:t>
      </w:r>
    </w:p>
    <w:p w14:paraId="5746E062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Mzdové náklady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0</w:t>
      </w:r>
    </w:p>
    <w:p w14:paraId="551AF4AE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Zákonné poistenie                         09                                                                     0</w:t>
      </w:r>
    </w:p>
    <w:p w14:paraId="06299254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/soc. , zdravotné/</w:t>
      </w:r>
    </w:p>
    <w:p w14:paraId="03DF4F33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Daň z mot. vozidiel                       13                                                                     0</w:t>
      </w:r>
    </w:p>
    <w:p w14:paraId="28EE1139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Osobitné náklady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22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0</w:t>
      </w:r>
    </w:p>
    <w:p w14:paraId="25FEC37A" w14:textId="1AE09EFE" w:rsidR="006F617E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Iné ostatné náklady                       24</w:t>
      </w:r>
      <w:r>
        <w:rPr>
          <w:rFonts w:cs="Tahoma"/>
          <w:sz w:val="22"/>
          <w:szCs w:val="22"/>
        </w:rPr>
        <w:tab/>
        <w:t xml:space="preserve">                                                              </w:t>
      </w:r>
      <w:r w:rsidR="005E68D4">
        <w:rPr>
          <w:rFonts w:cs="Tahoma"/>
          <w:sz w:val="22"/>
          <w:szCs w:val="22"/>
        </w:rPr>
        <w:t>96</w:t>
      </w:r>
    </w:p>
    <w:p w14:paraId="7AA08EA4" w14:textId="77777777" w:rsidR="006F617E" w:rsidRDefault="006F617E">
      <w:pPr>
        <w:rPr>
          <w:rFonts w:cs="Tahoma"/>
          <w:sz w:val="22"/>
          <w:szCs w:val="22"/>
        </w:rPr>
      </w:pPr>
    </w:p>
    <w:p w14:paraId="50178C4D" w14:textId="11156165" w:rsidR="000D229F" w:rsidRDefault="006F617E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 Starej Ľubovni, </w:t>
      </w:r>
      <w:r w:rsidR="005E68D4">
        <w:rPr>
          <w:rFonts w:cs="Tahoma"/>
          <w:sz w:val="22"/>
          <w:szCs w:val="22"/>
        </w:rPr>
        <w:t>19</w:t>
      </w:r>
      <w:r>
        <w:rPr>
          <w:rFonts w:cs="Tahoma"/>
          <w:sz w:val="22"/>
          <w:szCs w:val="22"/>
        </w:rPr>
        <w:t>.03.202</w:t>
      </w:r>
      <w:r w:rsidR="005E68D4">
        <w:rPr>
          <w:rFonts w:cs="Tahoma"/>
          <w:sz w:val="22"/>
          <w:szCs w:val="22"/>
        </w:rPr>
        <w:t>5</w:t>
      </w:r>
      <w:r w:rsidR="004F6888">
        <w:rPr>
          <w:rFonts w:cs="Tahoma"/>
          <w:sz w:val="22"/>
          <w:szCs w:val="22"/>
        </w:rPr>
        <w:tab/>
      </w:r>
      <w:r w:rsidR="004F6888">
        <w:rPr>
          <w:rFonts w:cs="Tahoma"/>
          <w:sz w:val="22"/>
          <w:szCs w:val="22"/>
        </w:rPr>
        <w:tab/>
      </w:r>
      <w:r w:rsidR="004F6888">
        <w:rPr>
          <w:rFonts w:cs="Tahoma"/>
          <w:sz w:val="22"/>
          <w:szCs w:val="22"/>
        </w:rPr>
        <w:tab/>
      </w:r>
      <w:r w:rsidR="004F6888">
        <w:rPr>
          <w:rFonts w:cs="Tahoma"/>
          <w:sz w:val="22"/>
          <w:szCs w:val="22"/>
        </w:rPr>
        <w:tab/>
        <w:t xml:space="preserve">                    </w:t>
      </w:r>
      <w:r w:rsidR="004F6888">
        <w:rPr>
          <w:rFonts w:cs="Tahoma"/>
          <w:sz w:val="22"/>
          <w:szCs w:val="22"/>
        </w:rPr>
        <w:tab/>
      </w:r>
    </w:p>
    <w:p w14:paraId="326E4296" w14:textId="77777777" w:rsidR="000D229F" w:rsidRDefault="004F688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</w:p>
    <w:p w14:paraId="4AFD3B73" w14:textId="77777777" w:rsidR="000D229F" w:rsidRDefault="000D229F">
      <w:pPr>
        <w:rPr>
          <w:rFonts w:cs="Tahoma"/>
          <w:sz w:val="22"/>
          <w:szCs w:val="22"/>
        </w:rPr>
      </w:pPr>
    </w:p>
    <w:p w14:paraId="6FDE8523" w14:textId="77777777" w:rsidR="000D229F" w:rsidRDefault="000D229F">
      <w:pPr>
        <w:rPr>
          <w:rFonts w:cs="Tahoma"/>
          <w:b/>
          <w:bCs/>
          <w:sz w:val="26"/>
          <w:szCs w:val="26"/>
        </w:rPr>
      </w:pPr>
    </w:p>
    <w:p w14:paraId="46A6922A" w14:textId="77777777" w:rsidR="000D229F" w:rsidRDefault="000D229F">
      <w:pPr>
        <w:rPr>
          <w:rFonts w:cs="Tahoma"/>
          <w:b/>
          <w:bCs/>
          <w:sz w:val="26"/>
          <w:szCs w:val="26"/>
        </w:rPr>
      </w:pPr>
    </w:p>
    <w:p w14:paraId="7F42383C" w14:textId="77777777" w:rsidR="000D229F" w:rsidRDefault="000D229F">
      <w:pPr>
        <w:rPr>
          <w:rFonts w:cs="Tahoma"/>
          <w:b/>
          <w:bCs/>
          <w:sz w:val="26"/>
          <w:szCs w:val="26"/>
        </w:rPr>
      </w:pPr>
    </w:p>
    <w:p w14:paraId="2A7453FA" w14:textId="77777777" w:rsidR="000D229F" w:rsidRDefault="000D229F"/>
    <w:sectPr w:rsidR="000D229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738CEA" w14:textId="77777777" w:rsidR="005C1883" w:rsidRDefault="005C1883">
      <w:r>
        <w:separator/>
      </w:r>
    </w:p>
  </w:endnote>
  <w:endnote w:type="continuationSeparator" w:id="0">
    <w:p w14:paraId="0A1EEA45" w14:textId="77777777" w:rsidR="005C1883" w:rsidRDefault="005C18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309C87" w14:textId="77777777" w:rsidR="000D229F" w:rsidRDefault="000D229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37DF9D" w14:textId="77777777" w:rsidR="005C1883" w:rsidRDefault="005C1883">
      <w:r>
        <w:separator/>
      </w:r>
    </w:p>
  </w:footnote>
  <w:footnote w:type="continuationSeparator" w:id="0">
    <w:p w14:paraId="00436FC7" w14:textId="77777777" w:rsidR="005C1883" w:rsidRDefault="005C18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5A959F" w14:textId="77777777" w:rsidR="000D229F" w:rsidRDefault="000D229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B676C"/>
    <w:multiLevelType w:val="multilevel"/>
    <w:tmpl w:val="E49E1B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09E00193"/>
    <w:multiLevelType w:val="multilevel"/>
    <w:tmpl w:val="21D89FEE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33503792"/>
    <w:multiLevelType w:val="multilevel"/>
    <w:tmpl w:val="3CB0BA1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4A0568AF"/>
    <w:multiLevelType w:val="multilevel"/>
    <w:tmpl w:val="AD8ED3E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657B607A"/>
    <w:multiLevelType w:val="multilevel"/>
    <w:tmpl w:val="028C089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1092700163">
    <w:abstractNumId w:val="0"/>
  </w:num>
  <w:num w:numId="2" w16cid:durableId="1351838549">
    <w:abstractNumId w:val="4"/>
  </w:num>
  <w:num w:numId="3" w16cid:durableId="658313632">
    <w:abstractNumId w:val="2"/>
  </w:num>
  <w:num w:numId="4" w16cid:durableId="1865241315">
    <w:abstractNumId w:val="3"/>
  </w:num>
  <w:num w:numId="5" w16cid:durableId="19494593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229F"/>
    <w:rsid w:val="00013925"/>
    <w:rsid w:val="000A45F5"/>
    <w:rsid w:val="000D229F"/>
    <w:rsid w:val="004F6888"/>
    <w:rsid w:val="005C1883"/>
    <w:rsid w:val="005E68D4"/>
    <w:rsid w:val="005F2795"/>
    <w:rsid w:val="006F617E"/>
    <w:rsid w:val="007800F4"/>
    <w:rsid w:val="00AC6E9A"/>
    <w:rsid w:val="00B274E5"/>
    <w:rsid w:val="00B97F69"/>
    <w:rsid w:val="00D237AF"/>
    <w:rsid w:val="00D54D55"/>
    <w:rsid w:val="00E10ACD"/>
    <w:rsid w:val="00E23A81"/>
    <w:rsid w:val="00ED4B77"/>
    <w:rsid w:val="00ED566F"/>
    <w:rsid w:val="00F17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967D3C"/>
  <w15:docId w15:val="{D7BFF132-9B05-4BF6-8FC1-3B2493894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440C6"/>
    <w:pPr>
      <w:widowControl w:val="0"/>
      <w:suppressAutoHyphens/>
    </w:pPr>
    <w:rPr>
      <w:rFonts w:ascii="Times New Roman" w:eastAsia="Lucida Sans Unicode" w:hAnsi="Times New Roman" w:cs="Times New Roman"/>
      <w:color w:val="00000A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qFormat/>
    <w:rsid w:val="00341369"/>
    <w:rPr>
      <w:rFonts w:ascii="Times New Roman" w:eastAsia="Lucida Sans Unicode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qFormat/>
    <w:rsid w:val="00341369"/>
    <w:rPr>
      <w:rFonts w:ascii="Times New Roman" w:eastAsia="Lucida Sans Unicode" w:hAnsi="Times New Roman" w:cs="Times New Roman"/>
      <w:sz w:val="24"/>
      <w:szCs w:val="24"/>
      <w:lang w:eastAsia="sk-SK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Odsekzoznamu">
    <w:name w:val="List Paragraph"/>
    <w:basedOn w:val="Normlny"/>
    <w:uiPriority w:val="34"/>
    <w:qFormat/>
    <w:rsid w:val="00402FE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41369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341369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43423C-FAC3-4C77-A0F2-33F6DCECB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691</Words>
  <Characters>3940</Characters>
  <Application>Microsoft Office Word</Application>
  <DocSecurity>0</DocSecurity>
  <Lines>32</Lines>
  <Paragraphs>9</Paragraphs>
  <ScaleCrop>false</ScaleCrop>
  <Company/>
  <LinksUpToDate>false</LinksUpToDate>
  <CharactersWithSpaces>4622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root</dc:creator>
  <dc:description/>
  <cp:lastModifiedBy>Anton Kurali</cp:lastModifiedBy>
  <cp:revision>3</cp:revision>
  <cp:lastPrinted>2021-03-25T12:07:00Z</cp:lastPrinted>
  <dcterms:created xsi:type="dcterms:W3CDTF">2025-03-19T09:30:00Z</dcterms:created>
  <dcterms:modified xsi:type="dcterms:W3CDTF">2025-03-19T09:35:00Z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