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Poznámky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č  M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ÚJ 3- 01    k 31.12.202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4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ab/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ČO     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FFFFFF" w:val="clear"/>
        </w:rPr>
        <w:t xml:space="preserve">51889706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0"/>
          <w:shd w:fill="FFFFFF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       DIČ 2120834452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ČL. I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šeobecn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é údaje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Názov PO:</w:t>
        <w:tab/>
        <w:t xml:space="preserve"> Bazár So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ňa s.r.o.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Sídlo:                    Gabriela Kapyho 273/3  082 12 Kapu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šany pri Prešove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Vznik:</w:t>
        <w:tab/>
        <w:tab/>
        <w:t xml:space="preserve">16.8.2018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Priemerný 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čet zamestnancov  :  0</w:t>
        <w:tab/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ČL.II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prijatých  postupoch</w:t>
      </w:r>
    </w:p>
    <w:p>
      <w:pPr>
        <w:numPr>
          <w:ilvl w:val="0"/>
          <w:numId w:val="2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jednotka bude pokra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čovať vo svojej činnosti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áno.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Spôsob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ňovania majetku dlhodob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ého nehmotného majetku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nevlastn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DNM.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HIM  navý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 o náklady súvisiace s obstaraním majetku.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Odpisový plán vychádza z 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žiadaviek 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ákona 431/2002 Zz o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íctve.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a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odpisy sa rovnajú.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Zásoby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ňuje cenou obstarania, ktor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sa tvorí náklady za dopravu, manipuláciu.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Zásoby netvorila vlastnou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činnosťou.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 zásobách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čtuje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Metoda  vyskladnenia , vá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 aritmetický priemer.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Neuskuto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čnila žiadne zmeny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ých metód.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Prijala  dotácie z úradu práce prvá pomoc plus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ČL. III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Informácie, ktoré vysvet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ľuj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ú a dop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ĺňaj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ú súvahu a výkaz ziskov a strát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významných nákladoch</w:t>
      </w:r>
    </w:p>
    <w:tbl>
      <w:tblPr/>
      <w:tblGrid>
        <w:gridCol w:w="4540"/>
        <w:gridCol w:w="4522"/>
      </w:tblGrid>
      <w:tr>
        <w:trPr>
          <w:trHeight w:val="1" w:hRule="atLeast"/>
          <w:jc w:val="left"/>
        </w:trPr>
        <w:tc>
          <w:tcPr>
            <w:tcW w:w="45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Spotrebované nákupy</w:t>
            </w:r>
          </w:p>
        </w:tc>
        <w:tc>
          <w:tcPr>
            <w:tcW w:w="45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  944,50</w:t>
            </w:r>
          </w:p>
        </w:tc>
      </w:tr>
      <w:tr>
        <w:trPr>
          <w:trHeight w:val="1" w:hRule="atLeast"/>
          <w:jc w:val="left"/>
        </w:trPr>
        <w:tc>
          <w:tcPr>
            <w:tcW w:w="45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45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9 108,43</w:t>
            </w:r>
          </w:p>
        </w:tc>
      </w:tr>
      <w:tr>
        <w:trPr>
          <w:trHeight w:val="1" w:hRule="atLeast"/>
          <w:jc w:val="left"/>
        </w:trPr>
        <w:tc>
          <w:tcPr>
            <w:tcW w:w="45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čm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náklady</w:t>
            </w:r>
          </w:p>
        </w:tc>
        <w:tc>
          <w:tcPr>
            <w:tcW w:w="45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   82,80</w:t>
            </w:r>
          </w:p>
        </w:tc>
      </w:tr>
      <w:tr>
        <w:trPr>
          <w:trHeight w:val="1" w:hRule="atLeast"/>
          <w:jc w:val="left"/>
        </w:trPr>
        <w:tc>
          <w:tcPr>
            <w:tcW w:w="45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Osobné náklady</w:t>
            </w:r>
          </w:p>
        </w:tc>
        <w:tc>
          <w:tcPr>
            <w:tcW w:w="45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</w:tc>
      </w:tr>
      <w:tr>
        <w:trPr>
          <w:trHeight w:val="1" w:hRule="atLeast"/>
          <w:jc w:val="left"/>
        </w:trPr>
        <w:tc>
          <w:tcPr>
            <w:tcW w:w="45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Neda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náklad-iné náklady na hosp.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</w:t>
            </w:r>
          </w:p>
        </w:tc>
        <w:tc>
          <w:tcPr>
            <w:tcW w:w="45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 </w:t>
            </w: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významných výnosoch</w:t>
      </w:r>
    </w:p>
    <w:tbl>
      <w:tblPr/>
      <w:tblGrid>
        <w:gridCol w:w="4534"/>
        <w:gridCol w:w="4528"/>
      </w:tblGrid>
      <w:tr>
        <w:trPr>
          <w:trHeight w:val="1" w:hRule="atLeast"/>
          <w:jc w:val="left"/>
        </w:trPr>
        <w:tc>
          <w:tcPr>
            <w:tcW w:w="45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 za  vlastn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 výkony a tovar</w:t>
            </w:r>
          </w:p>
        </w:tc>
        <w:tc>
          <w:tcPr>
            <w:tcW w:w="45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2 600</w:t>
            </w:r>
          </w:p>
        </w:tc>
      </w:tr>
      <w:tr>
        <w:trPr>
          <w:trHeight w:val="70" w:hRule="auto"/>
          <w:jc w:val="left"/>
        </w:trPr>
        <w:tc>
          <w:tcPr>
            <w:tcW w:w="45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Iné výnosy z hospodárskej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činnosti</w:t>
            </w:r>
          </w:p>
        </w:tc>
        <w:tc>
          <w:tcPr>
            <w:tcW w:w="45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    240</w:t>
            </w:r>
          </w:p>
        </w:tc>
      </w:tr>
      <w:tr>
        <w:trPr>
          <w:trHeight w:val="1" w:hRule="atLeast"/>
          <w:jc w:val="left"/>
        </w:trPr>
        <w:tc>
          <w:tcPr>
            <w:tcW w:w="45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záväzkoch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Neuhradené celkom</w:t>
        <w:tab/>
        <w:tab/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7 300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Neuhradené viac ako 1 rok</w:t>
        <w:tab/>
        <w:t xml:space="preserve">:   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vlastných akciách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nemáme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orgánoch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čtovnej jednotky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árny orgán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konate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Moj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žiš Stanislav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íci: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Moj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žiš Stanislav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num w:numId="2">
    <w:abstractNumId w:val="6"/>
  </w:num>
  <w:num w:numId="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