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7777777"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14:paraId="19C48104" w14:textId="77777777"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14:paraId="22962B34" w14:textId="77777777"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77777777"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p w14:paraId="322DE385" w14:textId="1AEC78D4" w:rsidR="004D3B4A" w:rsidRDefault="00070BA9" w:rsidP="00206CE4">
      <w:pPr>
        <w:pStyle w:val="Zkladntext"/>
        <w:numPr>
          <w:ilvl w:val="0"/>
          <w:numId w:val="35"/>
        </w:numPr>
        <w:rPr>
          <w:sz w:val="24"/>
        </w:rPr>
      </w:pPr>
      <w:bookmarkStart w:id="2" w:name="_MON_1455561779"/>
      <w:bookmarkEnd w:id="2"/>
      <w:r>
        <w:rPr>
          <w:sz w:val="24"/>
        </w:rPr>
        <w:t>Diagnostika a opravy cestných motorových vozidiel</w:t>
      </w:r>
    </w:p>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64A367E1"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9F0CAC">
        <w:rPr>
          <w:sz w:val="24"/>
        </w:rPr>
        <w:t>23</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dňa</w:t>
      </w:r>
      <w:r w:rsidR="002D68BD">
        <w:rPr>
          <w:sz w:val="24"/>
        </w:rPr>
        <w:t xml:space="preserve"> </w:t>
      </w:r>
      <w:r w:rsidR="009F0CAC">
        <w:rPr>
          <w:sz w:val="24"/>
        </w:rPr>
        <w:t>19.08.2024</w:t>
      </w:r>
      <w:r w:rsidR="00576392" w:rsidRPr="00206CE4">
        <w:rPr>
          <w:sz w:val="24"/>
        </w:rPr>
        <w:t xml:space="preserve">. </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6A15EB81" w:rsidR="00576392" w:rsidRPr="00206CE4" w:rsidRDefault="00576392" w:rsidP="00480AB5">
      <w:pPr>
        <w:pStyle w:val="Zkladntext"/>
        <w:rPr>
          <w:sz w:val="24"/>
        </w:rPr>
      </w:pPr>
      <w:r w:rsidRPr="00206CE4">
        <w:rPr>
          <w:sz w:val="24"/>
        </w:rPr>
        <w:t xml:space="preserve">       Účtovná závierka Spoločnosti k 31. decembru 20</w:t>
      </w:r>
      <w:r w:rsidR="009F0CAC">
        <w:rPr>
          <w:sz w:val="24"/>
        </w:rPr>
        <w:t>24</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D91483">
        <w:rPr>
          <w:sz w:val="24"/>
        </w:rPr>
        <w:t>2</w:t>
      </w:r>
      <w:r w:rsidR="009F0CAC">
        <w:rPr>
          <w:sz w:val="24"/>
        </w:rPr>
        <w:t>4</w:t>
      </w:r>
      <w:r w:rsidRPr="00206CE4">
        <w:rPr>
          <w:sz w:val="24"/>
        </w:rPr>
        <w:t xml:space="preserve"> do 31. decembra 2</w:t>
      </w:r>
      <w:r w:rsidR="00664255">
        <w:rPr>
          <w:sz w:val="24"/>
        </w:rPr>
        <w:t>0</w:t>
      </w:r>
      <w:r w:rsidR="00D91483">
        <w:rPr>
          <w:sz w:val="24"/>
        </w:rPr>
        <w:t>2</w:t>
      </w:r>
      <w:r w:rsidR="009F0CAC">
        <w:rPr>
          <w:sz w:val="24"/>
        </w:rPr>
        <w:t>4</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lastRenderedPageBreak/>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06CE4">
        <w:rPr>
          <w:sz w:val="24"/>
          <w:szCs w:val="24"/>
        </w:rPr>
        <w:t>Priemerný prepočítaný počet zamestnancov</w:t>
      </w:r>
    </w:p>
    <w:p w14:paraId="0032D51C" w14:textId="77777777" w:rsidR="00460C7A" w:rsidRPr="00206CE4" w:rsidRDefault="00460C7A" w:rsidP="00480AB5">
      <w:pPr>
        <w:jc w:val="both"/>
        <w:rPr>
          <w:sz w:val="24"/>
          <w:szCs w:val="24"/>
        </w:rPr>
      </w:pPr>
    </w:p>
    <w:bookmarkStart w:id="5" w:name="_MON_1677045705"/>
    <w:bookmarkEnd w:id="5"/>
    <w:p w14:paraId="39263591" w14:textId="499DBACC" w:rsidR="00460C7A" w:rsidRPr="00206CE4" w:rsidRDefault="009F0CAC" w:rsidP="00480AB5">
      <w:pPr>
        <w:jc w:val="both"/>
        <w:rPr>
          <w:sz w:val="24"/>
          <w:szCs w:val="24"/>
        </w:rPr>
      </w:pPr>
      <w:r w:rsidRPr="00206CE4">
        <w:rPr>
          <w:sz w:val="24"/>
          <w:szCs w:val="24"/>
        </w:rPr>
        <w:object w:dxaOrig="9040" w:dyaOrig="1001"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8pt;height:49.8pt" o:ole="">
            <v:imagedata r:id="rId8" o:title=""/>
          </v:shape>
          <o:OLEObject Type="Embed" ProgID="Excel.Sheet.12" ShapeID="_x0000_i1028" DrawAspect="Content" ObjectID="_1803791005"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77777777"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7C7575F1"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9F0CAC">
        <w:rPr>
          <w:b w:val="0"/>
          <w:sz w:val="24"/>
        </w:rPr>
        <w:t>24</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 xml:space="preserve">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w:t>
      </w:r>
      <w:r w:rsidRPr="00206CE4">
        <w:rPr>
          <w:sz w:val="24"/>
          <w:szCs w:val="24"/>
        </w:rPr>
        <w:lastRenderedPageBreak/>
        <w:t>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FBE49C6"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1B04E634" w:rsidR="003B6954" w:rsidRPr="00206CE4" w:rsidRDefault="003B6954" w:rsidP="00480AB5">
      <w:pPr>
        <w:jc w:val="both"/>
        <w:rPr>
          <w:sz w:val="24"/>
          <w:szCs w:val="24"/>
        </w:rPr>
      </w:pPr>
      <w:r w:rsidRPr="00206CE4">
        <w:rPr>
          <w:sz w:val="24"/>
          <w:szCs w:val="24"/>
        </w:rPr>
        <w:t>Spoločnosť účtuje na účtoch časového rozlíšenia v súlade so zásadou o účtovaní nákladov a výnosov do obdobia, s ktorým časovo a vecne súvisia</w:t>
      </w:r>
      <w:r w:rsidR="002D68BD">
        <w:rPr>
          <w:sz w:val="24"/>
          <w:szCs w:val="24"/>
        </w:rPr>
        <w:t>.</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lastRenderedPageBreak/>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149C0FCD" w:rsidR="001C7FD9" w:rsidRDefault="00664255" w:rsidP="00480AB5">
      <w:pPr>
        <w:pStyle w:val="Zkladntext"/>
        <w:rPr>
          <w:rStyle w:val="Vrazn"/>
          <w:b w:val="0"/>
          <w:bCs w:val="0"/>
          <w:color w:val="202020"/>
          <w:sz w:val="24"/>
          <w:shd w:val="clear" w:color="auto" w:fill="FFFFFF"/>
        </w:rPr>
      </w:pPr>
      <w:r>
        <w:rPr>
          <w:sz w:val="24"/>
        </w:rPr>
        <w:t xml:space="preserve">Spoločnosť tvorí opravné položky k pohľadávkam podľa </w:t>
      </w:r>
      <w:r w:rsidRPr="00664255">
        <w:rPr>
          <w:rStyle w:val="Vrazn"/>
          <w:b w:val="0"/>
          <w:bCs w:val="0"/>
          <w:color w:val="202020"/>
          <w:sz w:val="24"/>
          <w:shd w:val="clear" w:color="auto" w:fill="FFFFFF"/>
        </w:rPr>
        <w:t>§ 20 ods.14 zákona o dani z príjmov </w:t>
      </w:r>
    </w:p>
    <w:p w14:paraId="732B5A26" w14:textId="523ED14E" w:rsidR="00664255" w:rsidRDefault="00664255" w:rsidP="00664255">
      <w:pPr>
        <w:pStyle w:val="Zkladntext"/>
        <w:ind w:left="426" w:right="-1"/>
        <w:rPr>
          <w:color w:val="202020"/>
          <w:sz w:val="24"/>
          <w:shd w:val="clear" w:color="auto" w:fill="FFFFFF"/>
        </w:rPr>
      </w:pPr>
      <w:r>
        <w:rPr>
          <w:color w:val="202020"/>
          <w:sz w:val="24"/>
          <w:shd w:val="clear" w:color="auto" w:fill="FFFFFF"/>
        </w:rPr>
        <w:lastRenderedPageBreak/>
        <w:t xml:space="preserve">       - 360 dní je daňovým výdavkom OP vo výške 20% menovitej hodnoty pohľadávky alebo jej nesplatenej časti bez príslušenstva</w:t>
      </w:r>
    </w:p>
    <w:p w14:paraId="4EF0759A" w14:textId="3B866D89" w:rsidR="00664255" w:rsidRDefault="00664255" w:rsidP="00664255">
      <w:pPr>
        <w:pStyle w:val="Zkladntext"/>
        <w:ind w:left="426" w:right="-1" w:firstLine="0"/>
        <w:rPr>
          <w:color w:val="202020"/>
          <w:sz w:val="24"/>
          <w:shd w:val="clear" w:color="auto" w:fill="FFFFFF"/>
        </w:rPr>
      </w:pPr>
      <w:r>
        <w:rPr>
          <w:color w:val="202020"/>
          <w:sz w:val="24"/>
          <w:shd w:val="clear" w:color="auto" w:fill="FFFFFF"/>
        </w:rPr>
        <w:t>- 720 dní je daňovým výdavkom OP vo výške 50% menovitej hodnoty pohľadávky alebo jej nesplatenej časti bez príslušenstva</w:t>
      </w:r>
    </w:p>
    <w:p w14:paraId="2F24EB1A" w14:textId="78D4B7A5" w:rsidR="00664255" w:rsidRDefault="00664255" w:rsidP="00664255">
      <w:pPr>
        <w:pStyle w:val="Zkladntext"/>
        <w:ind w:left="426" w:right="-1" w:firstLine="0"/>
        <w:rPr>
          <w:color w:val="202020"/>
          <w:sz w:val="24"/>
          <w:shd w:val="clear" w:color="auto" w:fill="FFFFFF"/>
        </w:rPr>
      </w:pPr>
      <w:r>
        <w:rPr>
          <w:color w:val="202020"/>
          <w:sz w:val="24"/>
          <w:shd w:val="clear" w:color="auto" w:fill="FFFFFF"/>
        </w:rPr>
        <w:t>- 1080 dní je daňovým výdavkom OP vo výške 100% menovitej hodnoty pohľadávky alebo jej nesplatenej časti bez príslušenstva</w:t>
      </w:r>
    </w:p>
    <w:p w14:paraId="5A394050" w14:textId="77777777" w:rsidR="001C7FD9" w:rsidRPr="00664255"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3A8EC887" w:rsidR="00680EC6" w:rsidRDefault="00E01EE1" w:rsidP="00480AB5">
      <w:pPr>
        <w:pStyle w:val="Zkladntext"/>
        <w:rPr>
          <w:sz w:val="24"/>
        </w:rPr>
      </w:pPr>
      <w:r w:rsidRPr="00206CE4">
        <w:rPr>
          <w:sz w:val="24"/>
        </w:rPr>
        <w:t>roku 20</w:t>
      </w:r>
      <w:r w:rsidR="00664255">
        <w:rPr>
          <w:sz w:val="24"/>
        </w:rPr>
        <w:t>22</w:t>
      </w:r>
      <w:r w:rsidR="00314FFC" w:rsidRPr="00206CE4">
        <w:rPr>
          <w:sz w:val="24"/>
        </w:rPr>
        <w:t>.</w:t>
      </w:r>
    </w:p>
    <w:p w14:paraId="239DAE73" w14:textId="733A4804" w:rsidR="00647104" w:rsidRDefault="00647104" w:rsidP="00480AB5">
      <w:pPr>
        <w:pStyle w:val="Zkladntext"/>
        <w:rPr>
          <w:sz w:val="24"/>
        </w:rPr>
      </w:pPr>
    </w:p>
    <w:p w14:paraId="1DE9C448" w14:textId="12AFBAA3" w:rsidR="00647104" w:rsidRDefault="00647104" w:rsidP="00480AB5">
      <w:pPr>
        <w:pStyle w:val="Zkladntext"/>
        <w:rPr>
          <w:sz w:val="24"/>
        </w:rPr>
      </w:pPr>
    </w:p>
    <w:p w14:paraId="7A97BFA6" w14:textId="2AA04B9A" w:rsidR="00664255" w:rsidRDefault="00664255" w:rsidP="00480AB5">
      <w:pPr>
        <w:pStyle w:val="Zkladntext"/>
        <w:rPr>
          <w:sz w:val="24"/>
        </w:rPr>
      </w:pPr>
    </w:p>
    <w:p w14:paraId="62811601" w14:textId="0D361403" w:rsidR="00664255" w:rsidRDefault="00664255" w:rsidP="00480AB5">
      <w:pPr>
        <w:pStyle w:val="Zkladntext"/>
        <w:rPr>
          <w:sz w:val="24"/>
        </w:rPr>
      </w:pPr>
    </w:p>
    <w:p w14:paraId="6EAA5CED" w14:textId="18BBE5E3" w:rsidR="00664255" w:rsidRDefault="00664255" w:rsidP="00480AB5">
      <w:pPr>
        <w:pStyle w:val="Zkladntext"/>
        <w:rPr>
          <w:sz w:val="24"/>
        </w:rPr>
      </w:pPr>
    </w:p>
    <w:p w14:paraId="7B6EFD9E" w14:textId="6C049387" w:rsidR="00664255" w:rsidRDefault="00664255" w:rsidP="00480AB5">
      <w:pPr>
        <w:pStyle w:val="Zkladntext"/>
        <w:rPr>
          <w:sz w:val="24"/>
        </w:rPr>
      </w:pPr>
    </w:p>
    <w:p w14:paraId="069C8913" w14:textId="3E434816" w:rsidR="00664255" w:rsidRDefault="00664255" w:rsidP="00480AB5">
      <w:pPr>
        <w:pStyle w:val="Zkladntext"/>
        <w:rPr>
          <w:sz w:val="24"/>
        </w:rPr>
      </w:pPr>
    </w:p>
    <w:p w14:paraId="363157F3" w14:textId="1E07C498" w:rsidR="00664255" w:rsidRDefault="00664255" w:rsidP="00480AB5">
      <w:pPr>
        <w:pStyle w:val="Zkladntext"/>
        <w:rPr>
          <w:sz w:val="24"/>
        </w:rPr>
      </w:pPr>
    </w:p>
    <w:p w14:paraId="2B0DC15A" w14:textId="77777777" w:rsidR="00664255" w:rsidRDefault="00664255"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4C433B86"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9F0CAC">
        <w:rPr>
          <w:sz w:val="24"/>
          <w:szCs w:val="24"/>
        </w:rPr>
        <w:t>24</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7011AE">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E8D58C" w14:textId="77777777" w:rsidR="000F15EB" w:rsidRDefault="000F15EB" w:rsidP="00E95128">
      <w:r>
        <w:separator/>
      </w:r>
    </w:p>
  </w:endnote>
  <w:endnote w:type="continuationSeparator" w:id="0">
    <w:p w14:paraId="209AB2F3" w14:textId="77777777" w:rsidR="000F15EB" w:rsidRDefault="000F15E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1379378"/>
      <w:docPartObj>
        <w:docPartGallery w:val="Page Numbers (Bottom of Page)"/>
        <w:docPartUnique/>
      </w:docPartObj>
    </w:sdtPr>
    <w:sdtContent>
      <w:p w14:paraId="781B289B" w14:textId="77777777"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F6B9FF" w14:textId="77777777" w:rsidR="000F15EB" w:rsidRDefault="000F15EB" w:rsidP="00E95128">
      <w:r>
        <w:separator/>
      </w:r>
    </w:p>
  </w:footnote>
  <w:footnote w:type="continuationSeparator" w:id="0">
    <w:p w14:paraId="15B6AFDB" w14:textId="77777777" w:rsidR="000F15EB" w:rsidRDefault="000F15EB"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77777777"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558AFDA"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65F017B" w14:textId="77777777"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5C8A9DE" w14:textId="77777777"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E298FD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B806EB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92552FA"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7ED2680" w14:textId="77777777" w:rsidR="00E07542" w:rsidRDefault="00E07542" w:rsidP="00E07542">
          <w:pPr>
            <w:tabs>
              <w:tab w:val="left" w:pos="7797"/>
              <w:tab w:val="right" w:pos="9072"/>
            </w:tabs>
            <w:spacing w:line="276" w:lineRule="auto"/>
            <w:rPr>
              <w:sz w:val="18"/>
              <w:szCs w:val="18"/>
            </w:rPr>
          </w:pPr>
          <w:r>
            <w:rPr>
              <w:sz w:val="18"/>
              <w:szCs w:val="18"/>
            </w:rPr>
            <w:t>4</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17B4A033"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070BA9">
            <w:rPr>
              <w:sz w:val="18"/>
              <w:szCs w:val="18"/>
            </w:rPr>
            <w:t>2</w:t>
          </w:r>
          <w:r w:rsidR="009F0CAC">
            <w:rPr>
              <w:sz w:val="18"/>
              <w:szCs w:val="18"/>
            </w:rPr>
            <w:t>4</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250A8A3"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4B62592B" w14:textId="77777777"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77777777" w:rsidR="00E07542" w:rsidRDefault="00E07542" w:rsidP="00E07542">
          <w:pPr>
            <w:tabs>
              <w:tab w:val="left" w:pos="7797"/>
              <w:tab w:val="right" w:pos="9072"/>
            </w:tabs>
            <w:spacing w:line="276" w:lineRule="auto"/>
            <w:rPr>
              <w:sz w:val="18"/>
              <w:szCs w:val="18"/>
            </w:rPr>
          </w:pPr>
          <w:r>
            <w:rPr>
              <w:sz w:val="18"/>
              <w:szCs w:val="18"/>
            </w:rPr>
            <w:t>9</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77777777"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7777777"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E8905BE"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9ADFF4C" w14:textId="77777777"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27E611" w14:textId="77777777"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0CB203C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446B3F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772F50E"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02FEA43" w14:textId="77777777" w:rsidR="00E07542" w:rsidRDefault="00E07542" w:rsidP="00BA595B">
          <w:pPr>
            <w:tabs>
              <w:tab w:val="left" w:pos="7797"/>
              <w:tab w:val="right" w:pos="9072"/>
            </w:tabs>
            <w:spacing w:line="276" w:lineRule="auto"/>
            <w:rPr>
              <w:sz w:val="18"/>
              <w:szCs w:val="18"/>
            </w:rPr>
          </w:pPr>
          <w:r>
            <w:rPr>
              <w:sz w:val="18"/>
              <w:szCs w:val="18"/>
            </w:rPr>
            <w:t>4</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699221FC" w14:textId="2FFD0B88"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9F0CAC">
            <w:rPr>
              <w:sz w:val="18"/>
              <w:szCs w:val="18"/>
            </w:rPr>
            <w:t>24</w:t>
          </w: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CFA5640"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ACBA4C0" w14:textId="77777777"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77777777" w:rsidR="00E07542" w:rsidRDefault="00E07542" w:rsidP="00BA595B">
          <w:pPr>
            <w:tabs>
              <w:tab w:val="left" w:pos="7797"/>
              <w:tab w:val="right" w:pos="9072"/>
            </w:tabs>
            <w:spacing w:line="276" w:lineRule="auto"/>
            <w:rPr>
              <w:sz w:val="18"/>
              <w:szCs w:val="18"/>
            </w:rPr>
          </w:pPr>
          <w:r>
            <w:rPr>
              <w:sz w:val="18"/>
              <w:szCs w:val="18"/>
            </w:rPr>
            <w:t>9</w:t>
          </w:r>
        </w:p>
      </w:tc>
    </w:tr>
  </w:tbl>
  <w:p w14:paraId="77BC688D" w14:textId="7777777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2C643FB0"/>
    <w:multiLevelType w:val="hybridMultilevel"/>
    <w:tmpl w:val="0ECCEEBE"/>
    <w:lvl w:ilvl="0" w:tplc="F60A8BFE">
      <w:start w:val="2"/>
      <w:numFmt w:val="bullet"/>
      <w:lvlText w:val="-"/>
      <w:lvlJc w:val="left"/>
      <w:pPr>
        <w:ind w:left="720" w:hanging="360"/>
      </w:pPr>
      <w:rPr>
        <w:rFonts w:ascii="Times New Roman" w:eastAsia="Times New Roman" w:hAnsi="Times New Roman" w:cs="Times New Roman" w:hint="default"/>
        <w:b w:val="0"/>
        <w:color w:val="20202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809520993">
    <w:abstractNumId w:val="22"/>
  </w:num>
  <w:num w:numId="2" w16cid:durableId="1136066762">
    <w:abstractNumId w:val="26"/>
  </w:num>
  <w:num w:numId="3" w16cid:durableId="1177428895">
    <w:abstractNumId w:val="10"/>
    <w:lvlOverride w:ilvl="0">
      <w:startOverride w:val="1"/>
    </w:lvlOverride>
  </w:num>
  <w:num w:numId="4" w16cid:durableId="256443732">
    <w:abstractNumId w:val="25"/>
  </w:num>
  <w:num w:numId="5" w16cid:durableId="188185242">
    <w:abstractNumId w:val="8"/>
  </w:num>
  <w:num w:numId="6" w16cid:durableId="2117940681">
    <w:abstractNumId w:val="13"/>
  </w:num>
  <w:num w:numId="7" w16cid:durableId="1879395365">
    <w:abstractNumId w:val="5"/>
  </w:num>
  <w:num w:numId="8" w16cid:durableId="261575206">
    <w:abstractNumId w:val="17"/>
  </w:num>
  <w:num w:numId="9" w16cid:durableId="2013870562">
    <w:abstractNumId w:val="23"/>
  </w:num>
  <w:num w:numId="10" w16cid:durableId="846603286">
    <w:abstractNumId w:val="23"/>
    <w:lvlOverride w:ilvl="0">
      <w:startOverride w:val="1"/>
    </w:lvlOverride>
  </w:num>
  <w:num w:numId="11" w16cid:durableId="398672641">
    <w:abstractNumId w:val="7"/>
  </w:num>
  <w:num w:numId="12" w16cid:durableId="1101336292">
    <w:abstractNumId w:val="6"/>
  </w:num>
  <w:num w:numId="13" w16cid:durableId="1551112680">
    <w:abstractNumId w:val="14"/>
  </w:num>
  <w:num w:numId="14" w16cid:durableId="40711372">
    <w:abstractNumId w:val="23"/>
    <w:lvlOverride w:ilvl="0">
      <w:startOverride w:val="1"/>
    </w:lvlOverride>
  </w:num>
  <w:num w:numId="15" w16cid:durableId="1782148315">
    <w:abstractNumId w:val="3"/>
  </w:num>
  <w:num w:numId="16" w16cid:durableId="778647543">
    <w:abstractNumId w:val="18"/>
  </w:num>
  <w:num w:numId="17" w16cid:durableId="918249977">
    <w:abstractNumId w:val="15"/>
  </w:num>
  <w:num w:numId="18" w16cid:durableId="2059745170">
    <w:abstractNumId w:val="19"/>
  </w:num>
  <w:num w:numId="19" w16cid:durableId="1374386605">
    <w:abstractNumId w:val="2"/>
  </w:num>
  <w:num w:numId="20" w16cid:durableId="1550342451">
    <w:abstractNumId w:val="12"/>
  </w:num>
  <w:num w:numId="21" w16cid:durableId="99375402">
    <w:abstractNumId w:val="11"/>
  </w:num>
  <w:num w:numId="22" w16cid:durableId="1369915581">
    <w:abstractNumId w:val="16"/>
  </w:num>
  <w:num w:numId="23" w16cid:durableId="1264609765">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1708488631">
    <w:abstractNumId w:val="21"/>
  </w:num>
  <w:num w:numId="25" w16cid:durableId="313680142">
    <w:abstractNumId w:val="23"/>
    <w:lvlOverride w:ilvl="0">
      <w:startOverride w:val="1"/>
    </w:lvlOverride>
  </w:num>
  <w:num w:numId="26" w16cid:durableId="1534538037">
    <w:abstractNumId w:val="1"/>
  </w:num>
  <w:num w:numId="27" w16cid:durableId="1246110933">
    <w:abstractNumId w:val="20"/>
  </w:num>
  <w:num w:numId="28" w16cid:durableId="20543036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956099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5966730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2192134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54427019">
    <w:abstractNumId w:val="24"/>
  </w:num>
  <w:num w:numId="33" w16cid:durableId="780102121">
    <w:abstractNumId w:val="0"/>
    <w:lvlOverride w:ilvl="0">
      <w:lvl w:ilvl="0">
        <w:start w:val="1"/>
        <w:numFmt w:val="bullet"/>
        <w:lvlText w:val="-"/>
        <w:legacy w:legacy="1" w:legacySpace="0" w:legacyIndent="360"/>
        <w:lvlJc w:val="left"/>
        <w:pPr>
          <w:ind w:left="360" w:hanging="360"/>
        </w:pPr>
      </w:lvl>
    </w:lvlOverride>
  </w:num>
  <w:num w:numId="34" w16cid:durableId="1152211746">
    <w:abstractNumId w:val="23"/>
  </w:num>
  <w:num w:numId="35" w16cid:durableId="800150997">
    <w:abstractNumId w:val="4"/>
  </w:num>
  <w:num w:numId="36" w16cid:durableId="1107236437">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DC4"/>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0BA9"/>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15EB"/>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8BD"/>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425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1AE"/>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0CAC"/>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4523"/>
    <w:rsid w:val="00A6775E"/>
    <w:rsid w:val="00A70B8E"/>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2B0A"/>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4D0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483"/>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0BBC"/>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36B5F"/>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Vrazn">
    <w:name w:val="Strong"/>
    <w:basedOn w:val="Predvolenpsmoodseku"/>
    <w:uiPriority w:val="22"/>
    <w:qFormat/>
    <w:rsid w:val="006642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C682D-D38A-4B21-B361-71DB4270B4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Pages>
  <Words>2058</Words>
  <Characters>11732</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22</cp:revision>
  <cp:lastPrinted>2023-02-27T12:51:00Z</cp:lastPrinted>
  <dcterms:created xsi:type="dcterms:W3CDTF">2016-03-26T21:15:00Z</dcterms:created>
  <dcterms:modified xsi:type="dcterms:W3CDTF">2025-03-18T07:17:00Z</dcterms:modified>
</cp:coreProperties>
</file>