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5BBA3FB3" w:rsidR="001D1576" w:rsidRPr="00413F03" w:rsidRDefault="0019084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Arial" w:hAnsi="Arial" w:cs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54587263</w:t>
      </w:r>
    </w:p>
    <w:p w14:paraId="6E02D375" w14:textId="60D5B13F" w:rsidR="001D1576" w:rsidRDefault="0019084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2121723813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 </w:t>
      </w:r>
      <w:r>
        <w:rPr>
          <w:rFonts w:ascii="WUHFKP+Arial-BoldMT" w:hAnsi="WUHFKP+Arial-BoldMT" w:cs="WUHFKP+Arial-BoldMT"/>
          <w:color w:val="000000"/>
        </w:rPr>
        <w:t>Všeobecné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údaje</w:t>
      </w:r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Názov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právnickej</w:t>
      </w:r>
      <w:r>
        <w:rPr>
          <w:rFonts w:ascii="WUHFKP+Arial-BoldMT"/>
          <w:color w:val="000000"/>
        </w:rPr>
        <w:t xml:space="preserve"> osoby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jej </w:t>
      </w:r>
      <w:r>
        <w:rPr>
          <w:rFonts w:ascii="WUHFKP+Arial-BoldMT" w:hAnsi="WUHFKP+Arial-BoldMT" w:cs="WUHFKP+Arial-BoldMT"/>
          <w:color w:val="000000"/>
        </w:rPr>
        <w:t>sídlo</w:t>
      </w:r>
      <w:r>
        <w:rPr>
          <w:rFonts w:ascii="WUHFKP+Arial-BoldMT"/>
          <w:color w:val="000000"/>
        </w:rPr>
        <w:t xml:space="preserve"> alebo meno a priezvisko fyzickej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osoby</w:t>
      </w:r>
    </w:p>
    <w:p w14:paraId="5914A45A" w14:textId="0F2C67D4" w:rsidR="001D1576" w:rsidRPr="00190847" w:rsidRDefault="007E6289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</w:rPr>
      </w:pPr>
      <w:r w:rsidRPr="00190847">
        <w:rPr>
          <w:rFonts w:ascii="ETVNJQ+ArialMT"/>
          <w:color w:val="000000"/>
        </w:rPr>
        <w:t>ZvRest Drive</w:t>
      </w:r>
      <w:r w:rsidR="00190847" w:rsidRPr="00190847">
        <w:rPr>
          <w:rFonts w:ascii="ETVNJQ+ArialMT"/>
          <w:color w:val="000000"/>
        </w:rPr>
        <w:t xml:space="preserve"> 10</w:t>
      </w:r>
      <w:r w:rsidRPr="00190847">
        <w:rPr>
          <w:rFonts w:ascii="ETVNJQ+ArialMT"/>
          <w:color w:val="000000"/>
        </w:rPr>
        <w:t>, s.r.o.</w:t>
      </w:r>
    </w:p>
    <w:p w14:paraId="07F1F421" w14:textId="77777777" w:rsidR="001D1576" w:rsidRPr="00190847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</w:rPr>
      </w:pPr>
      <w:r w:rsidRPr="00190847">
        <w:rPr>
          <w:rFonts w:ascii="ETVNJQ+ArialMT"/>
          <w:color w:val="000000"/>
        </w:rPr>
        <w:t>Adyho 2889/14</w:t>
      </w:r>
    </w:p>
    <w:p w14:paraId="682F4AE3" w14:textId="77777777" w:rsidR="001D1576" w:rsidRPr="00190847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</w:rPr>
      </w:pPr>
      <w:r w:rsidRPr="00190847">
        <w:rPr>
          <w:rFonts w:ascii="ETVNJQ+ArialMT"/>
          <w:color w:val="000000"/>
        </w:rPr>
        <w:t xml:space="preserve">984 01 </w:t>
      </w:r>
      <w:r w:rsidRPr="00190847">
        <w:rPr>
          <w:rFonts w:ascii="ETVNJQ+ArialMT" w:hAnsi="ETVNJQ+ArialMT" w:cs="ETVNJQ+ArialMT"/>
          <w:color w:val="000000"/>
        </w:rPr>
        <w:t>Lučenec</w:t>
      </w:r>
    </w:p>
    <w:p w14:paraId="7958C971" w14:textId="77777777" w:rsidR="001D1576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E34F23A" w14:textId="77777777" w:rsidR="001D1576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03D96C7" w14:textId="77777777" w:rsidR="001D1576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Údaje</w:t>
      </w:r>
      <w:r>
        <w:rPr>
          <w:rFonts w:ascii="WUHFKP+Arial-BoldMT"/>
          <w:color w:val="000000"/>
        </w:rPr>
        <w:t xml:space="preserve"> o konsolidovanom celku</w:t>
      </w:r>
    </w:p>
    <w:p w14:paraId="45CE25DC" w14:textId="77777777" w:rsidR="001D1576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nie je </w:t>
      </w:r>
      <w:r>
        <w:rPr>
          <w:rFonts w:ascii="ETVNJQ+ArialMT" w:hAnsi="ETVNJQ+ArialMT" w:cs="ETVNJQ+ArialMT"/>
          <w:color w:val="000000"/>
          <w:sz w:val="24"/>
        </w:rPr>
        <w:t>súčasťou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konsolidovaného</w:t>
      </w:r>
      <w:r>
        <w:rPr>
          <w:rFonts w:ascii="ETVNJQ+ArialMT"/>
          <w:color w:val="000000"/>
          <w:sz w:val="24"/>
        </w:rPr>
        <w:t xml:space="preserve"> celku.</w:t>
      </w:r>
    </w:p>
    <w:p w14:paraId="108F5366" w14:textId="77777777" w:rsidR="001D1576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657F27CD" w14:textId="77777777" w:rsidR="001D1576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26C2B5" w14:textId="77777777" w:rsidR="001D1576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Priemerný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prepočítaný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počet</w:t>
      </w:r>
      <w:r>
        <w:rPr>
          <w:rFonts w:ascii="WUHFKP+Arial-BoldMT"/>
          <w:color w:val="000000"/>
        </w:rPr>
        <w:t xml:space="preserve"> zamestnancov</w:t>
      </w:r>
    </w:p>
    <w:p w14:paraId="1C086E6D" w14:textId="77777777" w:rsidR="001D1576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14:paraId="0A8108D1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14:paraId="133BFCC4" w14:textId="129A1F59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 wp14:anchorId="41FF192F" wp14:editId="26973A08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 wp14:anchorId="7275FBC9" wp14:editId="3CFF573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 wp14:anchorId="33494B73" wp14:editId="2D37734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 wp14:anchorId="1DE05751" wp14:editId="33C9DB8E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 wp14:anchorId="42827E6A" wp14:editId="799C19EE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 wp14:anchorId="233886FF" wp14:editId="45833956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 wp14:anchorId="4A9F99FC" wp14:editId="3DFF27AE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F5C9F9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F62C95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2BD29055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7F7C72C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7A0C8F7" w14:textId="26DA0A16" w:rsidR="001D1576" w:rsidRDefault="0019084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54587263</w:t>
      </w:r>
    </w:p>
    <w:p w14:paraId="3E4A6760" w14:textId="12DA5BBE" w:rsidR="001D1576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</w:t>
      </w:r>
      <w:r w:rsidR="00190847">
        <w:rPr>
          <w:rFonts w:ascii="Arial"/>
          <w:color w:val="000000"/>
          <w:spacing w:val="2"/>
          <w:sz w:val="15"/>
        </w:rPr>
        <w:t>21723813</w:t>
      </w:r>
    </w:p>
    <w:p w14:paraId="476C97D4" w14:textId="77777777" w:rsidR="001D1576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prijatých</w:t>
      </w:r>
      <w:r>
        <w:rPr>
          <w:rFonts w:ascii="WUHFKP+Arial-BoldMT"/>
          <w:color w:val="000000"/>
        </w:rPr>
        <w:t xml:space="preserve"> postupoch</w:t>
      </w:r>
    </w:p>
    <w:p w14:paraId="2C098492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042FA5BE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2F60F30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4B181E0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závierka</w:t>
      </w:r>
      <w:r>
        <w:rPr>
          <w:rFonts w:ascii="WUHFKP+Arial-BoldMT"/>
          <w:color w:val="000000"/>
        </w:rPr>
        <w:t xml:space="preserve"> je </w:t>
      </w:r>
      <w:r>
        <w:rPr>
          <w:rFonts w:ascii="WUHFKP+Arial-BoldMT" w:hAnsi="WUHFKP+Arial-BoldMT" w:cs="WUHFKP+Arial-BoldMT"/>
          <w:color w:val="000000"/>
        </w:rPr>
        <w:t>zostavená</w:t>
      </w:r>
      <w:r>
        <w:rPr>
          <w:rFonts w:ascii="WUHFKP+Arial-BoldMT"/>
          <w:color w:val="000000"/>
        </w:rPr>
        <w:t xml:space="preserve"> za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predpokladu, </w:t>
      </w:r>
      <w:r>
        <w:rPr>
          <w:rFonts w:ascii="WUHFKP+Arial-BoldMT" w:hAnsi="WUHFKP+Arial-BoldMT" w:cs="WUHFKP+Arial-BoldMT"/>
          <w:color w:val="000000"/>
        </w:rPr>
        <w:t>že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jednotka bude</w:t>
      </w:r>
    </w:p>
    <w:p w14:paraId="48D03542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nepretržite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pokračovať</w:t>
      </w:r>
      <w:r>
        <w:rPr>
          <w:rFonts w:ascii="WUHFKP+Arial-BoldMT"/>
          <w:color w:val="000000"/>
        </w:rPr>
        <w:t xml:space="preserve"> vo svojej </w:t>
      </w:r>
      <w:r>
        <w:rPr>
          <w:rFonts w:ascii="WUHFKP+Arial-BoldMT" w:hAnsi="WUHFKP+Arial-BoldMT" w:cs="WUHFKP+Arial-BoldMT"/>
          <w:color w:val="000000"/>
        </w:rPr>
        <w:t>činnosti</w:t>
      </w:r>
    </w:p>
    <w:p w14:paraId="7697F85E" w14:textId="77777777" w:rsidR="001D1576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3F2034B8" w14:textId="77777777" w:rsidR="001D1576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1935960" w14:textId="77777777" w:rsidR="001D1576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oceňovania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majetku a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CD88C3F" w14:textId="77777777" w:rsidR="001D1576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Účtovná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jednotka bude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nepretržite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pokračovať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vo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svoje </w:t>
      </w:r>
      <w:r>
        <w:rPr>
          <w:rFonts w:ascii="ETVNJQ+ArialMT" w:hAnsi="ETVNJQ+ArialMT" w:cs="ETVNJQ+ArialMT"/>
          <w:color w:val="000000"/>
          <w:spacing w:val="2"/>
          <w:sz w:val="21"/>
        </w:rPr>
        <w:t>činnosti: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A891498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3"/>
          <w:sz w:val="21"/>
        </w:rPr>
        <w:t>Zmeny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7E7DE8A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účtovníctve,</w:t>
      </w:r>
      <w:r>
        <w:rPr>
          <w:rFonts w:ascii="ETVNJQ+ArialMT"/>
          <w:color w:val="000000"/>
          <w:sz w:val="21"/>
        </w:rPr>
        <w:t xml:space="preserve"> s</w:t>
      </w:r>
    </w:p>
    <w:p w14:paraId="55512D5F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osobitosťami:</w:t>
      </w:r>
    </w:p>
    <w:p w14:paraId="26467C2A" w14:textId="77777777" w:rsidR="001D1576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</w:t>
      </w:r>
    </w:p>
    <w:p w14:paraId="79162B40" w14:textId="77777777" w:rsidR="001D1576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Spôsob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oceňovania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jednotlivých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zložiek</w:t>
      </w:r>
      <w:r>
        <w:rPr>
          <w:rFonts w:ascii="ETVNJQ+ArialMT"/>
          <w:color w:val="000000"/>
          <w:spacing w:val="2"/>
          <w:sz w:val="21"/>
        </w:rPr>
        <w:t xml:space="preserve"> majetku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záväzkov:</w:t>
      </w:r>
    </w:p>
    <w:p w14:paraId="628627D7" w14:textId="77777777" w:rsidR="001D1576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danom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4FB34B08" w14:textId="77777777" w:rsidR="001D1576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1)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2C524946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D1D453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CB6272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748C97A3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</w:p>
    <w:p w14:paraId="50A23B87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tvorila 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7AD298DC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)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</w:p>
    <w:p w14:paraId="7C3F228F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1D1DC4DB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spojené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výrobou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1A15D79C" w14:textId="77777777" w:rsidR="001D1576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2</w:t>
      </w:r>
    </w:p>
    <w:p w14:paraId="52FD2B2D" w14:textId="77777777" w:rsidR="001D1576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56E3D54" w14:textId="77777777" w:rsidR="001D1576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roku 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0133B382" w14:textId="77777777" w:rsidR="001D1576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3)</w:t>
      </w:r>
    </w:p>
    <w:p w14:paraId="377A3C99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6773802A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5508B49B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  <w:r>
        <w:rPr>
          <w:rFonts w:ascii="ETVNJQ+ArialMT"/>
          <w:color w:val="000000"/>
          <w:spacing w:val="62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ostatné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VON</w:t>
      </w:r>
    </w:p>
    <w:p w14:paraId="4A0586FC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11841DF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AA3D710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tvorila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6A7E4C7D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</w:p>
    <w:p w14:paraId="0A4942C9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3793D7A9" w14:textId="77777777" w:rsidR="001D1576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4)</w:t>
      </w:r>
    </w:p>
    <w:p w14:paraId="3DC5428A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396814C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4FEB204B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0A42B55E" w14:textId="77777777" w:rsidR="001D1576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</w:p>
    <w:p w14:paraId="3C347BA4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(výrobná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réžia)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majetku</w:t>
      </w:r>
    </w:p>
    <w:p w14:paraId="447807A9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4BCACA5E" w14:textId="77777777" w:rsidR="001D1576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vlastnila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papiere: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DC2482C" w14:textId="77777777" w:rsidR="001D1576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5)</w:t>
      </w:r>
    </w:p>
    <w:p w14:paraId="61579986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Podiely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základnom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imaní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spoločností,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papiere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deriváty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priemerom,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(pri</w:t>
      </w:r>
    </w:p>
    <w:p w14:paraId="4CC7D3FC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91C4B5B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3D83AF9C" w14:textId="77777777" w:rsidR="001D1576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7FF4CD6F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D7A0C63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7E3A35E9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FIFO (pri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</w:t>
      </w:r>
      <w:r>
        <w:rPr>
          <w:rFonts w:ascii="ETVNJQ+ArialMT"/>
          <w:color w:val="000000"/>
          <w:sz w:val="21"/>
        </w:rPr>
        <w:t xml:space="preserve"> 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1A3326E7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37683E1D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14:paraId="3523C257" w14:textId="348ECDFA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 wp14:anchorId="67E33EF9" wp14:editId="3216ECFF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 wp14:anchorId="13F3BBEA" wp14:editId="62A58D1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 wp14:anchorId="087CB13D" wp14:editId="08ED08F4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 wp14:anchorId="32A8319A" wp14:editId="46D9B0FB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 wp14:anchorId="79839C83" wp14:editId="77E3F65C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 wp14:anchorId="491836F0" wp14:editId="697B789A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image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7E35B59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83433B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5B08071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F3C592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34E870" w14:textId="389D9FC9" w:rsidR="001D1576" w:rsidRDefault="0019084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54587263</w:t>
      </w:r>
    </w:p>
    <w:p w14:paraId="1DC5DE2A" w14:textId="261740A3" w:rsidR="001D1576" w:rsidRDefault="0019084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2121723813</w:t>
      </w:r>
    </w:p>
    <w:p w14:paraId="4AE8C40E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nakupovala </w:t>
      </w:r>
      <w:r>
        <w:rPr>
          <w:rFonts w:ascii="ETVNJQ+ArialMT" w:hAnsi="ETVNJQ+ArialMT" w:cs="ETVNJQ+ArialMT"/>
          <w:color w:val="000000"/>
          <w:sz w:val="24"/>
        </w:rPr>
        <w:t>zásoby: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5EB61BE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Účtovanie</w:t>
      </w:r>
      <w:r>
        <w:rPr>
          <w:rFonts w:ascii="ETVNJQ+ArialMT"/>
          <w:color w:val="000000"/>
          <w:sz w:val="24"/>
        </w:rPr>
        <w:t xml:space="preserve"> obstarania a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zásob.</w:t>
      </w:r>
    </w:p>
    <w:p w14:paraId="0B5996C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účtovaní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postupovala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Postupov </w:t>
      </w:r>
      <w:r>
        <w:rPr>
          <w:rFonts w:ascii="ETVNJQ+ArialMT" w:hAnsi="ETVNJQ+ArialMT" w:cs="ETVNJQ+ArialMT"/>
          <w:color w:val="000000"/>
          <w:sz w:val="24"/>
        </w:rPr>
        <w:t>účtovania,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ÚT</w:t>
      </w:r>
      <w:r>
        <w:rPr>
          <w:rFonts w:ascii="ETVNJQ+ArialMT"/>
          <w:color w:val="000000"/>
          <w:sz w:val="24"/>
        </w:rPr>
        <w:t xml:space="preserve"> l, </w:t>
      </w:r>
      <w:r>
        <w:rPr>
          <w:rFonts w:ascii="ETVNJQ+ArialMT" w:hAnsi="ETVNJQ+ArialMT" w:cs="ETVNJQ+ArialMT"/>
          <w:color w:val="000000"/>
          <w:sz w:val="24"/>
        </w:rPr>
        <w:t>čl.2</w:t>
      </w:r>
    </w:p>
    <w:p w14:paraId="06FA4808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AAA186C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A77C5F1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FF19F2B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B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3740EC2" w14:textId="77777777" w:rsidR="001D1576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6)</w:t>
      </w:r>
      <w:r>
        <w:rPr>
          <w:rFonts w:ascii="ETVNJQ+ArialMT"/>
          <w:color w:val="000000"/>
          <w:spacing w:val="2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Nakupované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 v </w:t>
      </w:r>
      <w:r>
        <w:rPr>
          <w:rFonts w:ascii="ETVNJQ+ArialMT" w:hAnsi="ETVNJQ+ArialMT" w:cs="ETVNJQ+ArialMT"/>
          <w:color w:val="000000"/>
          <w:sz w:val="24"/>
        </w:rPr>
        <w:t>zložení:</w:t>
      </w:r>
    </w:p>
    <w:p w14:paraId="26671606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C4AD15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330F4B8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cena obstarania </w:t>
      </w:r>
      <w:r>
        <w:rPr>
          <w:rFonts w:ascii="ETVNJQ+ArialMT" w:hAnsi="ETVNJQ+ArialMT" w:cs="ETVNJQ+ArialMT"/>
          <w:color w:val="000000"/>
          <w:sz w:val="24"/>
        </w:rPr>
        <w:t>vrátane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súvisiacich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2828F483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dopravné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provízie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poistné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 ] clo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ostatné</w:t>
      </w:r>
      <w:r>
        <w:rPr>
          <w:rFonts w:ascii="ETVNJQ+ArialMT"/>
          <w:color w:val="000000"/>
          <w:sz w:val="24"/>
        </w:rPr>
        <w:t xml:space="preserve"> VON</w:t>
      </w:r>
    </w:p>
    <w:p w14:paraId="46390BDF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15895264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pri </w:t>
      </w:r>
      <w:r>
        <w:rPr>
          <w:rFonts w:ascii="ETVNJQ+ArialMT" w:hAnsi="ETVNJQ+ArialMT" w:cs="ETVNJQ+ArialMT"/>
          <w:color w:val="000000"/>
          <w:sz w:val="24"/>
        </w:rPr>
        <w:t>príjme</w:t>
      </w:r>
      <w:r>
        <w:rPr>
          <w:rFonts w:ascii="ETVNJQ+ArialMT"/>
          <w:color w:val="000000"/>
          <w:sz w:val="24"/>
        </w:rPr>
        <w:t xml:space="preserve"> na sklad sa </w:t>
      </w:r>
      <w:r>
        <w:rPr>
          <w:rFonts w:ascii="ETVNJQ+ArialMT" w:hAnsi="ETVNJQ+ArialMT" w:cs="ETVNJQ+ArialMT"/>
          <w:color w:val="000000"/>
          <w:sz w:val="24"/>
        </w:rPr>
        <w:t>rozpočítali</w:t>
      </w:r>
      <w:r>
        <w:rPr>
          <w:rFonts w:ascii="ETVNJQ+ArialMT"/>
          <w:color w:val="000000"/>
          <w:sz w:val="24"/>
        </w:rPr>
        <w:t xml:space="preserve"> s cenou obstarania na </w:t>
      </w:r>
      <w:r>
        <w:rPr>
          <w:rFonts w:ascii="ETVNJQ+ArialMT" w:hAnsi="ETVNJQ+ArialMT" w:cs="ETVNJQ+ArialMT"/>
          <w:color w:val="000000"/>
          <w:sz w:val="24"/>
        </w:rPr>
        <w:t>technickú</w:t>
      </w:r>
      <w:r>
        <w:rPr>
          <w:rFonts w:ascii="ETVNJQ+ArialMT"/>
          <w:color w:val="000000"/>
          <w:sz w:val="24"/>
        </w:rPr>
        <w:t xml:space="preserve"> jednotku</w:t>
      </w:r>
    </w:p>
    <w:p w14:paraId="502A7AC7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obstaranej </w:t>
      </w:r>
      <w:r>
        <w:rPr>
          <w:rFonts w:ascii="ETVNJQ+ArialMT" w:hAnsi="ETVNJQ+ArialMT" w:cs="ETVNJQ+ArialMT"/>
          <w:color w:val="000000"/>
          <w:sz w:val="24"/>
        </w:rPr>
        <w:t>zásoby,</w:t>
      </w:r>
    </w:p>
    <w:p w14:paraId="08B503D5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rozdelila na cenu obstarania</w:t>
      </w:r>
    </w:p>
    <w:p w14:paraId="2360A632" w14:textId="77777777" w:rsidR="001D1576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DD49F42" w14:textId="77777777" w:rsidR="001D1576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0EE91AC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a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tieto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zahŕňali</w:t>
      </w:r>
      <w:r>
        <w:rPr>
          <w:rFonts w:ascii="ETVNJQ+ArialMT"/>
          <w:color w:val="000000"/>
          <w:sz w:val="24"/>
        </w:rPr>
        <w:t xml:space="preserve"> do</w:t>
      </w:r>
    </w:p>
    <w:p w14:paraId="0B576681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predaného</w:t>
      </w:r>
      <w:r>
        <w:rPr>
          <w:rFonts w:ascii="ETVNJQ+ArialMT"/>
          <w:color w:val="000000"/>
          <w:sz w:val="24"/>
        </w:rPr>
        <w:t xml:space="preserve"> tovaru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takto:</w:t>
      </w:r>
    </w:p>
    <w:p w14:paraId="33040F72" w14:textId="77777777" w:rsidR="001D1576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VON</w:t>
      </w:r>
    </w:p>
    <w:p w14:paraId="3DD1652D" w14:textId="77777777" w:rsidR="001D1576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--------------------------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x </w:t>
      </w:r>
      <w:r>
        <w:rPr>
          <w:rFonts w:ascii="ETVNJQ+ArialMT" w:hAnsi="ETVNJQ+ArialMT" w:cs="ETVNJQ+ArialMT"/>
          <w:color w:val="000000"/>
          <w:sz w:val="24"/>
        </w:rPr>
        <w:t>výdaj</w:t>
      </w:r>
      <w:r>
        <w:rPr>
          <w:rFonts w:ascii="ETVNJQ+ArialMT"/>
          <w:color w:val="000000"/>
          <w:sz w:val="24"/>
        </w:rPr>
        <w:t xml:space="preserve"> zo skladu</w:t>
      </w:r>
    </w:p>
    <w:p w14:paraId="2523443E" w14:textId="77777777" w:rsidR="001D1576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PS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+ </w:t>
      </w:r>
      <w:r>
        <w:rPr>
          <w:rFonts w:ascii="ETVNJQ+ArialMT" w:hAnsi="ETVNJQ+ArialMT" w:cs="ETVNJQ+ArialMT"/>
          <w:color w:val="000000"/>
          <w:sz w:val="24"/>
        </w:rPr>
        <w:t>príjem</w:t>
      </w:r>
      <w:r>
        <w:rPr>
          <w:rFonts w:ascii="ETVNJQ+ArialMT"/>
          <w:color w:val="000000"/>
          <w:sz w:val="24"/>
        </w:rPr>
        <w:t xml:space="preserve"> na sklad</w:t>
      </w:r>
    </w:p>
    <w:p w14:paraId="54FDD0A5" w14:textId="77777777" w:rsidR="001D1576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Popis:</w:t>
      </w:r>
    </w:p>
    <w:p w14:paraId="283A26C8" w14:textId="77777777" w:rsidR="001D1576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9EE7C27" w14:textId="77777777" w:rsidR="001D1576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</w:t>
      </w:r>
      <w:r>
        <w:rPr>
          <w:rFonts w:ascii="ETVNJQ+ArialMT" w:hAnsi="ETVNJQ+ArialMT" w:cs="ETVNJQ+ArialMT"/>
          <w:color w:val="000000"/>
          <w:sz w:val="24"/>
        </w:rPr>
        <w:t>rozdeľovala</w:t>
      </w:r>
      <w:r>
        <w:rPr>
          <w:rFonts w:ascii="ETVNJQ+ArialMT"/>
          <w:color w:val="000000"/>
          <w:sz w:val="24"/>
        </w:rPr>
        <w:t xml:space="preserve"> na vopred</w:t>
      </w:r>
    </w:p>
    <w:p w14:paraId="2D1DD888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stanovenú</w:t>
      </w:r>
      <w:r>
        <w:rPr>
          <w:rFonts w:ascii="ETVNJQ+ArialMT"/>
          <w:color w:val="000000"/>
          <w:sz w:val="24"/>
        </w:rPr>
        <w:t xml:space="preserve"> cenu </w:t>
      </w:r>
      <w:r>
        <w:rPr>
          <w:rFonts w:ascii="ETVNJQ+ArialMT" w:hAnsi="ETVNJQ+ArialMT" w:cs="ETVNJQ+ArialMT"/>
          <w:color w:val="000000"/>
          <w:sz w:val="24"/>
        </w:rPr>
        <w:t>(pevnú</w:t>
      </w:r>
      <w:r>
        <w:rPr>
          <w:rFonts w:ascii="ETVNJQ+ArialMT"/>
          <w:color w:val="000000"/>
          <w:sz w:val="24"/>
        </w:rPr>
        <w:t xml:space="preserve"> cenu)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internej smernice a </w:t>
      </w:r>
      <w:r>
        <w:rPr>
          <w:rFonts w:ascii="ETVNJQ+ArialMT" w:hAnsi="ETVNJQ+ArialMT" w:cs="ETVNJQ+ArialMT"/>
          <w:color w:val="000000"/>
          <w:sz w:val="24"/>
        </w:rPr>
        <w:t>odchýlku</w:t>
      </w:r>
      <w:r>
        <w:rPr>
          <w:rFonts w:ascii="ETVNJQ+ArialMT"/>
          <w:color w:val="000000"/>
          <w:sz w:val="24"/>
        </w:rPr>
        <w:t xml:space="preserve"> od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ceny</w:t>
      </w:r>
    </w:p>
    <w:p w14:paraId="6D08B69D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obstarania </w:t>
      </w:r>
      <w:r>
        <w:rPr>
          <w:rFonts w:ascii="ETVNJQ+ArialMT" w:hAnsi="ETVNJQ+ArialMT" w:cs="ETVNJQ+ArialMT"/>
          <w:color w:val="000000"/>
          <w:sz w:val="24"/>
        </w:rPr>
        <w:t>(tamtiež).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táto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odchýlka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rozpúšťala</w:t>
      </w:r>
      <w:r>
        <w:rPr>
          <w:rFonts w:ascii="ETVNJQ+ArialMT"/>
          <w:color w:val="000000"/>
          <w:sz w:val="24"/>
        </w:rPr>
        <w:t xml:space="preserve"> do </w:t>
      </w:r>
      <w:r>
        <w:rPr>
          <w:rFonts w:ascii="ETVNJQ+ArialMT" w:hAnsi="ETVNJQ+ArialMT" w:cs="ETVNJQ+ArialMT"/>
          <w:color w:val="000000"/>
          <w:sz w:val="24"/>
        </w:rPr>
        <w:t>nákladov</w:t>
      </w:r>
    </w:p>
    <w:p w14:paraId="0252A3BE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predaných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popisu:</w:t>
      </w:r>
    </w:p>
    <w:p w14:paraId="3760697F" w14:textId="77777777" w:rsidR="001D1576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používal</w:t>
      </w:r>
    </w:p>
    <w:p w14:paraId="08BBECD5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C795AA2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696B59E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vážený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aritmetický</w:t>
      </w:r>
      <w:r>
        <w:rPr>
          <w:rFonts w:ascii="ETVNJQ+ArialMT"/>
          <w:color w:val="000000"/>
          <w:sz w:val="24"/>
        </w:rPr>
        <w:t xml:space="preserve"> priemer z </w:t>
      </w:r>
      <w:r>
        <w:rPr>
          <w:rFonts w:ascii="ETVNJQ+ArialMT" w:hAnsi="ETVNJQ+ArialMT" w:cs="ETVNJQ+ArialMT"/>
          <w:color w:val="000000"/>
          <w:sz w:val="24"/>
        </w:rPr>
        <w:t>obstarávacích</w:t>
      </w:r>
      <w:r>
        <w:rPr>
          <w:rFonts w:ascii="ETVNJQ+ArialMT"/>
          <w:color w:val="000000"/>
          <w:sz w:val="24"/>
        </w:rPr>
        <w:t xml:space="preserve"> cien, </w:t>
      </w:r>
      <w:r>
        <w:rPr>
          <w:rFonts w:ascii="ETVNJQ+ArialMT" w:hAnsi="ETVNJQ+ArialMT" w:cs="ETVNJQ+ArialMT"/>
          <w:color w:val="000000"/>
          <w:sz w:val="24"/>
        </w:rPr>
        <w:t>aktualizovaný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mesačne</w:t>
      </w:r>
    </w:p>
    <w:p w14:paraId="1EC25427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metóda</w:t>
      </w:r>
      <w:r>
        <w:rPr>
          <w:rFonts w:ascii="ETVNJQ+ArialMT"/>
          <w:color w:val="000000"/>
          <w:sz w:val="24"/>
        </w:rPr>
        <w:t xml:space="preserve"> FIFO </w:t>
      </w:r>
      <w:r>
        <w:rPr>
          <w:rFonts w:ascii="ETVNJQ+ArialMT" w:hAnsi="ETVNJQ+ArialMT" w:cs="ETVNJQ+ArialMT"/>
          <w:color w:val="000000"/>
          <w:sz w:val="24"/>
        </w:rPr>
        <w:t>(prvá</w:t>
      </w:r>
      <w:r>
        <w:rPr>
          <w:rFonts w:ascii="ETVNJQ+ArialMT"/>
          <w:color w:val="000000"/>
          <w:sz w:val="24"/>
        </w:rPr>
        <w:t xml:space="preserve"> cena na ocenenie </w:t>
      </w:r>
      <w:r>
        <w:rPr>
          <w:rFonts w:ascii="ETVNJQ+ArialMT" w:hAnsi="ETVNJQ+ArialMT" w:cs="ETVNJQ+ArialMT"/>
          <w:color w:val="000000"/>
          <w:sz w:val="24"/>
        </w:rPr>
        <w:t>prírastku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použila</w:t>
      </w:r>
      <w:r>
        <w:rPr>
          <w:rFonts w:ascii="ETVNJQ+ArialMT"/>
          <w:color w:val="000000"/>
          <w:sz w:val="24"/>
        </w:rPr>
        <w:t xml:space="preserve"> ako </w:t>
      </w:r>
      <w:r>
        <w:rPr>
          <w:rFonts w:ascii="ETVNJQ+ArialMT" w:hAnsi="ETVNJQ+ArialMT" w:cs="ETVNJQ+ArialMT"/>
          <w:color w:val="000000"/>
          <w:sz w:val="24"/>
        </w:rPr>
        <w:t>prvá</w:t>
      </w:r>
      <w:r>
        <w:rPr>
          <w:rFonts w:ascii="ETVNJQ+ArialMT"/>
          <w:color w:val="000000"/>
          <w:sz w:val="24"/>
        </w:rPr>
        <w:t xml:space="preserve"> cena</w:t>
      </w:r>
    </w:p>
    <w:p w14:paraId="20232945" w14:textId="77777777" w:rsidR="001D1576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na ocenenie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zásob)</w:t>
      </w:r>
    </w:p>
    <w:p w14:paraId="7FF31261" w14:textId="77777777" w:rsidR="001D1576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B151D08" w14:textId="77777777" w:rsidR="001D1576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iný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spôsob:</w:t>
      </w:r>
    </w:p>
    <w:p w14:paraId="6407973E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tvorila v </w:t>
      </w:r>
      <w:r>
        <w:rPr>
          <w:rFonts w:ascii="ETVNJQ+ArialMT" w:hAnsi="ETVNJQ+ArialMT" w:cs="ETVNJQ+ArialMT"/>
          <w:color w:val="000000"/>
          <w:sz w:val="24"/>
        </w:rPr>
        <w:t>bežnom</w:t>
      </w:r>
      <w:r>
        <w:rPr>
          <w:rFonts w:ascii="ETVNJQ+ArialMT"/>
          <w:color w:val="000000"/>
          <w:sz w:val="24"/>
        </w:rPr>
        <w:t xml:space="preserve"> roku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2420F7A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vytvorené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vlastnými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nákladmi</w:t>
      </w:r>
    </w:p>
    <w:p w14:paraId="0B5868A8" w14:textId="77777777" w:rsidR="001D1576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7</w:t>
      </w:r>
    </w:p>
    <w:p w14:paraId="59B3A462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B63C03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792914F4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3815DAF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výšky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397EE99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priame </w:t>
      </w:r>
      <w:r>
        <w:rPr>
          <w:rFonts w:ascii="ETVNJQ+ArialMT" w:hAnsi="ETVNJQ+ArialMT" w:cs="ETVNJQ+ArialMT"/>
          <w:color w:val="000000"/>
          <w:sz w:val="24"/>
        </w:rPr>
        <w:t>náklady</w:t>
      </w:r>
    </w:p>
    <w:p w14:paraId="54D4ED5F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časť</w:t>
      </w:r>
      <w:r>
        <w:rPr>
          <w:rFonts w:ascii="ETVNJQ+ArialMT"/>
          <w:color w:val="000000"/>
          <w:sz w:val="24"/>
        </w:rPr>
        <w:t xml:space="preserve"> nepriamych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súvisiaca</w:t>
      </w:r>
      <w:r>
        <w:rPr>
          <w:rFonts w:ascii="ETVNJQ+ArialMT"/>
          <w:color w:val="000000"/>
          <w:sz w:val="24"/>
        </w:rPr>
        <w:t xml:space="preserve"> s ich </w:t>
      </w:r>
      <w:r>
        <w:rPr>
          <w:rFonts w:ascii="ETVNJQ+ArialMT" w:hAnsi="ETVNJQ+ArialMT" w:cs="ETVNJQ+ArialMT"/>
          <w:color w:val="000000"/>
          <w:sz w:val="24"/>
        </w:rPr>
        <w:t>vytváraním</w:t>
      </w:r>
    </w:p>
    <w:p w14:paraId="07A33E57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prostriedky, ceniny, </w:t>
      </w:r>
      <w:r>
        <w:rPr>
          <w:rFonts w:ascii="ETVNJQ+ArialMT" w:hAnsi="ETVNJQ+ArialMT" w:cs="ETVNJQ+ArialMT"/>
          <w:color w:val="000000"/>
          <w:sz w:val="24"/>
        </w:rPr>
        <w:t>pohľadávky,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záväzky: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C9B4781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 a ceniny,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ich vzniku,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vzniku</w:t>
      </w:r>
    </w:p>
    <w:p w14:paraId="0C12E6AD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menovitou hodnotou</w:t>
      </w:r>
    </w:p>
    <w:p w14:paraId="4C2820E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odplatnom </w:t>
      </w:r>
      <w:r>
        <w:rPr>
          <w:rFonts w:ascii="ETVNJQ+ArialMT" w:hAnsi="ETVNJQ+ArialMT" w:cs="ETVNJQ+ArialMT"/>
          <w:color w:val="000000"/>
          <w:sz w:val="24"/>
        </w:rPr>
        <w:t>nadobudnutí,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nadobudnuté</w:t>
      </w:r>
      <w:r>
        <w:rPr>
          <w:rFonts w:ascii="ETVNJQ+ArialMT"/>
          <w:color w:val="000000"/>
          <w:sz w:val="24"/>
        </w:rPr>
        <w:t xml:space="preserve"> vkladom do</w:t>
      </w:r>
    </w:p>
    <w:p w14:paraId="3A836EF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základného</w:t>
      </w:r>
      <w:r>
        <w:rPr>
          <w:rFonts w:ascii="ETVNJQ+ArialMT"/>
          <w:color w:val="000000"/>
          <w:sz w:val="24"/>
        </w:rPr>
        <w:t xml:space="preserve"> imania a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</w:t>
      </w:r>
      <w:r>
        <w:rPr>
          <w:rFonts w:ascii="ETVNJQ+ArialMT" w:hAnsi="ETVNJQ+ArialMT" w:cs="ETVNJQ+ArialMT"/>
          <w:color w:val="000000"/>
          <w:sz w:val="24"/>
        </w:rPr>
        <w:t>prevzatí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cenou.</w:t>
      </w:r>
    </w:p>
    <w:p w14:paraId="5F45289D" w14:textId="77777777" w:rsidR="001D1576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8</w:t>
      </w:r>
    </w:p>
    <w:p w14:paraId="7B33E6EC" w14:textId="77777777" w:rsidR="001D1576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9</w:t>
      </w:r>
    </w:p>
    <w:p w14:paraId="112EEE6A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14:paraId="507D0397" w14:textId="128187F2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 wp14:anchorId="41007E03" wp14:editId="5C610EC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image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 wp14:anchorId="4AEF1759" wp14:editId="6E14DDB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image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 wp14:anchorId="515F9E80" wp14:editId="64B7BCEF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image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 wp14:anchorId="5C50874A" wp14:editId="0F3A081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image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 wp14:anchorId="18630637" wp14:editId="42CE3EE0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image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66FFA2B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811ADFA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94C40D0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5D5F421A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2A77D7C8" w14:textId="341B959E" w:rsidR="001D1576" w:rsidRDefault="0019084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54587263</w:t>
      </w:r>
    </w:p>
    <w:p w14:paraId="529DE28E" w14:textId="38111319" w:rsidR="001D1576" w:rsidRDefault="0019084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2121723813</w:t>
      </w:r>
    </w:p>
    <w:p w14:paraId="0E0945B2" w14:textId="77777777" w:rsidR="001D1576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14C3648E" w14:textId="77777777" w:rsidR="001D1576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6F5597B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zostavenia </w:t>
      </w:r>
      <w:r>
        <w:rPr>
          <w:rFonts w:ascii="WUHFKP+Arial-BoldMT" w:hAnsi="WUHFKP+Arial-BoldMT" w:cs="WUHFKP+Arial-BoldMT"/>
          <w:color w:val="000000"/>
        </w:rPr>
        <w:t>odpisového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plánu</w:t>
      </w:r>
      <w:r>
        <w:rPr>
          <w:rFonts w:ascii="WUHFKP+Arial-BoldMT"/>
          <w:color w:val="000000"/>
        </w:rPr>
        <w:t xml:space="preserve"> pre </w:t>
      </w:r>
      <w:r>
        <w:rPr>
          <w:rFonts w:ascii="WUHFKP+Arial-BoldMT" w:hAnsi="WUHFKP+Arial-BoldMT" w:cs="WUHFKP+Arial-BoldMT"/>
          <w:color w:val="000000"/>
        </w:rPr>
        <w:t>jednotlivé</w:t>
      </w:r>
      <w:r>
        <w:rPr>
          <w:rFonts w:ascii="WUHFKP+Arial-BoldMT"/>
          <w:color w:val="000000"/>
        </w:rPr>
        <w:t xml:space="preserve"> druhy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hmotného</w:t>
      </w:r>
    </w:p>
    <w:p w14:paraId="2D767882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majetku a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nehmotného</w:t>
      </w:r>
      <w:r>
        <w:rPr>
          <w:rFonts w:ascii="WUHFKP+Arial-BoldMT"/>
          <w:color w:val="000000"/>
        </w:rPr>
        <w:t xml:space="preserve"> majetku, doba odpisovania a </w:t>
      </w:r>
      <w:r>
        <w:rPr>
          <w:rFonts w:ascii="WUHFKP+Arial-BoldMT" w:hAnsi="WUHFKP+Arial-BoldMT" w:cs="WUHFKP+Arial-BoldMT"/>
          <w:color w:val="000000"/>
        </w:rPr>
        <w:t>odpisové</w:t>
      </w:r>
    </w:p>
    <w:p w14:paraId="34F9EF3D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metódy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pri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určení</w:t>
      </w:r>
      <w:r>
        <w:rPr>
          <w:rFonts w:ascii="WUHFKP+Arial-BoldMT"/>
          <w:color w:val="000000"/>
        </w:rPr>
        <w:t xml:space="preserve"> odpisov</w:t>
      </w:r>
    </w:p>
    <w:p w14:paraId="735BD318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zostavenia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dlhodobého</w:t>
      </w:r>
      <w:r>
        <w:rPr>
          <w:rFonts w:ascii="ETVNJQ+ArialMT"/>
          <w:color w:val="000000"/>
          <w:sz w:val="24"/>
        </w:rPr>
        <w:t xml:space="preserve"> majetku</w:t>
      </w:r>
    </w:p>
    <w:p w14:paraId="24BE3B0D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zostavovania </w:t>
      </w:r>
      <w:r>
        <w:rPr>
          <w:rFonts w:ascii="ETVNJQ+ArialMT" w:hAnsi="ETVNJQ+ArialMT" w:cs="ETVNJQ+ArialMT"/>
          <w:color w:val="000000"/>
          <w:sz w:val="24"/>
        </w:rPr>
        <w:t>účtovného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pre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majetok a </w:t>
      </w:r>
      <w:r>
        <w:rPr>
          <w:rFonts w:ascii="ETVNJQ+ArialMT" w:hAnsi="ETVNJQ+ArialMT" w:cs="ETVNJQ+ArialMT"/>
          <w:color w:val="000000"/>
          <w:sz w:val="24"/>
        </w:rPr>
        <w:t>použité</w:t>
      </w:r>
    </w:p>
    <w:p w14:paraId="30EC3AF7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metódy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stanovení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účtovných</w:t>
      </w:r>
      <w:r>
        <w:rPr>
          <w:rFonts w:ascii="ETVNJQ+ArialMT"/>
          <w:color w:val="000000"/>
          <w:sz w:val="24"/>
        </w:rPr>
        <w:t xml:space="preserve"> odpisov:</w:t>
      </w:r>
    </w:p>
    <w:p w14:paraId="719ED604" w14:textId="77777777" w:rsidR="001D1576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Druh majetku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Doba odpisovania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Sadzba odpisov</w:t>
      </w:r>
      <w:r>
        <w:rPr>
          <w:rFonts w:ascii="ETVNJQ+ArialMT"/>
          <w:color w:val="000000"/>
          <w:spacing w:val="134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Odpisová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metóda</w:t>
      </w:r>
    </w:p>
    <w:p w14:paraId="758551CF" w14:textId="77777777" w:rsidR="001D1576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6A063DE" w14:textId="77777777" w:rsidR="001D1576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Nehmotný</w:t>
      </w:r>
      <w:r>
        <w:rPr>
          <w:rFonts w:ascii="ETVNJQ+ArialMT"/>
          <w:color w:val="000000"/>
          <w:sz w:val="24"/>
        </w:rPr>
        <w:t xml:space="preserve"> majetok odpisuje </w:t>
      </w: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</w:t>
      </w:r>
      <w:r>
        <w:rPr>
          <w:rFonts w:ascii="ETVNJQ+ArialMT" w:hAnsi="ETVNJQ+ArialMT" w:cs="ETVNJQ+ArialMT"/>
          <w:color w:val="000000"/>
          <w:sz w:val="24"/>
        </w:rPr>
        <w:t>počas</w:t>
      </w:r>
      <w:r>
        <w:rPr>
          <w:rFonts w:ascii="ETVNJQ+ArialMT"/>
          <w:color w:val="000000"/>
          <w:sz w:val="24"/>
        </w:rPr>
        <w:t xml:space="preserve"> predpokladanej doby</w:t>
      </w:r>
    </w:p>
    <w:p w14:paraId="22240442" w14:textId="77777777" w:rsidR="001D1576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používania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zodpovedajúcej</w:t>
      </w:r>
      <w:r>
        <w:rPr>
          <w:rFonts w:ascii="ETVNJQ+ArialMT"/>
          <w:color w:val="000000"/>
          <w:sz w:val="24"/>
        </w:rPr>
        <w:t xml:space="preserve"> spotrebe </w:t>
      </w:r>
      <w:r>
        <w:rPr>
          <w:rFonts w:ascii="ETVNJQ+ArialMT" w:hAnsi="ETVNJQ+ArialMT" w:cs="ETVNJQ+ArialMT"/>
          <w:color w:val="000000"/>
          <w:sz w:val="24"/>
        </w:rPr>
        <w:t>budúcich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ekonomických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úžitkov</w:t>
      </w:r>
      <w:r>
        <w:rPr>
          <w:rFonts w:ascii="ETVNJQ+ArialMT"/>
          <w:color w:val="000000"/>
          <w:sz w:val="24"/>
        </w:rPr>
        <w:t xml:space="preserve"> z majetku.</w:t>
      </w:r>
    </w:p>
    <w:p w14:paraId="5AC40BD3" w14:textId="77777777" w:rsidR="001D1576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E06922B" w14:textId="77777777" w:rsidR="001D1576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hmotný</w:t>
      </w:r>
      <w:r>
        <w:rPr>
          <w:rFonts w:ascii="ETVNJQ+ArialMT"/>
          <w:color w:val="000000"/>
          <w:sz w:val="24"/>
        </w:rPr>
        <w:t xml:space="preserve"> majetok sa odpisuje s </w:t>
      </w:r>
      <w:r>
        <w:rPr>
          <w:rFonts w:ascii="ETVNJQ+ArialMT" w:hAnsi="ETVNJQ+ArialMT" w:cs="ETVNJQ+ArialMT"/>
          <w:color w:val="000000"/>
          <w:sz w:val="24"/>
        </w:rPr>
        <w:t>ohľadom</w:t>
      </w:r>
      <w:r>
        <w:rPr>
          <w:rFonts w:ascii="ETVNJQ+ArialMT"/>
          <w:color w:val="000000"/>
          <w:sz w:val="24"/>
        </w:rPr>
        <w:t xml:space="preserve"> na opotrebovanie</w:t>
      </w:r>
    </w:p>
    <w:p w14:paraId="4D224068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zodpovedajúce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bežným</w:t>
      </w:r>
      <w:r>
        <w:rPr>
          <w:rFonts w:ascii="ETVNJQ+ArialMT"/>
          <w:color w:val="000000"/>
          <w:sz w:val="24"/>
        </w:rPr>
        <w:t xml:space="preserve"> podmienkam jeho </w:t>
      </w:r>
      <w:r>
        <w:rPr>
          <w:rFonts w:ascii="ETVNJQ+ArialMT" w:hAnsi="ETVNJQ+ArialMT" w:cs="ETVNJQ+ArialMT"/>
          <w:color w:val="000000"/>
          <w:sz w:val="24"/>
        </w:rPr>
        <w:t>používania.</w:t>
      </w:r>
      <w:r>
        <w:rPr>
          <w:rFonts w:ascii="ETVNJQ+ArialMT"/>
          <w:color w:val="000000"/>
          <w:sz w:val="24"/>
        </w:rPr>
        <w:t xml:space="preserve"> Pri tvorbe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</w:p>
    <w:p w14:paraId="360DA5E1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sa </w:t>
      </w:r>
      <w:r>
        <w:rPr>
          <w:rFonts w:ascii="ETVNJQ+ArialMT" w:hAnsi="ETVNJQ+ArialMT" w:cs="ETVNJQ+ArialMT"/>
          <w:color w:val="000000"/>
          <w:sz w:val="24"/>
        </w:rPr>
        <w:t>zohľadňuje</w:t>
      </w:r>
      <w:r>
        <w:rPr>
          <w:rFonts w:ascii="ETVNJQ+ArialMT"/>
          <w:color w:val="000000"/>
          <w:sz w:val="24"/>
        </w:rPr>
        <w:t xml:space="preserve"> doba </w:t>
      </w:r>
      <w:r>
        <w:rPr>
          <w:rFonts w:ascii="ETVNJQ+ArialMT" w:hAnsi="ETVNJQ+ArialMT" w:cs="ETVNJQ+ArialMT"/>
          <w:color w:val="000000"/>
          <w:sz w:val="24"/>
        </w:rPr>
        <w:t>použiteľnosti,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počet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výrobkov</w:t>
      </w:r>
      <w:r>
        <w:rPr>
          <w:rFonts w:ascii="ETVNJQ+ArialMT"/>
          <w:color w:val="000000"/>
          <w:sz w:val="24"/>
        </w:rPr>
        <w:t xml:space="preserve"> alebo </w:t>
      </w:r>
      <w:r>
        <w:rPr>
          <w:rFonts w:ascii="ETVNJQ+ArialMT" w:hAnsi="ETVNJQ+ArialMT" w:cs="ETVNJQ+ArialMT"/>
          <w:color w:val="000000"/>
          <w:sz w:val="24"/>
        </w:rPr>
        <w:t>podobných</w:t>
      </w:r>
      <w:r>
        <w:rPr>
          <w:rFonts w:ascii="ETVNJQ+ArialMT"/>
          <w:color w:val="000000"/>
          <w:sz w:val="24"/>
        </w:rPr>
        <w:t xml:space="preserve"> jednotiek, u</w:t>
      </w:r>
    </w:p>
    <w:p w14:paraId="44A1893F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ktorých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predpokladá</w:t>
      </w:r>
      <w:r>
        <w:rPr>
          <w:rFonts w:ascii="ETVNJQ+ArialMT"/>
          <w:color w:val="000000"/>
          <w:sz w:val="24"/>
        </w:rPr>
        <w:t xml:space="preserve"> ich </w:t>
      </w:r>
      <w:r>
        <w:rPr>
          <w:rFonts w:ascii="ETVNJQ+ArialMT" w:hAnsi="ETVNJQ+ArialMT" w:cs="ETVNJQ+ArialMT"/>
          <w:color w:val="000000"/>
          <w:sz w:val="24"/>
        </w:rPr>
        <w:t>získanie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prostredníctvom</w:t>
      </w:r>
      <w:r>
        <w:rPr>
          <w:rFonts w:ascii="ETVNJQ+ArialMT"/>
          <w:color w:val="000000"/>
          <w:sz w:val="24"/>
        </w:rPr>
        <w:t xml:space="preserve"> majetku. </w:t>
      </w: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daňové</w:t>
      </w:r>
    </w:p>
    <w:p w14:paraId="041B0DEE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odpisy sa </w:t>
      </w:r>
      <w:r>
        <w:rPr>
          <w:rFonts w:ascii="ETVNJQ+ArialMT" w:hAnsi="ETVNJQ+ArialMT" w:cs="ETVNJQ+ArialMT"/>
          <w:color w:val="000000"/>
          <w:sz w:val="24"/>
        </w:rPr>
        <w:t>rovnajú.</w:t>
      </w:r>
    </w:p>
    <w:p w14:paraId="1CF22759" w14:textId="77777777" w:rsidR="001D1576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0DC4A8A" w14:textId="77777777" w:rsidR="001D1576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Odpisový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</w:t>
      </w:r>
      <w:r>
        <w:rPr>
          <w:rFonts w:ascii="ETVNJQ+ArialMT"/>
          <w:color w:val="000000"/>
          <w:sz w:val="24"/>
        </w:rPr>
        <w:t xml:space="preserve"> bol </w:t>
      </w:r>
      <w:r>
        <w:rPr>
          <w:rFonts w:ascii="ETVNJQ+ArialMT" w:hAnsi="ETVNJQ+ArialMT" w:cs="ETVNJQ+ArialMT"/>
          <w:color w:val="000000"/>
          <w:sz w:val="24"/>
        </w:rPr>
        <w:t>ovplyvnený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týmito</w:t>
      </w:r>
      <w:r>
        <w:rPr>
          <w:rFonts w:ascii="ETVNJQ+ArialMT"/>
          <w:color w:val="000000"/>
          <w:sz w:val="24"/>
        </w:rPr>
        <w:t xml:space="preserve"> rozhodnutiami:</w:t>
      </w:r>
    </w:p>
    <w:p w14:paraId="6E24555D" w14:textId="77777777" w:rsidR="001D1576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4</w:t>
      </w:r>
    </w:p>
    <w:p w14:paraId="02EBCAB3" w14:textId="77777777" w:rsidR="001D1576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ACBD686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Zmeny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zásad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a zmeny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metód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uvedením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dôvodu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týchto</w:t>
      </w:r>
    </w:p>
    <w:p w14:paraId="68F18D93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zmien a </w:t>
      </w:r>
      <w:r>
        <w:rPr>
          <w:rFonts w:ascii="WUHFKP+Arial-BoldMT" w:hAnsi="WUHFKP+Arial-BoldMT" w:cs="WUHFKP+Arial-BoldMT"/>
          <w:color w:val="000000"/>
        </w:rPr>
        <w:t>vyčíslením</w:t>
      </w:r>
      <w:r>
        <w:rPr>
          <w:rFonts w:ascii="WUHFKP+Arial-BoldMT"/>
          <w:color w:val="000000"/>
        </w:rPr>
        <w:t xml:space="preserve"> ich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vplyvu na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finančnú</w:t>
      </w:r>
      <w:r>
        <w:rPr>
          <w:rFonts w:ascii="WUHFKP+Arial-BoldMT"/>
          <w:color w:val="000000"/>
        </w:rPr>
        <w:t xml:space="preserve"> hodnotu majetku, </w:t>
      </w:r>
      <w:r>
        <w:rPr>
          <w:rFonts w:ascii="WUHFKP+Arial-BoldMT" w:hAnsi="WUHFKP+Arial-BoldMT" w:cs="WUHFKP+Arial-BoldMT"/>
          <w:color w:val="000000"/>
        </w:rPr>
        <w:t>záväzkov,</w:t>
      </w:r>
    </w:p>
    <w:p w14:paraId="15D12868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základného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imania a </w:t>
      </w:r>
      <w:r>
        <w:rPr>
          <w:rFonts w:ascii="WUHFKP+Arial-BoldMT" w:hAnsi="WUHFKP+Arial-BoldMT" w:cs="WUHFKP+Arial-BoldMT"/>
          <w:color w:val="000000"/>
        </w:rPr>
        <w:t>výsledku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hospodárenia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</w:p>
    <w:p w14:paraId="1407D5C1" w14:textId="77777777" w:rsidR="001D1576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Vyčíslenie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/>
          <w:color w:val="000000"/>
          <w:spacing w:val="-1"/>
          <w:sz w:val="20"/>
        </w:rPr>
        <w:t>vplyvu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zmien na:</w:t>
      </w:r>
    </w:p>
    <w:p w14:paraId="0BA01AE4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Základné</w:t>
      </w:r>
    </w:p>
    <w:p w14:paraId="18346523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imanie</w:t>
      </w:r>
    </w:p>
    <w:p w14:paraId="2D18AE0F" w14:textId="77777777" w:rsidR="001D1576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Hospodársky</w:t>
      </w:r>
    </w:p>
    <w:p w14:paraId="26DA2DB9" w14:textId="77777777" w:rsidR="001D1576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pacing w:val="-1"/>
          <w:sz w:val="20"/>
        </w:rPr>
        <w:t>Typ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pacing w:val="1"/>
          <w:sz w:val="20"/>
        </w:rPr>
        <w:t>zmeny</w:t>
      </w:r>
    </w:p>
    <w:p w14:paraId="1B18D57F" w14:textId="77777777" w:rsidR="001D1576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zmeny</w:t>
      </w:r>
    </w:p>
    <w:p w14:paraId="22C320F6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Majetok</w:t>
      </w:r>
    </w:p>
    <w:p w14:paraId="32D43D35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,00</w:t>
      </w:r>
    </w:p>
    <w:p w14:paraId="133CEACE" w14:textId="77777777" w:rsidR="001D1576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Záväzky</w:t>
      </w:r>
    </w:p>
    <w:p w14:paraId="23089E6E" w14:textId="77777777" w:rsidR="001D1576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výsledok</w:t>
      </w:r>
    </w:p>
    <w:p w14:paraId="1CB2A147" w14:textId="77777777" w:rsidR="001D1576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BE1E6EE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464EC89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ED326D3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5854B96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5B198A7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93A0C5E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2F959D9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F8C2A8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0854A" w14:textId="77777777" w:rsidR="001D1576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816550E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BC9C684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D173EA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8E087" w14:textId="77777777" w:rsidR="001D1576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8AA7315" w14:textId="77777777" w:rsidR="001D1576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E0DD6E1" w14:textId="77777777" w:rsidR="001D1576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3F93EF2" w14:textId="77777777" w:rsidR="001D1576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5</w:t>
      </w:r>
    </w:p>
    <w:p w14:paraId="5BF08F25" w14:textId="77777777" w:rsidR="001D1576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6B0785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dotáciách</w:t>
      </w:r>
      <w:r>
        <w:rPr>
          <w:rFonts w:ascii="WUHFKP+Arial-BoldMT"/>
          <w:color w:val="000000"/>
        </w:rPr>
        <w:t xml:space="preserve"> a ich </w:t>
      </w:r>
      <w:r>
        <w:rPr>
          <w:rFonts w:ascii="WUHFKP+Arial-BoldMT" w:hAnsi="WUHFKP+Arial-BoldMT" w:cs="WUHFKP+Arial-BoldMT"/>
          <w:color w:val="000000"/>
        </w:rPr>
        <w:t>oceňovanie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účtovníctve</w:t>
      </w:r>
    </w:p>
    <w:p w14:paraId="2B05DC7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Dotácia</w:t>
      </w:r>
    </w:p>
    <w:p w14:paraId="1AE80E9D" w14:textId="77777777" w:rsidR="001D1576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Ocenenie</w:t>
      </w:r>
    </w:p>
    <w:p w14:paraId="53854BCA" w14:textId="77777777" w:rsidR="001D1576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BB96B69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535A6B9E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4EDF6962" w14:textId="77777777" w:rsidR="001D1576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6BDABE66" w14:textId="77777777" w:rsidR="001D1576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41C73B2D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3360B63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B5F86DF" w14:textId="77777777" w:rsidR="001D1576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AC5CB70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14:paraId="511A6AE4" w14:textId="591188D4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 wp14:anchorId="29F227C6" wp14:editId="76A5FE1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image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 wp14:anchorId="49ECAED2" wp14:editId="5D55C4C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image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 wp14:anchorId="17FB8A9A" wp14:editId="13B7FE4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image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 wp14:anchorId="28010765" wp14:editId="4AAF6D4F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image2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 wp14:anchorId="4A85722D" wp14:editId="7A77E479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image2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 wp14:anchorId="7C7A02EF" wp14:editId="4FEBD765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image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 wp14:anchorId="6FCF7BD0" wp14:editId="583C384C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image2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D83998C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CA67F34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A6AC4BB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D0A27C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A4E213" w14:textId="7EF63D58" w:rsidR="001D1576" w:rsidRDefault="0019084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54587263</w:t>
      </w:r>
    </w:p>
    <w:p w14:paraId="6581B224" w14:textId="2CD0B42B" w:rsidR="001D1576" w:rsidRDefault="0019084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2121723813</w:t>
      </w:r>
    </w:p>
    <w:p w14:paraId="3B9BF49B" w14:textId="77777777" w:rsidR="001D1576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6</w:t>
      </w:r>
    </w:p>
    <w:p w14:paraId="6903BCDE" w14:textId="77777777" w:rsidR="001D1576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F717354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účtovaní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opráv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chýb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minulých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  <w:r>
        <w:rPr>
          <w:rFonts w:ascii="WUHFKP+Arial-BoldMT"/>
          <w:color w:val="000000"/>
        </w:rPr>
        <w:t xml:space="preserve"> v</w:t>
      </w:r>
    </w:p>
    <w:p w14:paraId="4E623FD2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bežnom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</w:p>
    <w:p w14:paraId="2A37411E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Opravy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minulého</w:t>
      </w:r>
    </w:p>
    <w:p w14:paraId="24C9EFF8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pacing w:val="1"/>
          <w:sz w:val="20"/>
        </w:rPr>
        <w:t>ÚO</w:t>
      </w:r>
    </w:p>
    <w:p w14:paraId="7207CF4A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Patrí</w:t>
      </w:r>
      <w:r>
        <w:rPr>
          <w:rFonts w:ascii="WUHFKP+Arial-BoldMT"/>
          <w:color w:val="000000"/>
          <w:sz w:val="20"/>
        </w:rPr>
        <w:t xml:space="preserve"> do</w:t>
      </w:r>
    </w:p>
    <w:p w14:paraId="30A82DB0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</w:t>
      </w:r>
    </w:p>
    <w:p w14:paraId="3EED90AE" w14:textId="77777777" w:rsidR="001D1576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3AD43196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na </w:t>
      </w: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797F212E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HV min. </w:t>
      </w:r>
      <w:r>
        <w:rPr>
          <w:rFonts w:ascii="WUHFKP+Arial-BoldMT" w:hAnsi="WUHFKP+Arial-BoldMT" w:cs="WUHFKP+Arial-BoldMT"/>
          <w:color w:val="000000"/>
          <w:sz w:val="20"/>
        </w:rPr>
        <w:t>období</w:t>
      </w:r>
    </w:p>
    <w:p w14:paraId="1D28CBD0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(EUR)</w:t>
      </w:r>
    </w:p>
    <w:p w14:paraId="411FA5D5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do HV</w:t>
      </w:r>
    </w:p>
    <w:p w14:paraId="7629A9DA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bežného</w:t>
      </w:r>
    </w:p>
    <w:p w14:paraId="3766095B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obdobia(EUR)</w:t>
      </w:r>
    </w:p>
    <w:p w14:paraId="6081B6F5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B54B91B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4E346D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F3DF790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F3179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429A07C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BFE915B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01B47DE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A0FA7F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7B6B4B9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00E34" w14:textId="77777777" w:rsidR="001D1576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III </w:t>
      </w:r>
      <w:r>
        <w:rPr>
          <w:rFonts w:ascii="WUHFKP+Arial-BoldMT" w:hAnsi="WUHFKP+Arial-BoldMT" w:cs="WUHFKP+Arial-BoldMT"/>
          <w:color w:val="000000"/>
        </w:rPr>
        <w:t>Informácie,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vysvetľujú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dopĺňajú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súvahu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výkaz</w:t>
      </w:r>
      <w:r>
        <w:rPr>
          <w:rFonts w:ascii="WUHFKP+Arial-BoldMT"/>
          <w:color w:val="000000"/>
        </w:rPr>
        <w:t xml:space="preserve"> ziskov a </w:t>
      </w:r>
      <w:r>
        <w:rPr>
          <w:rFonts w:ascii="WUHFKP+Arial-BoldMT" w:hAnsi="WUHFKP+Arial-BoldMT" w:cs="WUHFKP+Arial-BoldMT"/>
          <w:color w:val="000000"/>
        </w:rPr>
        <w:t>strát</w:t>
      </w:r>
    </w:p>
    <w:p w14:paraId="0F6D9113" w14:textId="77777777" w:rsidR="001D1576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79633182" w14:textId="77777777" w:rsidR="001D1576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6D6F3D7D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Informácia</w:t>
      </w:r>
      <w:r>
        <w:rPr>
          <w:rFonts w:ascii="WUHFKP+Arial-BoldMT"/>
          <w:color w:val="000000"/>
        </w:rPr>
        <w:t xml:space="preserve"> o sume a </w:t>
      </w:r>
      <w:r>
        <w:rPr>
          <w:rFonts w:ascii="WUHFKP+Arial-BoldMT" w:hAnsi="WUHFKP+Arial-BoldMT" w:cs="WUHFKP+Arial-BoldMT"/>
          <w:color w:val="000000"/>
        </w:rPr>
        <w:t>dôvodoch</w:t>
      </w:r>
      <w:r>
        <w:rPr>
          <w:rFonts w:ascii="WUHFKP+Arial-BoldMT"/>
          <w:color w:val="000000"/>
        </w:rPr>
        <w:t xml:space="preserve"> vzniku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nákladov</w:t>
      </w:r>
      <w:r>
        <w:rPr>
          <w:rFonts w:ascii="WUHFKP+Arial-BoldMT"/>
          <w:color w:val="000000"/>
        </w:rPr>
        <w:t xml:space="preserve"> alebo</w:t>
      </w:r>
    </w:p>
    <w:p w14:paraId="5F96C896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výnosov,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výnimočný</w:t>
      </w:r>
      <w:r>
        <w:rPr>
          <w:rFonts w:ascii="WUHFKP+Arial-BoldMT"/>
          <w:color w:val="000000"/>
        </w:rPr>
        <w:t xml:space="preserve"> rozsah alebo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výskyt</w:t>
      </w:r>
    </w:p>
    <w:p w14:paraId="369A1D27" w14:textId="77777777" w:rsidR="001D1576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Popis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výnosov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Dôvod</w:t>
      </w:r>
      <w:r>
        <w:rPr>
          <w:rFonts w:ascii="ETVNJQ+ArialMT"/>
          <w:color w:val="000000"/>
          <w:sz w:val="24"/>
        </w:rPr>
        <w:t xml:space="preserve"> vzniku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Eur</w:t>
      </w:r>
    </w:p>
    <w:p w14:paraId="515D21E8" w14:textId="77777777" w:rsidR="001D1576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7CEA98B8" w14:textId="77777777" w:rsidR="001D1576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EF1CA12" w14:textId="77777777" w:rsidR="001D1576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záväzkoch</w:t>
      </w:r>
    </w:p>
    <w:p w14:paraId="2CE1FEDD" w14:textId="77777777" w:rsidR="001D1576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z w:val="20"/>
        </w:rPr>
        <w:t xml:space="preserve"> suma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  <w:r>
        <w:rPr>
          <w:rFonts w:ascii="WUHFKP+Arial-BoldMT"/>
          <w:color w:val="000000"/>
          <w:spacing w:val="-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so zostatkovou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dobou splatnosti </w:t>
      </w:r>
      <w:r>
        <w:rPr>
          <w:rFonts w:ascii="WUHFKP+Arial-BoldMT" w:hAnsi="WUHFKP+Arial-BoldMT" w:cs="WUHFKP+Arial-BoldMT"/>
          <w:color w:val="000000"/>
          <w:sz w:val="20"/>
        </w:rPr>
        <w:t>dlhšou</w:t>
      </w:r>
      <w:r>
        <w:rPr>
          <w:rFonts w:ascii="WUHFKP+Arial-BoldMT"/>
          <w:color w:val="000000"/>
          <w:sz w:val="20"/>
        </w:rPr>
        <w:t xml:space="preserve"> ako </w:t>
      </w:r>
      <w:r>
        <w:rPr>
          <w:rFonts w:ascii="WUHFKP+Arial-BoldMT" w:hAnsi="WUHFKP+Arial-BoldMT" w:cs="WUHFKP+Arial-BoldMT"/>
          <w:color w:val="000000"/>
          <w:sz w:val="20"/>
        </w:rPr>
        <w:t>päť</w:t>
      </w:r>
      <w:r>
        <w:rPr>
          <w:rFonts w:ascii="WUHFKP+Arial-BoldMT"/>
          <w:color w:val="000000"/>
          <w:sz w:val="20"/>
        </w:rPr>
        <w:t xml:space="preserve"> rokov</w:t>
      </w:r>
    </w:p>
    <w:p w14:paraId="74FB3475" w14:textId="77777777" w:rsidR="001D1576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641853FA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,00</w:t>
      </w:r>
    </w:p>
    <w:p w14:paraId="145A982E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pacing w:val="1"/>
          <w:sz w:val="26"/>
        </w:rPr>
        <w:t>,00</w:t>
      </w:r>
    </w:p>
    <w:p w14:paraId="728CE7F0" w14:textId="77777777" w:rsidR="001D1576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suma </w:t>
      </w:r>
      <w:r>
        <w:rPr>
          <w:rFonts w:ascii="WUHFKP+Arial-BoldMT" w:hAnsi="WUHFKP+Arial-BoldMT" w:cs="WUHFKP+Arial-BoldMT"/>
          <w:color w:val="000000"/>
          <w:sz w:val="20"/>
        </w:rPr>
        <w:t>zabezpečených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</w:p>
    <w:p w14:paraId="22AACA1D" w14:textId="77777777" w:rsidR="001D1576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0D1891FB" w14:textId="77777777" w:rsidR="001D1576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Opis a </w:t>
      </w:r>
      <w:r>
        <w:rPr>
          <w:rFonts w:ascii="WUHFKP+Arial-BoldMT" w:hAnsi="WUHFKP+Arial-BoldMT" w:cs="WUHFKP+Arial-BoldMT"/>
          <w:color w:val="000000"/>
        </w:rPr>
        <w:t>spôsoby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zabezpečenia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2A4FCB0" w14:textId="77777777" w:rsidR="001D1576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0E7EAFC0" w14:textId="77777777" w:rsidR="001D1576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D291AFE" w14:textId="77777777" w:rsidR="001D1576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vlastných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akciách</w:t>
      </w:r>
    </w:p>
    <w:p w14:paraId="1CFD3C45" w14:textId="77777777" w:rsidR="001D1576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</w:p>
    <w:p w14:paraId="39FDED2C" w14:textId="77777777" w:rsidR="001D1576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nadobudnutia </w:t>
      </w:r>
      <w:r>
        <w:rPr>
          <w:rFonts w:ascii="WUHFKP+Arial-BoldMT" w:hAnsi="WUHFKP+Arial-BoldMT" w:cs="WUHFKP+Arial-BoldMT"/>
          <w:color w:val="000000"/>
          <w:sz w:val="20"/>
        </w:rPr>
        <w:t>vlastných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akcií</w:t>
      </w:r>
    </w:p>
    <w:p w14:paraId="5D807D1C" w14:textId="77777777" w:rsidR="001D1576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b.1)</w:t>
      </w:r>
    </w:p>
    <w:p w14:paraId="254C89FE" w14:textId="77777777" w:rsidR="001D1576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456A18E" w14:textId="77777777" w:rsidR="001D1576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A80749E" w14:textId="77777777" w:rsidR="001D1576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D06956E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009F9A78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05F5AAAA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CA0F0A9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53D4B83" w14:textId="77777777" w:rsidR="001D1576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B869917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15ABB930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77EC11E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677658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1D7E6560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503E759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1CF0225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D9223DB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A7636F1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4267FBC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3FF3460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08921FC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7E9BBF5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CDC5FB3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D502AA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7FF26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28213D4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33FACBF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CD2D143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7EB2C1D1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AC274E6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10B6CB5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E56045E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14:paraId="34F24EDC" w14:textId="48DB7BE0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 wp14:anchorId="05CDD779" wp14:editId="1FB6F4D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image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 wp14:anchorId="44CFE8A4" wp14:editId="3872946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image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 wp14:anchorId="771CB171" wp14:editId="15569DF8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image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2D04266" wp14:editId="2E9ACBB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image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2A9010C2" wp14:editId="0336F925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image3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73DFA3D0" wp14:editId="4ACADAD7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image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 wp14:anchorId="659C4B63" wp14:editId="4FC81004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image3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 wp14:anchorId="3804F34D" wp14:editId="611E5C0D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image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 wp14:anchorId="30F69EC0" wp14:editId="389CA727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image3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 wp14:anchorId="0034F40F" wp14:editId="073470D1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image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4EC8228E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6EE26E7F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FB5FC9D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3A90441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614F6C7" w14:textId="06B33D8E" w:rsidR="001D1576" w:rsidRDefault="0019084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54587263</w:t>
      </w:r>
    </w:p>
    <w:p w14:paraId="6D4BD681" w14:textId="077AE6AC" w:rsidR="001D1576" w:rsidRDefault="0019084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2121723813</w:t>
      </w:r>
    </w:p>
    <w:p w14:paraId="11710522" w14:textId="77777777" w:rsidR="001D1576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b.2)</w:t>
      </w:r>
    </w:p>
    <w:p w14:paraId="37DE9CFA" w14:textId="77777777" w:rsidR="001D1576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7239026D" w14:textId="77777777" w:rsidR="001D1576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101F071D" w14:textId="77777777" w:rsidR="001D1576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1608C39" w14:textId="77777777" w:rsidR="001D1576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3FF03263" w14:textId="77777777" w:rsidR="001D1576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CC9C4F8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63966975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C58A804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325442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5D7214B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92538B9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3FE026D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AFD4AF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E7F032E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9A9F21A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B982A0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2D4E9ED" w14:textId="77777777" w:rsidR="001D1576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D1EEC9D" w14:textId="77777777" w:rsidR="001D1576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67E965" w14:textId="77777777" w:rsidR="001D1576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</w:p>
    <w:p w14:paraId="0B71C7E6" w14:textId="77777777" w:rsidR="001D1576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V </w:t>
      </w:r>
      <w:r>
        <w:rPr>
          <w:rFonts w:ascii="WUHFKP+Arial-BoldMT" w:hAnsi="WUHFKP+Arial-BoldMT" w:cs="WUHFKP+Arial-BoldMT"/>
          <w:color w:val="000000"/>
          <w:sz w:val="20"/>
        </w:rPr>
        <w:t>držbe</w:t>
      </w:r>
      <w:r>
        <w:rPr>
          <w:rFonts w:ascii="WUHFKP+Arial-BoldMT"/>
          <w:color w:val="000000"/>
          <w:sz w:val="20"/>
        </w:rPr>
        <w:t xml:space="preserve"> k </w:t>
      </w:r>
      <w:r>
        <w:rPr>
          <w:rFonts w:ascii="WUHFKP+Arial-BoldMT" w:hAnsi="WUHFKP+Arial-BoldMT" w:cs="WUHFKP+Arial-BoldMT"/>
          <w:color w:val="000000"/>
          <w:sz w:val="20"/>
        </w:rPr>
        <w:t>poslednému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dňu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270E6DF1" w14:textId="77777777" w:rsidR="001D1576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%</w:t>
      </w:r>
    </w:p>
    <w:p w14:paraId="6F9C708B" w14:textId="77777777" w:rsidR="001D1576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podiel na</w:t>
      </w:r>
    </w:p>
    <w:p w14:paraId="5F9674F6" w14:textId="77777777" w:rsidR="001D1576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2A11F3EF" w14:textId="77777777" w:rsidR="001D1576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  <w:r>
        <w:rPr>
          <w:rFonts w:ascii="WUHFKP+Arial-BoldMT"/>
          <w:color w:val="000000"/>
          <w:sz w:val="20"/>
        </w:rPr>
        <w:t xml:space="preserve"> hodnota</w:t>
      </w:r>
    </w:p>
    <w:p w14:paraId="0DC7E740" w14:textId="77777777" w:rsidR="001D1576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Nadobúdacia</w:t>
      </w:r>
      <w:r>
        <w:rPr>
          <w:rFonts w:ascii="WUHFKP+Arial-BoldMT"/>
          <w:color w:val="000000"/>
          <w:sz w:val="20"/>
        </w:rPr>
        <w:t xml:space="preserve"> hodnota</w:t>
      </w:r>
    </w:p>
    <w:p w14:paraId="48FF4A68" w14:textId="77777777" w:rsidR="001D1576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4D64E8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C9037B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3B71033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F53365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9C16C61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C679209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5A6A71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3B23E9B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81873B7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D1BD7D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03370CD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07B365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DFDD6D" w14:textId="77777777" w:rsidR="001D1576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/>
          <w:color w:val="000000"/>
        </w:rPr>
        <w:t>4</w:t>
      </w:r>
    </w:p>
    <w:p w14:paraId="443E7F55" w14:textId="77777777" w:rsidR="001D1576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CA7A676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Kapitálový</w:t>
      </w:r>
      <w:r>
        <w:rPr>
          <w:rFonts w:ascii="RONPLR+Arial-BoldMT"/>
          <w:color w:val="000000"/>
        </w:rPr>
        <w:t xml:space="preserve"> fond z </w:t>
      </w:r>
      <w:r>
        <w:rPr>
          <w:rFonts w:ascii="RONPLR+Arial-BoldMT" w:hAnsi="RONPLR+Arial-BoldMT" w:cs="RONPLR+Arial-BoldMT"/>
          <w:color w:val="000000"/>
        </w:rPr>
        <w:t>príspevkov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podľa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123 ods. 2 a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217a </w:t>
      </w:r>
      <w:r>
        <w:rPr>
          <w:rFonts w:ascii="RONPLR+Arial-BoldMT" w:hAnsi="RONPLR+Arial-BoldMT" w:cs="RONPLR+Arial-BoldMT"/>
          <w:color w:val="000000"/>
        </w:rPr>
        <w:t>Obchodného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zákonníka</w:t>
      </w:r>
    </w:p>
    <w:p w14:paraId="36A9DAC1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účtovná</w:t>
      </w:r>
      <w:r>
        <w:rPr>
          <w:rFonts w:ascii="RONPLR+Arial-BoldMT"/>
          <w:color w:val="000000"/>
        </w:rPr>
        <w:t xml:space="preserve"> jednotka vytvorila:</w:t>
      </w:r>
    </w:p>
    <w:p w14:paraId="2D39E872" w14:textId="77777777" w:rsidR="001D1576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21971816" w14:textId="77777777" w:rsidR="001D1576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5</w:t>
      </w:r>
    </w:p>
    <w:p w14:paraId="3C83C016" w14:textId="77777777" w:rsidR="001D1576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56CD965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orgánoch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5BDCC384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Orgány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F459843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Štatutárny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6BEF1F19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F88FD57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Dozorný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56BC4CD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2269D047" w14:textId="77777777" w:rsidR="001D1576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0680B89" w14:textId="77777777" w:rsidR="001D1576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28F5525" w14:textId="77777777" w:rsidR="001D1576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0FC24622" w14:textId="77777777" w:rsidR="001D1576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2B094A17" w14:textId="77777777" w:rsidR="001D1576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1E6C0FA0" w14:textId="77777777" w:rsidR="001D1576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32A03A9A" w14:textId="77777777" w:rsidR="001D1576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47F4F8BE" w14:textId="77777777" w:rsidR="001D1576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1BF75FDA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poskytnutých</w:t>
      </w:r>
    </w:p>
    <w:p w14:paraId="7C24E4F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2E70CF78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splatených</w:t>
      </w:r>
    </w:p>
    <w:p w14:paraId="38D3EC4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k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</w:p>
    <w:p w14:paraId="351B8CA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účtovného</w:t>
      </w:r>
      <w:r>
        <w:rPr>
          <w:rFonts w:ascii="HTGGOA+ArialMT"/>
          <w:color w:val="000000"/>
          <w:sz w:val="18"/>
        </w:rPr>
        <w:t xml:space="preserve"> obdobia</w:t>
      </w:r>
    </w:p>
    <w:p w14:paraId="7CEE982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odpustených</w:t>
      </w:r>
    </w:p>
    <w:p w14:paraId="684F518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a </w:t>
      </w:r>
      <w:r>
        <w:rPr>
          <w:rFonts w:ascii="HTGGOA+ArialMT" w:hAnsi="HTGGOA+ArialMT" w:cs="HTGGOA+ArialMT"/>
          <w:color w:val="000000"/>
          <w:sz w:val="18"/>
        </w:rPr>
        <w:t>odpísaných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45F78794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k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pacing w:val="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účtovného</w:t>
      </w:r>
    </w:p>
    <w:p w14:paraId="441902F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obdobia</w:t>
      </w:r>
    </w:p>
    <w:p w14:paraId="0E92D10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použitých</w:t>
      </w:r>
    </w:p>
    <w:p w14:paraId="3169246D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finančných</w:t>
      </w:r>
      <w:r>
        <w:rPr>
          <w:rFonts w:ascii="HTGGOA+ArialMT"/>
          <w:color w:val="000000"/>
          <w:sz w:val="18"/>
        </w:rPr>
        <w:t xml:space="preserve"> prostriedkov alebo</w:t>
      </w:r>
    </w:p>
    <w:p w14:paraId="29A7364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iné</w:t>
      </w:r>
      <w:r>
        <w:rPr>
          <w:rFonts w:ascii="HTGGOA+ArialMT"/>
          <w:color w:val="000000"/>
          <w:sz w:val="18"/>
        </w:rPr>
        <w:t xml:space="preserve"> plnenie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na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súkr.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účely</w:t>
      </w:r>
    </w:p>
    <w:p w14:paraId="0ED90820" w14:textId="77777777" w:rsidR="001D1576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3719630E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63F9E919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05705C32" w14:textId="77777777" w:rsidR="001D1576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28DA429" w14:textId="77777777" w:rsidR="001D1576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EDF82FF" w14:textId="77777777" w:rsidR="001D1576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B16320" w14:textId="77777777" w:rsidR="001D1576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334B173" w14:textId="77777777" w:rsidR="001D1576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7882EC5" w14:textId="77777777" w:rsidR="001D1576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5E76F291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4447B98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24644AC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CC534C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34869C45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B25E52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7D4B3BA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5FFC70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082427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3B8AB2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744977F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D74ABE5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F331FA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FD13017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72ECE53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9AE3C8A" w14:textId="77777777" w:rsidR="001D1576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C5553AD" w14:textId="77777777" w:rsidR="001D1576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77C9A5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záruk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podľa</w:t>
      </w:r>
    </w:p>
    <w:p w14:paraId="4E7FA8D1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jednotlivých</w:t>
      </w:r>
      <w:r>
        <w:rPr>
          <w:rFonts w:ascii="HTGGOA+ArialMT"/>
          <w:color w:val="000000"/>
          <w:sz w:val="18"/>
        </w:rPr>
        <w:t xml:space="preserve"> druhov </w:t>
      </w:r>
      <w:r>
        <w:rPr>
          <w:rFonts w:ascii="HTGGOA+ArialMT" w:hAnsi="HTGGOA+ArialMT" w:cs="HTGGOA+ArialMT"/>
          <w:color w:val="000000"/>
          <w:sz w:val="18"/>
        </w:rPr>
        <w:t>záruk</w:t>
      </w:r>
    </w:p>
    <w:p w14:paraId="127C26A8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(záruky,</w:t>
      </w:r>
      <w:r>
        <w:rPr>
          <w:rFonts w:ascii="HTGGOA+ArialMT"/>
          <w:color w:val="000000"/>
          <w:sz w:val="18"/>
        </w:rPr>
        <w:t xml:space="preserve"> garancie,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/>
          <w:color w:val="000000"/>
          <w:spacing w:val="1"/>
          <w:sz w:val="18"/>
        </w:rPr>
        <w:t>na</w:t>
      </w:r>
    </w:p>
    <w:p w14:paraId="3FE3AE82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 xml:space="preserve">zmenke,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 xml:space="preserve">na </w:t>
      </w:r>
      <w:r>
        <w:rPr>
          <w:rFonts w:ascii="HTGGOA+ArialMT" w:hAnsi="HTGGOA+ArialMT" w:cs="HTGGOA+ArialMT"/>
          <w:color w:val="000000"/>
          <w:sz w:val="18"/>
        </w:rPr>
        <w:t>pôžičku,</w:t>
      </w:r>
    </w:p>
    <w:p w14:paraId="1CAA82E7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hypotéku)</w:t>
      </w:r>
    </w:p>
    <w:p w14:paraId="546C8AF1" w14:textId="77777777" w:rsidR="001D1576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31B3423" w14:textId="77777777" w:rsidR="001D1576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5AC14D5" w14:textId="77777777" w:rsidR="001D1576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5A7FB5B" w14:textId="77777777" w:rsidR="001D1576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862B2F1" w14:textId="77777777" w:rsidR="001D1576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6D779C11" w14:textId="77777777" w:rsidR="001D1576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0AB342F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14:paraId="62FDBA3A" w14:textId="3C3B7E07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 wp14:anchorId="0A83A1CB" wp14:editId="4E52094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image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 wp14:anchorId="76E2A104" wp14:editId="49ACA56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image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 wp14:anchorId="6F480E7A" wp14:editId="118E8CEC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image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 wp14:anchorId="3A604EF0" wp14:editId="49FAD48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image3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 wp14:anchorId="1BC12754" wp14:editId="0E3AAB6D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image4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 wp14:anchorId="5C0E88B2" wp14:editId="2815AA41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image4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 wp14:anchorId="349F03EF" wp14:editId="7AA1EA7B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image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image4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 wp14:anchorId="5366B78C" wp14:editId="20E0814F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image4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 wp14:anchorId="269C59E4" wp14:editId="01D5CBEC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image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ADE240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718FC07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1489906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7C769769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6C9B93F9" w14:textId="5FE668D6" w:rsidR="001D1576" w:rsidRDefault="00190847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54587263</w:t>
      </w:r>
    </w:p>
    <w:p w14:paraId="2788A8FA" w14:textId="58C9DFB6" w:rsidR="001D1576" w:rsidRDefault="00190847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2121723813</w:t>
      </w:r>
    </w:p>
    <w:p w14:paraId="40C7397D" w14:textId="77777777" w:rsidR="001D1576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Hlavné</w:t>
      </w:r>
      <w:r>
        <w:rPr>
          <w:rFonts w:ascii="WUHFKP+Arial-BoldMT"/>
          <w:color w:val="000000"/>
        </w:rPr>
        <w:t xml:space="preserve"> podmienky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pre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poskytnutie </w:t>
      </w:r>
      <w:r>
        <w:rPr>
          <w:rFonts w:ascii="WUHFKP+Arial-BoldMT" w:hAnsi="WUHFKP+Arial-BoldMT" w:cs="WUHFKP+Arial-BoldMT"/>
          <w:color w:val="000000"/>
        </w:rPr>
        <w:t>záruk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pôžičiek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doplňujúci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komentár</w:t>
      </w:r>
    </w:p>
    <w:p w14:paraId="35F552DE" w14:textId="77777777" w:rsidR="001D1576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6</w:t>
      </w:r>
    </w:p>
    <w:p w14:paraId="1F78DC0D" w14:textId="77777777" w:rsidR="001D1576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A9EAA8C" w14:textId="77777777" w:rsidR="001D1576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povinnostiach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401B62B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nevykazujú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súvahe,</w:t>
      </w:r>
      <w:r>
        <w:rPr>
          <w:rFonts w:ascii="WUHFKP+Arial-BoldMT"/>
          <w:color w:val="000000"/>
        </w:rPr>
        <w:t xml:space="preserve"> ale </w:t>
      </w:r>
      <w:r>
        <w:rPr>
          <w:rFonts w:ascii="WUHFKP+Arial-BoldMT" w:hAnsi="WUHFKP+Arial-BoldMT" w:cs="WUHFKP+Arial-BoldMT"/>
          <w:color w:val="000000"/>
        </w:rPr>
        <w:t>sú</w:t>
      </w:r>
    </w:p>
    <w:p w14:paraId="40B66C75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významné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na </w:t>
      </w:r>
      <w:r>
        <w:rPr>
          <w:rFonts w:ascii="WUHFKP+Arial-BoldMT" w:hAnsi="WUHFKP+Arial-BoldMT" w:cs="WUHFKP+Arial-BoldMT"/>
          <w:color w:val="000000"/>
        </w:rPr>
        <w:t>posúdenie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situácie</w:t>
      </w:r>
    </w:p>
    <w:p w14:paraId="316BA05E" w14:textId="77777777" w:rsidR="001D1576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8F40427" w14:textId="77777777" w:rsidR="001D1576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4500305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d)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</w:p>
    <w:p w14:paraId="5C9088CB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záväzkoch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voči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dcérskej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podstatným</w:t>
      </w:r>
      <w:r>
        <w:rPr>
          <w:rFonts w:ascii="WUHFKP+Arial-BoldMT"/>
          <w:color w:val="000000"/>
        </w:rPr>
        <w:t xml:space="preserve"> vplyvom</w:t>
      </w:r>
    </w:p>
    <w:p w14:paraId="2FDCB381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e)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vyplývajúcich</w:t>
      </w:r>
      <w:r>
        <w:rPr>
          <w:rFonts w:ascii="WUHFKP+Arial-BoldMT"/>
          <w:color w:val="000000"/>
        </w:rPr>
        <w:t xml:space="preserve"> z </w:t>
      </w:r>
      <w:r>
        <w:rPr>
          <w:rFonts w:ascii="WUHFKP+Arial-BoldMT" w:hAnsi="WUHFKP+Arial-BoldMT" w:cs="WUHFKP+Arial-BoldMT"/>
          <w:color w:val="000000"/>
        </w:rPr>
        <w:t>dôchodkových</w:t>
      </w:r>
      <w:r>
        <w:rPr>
          <w:rFonts w:ascii="WUHFKP+Arial-BoldMT"/>
          <w:color w:val="000000"/>
        </w:rPr>
        <w:t xml:space="preserve"> programov pre</w:t>
      </w:r>
    </w:p>
    <w:p w14:paraId="40DF3AF3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zamestnancov</w:t>
      </w:r>
    </w:p>
    <w:p w14:paraId="4EE54302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14:paraId="4C488F8C" w14:textId="21DF107F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 wp14:anchorId="5731461C" wp14:editId="524AFD2A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image4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 wp14:anchorId="185B888D" wp14:editId="2448098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image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 wp14:anchorId="0A923DAD" wp14:editId="551C2C5E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image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 wp14:anchorId="2754CF05" wp14:editId="437526F2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image4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 wp14:anchorId="7B96BCFE" wp14:editId="242D4D66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image4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 wp14:anchorId="60DD55BB" wp14:editId="37A5CF34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image5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 wp14:anchorId="262ED1B5" wp14:editId="3E3DBD76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image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 wp14:anchorId="6D2FE05F" wp14:editId="4F32AD3A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image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 wp14:anchorId="60BF919F" wp14:editId="44494391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image5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 wp14:anchorId="30427D5E" wp14:editId="0F80E064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image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16B7D650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5A5767C" w14:textId="428E8691" w:rsidR="001D1576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  <w:r>
        <w:rPr>
          <w:rFonts w:ascii="HTGGOA+ArialMT"/>
          <w:color w:val="000000"/>
          <w:spacing w:val="118"/>
        </w:rPr>
        <w:t xml:space="preserve"> </w:t>
      </w:r>
      <w:r w:rsidR="00190847">
        <w:rPr>
          <w:rFonts w:ascii="Arial"/>
          <w:color w:val="000000"/>
          <w:spacing w:val="2"/>
          <w:sz w:val="23"/>
          <w:vertAlign w:val="subscript"/>
        </w:rPr>
        <w:t>54587263</w:t>
      </w:r>
    </w:p>
    <w:p w14:paraId="57BF2818" w14:textId="5E0B53DC" w:rsidR="001D1576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  <w:r>
        <w:rPr>
          <w:rFonts w:ascii="HTGGOA+ArialMT" w:hAnsi="HTGGOA+ArialMT" w:cs="HTGGOA+ArialMT"/>
          <w:color w:val="000000"/>
        </w:rPr>
        <w:t>DIČ</w:t>
      </w:r>
      <w:r>
        <w:rPr>
          <w:rFonts w:ascii="HTGGOA+ArialMT"/>
          <w:color w:val="000000"/>
          <w:spacing w:val="130"/>
        </w:rPr>
        <w:t xml:space="preserve"> </w:t>
      </w:r>
      <w:r w:rsidR="00190847">
        <w:rPr>
          <w:rFonts w:ascii="Arial"/>
          <w:color w:val="000000"/>
          <w:spacing w:val="2"/>
          <w:sz w:val="15"/>
        </w:rPr>
        <w:t>2121723813</w:t>
      </w:r>
      <w:bookmarkStart w:id="8" w:name="_GoBack"/>
      <w:bookmarkEnd w:id="8"/>
    </w:p>
    <w:p w14:paraId="5B7211A2" w14:textId="77777777" w:rsidR="001D1576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2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421B69CA" w14:textId="77777777" w:rsidR="001D1576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7</w:t>
      </w:r>
    </w:p>
    <w:p w14:paraId="30B6407A" w14:textId="77777777" w:rsidR="001D1576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D456D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udelení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výlučného</w:t>
      </w:r>
      <w:r>
        <w:rPr>
          <w:rFonts w:ascii="WUHFKP+Arial-BoldMT"/>
          <w:color w:val="000000"/>
        </w:rPr>
        <w:t xml:space="preserve"> alebo </w:t>
      </w:r>
      <w:r>
        <w:rPr>
          <w:rFonts w:ascii="WUHFKP+Arial-BoldMT" w:hAnsi="WUHFKP+Arial-BoldMT" w:cs="WUHFKP+Arial-BoldMT"/>
          <w:color w:val="000000"/>
        </w:rPr>
        <w:t>osobitného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práva,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ktorým</w:t>
      </w:r>
      <w:r>
        <w:rPr>
          <w:rFonts w:ascii="WUHFKP+Arial-BoldMT"/>
          <w:color w:val="000000"/>
        </w:rPr>
        <w:t xml:space="preserve"> sa udelilo </w:t>
      </w:r>
      <w:r>
        <w:rPr>
          <w:rFonts w:ascii="WUHFKP+Arial-BoldMT" w:hAnsi="WUHFKP+Arial-BoldMT" w:cs="WUHFKP+Arial-BoldMT"/>
          <w:color w:val="000000"/>
        </w:rPr>
        <w:t>právo</w:t>
      </w:r>
    </w:p>
    <w:p w14:paraId="1F148419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poskytovať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služby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vo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verejnom </w:t>
      </w:r>
      <w:r>
        <w:rPr>
          <w:rFonts w:ascii="WUHFKP+Arial-BoldMT" w:hAnsi="WUHFKP+Arial-BoldMT" w:cs="WUHFKP+Arial-BoldMT"/>
          <w:color w:val="000000"/>
        </w:rPr>
        <w:t>záujme,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pričom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uvádza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náhrada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za </w:t>
      </w:r>
      <w:r>
        <w:rPr>
          <w:rFonts w:ascii="WUHFKP+Arial-BoldMT" w:hAnsi="WUHFKP+Arial-BoldMT" w:cs="WUHFKP+Arial-BoldMT"/>
          <w:color w:val="000000"/>
        </w:rPr>
        <w:t>túto</w:t>
      </w:r>
    </w:p>
    <w:p w14:paraId="711C6E93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činnosť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akejkoľvek</w:t>
      </w:r>
      <w:r>
        <w:rPr>
          <w:rFonts w:ascii="WUHFKP+Arial-BoldMT"/>
          <w:color w:val="000000"/>
        </w:rPr>
        <w:t xml:space="preserve"> forme, a ak sa </w:t>
      </w:r>
      <w:r>
        <w:rPr>
          <w:rFonts w:ascii="WUHFKP+Arial-BoldMT" w:hAnsi="WUHFKP+Arial-BoldMT" w:cs="WUHFKP+Arial-BoldMT"/>
          <w:color w:val="000000"/>
        </w:rPr>
        <w:t>zároveň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vykonávajú</w:t>
      </w:r>
      <w:r>
        <w:rPr>
          <w:rFonts w:ascii="WUHFKP+Arial-BoldMT"/>
          <w:color w:val="000000"/>
        </w:rPr>
        <w:t xml:space="preserve"> aj </w:t>
      </w:r>
      <w:r>
        <w:rPr>
          <w:rFonts w:ascii="WUHFKP+Arial-BoldMT" w:hAnsi="WUHFKP+Arial-BoldMT" w:cs="WUHFKP+Arial-BoldMT"/>
          <w:color w:val="000000"/>
        </w:rPr>
        <w:t>iné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činnosti,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uvádzajú</w:t>
      </w:r>
    </w:p>
    <w:p w14:paraId="6ACADFC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sa aj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</w:t>
      </w:r>
    </w:p>
    <w:p w14:paraId="03F7E888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/>
          <w:color w:val="000000"/>
        </w:rPr>
        <w:t xml:space="preserve">a)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formách</w:t>
      </w:r>
      <w:r>
        <w:rPr>
          <w:rFonts w:ascii="FQPKPO+Arial-BoldMT"/>
          <w:color w:val="000000"/>
        </w:rPr>
        <w:t xml:space="preserve"> prijatej </w:t>
      </w:r>
      <w:r>
        <w:rPr>
          <w:rFonts w:ascii="FQPKPO+Arial-BoldMT" w:hAnsi="FQPKPO+Arial-BoldMT" w:cs="FQPKPO+Arial-BoldMT"/>
          <w:color w:val="000000"/>
        </w:rPr>
        <w:t>náhrady;</w:t>
      </w:r>
      <w:r>
        <w:rPr>
          <w:rFonts w:ascii="FQPKPO+Arial-BoldMT"/>
          <w:color w:val="000000"/>
        </w:rPr>
        <w:t xml:space="preserve"> b) </w:t>
      </w:r>
      <w:r>
        <w:rPr>
          <w:rFonts w:ascii="FQPKPO+Arial-BoldMT" w:hAnsi="FQPKPO+Arial-BoldMT" w:cs="FQPKPO+Arial-BoldMT"/>
          <w:color w:val="000000"/>
        </w:rPr>
        <w:t>účtovných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zásadách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použitých</w:t>
      </w:r>
      <w:r>
        <w:rPr>
          <w:rFonts w:ascii="FQPKPO+Arial-BoldMT"/>
          <w:color w:val="000000"/>
        </w:rPr>
        <w:t xml:space="preserve"> pri</w:t>
      </w:r>
    </w:p>
    <w:p w14:paraId="58A05A09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 w:hAnsi="FQPKPO+Arial-BoldMT" w:cs="FQPKPO+Arial-BoldMT"/>
          <w:color w:val="000000"/>
        </w:rPr>
        <w:t>prideľovaní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nákladov</w:t>
      </w:r>
      <w:r>
        <w:rPr>
          <w:rFonts w:ascii="FQPKPO+Arial-BoldMT"/>
          <w:color w:val="000000"/>
        </w:rPr>
        <w:t xml:space="preserve"> a </w:t>
      </w:r>
      <w:r>
        <w:rPr>
          <w:rFonts w:ascii="FQPKPO+Arial-BoldMT" w:hAnsi="FQPKPO+Arial-BoldMT" w:cs="FQPKPO+Arial-BoldMT"/>
          <w:color w:val="000000"/>
        </w:rPr>
        <w:t>výnosov;</w:t>
      </w:r>
      <w:r>
        <w:rPr>
          <w:rFonts w:ascii="FQPKPO+Arial-BoldMT"/>
          <w:color w:val="000000"/>
        </w:rPr>
        <w:t xml:space="preserve"> c)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druhoch </w:t>
      </w:r>
      <w:r>
        <w:rPr>
          <w:rFonts w:ascii="FQPKPO+Arial-BoldMT" w:hAnsi="FQPKPO+Arial-BoldMT" w:cs="FQPKPO+Arial-BoldMT"/>
          <w:color w:val="000000"/>
        </w:rPr>
        <w:t>činnosti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Doplňujúce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informácie</w:t>
      </w:r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55F6C681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 wp14:anchorId="01D05B9D" wp14:editId="2EB44CE5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image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image5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 wp14:anchorId="31574F0F" wp14:editId="1437DA4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image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image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 wp14:anchorId="7D80AEB1" wp14:editId="14CF729B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image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image5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 wp14:anchorId="4CBAAEA4" wp14:editId="0DB28853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image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image5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 wp14:anchorId="30CAAA9D" wp14:editId="113A7EEC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image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image5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 wp14:anchorId="6A000520" wp14:editId="14CD1033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image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image6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52C95F28-47FC-4FDB-848A-B04E54FD0938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1CD4FE5F-39CC-4A6B-828C-A374986B1242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9C090F60-0C4D-4AB0-83F4-95CB85BEA9F1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776A5515-57E2-4121-881B-D8B371A8A4B1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0BFFFF3A-360D-46BF-86C7-D048B95E8234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390A2C5C-D3FA-41A5-B881-2A79CB4FA68C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02AA5CA9-E077-4EA7-8CF4-A690E3C97D08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62890E62-5C7D-49A5-9813-35A84A74C5EC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0EC9E39E-CD35-4D41-BCFA-F1C664155260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5E9B6B32-8FAD-4859-9A0F-36453DC02D3D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8C8C301F-A702-4EEF-8CE7-C539A39D6458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190847"/>
    <w:rsid w:val="001D1576"/>
    <w:rsid w:val="003B7AEC"/>
    <w:rsid w:val="00413F03"/>
    <w:rsid w:val="004B69C1"/>
    <w:rsid w:val="005C70A7"/>
    <w:rsid w:val="007E6289"/>
    <w:rsid w:val="00905556"/>
    <w:rsid w:val="00B06B85"/>
    <w:rsid w:val="00BA5B2D"/>
    <w:rsid w:val="00F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39948161c6b2a7e383200c9f5002b34a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64d5222a0f4dc32b1886b204f16a9b6c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Props1.xml><?xml version="1.0" encoding="utf-8"?>
<ds:datastoreItem xmlns:ds="http://schemas.openxmlformats.org/officeDocument/2006/customXml" ds:itemID="{519A52E2-6679-4120-9CDA-548CE521D2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099D12-9E69-47E1-B90F-BF9225606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F5A9D7-90BC-498D-8449-421DE4C592A2}">
  <ds:schemaRefs>
    <ds:schemaRef ds:uri="http://purl.org/dc/dcmitype/"/>
    <ds:schemaRef ds:uri="460f246c-7b47-4d26-a996-e65efd2d6684"/>
    <ds:schemaRef ds:uri="http://schemas.microsoft.com/office/2006/metadata/properties"/>
    <ds:schemaRef ds:uri="http://schemas.microsoft.com/office/2006/documentManagement/types"/>
    <ds:schemaRef ds:uri="http://purl.org/dc/elements/1.1/"/>
    <ds:schemaRef ds:uri="6ed64fc6-c286-4600-8963-6a09b08b1ed9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1392</Words>
  <Characters>7941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2</cp:revision>
  <dcterms:created xsi:type="dcterms:W3CDTF">2025-02-25T09:25:00Z</dcterms:created>
  <dcterms:modified xsi:type="dcterms:W3CDTF">2025-02-25T09:25:00Z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