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DB5C2" w14:textId="77777777" w:rsidR="00641661" w:rsidRDefault="00641661" w:rsidP="00292D73">
      <w:pPr>
        <w:jc w:val="center"/>
        <w:rPr>
          <w:b/>
          <w:bCs/>
          <w:sz w:val="28"/>
          <w:szCs w:val="28"/>
        </w:rPr>
      </w:pPr>
    </w:p>
    <w:p w14:paraId="0EC2A0A8" w14:textId="77777777" w:rsidR="0062642C" w:rsidRPr="00292D73" w:rsidRDefault="00292D73" w:rsidP="00292D7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</w:t>
      </w:r>
    </w:p>
    <w:p w14:paraId="5B9A03F4" w14:textId="65CC0F6A" w:rsidR="00292D73" w:rsidRDefault="00292D73" w:rsidP="00292D73">
      <w:pPr>
        <w:jc w:val="center"/>
      </w:pPr>
      <w:r w:rsidRPr="00292D73">
        <w:t>k účtovnej závierke</w:t>
      </w:r>
      <w:r w:rsidR="00BC16A1">
        <w:t xml:space="preserve"> zostavené k 31.12.202</w:t>
      </w:r>
      <w:r w:rsidR="002560E0">
        <w:t>4</w:t>
      </w:r>
    </w:p>
    <w:p w14:paraId="3E9686F3" w14:textId="77777777" w:rsidR="00292D73" w:rsidRDefault="00292D73" w:rsidP="00292D73"/>
    <w:p w14:paraId="2FC3F3EA" w14:textId="77777777" w:rsidR="00292D73" w:rsidRDefault="00292D73" w:rsidP="00292D73"/>
    <w:p w14:paraId="0B713778" w14:textId="77777777" w:rsidR="00292D73" w:rsidRPr="00292D73" w:rsidRDefault="00292D73" w:rsidP="00292D73">
      <w:pPr>
        <w:rPr>
          <w:b/>
          <w:bCs/>
        </w:rPr>
      </w:pPr>
      <w:r>
        <w:t xml:space="preserve">Obchodné meno :    </w:t>
      </w:r>
      <w:r w:rsidRPr="00292D73">
        <w:rPr>
          <w:b/>
          <w:bCs/>
        </w:rPr>
        <w:t xml:space="preserve">PRO ROADS  s. </w:t>
      </w:r>
      <w:proofErr w:type="spellStart"/>
      <w:r w:rsidRPr="00292D73">
        <w:rPr>
          <w:b/>
          <w:bCs/>
        </w:rPr>
        <w:t>r.o</w:t>
      </w:r>
      <w:proofErr w:type="spellEnd"/>
      <w:r w:rsidRPr="00292D73">
        <w:rPr>
          <w:b/>
          <w:bCs/>
        </w:rPr>
        <w:t>.</w:t>
      </w:r>
    </w:p>
    <w:p w14:paraId="1169B9CF" w14:textId="77777777" w:rsidR="00292D73" w:rsidRPr="00292D73" w:rsidRDefault="00292D73" w:rsidP="00292D73">
      <w:pPr>
        <w:rPr>
          <w:b/>
          <w:bCs/>
        </w:rPr>
      </w:pPr>
      <w:r>
        <w:t xml:space="preserve">Sídlo :                         </w:t>
      </w:r>
      <w:r w:rsidRPr="00292D73">
        <w:rPr>
          <w:b/>
          <w:bCs/>
        </w:rPr>
        <w:t>Moskovská 25,  Banská Bystrica, 974 04</w:t>
      </w:r>
    </w:p>
    <w:p w14:paraId="2009EB0E" w14:textId="77777777" w:rsidR="00292D73" w:rsidRPr="00292D73" w:rsidRDefault="00292D73" w:rsidP="00292D73">
      <w:pPr>
        <w:rPr>
          <w:b/>
          <w:bCs/>
        </w:rPr>
      </w:pPr>
      <w:r>
        <w:t xml:space="preserve">IČO :                           </w:t>
      </w:r>
      <w:r w:rsidRPr="00292D73">
        <w:rPr>
          <w:b/>
          <w:bCs/>
        </w:rPr>
        <w:t>45414076</w:t>
      </w:r>
    </w:p>
    <w:p w14:paraId="378B3C0C" w14:textId="77777777" w:rsidR="00292D73" w:rsidRDefault="00292D73" w:rsidP="00292D73">
      <w:pPr>
        <w:rPr>
          <w:b/>
          <w:bCs/>
        </w:rPr>
      </w:pPr>
      <w:r>
        <w:t xml:space="preserve">DIČ :                           </w:t>
      </w:r>
      <w:r w:rsidRPr="00292D73">
        <w:rPr>
          <w:b/>
          <w:bCs/>
        </w:rPr>
        <w:t>2022974987</w:t>
      </w:r>
    </w:p>
    <w:p w14:paraId="738B6888" w14:textId="77777777" w:rsidR="00C55E40" w:rsidRDefault="00C55E40" w:rsidP="00292D73">
      <w:pPr>
        <w:rPr>
          <w:b/>
          <w:bCs/>
        </w:rPr>
      </w:pPr>
    </w:p>
    <w:p w14:paraId="463610E2" w14:textId="77777777" w:rsidR="00C55E40" w:rsidRDefault="00484FF0" w:rsidP="00292D73">
      <w:r>
        <w:t xml:space="preserve">Obchodná spoločnosť  PRO ROADS </w:t>
      </w:r>
      <w:proofErr w:type="spellStart"/>
      <w:r>
        <w:t>s.r.o</w:t>
      </w:r>
      <w:proofErr w:type="spellEnd"/>
      <w:r>
        <w:t xml:space="preserve">. bola založená dňa 03.02.2010 a do obchodného registra bola zapísaná 25.02.2010 na Obchodnom registri Okresného súdu Banská  Bystrica, oddiel </w:t>
      </w:r>
      <w:proofErr w:type="spellStart"/>
      <w:r>
        <w:t>Sro</w:t>
      </w:r>
      <w:proofErr w:type="spellEnd"/>
      <w:r>
        <w:t>, vložka</w:t>
      </w:r>
    </w:p>
    <w:p w14:paraId="23328219" w14:textId="77777777" w:rsidR="00484FF0" w:rsidRDefault="00484FF0" w:rsidP="00292D73">
      <w:r>
        <w:t>17792/S.</w:t>
      </w:r>
    </w:p>
    <w:p w14:paraId="63B5C44F" w14:textId="77777777" w:rsidR="00484FF0" w:rsidRDefault="00484FF0" w:rsidP="00484FF0">
      <w:r>
        <w:t>Hlavné činnosti obchodnej spoločnosti sú :</w:t>
      </w:r>
    </w:p>
    <w:p w14:paraId="4F38F2A0" w14:textId="77777777" w:rsidR="00484FF0" w:rsidRDefault="00484FF0" w:rsidP="00484FF0">
      <w:pPr>
        <w:pStyle w:val="Odsekzoznamu"/>
        <w:numPr>
          <w:ilvl w:val="0"/>
          <w:numId w:val="3"/>
        </w:numPr>
      </w:pPr>
      <w:r>
        <w:t xml:space="preserve">projektovanie inžinierskych stavieb, vypracovanie dokumentácie a projektu jednoduchých stavieb, drobných stavieb a zmien týchto stavieb, výkon činnosti  vedenia  uskutočňovania stavieb na individuálnu rekreáciu, prízemných stavieb a stavieb zariadenia staveniska, ak </w:t>
      </w:r>
      <w:r w:rsidR="00EC7011">
        <w:t>ich zastavaná plocha nepresahuje 300m2 a výšku 15m, drobných stavieb a ich zmien.</w:t>
      </w:r>
    </w:p>
    <w:p w14:paraId="56C0BB7E" w14:textId="77777777" w:rsidR="00F776E0" w:rsidRDefault="00F776E0" w:rsidP="00EC7011"/>
    <w:p w14:paraId="3AE5A2AC" w14:textId="77777777" w:rsidR="00EC7011" w:rsidRDefault="00EC7011" w:rsidP="00EC7011">
      <w:r>
        <w:t>Spoločnosť nezamestnáva  žiadnych zamestnancov.</w:t>
      </w:r>
    </w:p>
    <w:p w14:paraId="169E686B" w14:textId="77777777" w:rsidR="00F776E0" w:rsidRDefault="00F776E0" w:rsidP="00EC7011"/>
    <w:p w14:paraId="561892BB" w14:textId="77777777" w:rsidR="00EC7011" w:rsidRDefault="00EC7011" w:rsidP="00EC7011">
      <w:r>
        <w:t>Obchodná spoločnosť nie je neobmedzene ručiacim spoločníkom v žiadnej spoločnosti.</w:t>
      </w:r>
    </w:p>
    <w:p w14:paraId="07C2032D" w14:textId="77777777" w:rsidR="00F776E0" w:rsidRDefault="00F776E0" w:rsidP="00EC7011"/>
    <w:p w14:paraId="390096C3" w14:textId="0088FACE" w:rsidR="00EC7011" w:rsidRDefault="00EC7011" w:rsidP="00EC7011">
      <w:r>
        <w:t>Účtovná závierka  obchodnej spoločnosti  z</w:t>
      </w:r>
      <w:r w:rsidR="00BC16A1">
        <w:t>ostavená k 31. 12. 202</w:t>
      </w:r>
      <w:r w:rsidR="002560E0">
        <w:t>4</w:t>
      </w:r>
      <w:r>
        <w:t xml:space="preserve"> je zostavená ako riadna účtovná závierka podľa § 17 ods.6 zákona č. 431/2002 Z. z. o účtovníctve v znení  neskorších predpisov.</w:t>
      </w:r>
    </w:p>
    <w:p w14:paraId="66A48044" w14:textId="77777777" w:rsidR="00F776E0" w:rsidRDefault="00F776E0" w:rsidP="00EC7011"/>
    <w:p w14:paraId="4FD9B134" w14:textId="19AC5C9E" w:rsidR="00EC7011" w:rsidRDefault="00EC7011" w:rsidP="00EC7011">
      <w:r>
        <w:t>Účtovná závierka ob</w:t>
      </w:r>
      <w:r w:rsidR="008F2DC5">
        <w:t>cho</w:t>
      </w:r>
      <w:r w:rsidR="00BC16A1">
        <w:t>dnej spoločnosti k  31. 12. 202</w:t>
      </w:r>
      <w:r w:rsidR="002560E0">
        <w:t>4</w:t>
      </w:r>
      <w:r>
        <w:t xml:space="preserve"> bola sch</w:t>
      </w:r>
      <w:r w:rsidR="008F2DC5">
        <w:t xml:space="preserve">válená </w:t>
      </w:r>
      <w:r>
        <w:t xml:space="preserve"> valným zhromaždením</w:t>
      </w:r>
      <w:r w:rsidR="008F2DC5">
        <w:t xml:space="preserve"> obchodnej sp</w:t>
      </w:r>
      <w:r w:rsidR="00BC16A1">
        <w:t>oločnosti dňa  5</w:t>
      </w:r>
      <w:r w:rsidR="00F776E0">
        <w:t>.</w:t>
      </w:r>
      <w:r w:rsidR="008F2DC5">
        <w:t xml:space="preserve"> </w:t>
      </w:r>
      <w:r w:rsidR="00DB1CF1">
        <w:t>03</w:t>
      </w:r>
      <w:r w:rsidR="00F776E0">
        <w:t>.</w:t>
      </w:r>
      <w:r w:rsidR="00BC16A1">
        <w:t xml:space="preserve"> 202</w:t>
      </w:r>
      <w:r w:rsidR="002560E0">
        <w:t>5</w:t>
      </w:r>
      <w:r w:rsidR="00F776E0">
        <w:t>.</w:t>
      </w:r>
    </w:p>
    <w:p w14:paraId="6D70056F" w14:textId="77777777" w:rsidR="00F776E0" w:rsidRDefault="00F776E0" w:rsidP="00EC7011"/>
    <w:p w14:paraId="7D8D6297" w14:textId="77777777" w:rsidR="00F776E0" w:rsidRDefault="00F776E0" w:rsidP="00EC7011">
      <w:r>
        <w:t xml:space="preserve">Obchodná spoločnosť  nemá povinnosť overovať účtovnú  závierku  </w:t>
      </w:r>
      <w:proofErr w:type="spellStart"/>
      <w:r>
        <w:t>auditorom</w:t>
      </w:r>
      <w:proofErr w:type="spellEnd"/>
      <w:r>
        <w:t>.</w:t>
      </w:r>
    </w:p>
    <w:p w14:paraId="340C3105" w14:textId="77777777" w:rsidR="00F776E0" w:rsidRDefault="00F776E0" w:rsidP="00EC7011"/>
    <w:p w14:paraId="52C15186" w14:textId="77777777" w:rsidR="00F776E0" w:rsidRDefault="00270400" w:rsidP="00EC7011">
      <w:r>
        <w:t>Štatutárny orgán spoločnosti :</w:t>
      </w:r>
    </w:p>
    <w:p w14:paraId="5D61712C" w14:textId="77777777" w:rsidR="00270400" w:rsidRDefault="00270400" w:rsidP="00EC7011">
      <w:r>
        <w:t xml:space="preserve">Ing. Ján  </w:t>
      </w:r>
      <w:proofErr w:type="spellStart"/>
      <w:r>
        <w:t>Filipovský</w:t>
      </w:r>
      <w:proofErr w:type="spellEnd"/>
      <w:r>
        <w:t xml:space="preserve"> , Bernolákova  34, Banská Bystrica 974 04   konateľ, člen štatutárneho orgánu</w:t>
      </w:r>
    </w:p>
    <w:p w14:paraId="7E3F899C" w14:textId="77777777" w:rsidR="00270400" w:rsidRDefault="00270400" w:rsidP="00EC7011">
      <w:r>
        <w:t>Ing. Ján Hronec,        Tulská 21, Banská Bystrica 974 04  konateľ, člen štatutárneho orgánu</w:t>
      </w:r>
    </w:p>
    <w:p w14:paraId="668F23B3" w14:textId="77777777" w:rsidR="00270400" w:rsidRDefault="00737A3C" w:rsidP="00EC7011">
      <w:r>
        <w:t xml:space="preserve">Ing. Dalibor </w:t>
      </w:r>
      <w:proofErr w:type="spellStart"/>
      <w:r>
        <w:t>Poliček</w:t>
      </w:r>
      <w:proofErr w:type="spellEnd"/>
      <w:r>
        <w:t xml:space="preserve">   Radvanská 25, Banská Bystrica  974 05</w:t>
      </w:r>
    </w:p>
    <w:p w14:paraId="1C5977F3" w14:textId="77777777" w:rsidR="00737A3C" w:rsidRDefault="00737A3C" w:rsidP="00EC7011">
      <w:r>
        <w:t xml:space="preserve"> Účtovná jednotka nie je súčasťou konsolidovaného celku.</w:t>
      </w:r>
    </w:p>
    <w:p w14:paraId="2F5B6AAA" w14:textId="77777777" w:rsidR="00737A3C" w:rsidRDefault="00641661" w:rsidP="00EC7011">
      <w:r>
        <w:t>Účtovná závierka bola zostavená za predpokladu nepretržitého trvania obchodnej spoločnosti.</w:t>
      </w:r>
    </w:p>
    <w:p w14:paraId="6117B6E0" w14:textId="3B493208" w:rsidR="003703DB" w:rsidRDefault="009566EB" w:rsidP="00EC7011">
      <w:r>
        <w:t>Spoločnosť obstarala v roku 202</w:t>
      </w:r>
      <w:r w:rsidR="002560E0">
        <w:t>4</w:t>
      </w:r>
      <w:r>
        <w:t xml:space="preserve"> drobný hmotný a nehmotný majetok v hodnote </w:t>
      </w:r>
      <w:r w:rsidR="002560E0">
        <w:t>1 195</w:t>
      </w:r>
      <w:r>
        <w:t>,- eur.</w:t>
      </w:r>
    </w:p>
    <w:p w14:paraId="65CF9547" w14:textId="77777777" w:rsidR="00641661" w:rsidRDefault="00641661" w:rsidP="00EC7011"/>
    <w:p w14:paraId="679E9FD4" w14:textId="77777777" w:rsidR="00641661" w:rsidRDefault="00641661" w:rsidP="00EC7011"/>
    <w:p w14:paraId="4B667C74" w14:textId="77777777" w:rsidR="00737A3C" w:rsidRDefault="00737A3C" w:rsidP="00EC7011"/>
    <w:p w14:paraId="35C15252" w14:textId="77777777" w:rsidR="00737A3C" w:rsidRDefault="00737A3C" w:rsidP="00EC7011"/>
    <w:p w14:paraId="547FE802" w14:textId="77777777" w:rsidR="00EC7011" w:rsidRPr="00484FF0" w:rsidRDefault="00EC7011" w:rsidP="00EC7011"/>
    <w:sectPr w:rsidR="00EC7011" w:rsidRPr="00484FF0" w:rsidSect="006264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97CE4"/>
    <w:multiLevelType w:val="hybridMultilevel"/>
    <w:tmpl w:val="005C4266"/>
    <w:lvl w:ilvl="0" w:tplc="F0B601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577C2C"/>
    <w:multiLevelType w:val="hybridMultilevel"/>
    <w:tmpl w:val="FE56CCE6"/>
    <w:lvl w:ilvl="0" w:tplc="3D6A6D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3E7722"/>
    <w:multiLevelType w:val="hybridMultilevel"/>
    <w:tmpl w:val="048E3566"/>
    <w:lvl w:ilvl="0" w:tplc="83DAAEE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897562">
    <w:abstractNumId w:val="1"/>
  </w:num>
  <w:num w:numId="2" w16cid:durableId="1090734383">
    <w:abstractNumId w:val="0"/>
  </w:num>
  <w:num w:numId="3" w16cid:durableId="1247396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92D73"/>
    <w:rsid w:val="00082199"/>
    <w:rsid w:val="000E3323"/>
    <w:rsid w:val="001319C2"/>
    <w:rsid w:val="002151FD"/>
    <w:rsid w:val="002560E0"/>
    <w:rsid w:val="00270400"/>
    <w:rsid w:val="00292D73"/>
    <w:rsid w:val="003703DB"/>
    <w:rsid w:val="00484FF0"/>
    <w:rsid w:val="0049044E"/>
    <w:rsid w:val="005A002B"/>
    <w:rsid w:val="005B085B"/>
    <w:rsid w:val="0062642C"/>
    <w:rsid w:val="00641661"/>
    <w:rsid w:val="00737A3C"/>
    <w:rsid w:val="008705BE"/>
    <w:rsid w:val="008F2DC5"/>
    <w:rsid w:val="009566EB"/>
    <w:rsid w:val="00BC16A1"/>
    <w:rsid w:val="00C55E40"/>
    <w:rsid w:val="00C612ED"/>
    <w:rsid w:val="00CB5DF9"/>
    <w:rsid w:val="00D0098B"/>
    <w:rsid w:val="00DB1CF1"/>
    <w:rsid w:val="00EA75AE"/>
    <w:rsid w:val="00EC7011"/>
    <w:rsid w:val="00F44E8E"/>
    <w:rsid w:val="00F72BB6"/>
    <w:rsid w:val="00F7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A2889"/>
  <w15:docId w15:val="{9F313987-A8F5-43B3-850D-380761C66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642C"/>
  </w:style>
  <w:style w:type="paragraph" w:styleId="Nadpis1">
    <w:name w:val="heading 1"/>
    <w:basedOn w:val="Normlny"/>
    <w:next w:val="Normlny"/>
    <w:link w:val="Nadpis1Char"/>
    <w:uiPriority w:val="9"/>
    <w:qFormat/>
    <w:rsid w:val="0008219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219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82199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82199"/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paragraph" w:styleId="Odsekzoznamu">
    <w:name w:val="List Paragraph"/>
    <w:basedOn w:val="Normlny"/>
    <w:uiPriority w:val="34"/>
    <w:qFormat/>
    <w:rsid w:val="00484FF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B1C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1C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DIPRESS_BA_4</dc:creator>
  <cp:lastModifiedBy>Ján Hronec</cp:lastModifiedBy>
  <cp:revision>13</cp:revision>
  <cp:lastPrinted>2025-03-17T16:08:00Z</cp:lastPrinted>
  <dcterms:created xsi:type="dcterms:W3CDTF">2016-06-28T15:11:00Z</dcterms:created>
  <dcterms:modified xsi:type="dcterms:W3CDTF">2025-03-17T16:08:00Z</dcterms:modified>
</cp:coreProperties>
</file>