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 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A. písm. c) o počte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ktorému sa zostavuje účtovná závierka, z toho: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vedúcich zamestnancov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7" w:type="dxa"/>
            <w:gridSpan w:val="8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8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1"/>
        <w:gridCol w:w="1000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3" w:type="dxa"/>
            <w:gridSpan w:val="9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124" w:hRule="auto"/>
          <w:jc w:val="center"/>
        </w:trPr>
        <w:tc>
          <w:tcPr>
            <w:tcW w:w="186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práva</w:t>
            </w:r>
          </w:p>
        </w:tc>
        <w:tc>
          <w:tcPr>
            <w:tcW w:w="9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0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4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4" w:type="dxa"/>
            <w:gridSpan w:val="10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0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0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nehmotnom majetku </w:t>
      </w:r>
    </w:p>
    <w:tbl>
      <w:tblPr/>
      <w:tblGrid>
        <w:gridCol w:w="6449"/>
        <w:gridCol w:w="2763"/>
      </w:tblGrid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4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1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1422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1133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851</w:t>
            </w: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5667</w:t>
            </w:r>
          </w:p>
        </w:tc>
        <w:tc>
          <w:tcPr>
            <w:tcW w:w="171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5948</w:t>
            </w: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9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1" w:type="dxa"/>
            <w:gridSpan w:val="1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ľ-ných vecí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ľské celky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ťažné zvieratá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632" w:type="dxa"/>
            <w:gridSpan w:val="2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632" w:type="dxa"/>
            <w:gridSpan w:val="2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2209" w:type="dxa"/>
            <w:gridSpan w:val="3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2209" w:type="dxa"/>
            <w:gridSpan w:val="3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5" w:type="dxa"/>
            <w:gridSpan w:val="1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0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c) o dlhodobom hmotnom majetku </w:t>
      </w:r>
    </w:p>
    <w:tbl>
      <w:tblPr/>
      <w:tblGrid>
        <w:gridCol w:w="6166"/>
        <w:gridCol w:w="3046"/>
      </w:tblGrid>
      <w:tr>
        <w:trPr>
          <w:trHeight w:val="1" w:hRule="atLeast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16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záložné právo</w:t>
            </w:r>
          </w:p>
        </w:tc>
        <w:tc>
          <w:tcPr>
            <w:tcW w:w="304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o  dlhodobom finančnom majetku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4"/>
        <w:gridCol w:w="1089"/>
        <w:gridCol w:w="711"/>
        <w:gridCol w:w="887"/>
        <w:gridCol w:w="762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61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60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60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4"/>
        <w:gridCol w:w="1089"/>
        <w:gridCol w:w="711"/>
        <w:gridCol w:w="887"/>
        <w:gridCol w:w="762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0061" w:type="dxa"/>
            <w:gridSpan w:val="1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pods-tatným vplyvom</w:t>
            </w:r>
          </w:p>
        </w:tc>
        <w:tc>
          <w:tcPr>
            <w:tcW w:w="2360" w:type="dxa"/>
            <w:gridSpan w:val="3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ÚJ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kons. celku</w:t>
            </w:r>
          </w:p>
        </w:tc>
        <w:tc>
          <w:tcPr>
            <w:tcW w:w="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60" w:type="dxa"/>
            <w:gridSpan w:val="3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60" w:type="dxa"/>
            <w:gridSpan w:val="3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9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6" w:type="dxa"/>
            <w:gridSpan w:val="1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0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7.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m) o dlhodobom finančnom majetku </w:t>
      </w:r>
    </w:p>
    <w:tbl>
      <w:tblPr/>
      <w:tblGrid>
        <w:gridCol w:w="6307"/>
        <w:gridCol w:w="2905"/>
      </w:tblGrid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30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je zriadené záložné právo</w:t>
            </w:r>
          </w:p>
        </w:tc>
        <w:tc>
          <w:tcPr>
            <w:tcW w:w="290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8.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F. písm. i) o štruktúre dlhodobého finančného majetku</w:t>
      </w:r>
    </w:p>
    <w:tbl>
      <w:tblPr/>
      <w:tblGrid>
        <w:gridCol w:w="1923"/>
        <w:gridCol w:w="1124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 </w:t>
            </w:r>
          </w:p>
        </w:tc>
      </w:tr>
      <w:tr>
        <w:trPr>
          <w:trHeight w:val="1394" w:hRule="auto"/>
          <w:jc w:val="center"/>
        </w:trPr>
        <w:tc>
          <w:tcPr>
            <w:tcW w:w="192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 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</w:tr>
      <w:tr>
        <w:trPr>
          <w:trHeight w:val="1" w:hRule="atLeast"/>
          <w:jc w:val="center"/>
        </w:trPr>
        <w:tc>
          <w:tcPr>
            <w:tcW w:w="19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2" w:type="dxa"/>
            <w:gridSpan w:val="6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ÚJ</w:t>
            </w: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4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9.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a l) o dlhových CP držaných do splatnosti </w:t>
      </w:r>
    </w:p>
    <w:tbl>
      <w:tblPr/>
      <w:tblGrid>
        <w:gridCol w:w="2461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období</w:t>
            </w:r>
          </w:p>
        </w:tc>
        <w:tc>
          <w:tcPr>
            <w:tcW w:w="106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čtov-ného obdobia</w:t>
            </w: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1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držané do splatnosti spolu</w:t>
            </w:r>
          </w:p>
        </w:tc>
        <w:tc>
          <w:tcPr>
            <w:tcW w:w="728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10.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j) a l) o poskytnutých dlhodobých pôžičkách</w:t>
      </w:r>
    </w:p>
    <w:tbl>
      <w:tblPr/>
      <w:tblGrid>
        <w:gridCol w:w="2778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 hodnoty</w:t>
            </w:r>
          </w:p>
        </w:tc>
        <w:tc>
          <w:tcPr>
            <w:tcW w:w="11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Zníženie hodnoty</w:t>
            </w:r>
          </w:p>
        </w:tc>
        <w:tc>
          <w:tcPr>
            <w:tcW w:w="152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z účtovníctva v účtovnom období</w:t>
            </w: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vrátane 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spolu</w:t>
            </w:r>
          </w:p>
        </w:tc>
        <w:tc>
          <w:tcPr>
            <w:tcW w:w="145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11.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písm. o) o opravných položkách k zásobám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9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9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349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opodstatnenosti</w:t>
            </w:r>
          </w:p>
        </w:tc>
        <w:tc>
          <w:tcPr>
            <w:tcW w:w="156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19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34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a polotovary vlastnej výroby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6"/>
        <w:gridCol w:w="2196"/>
      </w:tblGrid>
      <w:tr>
        <w:trPr>
          <w:trHeight w:val="1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účtovné obdobie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obstarávania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12.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F. písm. p) o zásobách, na ktoré je zriadené záložné právo </w:t>
      </w:r>
    </w:p>
    <w:tbl>
      <w:tblPr/>
      <w:tblGrid>
        <w:gridCol w:w="7016"/>
        <w:gridCol w:w="2196"/>
      </w:tblGrid>
      <w:tr>
        <w:trPr>
          <w:trHeight w:val="1" w:hRule="atLeast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54" w:hRule="auto"/>
          <w:jc w:val="center"/>
        </w:trPr>
        <w:tc>
          <w:tcPr>
            <w:tcW w:w="701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záložné právo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13.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q) o zákazkovej výrobe a o zákazkovej výstavbe nehnuteľnosti určenej na predaj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7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32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10"/>
        <w:gridCol w:w="2801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výroby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4"/>
        <w:gridCol w:w="1843"/>
        <w:gridCol w:w="2659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1"/>
        <w:gridCol w:w="2410"/>
        <w:gridCol w:w="2517"/>
      </w:tblGrid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zákazkovej výstavby nehnuteľnosti určenej na predaj až do konca bežného účtovného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metódou nulového zisku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zadržanej platby</w:t>
            </w:r>
          </w:p>
        </w:tc>
        <w:tc>
          <w:tcPr>
            <w:tcW w:w="24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14.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r) o vývoji opravnej položky k pohľadávkam </w:t>
      </w:r>
    </w:p>
    <w:tbl>
      <w:tblPr/>
      <w:tblGrid>
        <w:gridCol w:w="2055"/>
        <w:gridCol w:w="1276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7157" w:type="dxa"/>
            <w:gridSpan w:val="5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0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2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 z dôvodu vyradenia majetku </w:t>
              <w:br/>
              <w:t xml:space="preserve">z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čtovníctva</w:t>
            </w:r>
          </w:p>
        </w:tc>
        <w:tc>
          <w:tcPr>
            <w:tcW w:w="130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5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 </w:t>
            </w:r>
          </w:p>
        </w:tc>
        <w:tc>
          <w:tcPr>
            <w:tcW w:w="1276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 MÚJ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kons. celku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27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27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15.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s) o vekovej štruktúre pohľadávok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</w:tr>
      <w:tr>
        <w:trPr>
          <w:trHeight w:val="1" w:hRule="atLeast"/>
          <w:jc w:val="center"/>
        </w:trPr>
        <w:tc>
          <w:tcPr>
            <w:tcW w:w="351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 obchodného styku</w:t>
            </w:r>
          </w:p>
        </w:tc>
        <w:tc>
          <w:tcPr>
            <w:tcW w:w="1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720</w:t>
            </w:r>
          </w:p>
        </w:tc>
        <w:tc>
          <w:tcPr>
            <w:tcW w:w="1843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720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DÚJ a MÚJ 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 rámci konsolidovaného celku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voči spoločníkom, členom a združeniu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pohľadávky a dotácie</w:t>
            </w:r>
          </w:p>
        </w:tc>
        <w:tc>
          <w:tcPr>
            <w:tcW w:w="1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178</w:t>
            </w:r>
          </w:p>
        </w:tc>
        <w:tc>
          <w:tcPr>
            <w:tcW w:w="1843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178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spolu</w:t>
            </w:r>
          </w:p>
        </w:tc>
        <w:tc>
          <w:tcPr>
            <w:tcW w:w="1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898</w:t>
            </w:r>
          </w:p>
        </w:tc>
        <w:tc>
          <w:tcPr>
            <w:tcW w:w="1843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898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16.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t) a u) o pohľadávkach zabezpečených záložným právom alebo inou formou zabezpečenia  </w:t>
      </w:r>
    </w:p>
    <w:tbl>
      <w:tblPr/>
      <w:tblGrid>
        <w:gridCol w:w="4748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74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záložného práva</w:t>
            </w:r>
          </w:p>
        </w:tc>
        <w:tc>
          <w:tcPr>
            <w:tcW w:w="219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</w:tr>
      <w:tr>
        <w:trPr>
          <w:trHeight w:val="510" w:hRule="auto"/>
          <w:jc w:val="center"/>
        </w:trPr>
        <w:tc>
          <w:tcPr>
            <w:tcW w:w="474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kryté záložným právom alebo inou formou zabezpečenia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ľadávok, na ktoré sa zriadilo záložné právo</w:t>
            </w:r>
          </w:p>
        </w:tc>
        <w:tc>
          <w:tcPr>
            <w:tcW w:w="226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17.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w) o krátkodobom finančnom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87</w:t>
            </w:r>
          </w:p>
        </w:tc>
        <w:tc>
          <w:tcPr>
            <w:tcW w:w="240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1622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2333</w:t>
            </w: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zahraničnej banky termínované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2607</w:t>
            </w:r>
          </w:p>
        </w:tc>
        <w:tc>
          <w:tcPr>
            <w:tcW w:w="240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2339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8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8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6384" w:type="dxa"/>
            <w:gridSpan w:val="5"/>
            <w:tcBorders>
              <w:top w:val="single" w:color="836967" w:sz="15"/>
              <w:left w:val="single" w:color="836967" w:sz="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828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16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74" w:hRule="auto"/>
          <w:jc w:val="center"/>
        </w:trPr>
        <w:tc>
          <w:tcPr>
            <w:tcW w:w="282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jedného roka držané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8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6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18.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 časti  F. písm. x) o vývoji opravnej položky ku krátkodobému finančnému majetku</w:t>
      </w:r>
    </w:p>
    <w:tbl>
      <w:tblPr/>
      <w:tblGrid>
        <w:gridCol w:w="2744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dôvodu vyradenia majetku z účtovníctva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4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43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1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 majetku</w:t>
            </w:r>
          </w:p>
        </w:tc>
        <w:tc>
          <w:tcPr>
            <w:tcW w:w="143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43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19.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y) o krátkodobom finančnom majetku, na ktorý bolo zriadené záložné právo </w:t>
      </w:r>
    </w:p>
    <w:tbl>
      <w:tblPr/>
      <w:tblGrid>
        <w:gridCol w:w="6874"/>
        <w:gridCol w:w="2338"/>
      </w:tblGrid>
      <w:tr>
        <w:trPr>
          <w:trHeight w:val="397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0" w:hRule="auto"/>
          <w:jc w:val="center"/>
        </w:trPr>
        <w:tc>
          <w:tcPr>
            <w:tcW w:w="687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majetok, na ktorý bolo zriadené záložné právo</w:t>
            </w:r>
          </w:p>
        </w:tc>
        <w:tc>
          <w:tcPr>
            <w:tcW w:w="233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20.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 za) o ocenení krátkodobého finančného  majetku, ku dňu ku ktorému sa zostavuje účtovná závierka reálnou hodnotou</w:t>
      </w:r>
    </w:p>
    <w:tbl>
      <w:tblPr/>
      <w:tblGrid>
        <w:gridCol w:w="3400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 majetok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Zvýšenie/ zníženie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bežného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8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4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 CP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4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majetok spolu</w:t>
            </w:r>
          </w:p>
        </w:tc>
        <w:tc>
          <w:tcPr>
            <w:tcW w:w="18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21.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zc) o majetku prenajatom formou finančného prenájmu</w:t>
      </w:r>
    </w:p>
    <w:tbl>
      <w:tblPr/>
      <w:tblGrid>
        <w:gridCol w:w="1534"/>
        <w:gridCol w:w="1282"/>
        <w:gridCol w:w="1709"/>
        <w:gridCol w:w="1070"/>
        <w:gridCol w:w="1209"/>
        <w:gridCol w:w="1567"/>
        <w:gridCol w:w="917"/>
      </w:tblGrid>
      <w:tr>
        <w:trPr>
          <w:trHeight w:val="660" w:hRule="auto"/>
          <w:jc w:val="center"/>
        </w:trPr>
        <w:tc>
          <w:tcPr>
            <w:tcW w:w="153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3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výnos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7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22.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a) tretiemu bodu o rozdelení účtovného zisku alebo o vysporiadaní účtovnej straty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771"/>
        <w:gridCol w:w="2517"/>
      </w:tblGrid>
      <w:tr>
        <w:trPr>
          <w:trHeight w:val="76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čtovný zisk 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zisku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štatutárnych a ostatných fondov</w:t>
            </w:r>
          </w:p>
        </w:tc>
        <w:tc>
          <w:tcPr>
            <w:tcW w:w="251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zvýšenie základného imania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čníkom, členom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strata</w:t>
            </w:r>
          </w:p>
        </w:tc>
        <w:tc>
          <w:tcPr>
            <w:tcW w:w="251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234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čníkmi, členmi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8234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8234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23.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b) o rezervách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0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20"/>
        <w:gridCol w:w="1953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2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6770" w:type="dxa"/>
            <w:gridSpan w:val="5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52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Použitie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Zrušenie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1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2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3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24.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G. písm. c) a d) o záväzkoch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836967" w:sz="15"/>
              <w:left w:val="single" w:color="836967" w:sz="15"/>
              <w:bottom w:val="single" w:color="836967" w:sz="10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45</w:t>
            </w:r>
          </w:p>
        </w:tc>
        <w:tc>
          <w:tcPr>
            <w:tcW w:w="2610" w:type="dxa"/>
            <w:tcBorders>
              <w:top w:val="single" w:color="836967" w:sz="1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40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836967" w:sz="1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836967" w:sz="1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25.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F. písm. v) a časti G. písm. f) o odloženej daňovej pohľadávke alebo o odloženom daňovom záväzku</w:t>
      </w:r>
    </w:p>
    <w:tbl>
      <w:tblPr/>
      <w:tblGrid>
        <w:gridCol w:w="4985"/>
        <w:gridCol w:w="2211"/>
        <w:gridCol w:w="2092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čítateľné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ľné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umorovať daňovú stratu v budúcnosti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Možnos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previesť nevyužité daňové odpočty</w:t>
            </w:r>
          </w:p>
        </w:tc>
        <w:tc>
          <w:tcPr>
            <w:tcW w:w="221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ňová pohľadávka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Odložený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ňový záväzok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odloženého 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ako náklad 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čtovaná do vlastného imania</w:t>
            </w:r>
          </w:p>
        </w:tc>
        <w:tc>
          <w:tcPr>
            <w:tcW w:w="221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2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2" w:type="dxa"/>
            <w:tcBorders>
              <w:top w:val="single" w:color="836967" w:sz="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26.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g) o záväzkoch zo sociálneho fondu</w:t>
      </w:r>
    </w:p>
    <w:tbl>
      <w:tblPr/>
      <w:tblGrid>
        <w:gridCol w:w="3958"/>
        <w:gridCol w:w="2645"/>
        <w:gridCol w:w="2685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 sociálneho fondu</w:t>
            </w:r>
          </w:p>
        </w:tc>
        <w:tc>
          <w:tcPr>
            <w:tcW w:w="26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nákladov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 sociálneho fondu</w:t>
            </w:r>
          </w:p>
        </w:tc>
        <w:tc>
          <w:tcPr>
            <w:tcW w:w="26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85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27.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h) o vydaných dlhopisoch</w:t>
      </w:r>
    </w:p>
    <w:tbl>
      <w:tblPr/>
      <w:tblGrid>
        <w:gridCol w:w="2192"/>
        <w:gridCol w:w="1420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28.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 časti G. písm. i) o bankových úveroch, pôžičkách a krátkodobých finančných výpomociach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5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bezprostred-ne predchá-dzajúce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5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</w:t>
              <w:br/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52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príslušnej mene za bezprostredne predchádzajú-ce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8" w:type="dxa"/>
            <w:gridSpan w:val="7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pôži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8" w:type="dxa"/>
            <w:gridSpan w:val="7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čné výpomoci</w:t>
            </w: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836967" w:sz="5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29.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 G. písm. k) o významných položkách derivátov za bežné účtovné obdobie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7"/>
        <w:gridCol w:w="2203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496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hodnota</w:t>
            </w:r>
          </w:p>
        </w:tc>
        <w:tc>
          <w:tcPr>
            <w:tcW w:w="220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</w:t>
            </w:r>
          </w:p>
        </w:tc>
        <w:tc>
          <w:tcPr>
            <w:tcW w:w="3474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4" w:type="dxa"/>
            <w:gridSpan w:val="2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 obchodovanie, z toho: 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</w:t>
            </w:r>
          </w:p>
        </w:tc>
        <w:tc>
          <w:tcPr>
            <w:tcW w:w="149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4" w:type="dxa"/>
            <w:gridSpan w:val="2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7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3" w:type="dxa"/>
            <w:tcBorders>
              <w:top w:val="single" w:color="836967" w:sz="7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5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5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5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čené na obchodovanie, z toho: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deriváty, z toho: </w:t>
            </w: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30.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l) o položkách zabezpečených derivátmi</w:t>
      </w:r>
    </w:p>
    <w:tbl>
      <w:tblPr/>
      <w:tblGrid>
        <w:gridCol w:w="5300"/>
        <w:gridCol w:w="1984"/>
        <w:gridCol w:w="2004"/>
      </w:tblGrid>
      <w:tr>
        <w:trPr>
          <w:trHeight w:val="352" w:hRule="auto"/>
          <w:jc w:val="center"/>
        </w:trPr>
        <w:tc>
          <w:tcPr>
            <w:tcW w:w="5300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čovaná položka</w:t>
            </w:r>
          </w:p>
        </w:tc>
        <w:tc>
          <w:tcPr>
            <w:tcW w:w="3988" w:type="dxa"/>
            <w:gridSpan w:val="2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300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67" w:hRule="auto"/>
          <w:jc w:val="center"/>
        </w:trPr>
        <w:tc>
          <w:tcPr>
            <w:tcW w:w="530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15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čtujú na súvahových účtoch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čakávané budúce obchody dosiaľ zmluvne nezabezpečené</w:t>
            </w:r>
          </w:p>
        </w:tc>
        <w:tc>
          <w:tcPr>
            <w:tcW w:w="198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7"/>
              <w:left w:val="single" w:color="836967" w:sz="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300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836967" w:sz="0"/>
              <w:left w:val="single" w:color="836967" w:sz="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31.</w:t>
        <w:tab/>
        <w:t xml:space="preserve">Informácie k 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G. písm. m) o majetku prenajatom formou finančného prenájmu</w:t>
      </w:r>
    </w:p>
    <w:tbl>
      <w:tblPr/>
      <w:tblGrid>
        <w:gridCol w:w="1601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601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položky</w:t>
            </w: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30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601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6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čný náklad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601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32.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písm. b) o zmene stavu vnútroorganizačných zásob</w:t>
      </w:r>
    </w:p>
    <w:tbl>
      <w:tblPr/>
      <w:tblGrid>
        <w:gridCol w:w="2532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2674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048" w:type="dxa"/>
            <w:gridSpan w:val="2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 zostatok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čiatočný stav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44" w:hRule="auto"/>
          <w:jc w:val="center"/>
        </w:trPr>
        <w:tc>
          <w:tcPr>
            <w:tcW w:w="253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čená výroba 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836967" w:sz="5"/>
              <w:left w:val="single" w:color="836967" w:sz="7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škody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2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836967" w:sz="7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7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2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čných zásob vo výkaze ziskov a strát</w:t>
            </w:r>
          </w:p>
        </w:tc>
        <w:tc>
          <w:tcPr>
            <w:tcW w:w="1140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7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836967" w:sz="15"/>
              <w:left w:val="single" w:color="836967" w:sz="7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33.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H. písm. g) o čistom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2530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3202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Čistý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2530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3202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34.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I. o nákladoch voči audítorovi, audítorskej spoločnosti</w:t>
      </w:r>
    </w:p>
    <w:tbl>
      <w:tblPr/>
      <w:tblGrid>
        <w:gridCol w:w="5494"/>
        <w:gridCol w:w="1845"/>
        <w:gridCol w:w="1949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94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audítorovi, audítorskej spoločnosti, z toho: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závierky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audítorské služby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služby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 poradenstvo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služby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35.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J. písm. a) až e) o daniach z príjmov</w:t>
      </w:r>
    </w:p>
    <w:tbl>
      <w:tblPr/>
      <w:tblGrid>
        <w:gridCol w:w="5779"/>
        <w:gridCol w:w="1664"/>
        <w:gridCol w:w="1845"/>
      </w:tblGrid>
      <w:tr>
        <w:trPr>
          <w:trHeight w:val="840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odloženého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ňového záväzku, ktorý vznikol </w:t>
              <w:br/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 dôvodu neú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9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odloženej dani z príjmov, ktorá sa vz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36.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 časti J.  písm. f) a g) o daniach z príjmov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  <w:tc>
          <w:tcPr>
            <w:tcW w:w="3325" w:type="dxa"/>
            <w:gridSpan w:val="3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718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neuznané náklady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odloženej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pohľadávky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príjmov</w:t>
            </w:r>
          </w:p>
        </w:tc>
        <w:tc>
          <w:tcPr>
            <w:tcW w:w="1701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príjmov </w:t>
            </w:r>
          </w:p>
        </w:tc>
        <w:tc>
          <w:tcPr>
            <w:tcW w:w="1701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836967" w:sz="0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37.</w:t>
        <w:tab/>
        <w:t xml:space="preserve">Informácie k prílohe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č. 3 časti P. o zmenách vlastného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 upísané vlastné imanie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41092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49325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6" w:type="dxa"/>
            <w:tcBorders>
              <w:top w:val="single" w:color="836967" w:sz="7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-8234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-1286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6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4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osoby- podnikateľa</w:t>
            </w:r>
          </w:p>
        </w:tc>
        <w:tc>
          <w:tcPr>
            <w:tcW w:w="1426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3"/>
        <w:gridCol w:w="1427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3" w:type="dxa"/>
            <w:vMerge w:val="restart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5" w:type="dxa"/>
            <w:gridSpan w:val="5"/>
            <w:tcBorders>
              <w:top w:val="single" w:color="836967" w:sz="15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účtovného obdobia 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6639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za upísané vlastné imanie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ážio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fond) z kapitálových vkladov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záväzkov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kapitálových účastín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ľný fond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Štatutárne fondy a ostatné fondy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7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7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bežného 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čtovného obdobia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8234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0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-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-1286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položky vlastného imania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15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10"/>
              <w:left w:val="single" w:color="836967" w:sz="0"/>
              <w:bottom w:val="single" w:color="836967" w:sz="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836967" w:sz="0"/>
              <w:left w:val="single" w:color="836967" w:sz="15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Vlastné imanie fyzickej osoby –podnikateľa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15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836967" w:sz="5"/>
              <w:left w:val="single" w:color="836967" w:sz="0"/>
              <w:bottom w:val="single" w:color="836967" w:sz="15"/>
              <w:right w:val="single" w:color="836967" w:sz="15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  <w:t xml:space="preserve">Vysvetlivky k poznámkam: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</w:t>
        <w:tab/>
        <w:t xml:space="preserve">Da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ňové identifikačné číslo sa vyplňuje, ak ho má účtovná jednotka pridelené.</w:t>
      </w:r>
    </w:p>
    <w:p>
      <w:pPr>
        <w:spacing w:before="0" w:after="0" w:line="240"/>
        <w:ind w:right="0" w:left="308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</w:t>
        <w:tab/>
        <w:t xml:space="preserve">Identifika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čné číslo organizácie (IČO) sa vyplňuje podľa Registra organizácií vedeného Štatistickým úradom Slovenskej republiky.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3.</w:t>
        <w:tab/>
        <w:t xml:space="preserve">Kód SK NACE sa vyp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ĺňa podľa vyhlášky Štatistického úradu Slovenskej republiky </w:t>
        <w:br/>
        <w:t xml:space="preserve">č. 306/2007 Z. z., ktorou sa vydáva Štatistická klasifikácia ekonomických činností.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</w:t>
        <w:tab/>
        <w:t xml:space="preserve">Údaje, ktorými sú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tabs>
          <w:tab w:val="left" w:pos="294" w:leader="none"/>
        </w:tabs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</w:t>
        <w:tab/>
        <w:t xml:space="preserve">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2, 4 a 6 sa prvotným ocenením majetku rozumie jeho ocenenie podľa § 25 zákona.</w:t>
      </w:r>
    </w:p>
    <w:p>
      <w:pPr>
        <w:spacing w:before="0" w:after="0" w:line="240"/>
        <w:ind w:right="0" w:left="294" w:hanging="3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</w:t>
        <w:tab/>
        <w:t xml:space="preserve">V bodoch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8, 23, 27, 28 a 29  sa obsahová náplň tabuliek a počet riadkov v nich  uvádzajú podľa potrieb účtovnej jednotky.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Použité  skratky: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CP  - cenný papier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 -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DFM – dlhodobý finan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DHM – dlhodobý 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daňové identifikačné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DNM – dlhodobý nehmotný majetok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DÚJ – dcérska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ČO – identifikačné číslo organizácie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kons. – konsolidovaný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MÚJ – materská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OP – opravná položka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p. a. – per annum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 – poštové smerovacie číslo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– 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čtovná jednotka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 – vlastné imanie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ZI – základné imanie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