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6590C8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7AAF">
        <w:rPr>
          <w:rFonts w:ascii="Arial Narrow" w:hAnsi="Arial Narrow"/>
          <w:b/>
        </w:rPr>
        <w:t>202</w:t>
      </w:r>
      <w:r w:rsidR="00662BA0">
        <w:rPr>
          <w:rFonts w:ascii="Arial Narrow" w:hAnsi="Arial Narrow"/>
          <w:b/>
        </w:rPr>
        <w:t>4</w:t>
      </w:r>
      <w:bookmarkStart w:id="0" w:name="_GoBack"/>
      <w:bookmarkEnd w:id="0"/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77777777"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AB8406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623868"/>
    <w:rsid w:val="00637F73"/>
    <w:rsid w:val="00662BA0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BF7346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A7AAF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2025-03-26T13:00:00Z</dcterms:created>
  <dcterms:modified xsi:type="dcterms:W3CDTF">2025-03-26T13:00:00Z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