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</w:t>
      </w:r>
      <w:r w:rsidR="0083389F">
        <w:rPr>
          <w:rFonts w:ascii="Arial Narrow" w:eastAsia="Arial Narrow" w:hAnsi="Arial Narrow" w:cs="Arial Narrow"/>
          <w:b/>
        </w:rPr>
        <w:t>24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 w:rsidRPr="00D91CE9">
              <w:t>Perspective Energy,a.s.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 w:rsidRPr="00D91CE9">
              <w:t>46956301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>
              <w:t>Vrútocká 4</w:t>
            </w:r>
            <w:r w:rsidR="00D21D75">
              <w:t>6, 82104 Bratislava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D21D75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  <w:tc>
          <w:tcPr>
            <w:tcW w:w="334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  <w:jc w:val="both"/>
      </w:pPr>
      <w:r>
        <w:t>Zvýšenie základného imania o 80000,- €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7455D2">
        <w:t xml:space="preserve"> </w:t>
      </w:r>
    </w:p>
    <w:p w:rsidR="007455D2" w:rsidRDefault="007455D2" w:rsidP="0083389F">
      <w:pPr>
        <w:widowControl w:val="0"/>
        <w:tabs>
          <w:tab w:val="left" w:pos="668"/>
        </w:tabs>
        <w:spacing w:line="240" w:lineRule="auto"/>
        <w:ind w:right="116"/>
        <w:jc w:val="both"/>
      </w:pPr>
    </w:p>
    <w:p w:rsidR="007455D2" w:rsidRDefault="007455D2" w:rsidP="0083389F">
      <w:pPr>
        <w:widowControl w:val="0"/>
        <w:tabs>
          <w:tab w:val="left" w:pos="668"/>
        </w:tabs>
        <w:spacing w:line="240" w:lineRule="auto"/>
        <w:ind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výške jednotlivých druhov záruk alebo iných zabezpečení poskytnutých pre členov štatutárneho orgánu,  dozorného  orgánu  a  iného  orgánu  účtovnej  jednotky,  a to v členení </w:t>
      </w:r>
      <w:r>
        <w:lastRenderedPageBreak/>
        <w:t>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49D2" w:rsidRDefault="008A49D2">
      <w:pPr>
        <w:spacing w:line="240" w:lineRule="auto"/>
      </w:pPr>
      <w:r>
        <w:separator/>
      </w:r>
    </w:p>
  </w:endnote>
  <w:endnote w:type="continuationSeparator" w:id="1">
    <w:p w:rsidR="008A49D2" w:rsidRDefault="008A49D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49D2" w:rsidRDefault="008A49D2">
      <w:pPr>
        <w:spacing w:line="240" w:lineRule="auto"/>
      </w:pPr>
      <w:r>
        <w:separator/>
      </w:r>
    </w:p>
  </w:footnote>
  <w:footnote w:type="continuationSeparator" w:id="1">
    <w:p w:rsidR="008A49D2" w:rsidRDefault="008A49D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D91CE9">
      <w:t>46956301</w:t>
    </w:r>
    <w:r w:rsidR="00473081">
      <w:t xml:space="preserve">     </w:t>
    </w:r>
    <w:r>
      <w:t xml:space="preserve"> </w:t>
    </w:r>
    <w:r w:rsidR="00473081">
      <w:t xml:space="preserve"> </w:t>
    </w:r>
    <w:r>
      <w:t xml:space="preserve"> DIČ:</w:t>
    </w:r>
    <w:r w:rsidR="00D91CE9">
      <w:t>2023698677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24CD6"/>
    <w:rsid w:val="00035CBE"/>
    <w:rsid w:val="00121345"/>
    <w:rsid w:val="00133E62"/>
    <w:rsid w:val="001A1718"/>
    <w:rsid w:val="001B68ED"/>
    <w:rsid w:val="00284CE6"/>
    <w:rsid w:val="002A5687"/>
    <w:rsid w:val="003C7E00"/>
    <w:rsid w:val="00473081"/>
    <w:rsid w:val="004C23B2"/>
    <w:rsid w:val="00601208"/>
    <w:rsid w:val="006C4F5C"/>
    <w:rsid w:val="007455D2"/>
    <w:rsid w:val="0083389F"/>
    <w:rsid w:val="00860773"/>
    <w:rsid w:val="008A49D2"/>
    <w:rsid w:val="008B49BD"/>
    <w:rsid w:val="00A97F91"/>
    <w:rsid w:val="00AA6494"/>
    <w:rsid w:val="00B713E4"/>
    <w:rsid w:val="00B9235D"/>
    <w:rsid w:val="00C95D7B"/>
    <w:rsid w:val="00D00199"/>
    <w:rsid w:val="00D21D75"/>
    <w:rsid w:val="00D91CE9"/>
    <w:rsid w:val="00DB3A38"/>
    <w:rsid w:val="00E3067C"/>
    <w:rsid w:val="00EB1D9B"/>
    <w:rsid w:val="00ED7DA1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pc</cp:lastModifiedBy>
  <cp:revision>2</cp:revision>
  <cp:lastPrinted>2018-06-23T18:49:00Z</cp:lastPrinted>
  <dcterms:created xsi:type="dcterms:W3CDTF">2025-03-24T15:45:00Z</dcterms:created>
  <dcterms:modified xsi:type="dcterms:W3CDTF">2025-03-24T15:45:00Z</dcterms:modified>
</cp:coreProperties>
</file>