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6954BD" w14:textId="77777777" w:rsidR="005B3152" w:rsidRPr="00EF3FAB" w:rsidRDefault="00E73053" w:rsidP="00E73053">
      <w:pPr>
        <w:jc w:val="center"/>
        <w:rPr>
          <w:rFonts w:asciiTheme="minorHAnsi" w:hAnsiTheme="minorHAnsi" w:cstheme="minorHAnsi"/>
          <w:b/>
        </w:rPr>
      </w:pPr>
      <w:r w:rsidRPr="00EF3FAB">
        <w:rPr>
          <w:rFonts w:asciiTheme="minorHAnsi" w:hAnsiTheme="minorHAnsi" w:cstheme="minorHAnsi"/>
          <w:b/>
        </w:rPr>
        <w:t xml:space="preserve">Poznámky Úč MÚJ 3-01          IČO: 45307342        </w:t>
      </w:r>
      <w:proofErr w:type="gramStart"/>
      <w:r w:rsidRPr="00EF3FAB">
        <w:rPr>
          <w:rFonts w:asciiTheme="minorHAnsi" w:hAnsiTheme="minorHAnsi" w:cstheme="minorHAnsi"/>
          <w:b/>
        </w:rPr>
        <w:t>DIČ:  2022928292</w:t>
      </w:r>
      <w:proofErr w:type="gramEnd"/>
    </w:p>
    <w:p w14:paraId="2CE4C807" w14:textId="77777777" w:rsidR="00E73053" w:rsidRPr="00EF3FAB" w:rsidRDefault="00E73053" w:rsidP="00E73053">
      <w:pPr>
        <w:jc w:val="center"/>
        <w:rPr>
          <w:rFonts w:asciiTheme="minorHAnsi" w:hAnsiTheme="minorHAnsi" w:cstheme="minorHAnsi"/>
          <w:b/>
        </w:rPr>
      </w:pPr>
    </w:p>
    <w:p w14:paraId="5FDA8790" w14:textId="77777777" w:rsidR="00E73053" w:rsidRPr="00EF3FAB" w:rsidRDefault="00E73053" w:rsidP="00E73053">
      <w:pPr>
        <w:jc w:val="center"/>
        <w:rPr>
          <w:rFonts w:asciiTheme="minorHAnsi" w:hAnsiTheme="minorHAnsi" w:cstheme="minorHAnsi"/>
          <w:b/>
        </w:rPr>
      </w:pPr>
      <w:proofErr w:type="spellStart"/>
      <w:proofErr w:type="gramStart"/>
      <w:r w:rsidRPr="00EF3FAB">
        <w:rPr>
          <w:rFonts w:asciiTheme="minorHAnsi" w:hAnsiTheme="minorHAnsi" w:cstheme="minorHAnsi"/>
          <w:b/>
        </w:rPr>
        <w:t>Čl.I</w:t>
      </w:r>
      <w:proofErr w:type="spellEnd"/>
      <w:proofErr w:type="gramEnd"/>
    </w:p>
    <w:p w14:paraId="65A30DC4" w14:textId="19349D78" w:rsidR="00E73053" w:rsidRPr="00EF3FAB" w:rsidRDefault="00E73053" w:rsidP="00E73053">
      <w:pPr>
        <w:jc w:val="center"/>
        <w:rPr>
          <w:rFonts w:asciiTheme="minorHAnsi" w:hAnsiTheme="minorHAnsi" w:cstheme="minorHAnsi"/>
          <w:b/>
        </w:rPr>
      </w:pPr>
      <w:r w:rsidRPr="00EF3FAB">
        <w:rPr>
          <w:rFonts w:asciiTheme="minorHAnsi" w:hAnsiTheme="minorHAnsi" w:cstheme="minorHAnsi"/>
          <w:b/>
        </w:rPr>
        <w:t>Všeobecné podmínky</w:t>
      </w:r>
    </w:p>
    <w:p w14:paraId="231F6C21" w14:textId="1289CEED" w:rsidR="00E73053" w:rsidRPr="00EF3FAB" w:rsidRDefault="00E73053" w:rsidP="00E73053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 xml:space="preserve">1. Bondy </w:t>
      </w:r>
      <w:proofErr w:type="spellStart"/>
      <w:r w:rsidRPr="00EF3FAB">
        <w:rPr>
          <w:rFonts w:asciiTheme="minorHAnsi" w:hAnsiTheme="minorHAnsi" w:cstheme="minorHAnsi"/>
        </w:rPr>
        <w:t>comp</w:t>
      </w:r>
      <w:proofErr w:type="spellEnd"/>
      <w:r w:rsidRPr="00EF3FAB">
        <w:rPr>
          <w:rFonts w:asciiTheme="minorHAnsi" w:hAnsiTheme="minorHAnsi" w:cstheme="minorHAnsi"/>
        </w:rPr>
        <w:t>. s.r.o., Mickiewiczova 2, 811 07 Bratislava</w:t>
      </w:r>
    </w:p>
    <w:p w14:paraId="6C6441C2" w14:textId="222D85A9" w:rsidR="00E73053" w:rsidRPr="00EF3FAB" w:rsidRDefault="00E73053" w:rsidP="00E73053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 xml:space="preserve">2. Účtová jednotka je mateřskou účtovou jednotkou </w:t>
      </w:r>
    </w:p>
    <w:p w14:paraId="53AD5087" w14:textId="476D71CC" w:rsidR="00E73053" w:rsidRDefault="00E73053" w:rsidP="00E73053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>3. Průměrný přepočítaný počet zaměstnanců je 1</w:t>
      </w:r>
      <w:r w:rsidR="00EF3FAB">
        <w:rPr>
          <w:rFonts w:asciiTheme="minorHAnsi" w:hAnsiTheme="minorHAnsi" w:cstheme="minorHAnsi"/>
        </w:rPr>
        <w:t xml:space="preserve"> </w:t>
      </w:r>
    </w:p>
    <w:p w14:paraId="1A1A4C23" w14:textId="77777777" w:rsidR="00EF3FAB" w:rsidRPr="00EF3FAB" w:rsidRDefault="00EF3FAB" w:rsidP="00E73053">
      <w:pPr>
        <w:rPr>
          <w:rFonts w:asciiTheme="minorHAnsi" w:hAnsiTheme="minorHAnsi" w:cstheme="minorHAnsi"/>
        </w:rPr>
      </w:pPr>
    </w:p>
    <w:p w14:paraId="3AF73B23" w14:textId="77777777" w:rsidR="00E73053" w:rsidRPr="00EF3FAB" w:rsidRDefault="00E73053" w:rsidP="00E73053">
      <w:pPr>
        <w:jc w:val="center"/>
        <w:rPr>
          <w:rFonts w:asciiTheme="minorHAnsi" w:hAnsiTheme="minorHAnsi" w:cstheme="minorHAnsi"/>
          <w:b/>
        </w:rPr>
      </w:pPr>
      <w:proofErr w:type="spellStart"/>
      <w:r w:rsidRPr="00EF3FAB">
        <w:rPr>
          <w:rFonts w:asciiTheme="minorHAnsi" w:hAnsiTheme="minorHAnsi" w:cstheme="minorHAnsi"/>
          <w:b/>
        </w:rPr>
        <w:t>Čl.II</w:t>
      </w:r>
      <w:proofErr w:type="spellEnd"/>
    </w:p>
    <w:p w14:paraId="39A47D5D" w14:textId="77777777" w:rsidR="00E73053" w:rsidRPr="00EF3FAB" w:rsidRDefault="00E73053" w:rsidP="00E73053">
      <w:pPr>
        <w:jc w:val="center"/>
        <w:rPr>
          <w:rFonts w:asciiTheme="minorHAnsi" w:hAnsiTheme="minorHAnsi" w:cstheme="minorHAnsi"/>
          <w:b/>
        </w:rPr>
      </w:pPr>
      <w:proofErr w:type="spellStart"/>
      <w:r w:rsidRPr="00EF3FAB">
        <w:rPr>
          <w:rFonts w:asciiTheme="minorHAnsi" w:hAnsiTheme="minorHAnsi" w:cstheme="minorHAnsi"/>
          <w:b/>
        </w:rPr>
        <w:t>Informacie</w:t>
      </w:r>
      <w:proofErr w:type="spellEnd"/>
      <w:r w:rsidRPr="00EF3FAB">
        <w:rPr>
          <w:rFonts w:asciiTheme="minorHAnsi" w:hAnsiTheme="minorHAnsi" w:cstheme="minorHAnsi"/>
          <w:b/>
        </w:rPr>
        <w:t xml:space="preserve"> o přijatých postupech</w:t>
      </w:r>
    </w:p>
    <w:p w14:paraId="766A35D8" w14:textId="77777777" w:rsidR="00E73053" w:rsidRPr="00EF3FAB" w:rsidRDefault="00E73053" w:rsidP="00E73053">
      <w:pPr>
        <w:rPr>
          <w:rFonts w:asciiTheme="minorHAnsi" w:hAnsiTheme="minorHAnsi" w:cstheme="minorHAnsi"/>
        </w:rPr>
      </w:pPr>
    </w:p>
    <w:p w14:paraId="63A0903C" w14:textId="77777777" w:rsidR="00E73053" w:rsidRPr="00EF3FAB" w:rsidRDefault="00E73053" w:rsidP="00E73053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 xml:space="preserve">1. Účtová </w:t>
      </w:r>
      <w:proofErr w:type="spellStart"/>
      <w:r w:rsidRPr="00EF3FAB">
        <w:rPr>
          <w:rFonts w:asciiTheme="minorHAnsi" w:hAnsiTheme="minorHAnsi" w:cstheme="minorHAnsi"/>
        </w:rPr>
        <w:t>záverka</w:t>
      </w:r>
      <w:proofErr w:type="spellEnd"/>
      <w:r w:rsidRPr="00EF3FAB">
        <w:rPr>
          <w:rFonts w:asciiTheme="minorHAnsi" w:hAnsiTheme="minorHAnsi" w:cstheme="minorHAnsi"/>
        </w:rPr>
        <w:t xml:space="preserve"> je </w:t>
      </w:r>
      <w:proofErr w:type="spellStart"/>
      <w:r w:rsidRPr="00EF3FAB">
        <w:rPr>
          <w:rFonts w:asciiTheme="minorHAnsi" w:hAnsiTheme="minorHAnsi" w:cstheme="minorHAnsi"/>
        </w:rPr>
        <w:t>zostavená</w:t>
      </w:r>
      <w:proofErr w:type="spellEnd"/>
      <w:r w:rsidRPr="00EF3FAB">
        <w:rPr>
          <w:rFonts w:asciiTheme="minorHAnsi" w:hAnsiTheme="minorHAnsi" w:cstheme="minorHAnsi"/>
        </w:rPr>
        <w:t xml:space="preserve"> za </w:t>
      </w:r>
      <w:proofErr w:type="spellStart"/>
      <w:r w:rsidRPr="00EF3FAB">
        <w:rPr>
          <w:rFonts w:asciiTheme="minorHAnsi" w:hAnsiTheme="minorHAnsi" w:cstheme="minorHAnsi"/>
        </w:rPr>
        <w:t>predpokladu</w:t>
      </w:r>
      <w:proofErr w:type="spellEnd"/>
      <w:r w:rsidRPr="00EF3FAB">
        <w:rPr>
          <w:rFonts w:asciiTheme="minorHAnsi" w:hAnsiTheme="minorHAnsi" w:cstheme="minorHAnsi"/>
        </w:rPr>
        <w:t xml:space="preserve">, že účtová jednotka </w:t>
      </w:r>
      <w:proofErr w:type="spellStart"/>
      <w:r w:rsidRPr="00EF3FAB">
        <w:rPr>
          <w:rFonts w:asciiTheme="minorHAnsi" w:hAnsiTheme="minorHAnsi" w:cstheme="minorHAnsi"/>
        </w:rPr>
        <w:t>nepretržitě</w:t>
      </w:r>
      <w:proofErr w:type="spellEnd"/>
      <w:r w:rsidRPr="00EF3FAB">
        <w:rPr>
          <w:rFonts w:asciiTheme="minorHAnsi" w:hAnsiTheme="minorHAnsi" w:cstheme="minorHAnsi"/>
        </w:rPr>
        <w:t xml:space="preserve"> pokračuje ve své činnosti.</w:t>
      </w:r>
    </w:p>
    <w:p w14:paraId="21CA35E0" w14:textId="77777777" w:rsidR="00E73053" w:rsidRPr="00EF3FAB" w:rsidRDefault="00E73053" w:rsidP="00E73053">
      <w:pPr>
        <w:rPr>
          <w:rFonts w:asciiTheme="minorHAnsi" w:hAnsiTheme="minorHAnsi" w:cstheme="minorHAnsi"/>
        </w:rPr>
      </w:pPr>
    </w:p>
    <w:p w14:paraId="65819150" w14:textId="77777777" w:rsidR="00E73053" w:rsidRPr="00EF3FAB" w:rsidRDefault="00E73053" w:rsidP="00E73053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>2. Způsob oceňování majetku a závazků</w:t>
      </w:r>
    </w:p>
    <w:p w14:paraId="36B09A15" w14:textId="77777777" w:rsidR="00E73053" w:rsidRPr="00EF3FAB" w:rsidRDefault="00E73053" w:rsidP="00E73053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 xml:space="preserve">    </w:t>
      </w:r>
      <w:r w:rsidR="004F6669" w:rsidRPr="00EF3FAB">
        <w:rPr>
          <w:rFonts w:asciiTheme="minorHAnsi" w:hAnsiTheme="minorHAnsi" w:cstheme="minorHAnsi"/>
        </w:rPr>
        <w:t>-  Dlouhodobý majetek je oceňován pořizovací cenou</w:t>
      </w:r>
    </w:p>
    <w:p w14:paraId="3013E050" w14:textId="77777777" w:rsidR="004F6669" w:rsidRPr="00EF3FAB" w:rsidRDefault="004F6669" w:rsidP="00E73053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 xml:space="preserve">    -  Zásoby jsou pouze </w:t>
      </w:r>
      <w:proofErr w:type="gramStart"/>
      <w:r w:rsidRPr="00EF3FAB">
        <w:rPr>
          <w:rFonts w:asciiTheme="minorHAnsi" w:hAnsiTheme="minorHAnsi" w:cstheme="minorHAnsi"/>
        </w:rPr>
        <w:t>nakoupené  a</w:t>
      </w:r>
      <w:proofErr w:type="gramEnd"/>
      <w:r w:rsidRPr="00EF3FAB">
        <w:rPr>
          <w:rFonts w:asciiTheme="minorHAnsi" w:hAnsiTheme="minorHAnsi" w:cstheme="minorHAnsi"/>
        </w:rPr>
        <w:t xml:space="preserve"> oceňovány jsou pořizovací cenou</w:t>
      </w:r>
    </w:p>
    <w:p w14:paraId="2A4E0322" w14:textId="05CC2736" w:rsidR="004F6669" w:rsidRPr="00EF3FAB" w:rsidRDefault="004F6669" w:rsidP="00E73053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 xml:space="preserve">    -  Pohledávky jsou oceňovány prodejní cenou</w:t>
      </w:r>
    </w:p>
    <w:p w14:paraId="0DDAF484" w14:textId="77777777" w:rsidR="004F6669" w:rsidRPr="00EF3FAB" w:rsidRDefault="004F6669" w:rsidP="00E73053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>3.  Způsob sestavení odpisového plánu</w:t>
      </w:r>
    </w:p>
    <w:p w14:paraId="593CC786" w14:textId="0409096E" w:rsidR="004F6669" w:rsidRPr="00EF3FAB" w:rsidRDefault="004F6669" w:rsidP="00E73053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 xml:space="preserve">    -  v současné době účetní jednotka nemá </w:t>
      </w:r>
      <w:r w:rsidR="00CE7DC9" w:rsidRPr="00EF3FAB">
        <w:rPr>
          <w:rFonts w:asciiTheme="minorHAnsi" w:hAnsiTheme="minorHAnsi" w:cstheme="minorHAnsi"/>
        </w:rPr>
        <w:t>ž</w:t>
      </w:r>
      <w:r w:rsidRPr="00EF3FAB">
        <w:rPr>
          <w:rFonts w:asciiTheme="minorHAnsi" w:hAnsiTheme="minorHAnsi" w:cstheme="minorHAnsi"/>
        </w:rPr>
        <w:t xml:space="preserve">ádný odpisovaný majetek  </w:t>
      </w:r>
    </w:p>
    <w:p w14:paraId="421154DC" w14:textId="69BB6706" w:rsidR="004F6669" w:rsidRPr="00EF3FAB" w:rsidRDefault="004F6669" w:rsidP="00E73053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>4.  Změny účtových zásad a metod nebyly v účetním období provedeny</w:t>
      </w:r>
    </w:p>
    <w:p w14:paraId="1DC49367" w14:textId="556C3582" w:rsidR="004F6669" w:rsidRPr="00EF3FAB" w:rsidRDefault="004F6669" w:rsidP="00E73053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>5.  Účetní jednotka nemá žádné dotace</w:t>
      </w:r>
    </w:p>
    <w:p w14:paraId="19579EA7" w14:textId="77777777" w:rsidR="004F6669" w:rsidRPr="00EF3FAB" w:rsidRDefault="004F6669" w:rsidP="00E73053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>6.  Žádné významné opravy chyb z minulých účetních období nebyly provedeny</w:t>
      </w:r>
    </w:p>
    <w:p w14:paraId="516E240A" w14:textId="77777777" w:rsidR="004F6669" w:rsidRPr="00EF3FAB" w:rsidRDefault="004F6669" w:rsidP="00E73053">
      <w:pPr>
        <w:rPr>
          <w:rFonts w:asciiTheme="minorHAnsi" w:hAnsiTheme="minorHAnsi" w:cstheme="minorHAnsi"/>
        </w:rPr>
      </w:pPr>
    </w:p>
    <w:p w14:paraId="09697664" w14:textId="77777777" w:rsidR="004F6669" w:rsidRPr="00EF3FAB" w:rsidRDefault="004F6669" w:rsidP="004F6669">
      <w:pPr>
        <w:jc w:val="center"/>
        <w:rPr>
          <w:rFonts w:asciiTheme="minorHAnsi" w:hAnsiTheme="minorHAnsi" w:cstheme="minorHAnsi"/>
          <w:b/>
        </w:rPr>
      </w:pPr>
      <w:proofErr w:type="spellStart"/>
      <w:r w:rsidRPr="00EF3FAB">
        <w:rPr>
          <w:rFonts w:asciiTheme="minorHAnsi" w:hAnsiTheme="minorHAnsi" w:cstheme="minorHAnsi"/>
          <w:b/>
        </w:rPr>
        <w:t>Čl.III</w:t>
      </w:r>
      <w:proofErr w:type="spellEnd"/>
    </w:p>
    <w:p w14:paraId="2DEF9D3E" w14:textId="77777777" w:rsidR="004F6669" w:rsidRPr="00EF3FAB" w:rsidRDefault="004F6669" w:rsidP="004F6669">
      <w:pPr>
        <w:jc w:val="center"/>
        <w:rPr>
          <w:rFonts w:asciiTheme="minorHAnsi" w:hAnsiTheme="minorHAnsi" w:cstheme="minorHAnsi"/>
          <w:b/>
        </w:rPr>
      </w:pPr>
      <w:proofErr w:type="spellStart"/>
      <w:r w:rsidRPr="00EF3FAB">
        <w:rPr>
          <w:rFonts w:asciiTheme="minorHAnsi" w:hAnsiTheme="minorHAnsi" w:cstheme="minorHAnsi"/>
          <w:b/>
        </w:rPr>
        <w:t>Informacie</w:t>
      </w:r>
      <w:proofErr w:type="spellEnd"/>
      <w:r w:rsidRPr="00EF3FAB">
        <w:rPr>
          <w:rFonts w:asciiTheme="minorHAnsi" w:hAnsiTheme="minorHAnsi" w:cstheme="minorHAnsi"/>
          <w:b/>
        </w:rPr>
        <w:t xml:space="preserve">, které vysvětlují a doplňují </w:t>
      </w:r>
      <w:proofErr w:type="spellStart"/>
      <w:r w:rsidRPr="00EF3FAB">
        <w:rPr>
          <w:rFonts w:asciiTheme="minorHAnsi" w:hAnsiTheme="minorHAnsi" w:cstheme="minorHAnsi"/>
          <w:b/>
        </w:rPr>
        <w:t>súvahu</w:t>
      </w:r>
      <w:proofErr w:type="spellEnd"/>
      <w:r w:rsidRPr="00EF3FAB">
        <w:rPr>
          <w:rFonts w:asciiTheme="minorHAnsi" w:hAnsiTheme="minorHAnsi" w:cstheme="minorHAnsi"/>
          <w:b/>
        </w:rPr>
        <w:t xml:space="preserve"> a výkaz </w:t>
      </w:r>
      <w:proofErr w:type="spellStart"/>
      <w:r w:rsidRPr="00EF3FAB">
        <w:rPr>
          <w:rFonts w:asciiTheme="minorHAnsi" w:hAnsiTheme="minorHAnsi" w:cstheme="minorHAnsi"/>
          <w:b/>
        </w:rPr>
        <w:t>ziskou</w:t>
      </w:r>
      <w:proofErr w:type="spellEnd"/>
      <w:r w:rsidRPr="00EF3FAB">
        <w:rPr>
          <w:rFonts w:asciiTheme="minorHAnsi" w:hAnsiTheme="minorHAnsi" w:cstheme="minorHAnsi"/>
          <w:b/>
        </w:rPr>
        <w:t xml:space="preserve"> a ztrát</w:t>
      </w:r>
    </w:p>
    <w:p w14:paraId="5C700EDE" w14:textId="77777777" w:rsidR="00FB54A2" w:rsidRPr="00EF3FAB" w:rsidRDefault="00FB54A2" w:rsidP="004F6669">
      <w:pPr>
        <w:jc w:val="center"/>
        <w:rPr>
          <w:rFonts w:asciiTheme="minorHAnsi" w:hAnsiTheme="minorHAnsi" w:cstheme="minorHAnsi"/>
          <w:b/>
        </w:rPr>
      </w:pPr>
    </w:p>
    <w:p w14:paraId="12D67A66" w14:textId="334D9E62" w:rsidR="00FB54A2" w:rsidRPr="00EF3FAB" w:rsidRDefault="00FB54A2" w:rsidP="00FB54A2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>1.  V účetním období nejsou žádné náklady a výnosy výjimečné svým obsahem</w:t>
      </w:r>
    </w:p>
    <w:p w14:paraId="42935B71" w14:textId="43C1ED7E" w:rsidR="00FB54A2" w:rsidRPr="00EF3FAB" w:rsidRDefault="00FB54A2" w:rsidP="00FB54A2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>2.  Závazky s</w:t>
      </w:r>
      <w:r w:rsidR="00CE7DC9" w:rsidRPr="00EF3FAB">
        <w:rPr>
          <w:rFonts w:asciiTheme="minorHAnsi" w:hAnsiTheme="minorHAnsi" w:cstheme="minorHAnsi"/>
        </w:rPr>
        <w:t> </w:t>
      </w:r>
      <w:r w:rsidRPr="00EF3FAB">
        <w:rPr>
          <w:rFonts w:asciiTheme="minorHAnsi" w:hAnsiTheme="minorHAnsi" w:cstheme="minorHAnsi"/>
        </w:rPr>
        <w:t>dobou splatnosti delší než 5 let účetní jednotka nemá</w:t>
      </w:r>
    </w:p>
    <w:p w14:paraId="56F68776" w14:textId="01C0D717" w:rsidR="00FB54A2" w:rsidRPr="00EF3FAB" w:rsidRDefault="00FB54A2" w:rsidP="00FB54A2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>3.  Účetní jednotka nemá vlastní akcie</w:t>
      </w:r>
    </w:p>
    <w:p w14:paraId="4AB7AD55" w14:textId="77777777" w:rsidR="00FB54A2" w:rsidRPr="00EF3FAB" w:rsidRDefault="00FB54A2" w:rsidP="00FB54A2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 xml:space="preserve">4.  Účetní jednotka nemá pohledávky a závazky vůči orgánům </w:t>
      </w:r>
      <w:proofErr w:type="spellStart"/>
      <w:r w:rsidRPr="00EF3FAB">
        <w:rPr>
          <w:rFonts w:asciiTheme="minorHAnsi" w:hAnsiTheme="minorHAnsi" w:cstheme="minorHAnsi"/>
        </w:rPr>
        <w:t>účtovej</w:t>
      </w:r>
      <w:proofErr w:type="spellEnd"/>
      <w:r w:rsidRPr="00EF3FAB">
        <w:rPr>
          <w:rFonts w:asciiTheme="minorHAnsi" w:hAnsiTheme="minorHAnsi" w:cstheme="minorHAnsi"/>
        </w:rPr>
        <w:t xml:space="preserve"> jednotky</w:t>
      </w:r>
    </w:p>
    <w:p w14:paraId="03816C33" w14:textId="77777777" w:rsidR="00FB54A2" w:rsidRPr="00EF3FAB" w:rsidRDefault="00FB54A2" w:rsidP="00FB54A2">
      <w:pPr>
        <w:rPr>
          <w:rFonts w:asciiTheme="minorHAnsi" w:hAnsiTheme="minorHAnsi" w:cstheme="minorHAnsi"/>
        </w:rPr>
      </w:pPr>
    </w:p>
    <w:p w14:paraId="594AAB7B" w14:textId="70C54E76" w:rsidR="00FB54A2" w:rsidRPr="00EF3FAB" w:rsidRDefault="00FB54A2" w:rsidP="00FB54A2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 xml:space="preserve">5.  Informace o povinnostech </w:t>
      </w:r>
      <w:proofErr w:type="spellStart"/>
      <w:r w:rsidRPr="00EF3FAB">
        <w:rPr>
          <w:rFonts w:asciiTheme="minorHAnsi" w:hAnsiTheme="minorHAnsi" w:cstheme="minorHAnsi"/>
        </w:rPr>
        <w:t>účtovej</w:t>
      </w:r>
      <w:proofErr w:type="spellEnd"/>
      <w:r w:rsidRPr="00EF3FAB">
        <w:rPr>
          <w:rFonts w:asciiTheme="minorHAnsi" w:hAnsiTheme="minorHAnsi" w:cstheme="minorHAnsi"/>
        </w:rPr>
        <w:t xml:space="preserve"> jednotky:      </w:t>
      </w:r>
    </w:p>
    <w:p w14:paraId="20A170AB" w14:textId="77777777" w:rsidR="00FB54A2" w:rsidRPr="00EF3FAB" w:rsidRDefault="00FB54A2" w:rsidP="00FB54A2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 xml:space="preserve">      a) Veškeré informace jsou vykázaný v </w:t>
      </w:r>
      <w:proofErr w:type="spellStart"/>
      <w:r w:rsidRPr="00EF3FAB">
        <w:rPr>
          <w:rFonts w:asciiTheme="minorHAnsi" w:hAnsiTheme="minorHAnsi" w:cstheme="minorHAnsi"/>
        </w:rPr>
        <w:t>súvahe</w:t>
      </w:r>
      <w:proofErr w:type="spellEnd"/>
    </w:p>
    <w:p w14:paraId="6C6C0192" w14:textId="77777777" w:rsidR="00FB54A2" w:rsidRPr="00EF3FAB" w:rsidRDefault="00FB54A2" w:rsidP="00FB54A2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 xml:space="preserve">      b) Podmíněné závazky účetní jednotka nemá</w:t>
      </w:r>
    </w:p>
    <w:p w14:paraId="068539C0" w14:textId="77777777" w:rsidR="00FB54A2" w:rsidRPr="00EF3FAB" w:rsidRDefault="00FB54A2" w:rsidP="00FB54A2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 xml:space="preserve">      c) Významné finanční povinnosti účetní jednotka nemá</w:t>
      </w:r>
    </w:p>
    <w:p w14:paraId="40052A08" w14:textId="77777777" w:rsidR="00FB54A2" w:rsidRPr="00EF3FAB" w:rsidRDefault="00FB54A2" w:rsidP="00FB54A2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 xml:space="preserve">      d) Žádné významné finanční povinnosti vůči </w:t>
      </w:r>
      <w:proofErr w:type="spellStart"/>
      <w:r w:rsidRPr="00EF3FAB">
        <w:rPr>
          <w:rFonts w:asciiTheme="minorHAnsi" w:hAnsiTheme="minorHAnsi" w:cstheme="minorHAnsi"/>
        </w:rPr>
        <w:t>dcérskej</w:t>
      </w:r>
      <w:proofErr w:type="spellEnd"/>
      <w:r w:rsidRPr="00EF3FAB">
        <w:rPr>
          <w:rFonts w:asciiTheme="minorHAnsi" w:hAnsiTheme="minorHAnsi" w:cstheme="minorHAnsi"/>
        </w:rPr>
        <w:t xml:space="preserve"> </w:t>
      </w:r>
      <w:proofErr w:type="spellStart"/>
      <w:r w:rsidRPr="00EF3FAB">
        <w:rPr>
          <w:rFonts w:asciiTheme="minorHAnsi" w:hAnsiTheme="minorHAnsi" w:cstheme="minorHAnsi"/>
        </w:rPr>
        <w:t>účtovej</w:t>
      </w:r>
      <w:proofErr w:type="spellEnd"/>
      <w:r w:rsidRPr="00EF3FAB">
        <w:rPr>
          <w:rFonts w:asciiTheme="minorHAnsi" w:hAnsiTheme="minorHAnsi" w:cstheme="minorHAnsi"/>
        </w:rPr>
        <w:t xml:space="preserve"> </w:t>
      </w:r>
      <w:proofErr w:type="spellStart"/>
      <w:r w:rsidRPr="00EF3FAB">
        <w:rPr>
          <w:rFonts w:asciiTheme="minorHAnsi" w:hAnsiTheme="minorHAnsi" w:cstheme="minorHAnsi"/>
        </w:rPr>
        <w:t>jednotke</w:t>
      </w:r>
      <w:proofErr w:type="spellEnd"/>
      <w:r w:rsidRPr="00EF3FAB">
        <w:rPr>
          <w:rFonts w:asciiTheme="minorHAnsi" w:hAnsiTheme="minorHAnsi" w:cstheme="minorHAnsi"/>
        </w:rPr>
        <w:t xml:space="preserve">    </w:t>
      </w:r>
    </w:p>
    <w:p w14:paraId="212A3FFD" w14:textId="77777777" w:rsidR="00FB54A2" w:rsidRPr="00EF3FAB" w:rsidRDefault="00FB54A2" w:rsidP="00FB54A2">
      <w:pPr>
        <w:ind w:firstLine="708"/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>nejsou</w:t>
      </w:r>
    </w:p>
    <w:p w14:paraId="6CE58089" w14:textId="77777777" w:rsidR="00FB54A2" w:rsidRDefault="00FB54A2" w:rsidP="00FB54A2">
      <w:pPr>
        <w:rPr>
          <w:rFonts w:asciiTheme="minorHAnsi" w:hAnsiTheme="minorHAnsi" w:cstheme="minorHAnsi"/>
        </w:rPr>
      </w:pPr>
    </w:p>
    <w:p w14:paraId="7C6A0B89" w14:textId="77777777" w:rsidR="00EF461D" w:rsidRDefault="00EF461D" w:rsidP="00FB54A2">
      <w:pPr>
        <w:rPr>
          <w:rFonts w:asciiTheme="minorHAnsi" w:hAnsiTheme="minorHAnsi" w:cstheme="minorHAnsi"/>
        </w:rPr>
      </w:pPr>
    </w:p>
    <w:p w14:paraId="1C9B495A" w14:textId="77777777" w:rsidR="00EF461D" w:rsidRDefault="00EF461D" w:rsidP="00FB54A2">
      <w:pPr>
        <w:rPr>
          <w:rFonts w:asciiTheme="minorHAnsi" w:hAnsiTheme="minorHAnsi" w:cstheme="minorHAnsi"/>
        </w:rPr>
      </w:pPr>
    </w:p>
    <w:p w14:paraId="27186919" w14:textId="0B49785D" w:rsidR="00FB1A54" w:rsidRDefault="00FB1A54" w:rsidP="00FB54A2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Dne 12.3.2025</w:t>
      </w:r>
    </w:p>
    <w:p w14:paraId="3B80E761" w14:textId="6E849E99" w:rsidR="00FB54A2" w:rsidRPr="00EF3FAB" w:rsidRDefault="00FB54A2" w:rsidP="00FB54A2">
      <w:pPr>
        <w:rPr>
          <w:rFonts w:asciiTheme="minorHAnsi" w:hAnsiTheme="minorHAnsi" w:cstheme="minorHAnsi"/>
        </w:rPr>
      </w:pPr>
      <w:r w:rsidRPr="00EF3FAB">
        <w:rPr>
          <w:rFonts w:asciiTheme="minorHAnsi" w:hAnsiTheme="minorHAnsi" w:cstheme="minorHAnsi"/>
        </w:rPr>
        <w:t xml:space="preserve">    </w:t>
      </w:r>
    </w:p>
    <w:sectPr w:rsidR="00FB54A2" w:rsidRPr="00EF3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3053"/>
    <w:rsid w:val="00113911"/>
    <w:rsid w:val="00150BD2"/>
    <w:rsid w:val="001C571E"/>
    <w:rsid w:val="00231DB5"/>
    <w:rsid w:val="002D140E"/>
    <w:rsid w:val="004F6669"/>
    <w:rsid w:val="005B3152"/>
    <w:rsid w:val="007C04F0"/>
    <w:rsid w:val="00CE7DC9"/>
    <w:rsid w:val="00E73053"/>
    <w:rsid w:val="00EF3FAB"/>
    <w:rsid w:val="00EF461D"/>
    <w:rsid w:val="00FB1A54"/>
    <w:rsid w:val="00FB5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330A79"/>
  <w15:docId w15:val="{4EB62DE7-B51C-4518-8DBE-68B4EF53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31DB5"/>
    <w:rPr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150BD2"/>
    <w:rPr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224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Bondy</dc:creator>
  <cp:lastModifiedBy>Dufek Bohumil</cp:lastModifiedBy>
  <cp:revision>4</cp:revision>
  <dcterms:created xsi:type="dcterms:W3CDTF">2025-03-09T11:15:00Z</dcterms:created>
  <dcterms:modified xsi:type="dcterms:W3CDTF">2025-03-09T11:24:00Z</dcterms:modified>
</cp:coreProperties>
</file>