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308A67FE" w:rsidR="001D0C7D" w:rsidRPr="003F0B16" w:rsidRDefault="00807554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ARTHROMED </w:t>
      </w:r>
      <w:r w:rsidR="00FF13DB" w:rsidRPr="003F0B16">
        <w:rPr>
          <w:sz w:val="24"/>
          <w:szCs w:val="24"/>
        </w:rPr>
        <w:t xml:space="preserve"> s.r.o.</w:t>
      </w:r>
    </w:p>
    <w:p w14:paraId="7916677E" w14:textId="36F41CCA" w:rsidR="001D0C7D" w:rsidRPr="003F0B16" w:rsidRDefault="00807554" w:rsidP="001D0C7D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Blažeja Bullu 4828/15</w:t>
      </w:r>
    </w:p>
    <w:p w14:paraId="7916677F" w14:textId="51C584F2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036 01 Martin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6EC0CCDF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>Spoločnosť</w:t>
      </w:r>
      <w:r w:rsidR="00807554">
        <w:rPr>
          <w:b w:val="0"/>
          <w:sz w:val="24"/>
          <w:szCs w:val="24"/>
        </w:rPr>
        <w:t xml:space="preserve"> ARTHROMED s.</w:t>
      </w:r>
      <w:r w:rsidR="00FF13DB" w:rsidRPr="003F0B16">
        <w:rPr>
          <w:b w:val="0"/>
          <w:sz w:val="24"/>
          <w:szCs w:val="24"/>
        </w:rPr>
        <w:t>r.o.</w:t>
      </w:r>
      <w:r w:rsidR="004D3B4A" w:rsidRPr="003F0B16">
        <w:rPr>
          <w:b w:val="0"/>
          <w:sz w:val="24"/>
          <w:szCs w:val="24"/>
        </w:rPr>
        <w:t>(ďalej len Spoločnosť), bola  do obc</w:t>
      </w:r>
      <w:r w:rsidR="00FF13DB" w:rsidRPr="003F0B16">
        <w:rPr>
          <w:b w:val="0"/>
          <w:sz w:val="24"/>
          <w:szCs w:val="24"/>
        </w:rPr>
        <w:t xml:space="preserve">hodného registra </w:t>
      </w:r>
      <w:r w:rsidR="00807554">
        <w:rPr>
          <w:b w:val="0"/>
          <w:sz w:val="24"/>
          <w:szCs w:val="24"/>
        </w:rPr>
        <w:t xml:space="preserve"> zapísaná 09.12.2005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FF13DB" w:rsidRPr="003F0B16">
        <w:rPr>
          <w:b w:val="0"/>
          <w:sz w:val="24"/>
          <w:szCs w:val="24"/>
        </w:rPr>
        <w:t>Žilina</w:t>
      </w:r>
      <w:r w:rsidR="004D3B4A" w:rsidRPr="003F0B16">
        <w:rPr>
          <w:b w:val="0"/>
          <w:sz w:val="24"/>
          <w:szCs w:val="24"/>
        </w:rPr>
        <w:t xml:space="preserve">, oddiel </w:t>
      </w:r>
      <w:r w:rsidR="0020722A" w:rsidRPr="003F0B16">
        <w:rPr>
          <w:b w:val="0"/>
          <w:sz w:val="24"/>
          <w:szCs w:val="24"/>
        </w:rPr>
        <w:t>Sro</w:t>
      </w:r>
      <w:r w:rsidR="004D3B4A" w:rsidRPr="003F0B16">
        <w:rPr>
          <w:b w:val="0"/>
          <w:sz w:val="24"/>
          <w:szCs w:val="24"/>
        </w:rPr>
        <w:t xml:space="preserve">, vložka </w:t>
      </w:r>
      <w:r w:rsidR="00807554">
        <w:rPr>
          <w:b w:val="0"/>
          <w:sz w:val="24"/>
          <w:szCs w:val="24"/>
        </w:rPr>
        <w:t>16888/L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Pr="003F0B16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79166788" w14:textId="4199B4CB" w:rsidR="000D1BD5" w:rsidRDefault="00807554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Prevádzkovanie zdravotníckeho zariadenia špecializovanej ambulantnej zdravotnej starostlivosti: ortopedická ambulancia na poskytovanie špecializovanej ambulantnej starostlivosti v odbore ortopéda</w:t>
      </w:r>
    </w:p>
    <w:p w14:paraId="16A7E21A" w14:textId="6604A9AA" w:rsidR="00807554" w:rsidRDefault="00807554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Zariadenie na poskytovanie jednodňovej zdravotnej starostlivosti v odbore ortopédia</w:t>
      </w:r>
    </w:p>
    <w:p w14:paraId="200854EF" w14:textId="22565018" w:rsidR="00807554" w:rsidRDefault="00807554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Zariadenie na poskytovanie jednodňovej zdravotnej starostlivosti v odbore urológia</w:t>
      </w:r>
    </w:p>
    <w:p w14:paraId="07C9DBDF" w14:textId="6719F55A" w:rsidR="00807554" w:rsidRDefault="00807554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Chirurgická ambulancia na poskytovanie špecializovanej ambulantnej zdravotnej starostlivosti v odbore chirurgia</w:t>
      </w:r>
    </w:p>
    <w:p w14:paraId="06E82FFA" w14:textId="004EC4DE" w:rsidR="00B31D8F" w:rsidRDefault="00B31D8F" w:rsidP="00B31D8F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Zariadenie na poskytovanie jednodňovej zdravotnej starostlivosti v odbore chirurgia</w:t>
      </w:r>
    </w:p>
    <w:p w14:paraId="57DACF47" w14:textId="744100D9" w:rsidR="00B31D8F" w:rsidRDefault="00B31D8F" w:rsidP="00B31D8F">
      <w:pPr>
        <w:pStyle w:val="Zkladntext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>Poradenská činnosť v rozsahu voľnej živnosti</w:t>
      </w:r>
    </w:p>
    <w:p w14:paraId="34038A94" w14:textId="77777777" w:rsidR="00B31D8F" w:rsidRPr="003F0B16" w:rsidRDefault="00B31D8F" w:rsidP="00807554">
      <w:pPr>
        <w:pStyle w:val="Zkladntext"/>
        <w:numPr>
          <w:ilvl w:val="0"/>
          <w:numId w:val="36"/>
        </w:numPr>
        <w:rPr>
          <w:sz w:val="24"/>
          <w:szCs w:val="24"/>
        </w:rPr>
      </w:pPr>
    </w:p>
    <w:p w14:paraId="7916678A" w14:textId="77777777" w:rsidR="00D07F5A" w:rsidRPr="003F0B16" w:rsidRDefault="00D07F5A" w:rsidP="004D3B4A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1DE6162C" w:rsidR="00F00EB3" w:rsidRPr="006E3BD3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5F6F53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B31D8F">
        <w:rPr>
          <w:sz w:val="24"/>
          <w:szCs w:val="24"/>
        </w:rPr>
        <w:t xml:space="preserve">dňa </w:t>
      </w:r>
      <w:r w:rsidR="005F6F53">
        <w:rPr>
          <w:sz w:val="24"/>
          <w:szCs w:val="24"/>
        </w:rPr>
        <w:t>11.6.2024</w:t>
      </w: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6E99870F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5F6F53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5F6F53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5F6F53">
        <w:rPr>
          <w:sz w:val="24"/>
          <w:szCs w:val="24"/>
        </w:rPr>
        <w:t>4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3F834FD2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2B99FD1D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4D901980" w14:textId="77777777" w:rsidR="003F0B16" w:rsidRPr="003F0B16" w:rsidRDefault="003F0B16" w:rsidP="00F00EB3">
      <w:pPr>
        <w:pStyle w:val="Zkladntext"/>
        <w:rPr>
          <w:sz w:val="24"/>
          <w:szCs w:val="24"/>
        </w:rPr>
      </w:pPr>
    </w:p>
    <w:p w14:paraId="791667B0" w14:textId="77777777" w:rsidR="007A69A8" w:rsidRPr="003F0B16" w:rsidRDefault="007A69A8" w:rsidP="0028408E">
      <w:pPr>
        <w:pStyle w:val="Nadpis2"/>
        <w:ind w:left="720"/>
        <w:rPr>
          <w:sz w:val="24"/>
          <w:szCs w:val="24"/>
        </w:rPr>
      </w:pPr>
    </w:p>
    <w:p w14:paraId="791667B1" w14:textId="5C1178A0" w:rsidR="004D3B4A" w:rsidRPr="003F0B16" w:rsidRDefault="00B738B2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Počet </w:t>
      </w:r>
      <w:r w:rsidR="004D3B4A" w:rsidRPr="003F0B16">
        <w:rPr>
          <w:sz w:val="24"/>
          <w:szCs w:val="24"/>
        </w:rPr>
        <w:t xml:space="preserve"> zamestnancov </w:t>
      </w:r>
      <w:r>
        <w:rPr>
          <w:sz w:val="24"/>
          <w:szCs w:val="24"/>
        </w:rPr>
        <w:t>k 31.12.</w:t>
      </w:r>
    </w:p>
    <w:p w14:paraId="6D5FDEEB" w14:textId="77777777" w:rsidR="00AA2F63" w:rsidRPr="003F0B16" w:rsidRDefault="00AA2F63" w:rsidP="00AA2F63">
      <w:pPr>
        <w:rPr>
          <w:sz w:val="24"/>
          <w:szCs w:val="24"/>
        </w:rPr>
      </w:pPr>
    </w:p>
    <w:p w14:paraId="791667B2" w14:textId="280AEFEB" w:rsidR="00EF04C0" w:rsidRPr="003F0B16" w:rsidRDefault="00E866CB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</w:t>
      </w:r>
      <w:r w:rsidR="00EF04C0" w:rsidRPr="003F0B16">
        <w:rPr>
          <w:sz w:val="24"/>
          <w:szCs w:val="24"/>
        </w:rPr>
        <w:t xml:space="preserve">očet zamestnancov Spoločnosti v účtovnom období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5F6F53">
        <w:rPr>
          <w:sz w:val="24"/>
          <w:szCs w:val="24"/>
        </w:rPr>
        <w:t>4</w:t>
      </w:r>
      <w:r>
        <w:rPr>
          <w:sz w:val="24"/>
          <w:szCs w:val="24"/>
        </w:rPr>
        <w:t xml:space="preserve"> bol  </w:t>
      </w:r>
      <w:r w:rsidR="00C5441D" w:rsidRPr="00C5441D">
        <w:rPr>
          <w:sz w:val="24"/>
          <w:szCs w:val="24"/>
        </w:rPr>
        <w:t>1</w:t>
      </w:r>
      <w:r w:rsidR="005F6F53">
        <w:rPr>
          <w:sz w:val="24"/>
          <w:szCs w:val="24"/>
        </w:rPr>
        <w:t>8</w:t>
      </w:r>
      <w:r w:rsidR="006E3BD3" w:rsidRPr="00C5441D">
        <w:rPr>
          <w:sz w:val="24"/>
          <w:szCs w:val="24"/>
        </w:rPr>
        <w:t>.</w:t>
      </w:r>
      <w:r w:rsidR="006E3BD3">
        <w:rPr>
          <w:sz w:val="24"/>
          <w:szCs w:val="24"/>
        </w:rPr>
        <w:t xml:space="preserve"> </w:t>
      </w:r>
      <w:r w:rsidR="00AA2F63" w:rsidRPr="003F0B16">
        <w:rPr>
          <w:sz w:val="24"/>
          <w:szCs w:val="24"/>
        </w:rPr>
        <w:t xml:space="preserve"> </w:t>
      </w:r>
      <w:r w:rsidR="00B31D8F">
        <w:rPr>
          <w:sz w:val="24"/>
          <w:szCs w:val="24"/>
        </w:rPr>
        <w:t>V spoločnosti pracuje 1</w:t>
      </w:r>
      <w:r w:rsidR="00C5441D">
        <w:rPr>
          <w:sz w:val="24"/>
          <w:szCs w:val="24"/>
        </w:rPr>
        <w:t>3</w:t>
      </w:r>
      <w:r w:rsidR="00B31D8F">
        <w:rPr>
          <w:sz w:val="24"/>
          <w:szCs w:val="24"/>
        </w:rPr>
        <w:t xml:space="preserve"> pracovníkov na trvalý pracovný pomer a </w:t>
      </w:r>
      <w:r w:rsidR="005F6F53">
        <w:rPr>
          <w:sz w:val="24"/>
          <w:szCs w:val="24"/>
        </w:rPr>
        <w:t>5</w:t>
      </w:r>
      <w:r w:rsidR="00B31D8F">
        <w:rPr>
          <w:sz w:val="24"/>
          <w:szCs w:val="24"/>
        </w:rPr>
        <w:t xml:space="preserve"> pracovníkov na dohodu.</w:t>
      </w:r>
    </w:p>
    <w:p w14:paraId="791667B3" w14:textId="77777777" w:rsidR="00EF04C0" w:rsidRPr="003F0B16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0FF9298B" w:rsidR="00152DFF" w:rsidRPr="006E3BD3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5F6F53">
        <w:rPr>
          <w:sz w:val="24"/>
          <w:szCs w:val="24"/>
        </w:rPr>
        <w:t>3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="00B31D8F">
        <w:rPr>
          <w:sz w:val="24"/>
          <w:szCs w:val="24"/>
        </w:rPr>
        <w:t>30.6.202</w:t>
      </w:r>
      <w:r w:rsidR="005F6F53">
        <w:rPr>
          <w:sz w:val="24"/>
          <w:szCs w:val="24"/>
        </w:rPr>
        <w:t>4</w:t>
      </w:r>
    </w:p>
    <w:p w14:paraId="791667B9" w14:textId="77777777" w:rsidR="004D3B4A" w:rsidRPr="006E3BD3" w:rsidRDefault="004D3B4A" w:rsidP="004D3B4A">
      <w:pPr>
        <w:pStyle w:val="Zkladntext"/>
        <w:rPr>
          <w:sz w:val="24"/>
          <w:szCs w:val="24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4" w:name="_Toc530739897"/>
      <w:r w:rsidRPr="003F0B16">
        <w:rPr>
          <w:sz w:val="24"/>
          <w:szCs w:val="24"/>
        </w:rPr>
        <w:t>Informácie o orgánoch účtovnej jednotky</w:t>
      </w:r>
      <w:bookmarkEnd w:id="4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791667C0" w14:textId="239B533E" w:rsidR="00454AE6" w:rsidRPr="0000795B" w:rsidRDefault="00862692" w:rsidP="00862692">
      <w:pPr>
        <w:ind w:left="360"/>
        <w:rPr>
          <w:sz w:val="24"/>
          <w:szCs w:val="24"/>
        </w:rPr>
      </w:pPr>
      <w:r w:rsidRPr="003F0B16">
        <w:rPr>
          <w:sz w:val="24"/>
          <w:szCs w:val="24"/>
        </w:rPr>
        <w:t>Spoločník</w:t>
      </w:r>
      <w:r w:rsidRPr="003F0B16">
        <w:rPr>
          <w:sz w:val="24"/>
          <w:szCs w:val="24"/>
        </w:rPr>
        <w:tab/>
      </w:r>
      <w:r w:rsidRPr="003F0B16">
        <w:rPr>
          <w:sz w:val="24"/>
          <w:szCs w:val="24"/>
        </w:rPr>
        <w:tab/>
      </w:r>
      <w:r w:rsidR="00B31D8F">
        <w:rPr>
          <w:sz w:val="24"/>
          <w:szCs w:val="24"/>
        </w:rPr>
        <w:t>MUDr. Jozef Holjenčík</w:t>
      </w:r>
    </w:p>
    <w:p w14:paraId="612BBBEA" w14:textId="77777777" w:rsidR="00862692" w:rsidRPr="0084262F" w:rsidRDefault="00862692" w:rsidP="00454AE6">
      <w:pPr>
        <w:ind w:left="360"/>
        <w:rPr>
          <w:color w:val="FF0000"/>
          <w:sz w:val="24"/>
          <w:szCs w:val="24"/>
        </w:rPr>
      </w:pPr>
      <w:bookmarkStart w:id="5" w:name="_Toc530739898"/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</w:p>
    <w:p w14:paraId="791667CE" w14:textId="06F6EB1F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5F6F53">
        <w:rPr>
          <w:sz w:val="24"/>
          <w:szCs w:val="24"/>
        </w:rPr>
        <w:t>4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p w14:paraId="791667E2" w14:textId="5F0EF69D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informácie o</w:t>
      </w:r>
      <w:r w:rsidR="00572CB8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spoločníkoch</w:t>
      </w:r>
      <w:r w:rsidR="00572CB8"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  ÚČ</w:t>
      </w:r>
      <w:r w:rsidRPr="003F0B16">
        <w:rPr>
          <w:sz w:val="24"/>
          <w:szCs w:val="24"/>
        </w:rPr>
        <w:t>tovnej jednotky</w:t>
      </w:r>
      <w:bookmarkEnd w:id="5"/>
    </w:p>
    <w:p w14:paraId="791667E3" w14:textId="77777777" w:rsidR="00274C00" w:rsidRPr="003F0B16" w:rsidRDefault="00274C00" w:rsidP="00A31BBB">
      <w:pPr>
        <w:ind w:left="360"/>
        <w:rPr>
          <w:b/>
          <w:i/>
          <w:color w:val="FF0000"/>
          <w:sz w:val="24"/>
          <w:szCs w:val="24"/>
        </w:rPr>
      </w:pPr>
    </w:p>
    <w:p w14:paraId="791667E4" w14:textId="1D05F246" w:rsidR="00274C00" w:rsidRPr="003F0B16" w:rsidRDefault="00274C00" w:rsidP="001246FB">
      <w:pPr>
        <w:pStyle w:val="Zkladntext"/>
        <w:pBdr>
          <w:left w:val="single" w:sz="4" w:space="4" w:color="auto"/>
        </w:pBdr>
        <w:rPr>
          <w:sz w:val="24"/>
          <w:szCs w:val="24"/>
        </w:rPr>
      </w:pPr>
      <w:r w:rsidRPr="0000795B">
        <w:rPr>
          <w:sz w:val="24"/>
          <w:szCs w:val="24"/>
        </w:rPr>
        <w:t xml:space="preserve">Do </w:t>
      </w:r>
      <w:r w:rsidR="00862692" w:rsidRPr="0000795B">
        <w:rPr>
          <w:sz w:val="24"/>
          <w:szCs w:val="24"/>
        </w:rPr>
        <w:t>31</w:t>
      </w:r>
      <w:r w:rsidRPr="0000795B">
        <w:rPr>
          <w:sz w:val="24"/>
          <w:szCs w:val="24"/>
        </w:rPr>
        <w:t xml:space="preserve">. </w:t>
      </w:r>
      <w:r w:rsidR="00862692" w:rsidRPr="0000795B">
        <w:rPr>
          <w:sz w:val="24"/>
          <w:szCs w:val="24"/>
        </w:rPr>
        <w:t>decembra</w:t>
      </w:r>
      <w:r w:rsidRPr="0000795B">
        <w:rPr>
          <w:sz w:val="24"/>
          <w:szCs w:val="24"/>
        </w:rPr>
        <w:t xml:space="preserve"> </w:t>
      </w:r>
      <w:r w:rsidR="008A5624" w:rsidRPr="0000795B">
        <w:rPr>
          <w:sz w:val="24"/>
          <w:szCs w:val="24"/>
        </w:rPr>
        <w:t>20</w:t>
      </w:r>
      <w:r w:rsidR="0084262F" w:rsidRPr="0000795B">
        <w:rPr>
          <w:sz w:val="24"/>
          <w:szCs w:val="24"/>
        </w:rPr>
        <w:t>2</w:t>
      </w:r>
      <w:r w:rsidR="005F6F53">
        <w:rPr>
          <w:sz w:val="24"/>
          <w:szCs w:val="24"/>
        </w:rPr>
        <w:t>4</w:t>
      </w:r>
      <w:r w:rsidRPr="0000795B">
        <w:rPr>
          <w:sz w:val="24"/>
          <w:szCs w:val="24"/>
        </w:rPr>
        <w:t xml:space="preserve"> bola </w:t>
      </w:r>
      <w:r w:rsidRPr="003F0B16">
        <w:rPr>
          <w:sz w:val="24"/>
          <w:szCs w:val="24"/>
        </w:rPr>
        <w:t>štruktúra spoločníkov</w:t>
      </w:r>
      <w:r w:rsidR="00862692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Spoločnosti takáto</w:t>
      </w:r>
      <w:r w:rsidR="008B79CE" w:rsidRPr="003F0B16">
        <w:rPr>
          <w:sz w:val="24"/>
          <w:szCs w:val="24"/>
        </w:rPr>
        <w:t>:</w:t>
      </w:r>
    </w:p>
    <w:p w14:paraId="791667E5" w14:textId="77777777" w:rsidR="00274C00" w:rsidRPr="003F0B16" w:rsidRDefault="00274C00" w:rsidP="00274C00">
      <w:pPr>
        <w:pStyle w:val="Zkladntext"/>
        <w:rPr>
          <w:sz w:val="24"/>
          <w:szCs w:val="24"/>
        </w:rPr>
      </w:pPr>
    </w:p>
    <w:p w14:paraId="4CA53290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bookmarkStart w:id="6" w:name="_MON_1508080632"/>
    <w:bookmarkEnd w:id="6"/>
    <w:p w14:paraId="791667EF" w14:textId="1231BE40" w:rsidR="003226A5" w:rsidRPr="003F0B16" w:rsidRDefault="002206BA" w:rsidP="0086269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392" w:dyaOrig="2028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104.25pt" o:ole="">
            <v:imagedata r:id="rId11" o:title=""/>
          </v:shape>
          <o:OLEObject Type="Embed" ProgID="Excel.Sheet.12" ShapeID="_x0000_i1025" DrawAspect="Content" ObjectID="_1804398571" r:id="rId12"/>
        </w:object>
      </w:r>
    </w:p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7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7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(going concern).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7" w14:textId="6B714087" w:rsidR="00C716D5" w:rsidRPr="003F0B16" w:rsidRDefault="004D3B4A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  <w:r w:rsidR="009C7699" w:rsidRPr="003F0B16">
        <w:rPr>
          <w:sz w:val="24"/>
          <w:szCs w:val="24"/>
        </w:rPr>
        <w:t>V</w:t>
      </w:r>
      <w:r w:rsidR="0084262F">
        <w:rPr>
          <w:sz w:val="24"/>
          <w:szCs w:val="24"/>
        </w:rPr>
        <w:t> roku 202</w:t>
      </w:r>
      <w:r w:rsidR="005F6F53">
        <w:rPr>
          <w:sz w:val="24"/>
          <w:szCs w:val="24"/>
        </w:rPr>
        <w:t>4</w:t>
      </w:r>
      <w:r w:rsidR="0084262F">
        <w:rPr>
          <w:sz w:val="24"/>
          <w:szCs w:val="24"/>
        </w:rPr>
        <w:t xml:space="preserve"> spoločnosti nevznikla povinnosť overiť účtovnú závierku auditom.</w:t>
      </w:r>
      <w:r w:rsidR="001A7D3F" w:rsidRPr="003F0B16">
        <w:rPr>
          <w:sz w:val="24"/>
          <w:szCs w:val="24"/>
        </w:rPr>
        <w:t xml:space="preserve"> </w:t>
      </w:r>
    </w:p>
    <w:p w14:paraId="791667F8" w14:textId="77777777" w:rsidR="000F1CF9" w:rsidRPr="003F0B16" w:rsidRDefault="000F1CF9">
      <w:pPr>
        <w:pStyle w:val="Zkladntext"/>
        <w:rPr>
          <w:sz w:val="24"/>
          <w:szCs w:val="24"/>
        </w:rPr>
      </w:pP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Pr="003F0B1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7777777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>počnúc mesiacom zaradenia do používania. Spoločnosť nemá takýto dlhodobý majetok.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8924653"/>
    <w:bookmarkEnd w:id="8"/>
    <w:p w14:paraId="7916685F" w14:textId="68088A9F" w:rsidR="00737326" w:rsidRPr="003F0B16" w:rsidRDefault="00E866CB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10" w:dyaOrig="2218" w14:anchorId="79166D10">
          <v:shape id="_x0000_i1026" type="#_x0000_t75" style="width:446.25pt;height:110.25pt" o:ole="">
            <v:imagedata r:id="rId13" o:title=""/>
          </v:shape>
          <o:OLEObject Type="Embed" ProgID="Excel.Sheet.12" ShapeID="_x0000_i1026" DrawAspect="Content" ObjectID="_1804398572" r:id="rId14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>sa odpisuje 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9" w:name="_MON_1500299770"/>
    <w:bookmarkEnd w:id="9"/>
    <w:p w14:paraId="79166875" w14:textId="599E214B" w:rsidR="003C6202" w:rsidRPr="003F0B16" w:rsidRDefault="00E866CB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31" w:dyaOrig="2232" w14:anchorId="79166D11">
          <v:shape id="_x0000_i1027" type="#_x0000_t75" style="width:441pt;height:111.75pt" o:ole="">
            <v:imagedata r:id="rId15" o:title=""/>
          </v:shape>
          <o:OLEObject Type="Embed" ProgID="Excel.Sheet.12" ShapeID="_x0000_i1027" DrawAspect="Content" ObjectID="_1804398573" r:id="rId16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1E9DA8E6" w14:textId="394EF5B9" w:rsidR="00A21450" w:rsidRDefault="009F6923" w:rsidP="00A2145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</w:t>
      </w:r>
      <w:r w:rsidR="0084262F">
        <w:rPr>
          <w:sz w:val="24"/>
          <w:szCs w:val="24"/>
        </w:rPr>
        <w:t>2</w:t>
      </w:r>
      <w:r w:rsidR="005F6F53">
        <w:rPr>
          <w:sz w:val="24"/>
          <w:szCs w:val="24"/>
        </w:rPr>
        <w:t>4</w:t>
      </w:r>
      <w:r w:rsidR="00570BE9">
        <w:rPr>
          <w:sz w:val="24"/>
          <w:szCs w:val="24"/>
        </w:rPr>
        <w:t xml:space="preserve"> </w:t>
      </w:r>
      <w:r w:rsidR="00E32291" w:rsidRPr="003F0B16">
        <w:rPr>
          <w:sz w:val="24"/>
          <w:szCs w:val="24"/>
        </w:rPr>
        <w:t>nadobudla</w:t>
      </w:r>
      <w:r w:rsidRPr="003F0B16">
        <w:rPr>
          <w:sz w:val="24"/>
          <w:szCs w:val="24"/>
        </w:rPr>
        <w:t xml:space="preserve"> dlhodobý hmotný majetok</w:t>
      </w:r>
      <w:r w:rsidR="00570BE9">
        <w:rPr>
          <w:sz w:val="24"/>
          <w:szCs w:val="24"/>
        </w:rPr>
        <w:t xml:space="preserve"> a</w:t>
      </w:r>
      <w:r w:rsidR="0084262F">
        <w:rPr>
          <w:sz w:val="24"/>
          <w:szCs w:val="24"/>
        </w:rPr>
        <w:t> </w:t>
      </w:r>
      <w:r w:rsidR="00570BE9">
        <w:rPr>
          <w:sz w:val="24"/>
          <w:szCs w:val="24"/>
        </w:rPr>
        <w:t>to</w:t>
      </w:r>
      <w:r w:rsidR="0084262F">
        <w:rPr>
          <w:sz w:val="24"/>
          <w:szCs w:val="24"/>
        </w:rPr>
        <w:t xml:space="preserve">: </w:t>
      </w:r>
      <w:r w:rsidR="005F6F53">
        <w:rPr>
          <w:sz w:val="24"/>
          <w:szCs w:val="24"/>
        </w:rPr>
        <w:t>technicky zhodnotila budovu, ktorú spoločnosť vlastní v sume 4 700,86 eur.</w:t>
      </w:r>
      <w:r w:rsidR="00B738B2">
        <w:rPr>
          <w:sz w:val="24"/>
          <w:szCs w:val="24"/>
        </w:rPr>
        <w:t xml:space="preserve"> </w:t>
      </w:r>
    </w:p>
    <w:p w14:paraId="69234437" w14:textId="4AF20D76" w:rsidR="003F0B16" w:rsidRDefault="003F0B16" w:rsidP="00A31BBB">
      <w:pPr>
        <w:pStyle w:val="Zkladntext"/>
        <w:rPr>
          <w:sz w:val="24"/>
          <w:szCs w:val="24"/>
        </w:rPr>
      </w:pPr>
    </w:p>
    <w:p w14:paraId="40646A2F" w14:textId="77777777" w:rsidR="00A21450" w:rsidRDefault="00A21450" w:rsidP="00A31BBB">
      <w:pPr>
        <w:pStyle w:val="Zkladntext"/>
        <w:rPr>
          <w:sz w:val="24"/>
          <w:szCs w:val="24"/>
        </w:rPr>
      </w:pPr>
    </w:p>
    <w:p w14:paraId="66A0DD04" w14:textId="16A7A52C" w:rsidR="009F6923" w:rsidRPr="003F0B16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 </w:t>
      </w:r>
      <w:r w:rsidR="00F45DC4" w:rsidRPr="003F0B16">
        <w:rPr>
          <w:sz w:val="24"/>
          <w:szCs w:val="24"/>
        </w:rPr>
        <w:t xml:space="preserve">Spoločnosť stanovila </w:t>
      </w:r>
      <w:r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="00F45DC4" w:rsidRPr="003F0B16">
        <w:rPr>
          <w:sz w:val="24"/>
          <w:szCs w:val="24"/>
        </w:rPr>
        <w:t>, po dobu 4,6,12</w:t>
      </w:r>
      <w:r w:rsidR="00E866CB">
        <w:rPr>
          <w:sz w:val="24"/>
          <w:szCs w:val="24"/>
        </w:rPr>
        <w:t>,20</w:t>
      </w:r>
      <w:r w:rsidR="00F45DC4" w:rsidRPr="003F0B16">
        <w:rPr>
          <w:sz w:val="24"/>
          <w:szCs w:val="24"/>
        </w:rPr>
        <w:t xml:space="preserve">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="00F45DC4"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účtuje </w:t>
      </w:r>
      <w:r w:rsidR="00E866CB">
        <w:rPr>
          <w:sz w:val="24"/>
          <w:szCs w:val="24"/>
        </w:rPr>
        <w:t>k 31.12.</w:t>
      </w:r>
      <w:r w:rsidR="00466E4D" w:rsidRPr="003F0B16">
        <w:rPr>
          <w:sz w:val="24"/>
          <w:szCs w:val="24"/>
        </w:rPr>
        <w:t xml:space="preserve"> na účte 551 – odpisy. </w:t>
      </w:r>
      <w:r w:rsidR="00F45DC4"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="00F45DC4"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zastaralosť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majetku, vrátane jeho prípadného predaja. Odhadované zníženie hodnoty by sa mohlo </w:t>
      </w:r>
      <w:r w:rsidRPr="003F0B16">
        <w:rPr>
          <w:sz w:val="24"/>
          <w:szCs w:val="24"/>
        </w:rPr>
        <w:lastRenderedPageBreak/>
        <w:t xml:space="preserve">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479426CE" w:rsidR="00466E4D" w:rsidRPr="009717D2" w:rsidRDefault="002206BA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Spoločnosť nemá dlhodobý finančný majetok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9" w14:textId="546213DB" w:rsidR="00C612AB" w:rsidRPr="003F0B16" w:rsidRDefault="0071599A">
      <w:pPr>
        <w:pStyle w:val="odstavec"/>
        <w:rPr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Pr="003F0B16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3F0B16" w:rsidRDefault="00BD0E9A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6CDC2758" w14:textId="77777777" w:rsidR="00A21450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54DE491D" w14:textId="77777777" w:rsidR="00A21450" w:rsidRPr="003F0B16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B" w14:textId="77777777" w:rsidR="00F42181" w:rsidRPr="003F0B16" w:rsidRDefault="00F4218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Vlastné akcie a vlastné obchodné podiely</w:t>
      </w:r>
    </w:p>
    <w:p w14:paraId="5368288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5DE7F96B" w14:textId="2CEEEFD6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  <w:r w:rsidRPr="003F0B16">
        <w:rPr>
          <w:sz w:val="24"/>
          <w:szCs w:val="24"/>
        </w:rPr>
        <w:t>S</w:t>
      </w:r>
      <w:r w:rsidRPr="003F0B16">
        <w:rPr>
          <w:b w:val="0"/>
          <w:sz w:val="24"/>
          <w:szCs w:val="24"/>
        </w:rPr>
        <w:t>poločnosť nemá vlastné akcie a vlastné obchodné podiely</w:t>
      </w:r>
    </w:p>
    <w:p w14:paraId="31B94DEB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D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0" w14:textId="6873C76A" w:rsidR="00A46A96" w:rsidRDefault="00703E75" w:rsidP="00660A7E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ceniny,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>a oceňujú sa menovitou hodnotou. Zníženie ich hodnoty sa vyjadruje opravnou položkou</w:t>
      </w:r>
      <w:r w:rsidR="00F87FC8">
        <w:rPr>
          <w:b w:val="0"/>
          <w:sz w:val="24"/>
          <w:szCs w:val="24"/>
        </w:rPr>
        <w:t>.</w:t>
      </w:r>
    </w:p>
    <w:p w14:paraId="3CB6144F" w14:textId="77777777" w:rsidR="00660A7E" w:rsidRDefault="00660A7E" w:rsidP="00660A7E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3035FCA2" w14:textId="158EA753" w:rsidR="00660A7E" w:rsidRDefault="00660A7E" w:rsidP="00660A7E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Spoločnosti bol poskytnutý bankový úver</w:t>
      </w:r>
      <w:r w:rsidR="00B738B2">
        <w:rPr>
          <w:b w:val="0"/>
          <w:sz w:val="24"/>
          <w:szCs w:val="24"/>
        </w:rPr>
        <w:t xml:space="preserve"> v Tatra banke</w:t>
      </w:r>
      <w:r>
        <w:rPr>
          <w:b w:val="0"/>
          <w:sz w:val="24"/>
          <w:szCs w:val="24"/>
        </w:rPr>
        <w:t xml:space="preserve"> v sume 150 000,00 eur, ktorého zostatková suma istiny k 31.12.202</w:t>
      </w:r>
      <w:r w:rsidR="005F6F53">
        <w:rPr>
          <w:b w:val="0"/>
          <w:sz w:val="24"/>
          <w:szCs w:val="24"/>
        </w:rPr>
        <w:t>4 bola v sume 24</w:t>
      </w:r>
      <w:r w:rsidR="00857D13">
        <w:rPr>
          <w:b w:val="0"/>
          <w:sz w:val="24"/>
          <w:szCs w:val="24"/>
        </w:rPr>
        <w:t> 051,00</w:t>
      </w:r>
      <w:r w:rsidR="00B738B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eur</w:t>
      </w:r>
      <w:r w:rsidR="00B738B2">
        <w:rPr>
          <w:b w:val="0"/>
          <w:sz w:val="24"/>
          <w:szCs w:val="24"/>
        </w:rPr>
        <w:t>. Bankový úver v SLSP a.s. v sume 150 000,00, zostatková suma istiny k 31.12.202</w:t>
      </w:r>
      <w:r w:rsidR="00857D13">
        <w:rPr>
          <w:b w:val="0"/>
          <w:sz w:val="24"/>
          <w:szCs w:val="24"/>
        </w:rPr>
        <w:t>4 je v sume 136 764,00</w:t>
      </w:r>
      <w:r w:rsidR="00B738B2">
        <w:rPr>
          <w:b w:val="0"/>
          <w:sz w:val="24"/>
          <w:szCs w:val="24"/>
        </w:rPr>
        <w:t xml:space="preserve"> eur</w:t>
      </w:r>
    </w:p>
    <w:p w14:paraId="443E7FE5" w14:textId="77777777" w:rsidR="00B738B2" w:rsidRDefault="00B738B2" w:rsidP="00660A7E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4D367D5" w14:textId="08C72581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A21450">
        <w:rPr>
          <w:b w:val="0"/>
          <w:sz w:val="24"/>
          <w:szCs w:val="24"/>
        </w:rPr>
        <w:t>2</w:t>
      </w:r>
      <w:r w:rsidR="00857D13">
        <w:rPr>
          <w:b w:val="0"/>
          <w:sz w:val="24"/>
          <w:szCs w:val="24"/>
        </w:rPr>
        <w:t>4</w:t>
      </w:r>
      <w:r w:rsidRPr="003F0B16">
        <w:rPr>
          <w:b w:val="0"/>
          <w:sz w:val="24"/>
          <w:szCs w:val="24"/>
        </w:rPr>
        <w:t xml:space="preserve"> neúčtovala o opravných položkách.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2" w14:textId="1B421996" w:rsidR="004E3A41" w:rsidRPr="003F0B16" w:rsidRDefault="004E3A41" w:rsidP="004E3A41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 w:rsidR="006949EA">
        <w:rPr>
          <w:sz w:val="24"/>
          <w:szCs w:val="24"/>
        </w:rPr>
        <w:t xml:space="preserve"> </w:t>
      </w:r>
    </w:p>
    <w:p w14:paraId="79166913" w14:textId="77777777" w:rsidR="004E3A41" w:rsidRDefault="004E3A41" w:rsidP="004D3B4A">
      <w:pPr>
        <w:pStyle w:val="Zkladntext"/>
        <w:rPr>
          <w:sz w:val="24"/>
          <w:szCs w:val="24"/>
        </w:rPr>
      </w:pPr>
    </w:p>
    <w:p w14:paraId="038B9070" w14:textId="77777777" w:rsidR="00985EF1" w:rsidRDefault="00985EF1" w:rsidP="004D3B4A">
      <w:pPr>
        <w:pStyle w:val="Zkladntext"/>
        <w:rPr>
          <w:sz w:val="24"/>
          <w:szCs w:val="24"/>
        </w:rPr>
      </w:pPr>
    </w:p>
    <w:p w14:paraId="14F8D13F" w14:textId="77777777" w:rsidR="00985EF1" w:rsidRPr="003F0B16" w:rsidRDefault="00985EF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Default="00852D4F" w:rsidP="00F53D2F">
      <w:pPr>
        <w:pStyle w:val="Zkladntext"/>
        <w:rPr>
          <w:b/>
          <w:sz w:val="24"/>
          <w:szCs w:val="24"/>
        </w:rPr>
      </w:pPr>
    </w:p>
    <w:p w14:paraId="51A09A8F" w14:textId="77777777" w:rsidR="0054397F" w:rsidRPr="003F0B16" w:rsidRDefault="0054397F" w:rsidP="00F53D2F">
      <w:pPr>
        <w:pStyle w:val="Zkladntext"/>
        <w:rPr>
          <w:b/>
          <w:sz w:val="24"/>
          <w:szCs w:val="24"/>
        </w:rPr>
      </w:pPr>
    </w:p>
    <w:p w14:paraId="547FEC04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4A8E47F1" w14:textId="50D523CA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3DBF0316" w:rsidR="00234AEA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</w:t>
      </w:r>
      <w:r w:rsidR="00A21450">
        <w:rPr>
          <w:sz w:val="24"/>
          <w:szCs w:val="24"/>
        </w:rPr>
        <w:t>2</w:t>
      </w:r>
      <w:r w:rsidR="00857D13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63E63E07" w14:textId="512EFBDB" w:rsidR="00857D13" w:rsidRPr="003F0B16" w:rsidRDefault="00857D13" w:rsidP="00F53D2F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V roku 2024 bola vytvorená rezerva na účtovníctvo, ako pripočítateľná položka na r. 180 daňového priznania </w:t>
      </w:r>
    </w:p>
    <w:p w14:paraId="68BFF032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5B" w14:textId="77777777" w:rsidR="00DF202B" w:rsidRPr="003F0B16" w:rsidRDefault="00DF202B" w:rsidP="004D3B4A">
      <w:pPr>
        <w:pStyle w:val="Zkladntext"/>
        <w:rPr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76D98F1C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776DFA">
        <w:rPr>
          <w:b w:val="0"/>
          <w:sz w:val="24"/>
          <w:szCs w:val="24"/>
        </w:rPr>
        <w:t>2</w:t>
      </w:r>
      <w:r w:rsidR="00857D13">
        <w:rPr>
          <w:b w:val="0"/>
          <w:sz w:val="24"/>
          <w:szCs w:val="24"/>
        </w:rPr>
        <w:t>4</w:t>
      </w:r>
      <w:r w:rsidRPr="003F0B16">
        <w:rPr>
          <w:b w:val="0"/>
          <w:sz w:val="24"/>
          <w:szCs w:val="24"/>
        </w:rPr>
        <w:t xml:space="preserve"> </w:t>
      </w:r>
      <w:r w:rsidR="00660A7E">
        <w:rPr>
          <w:b w:val="0"/>
          <w:sz w:val="24"/>
          <w:szCs w:val="24"/>
        </w:rPr>
        <w:t>ne</w:t>
      </w:r>
      <w:r w:rsidRPr="003F0B16">
        <w:rPr>
          <w:b w:val="0"/>
          <w:sz w:val="24"/>
          <w:szCs w:val="24"/>
        </w:rPr>
        <w:t>obd</w:t>
      </w:r>
      <w:r w:rsidR="00586703">
        <w:rPr>
          <w:b w:val="0"/>
          <w:sz w:val="24"/>
          <w:szCs w:val="24"/>
        </w:rPr>
        <w:t xml:space="preserve">ržala dotáciu </w:t>
      </w:r>
      <w:r w:rsidR="00660A7E">
        <w:rPr>
          <w:b w:val="0"/>
          <w:sz w:val="24"/>
          <w:szCs w:val="24"/>
        </w:rPr>
        <w:t>zo štátneho rozpočtu.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Default="0055226C" w:rsidP="009E0040">
      <w:pPr>
        <w:ind w:left="426"/>
        <w:jc w:val="both"/>
        <w:rPr>
          <w:sz w:val="24"/>
          <w:szCs w:val="24"/>
        </w:rPr>
      </w:pPr>
    </w:p>
    <w:p w14:paraId="0FE41CD3" w14:textId="77777777" w:rsidR="00697CD7" w:rsidRPr="003F0B16" w:rsidRDefault="00697CD7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Incoterms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CA" w14:textId="0F8474FD" w:rsidR="00DF202B" w:rsidRPr="003F0B16" w:rsidRDefault="00DF202B" w:rsidP="00A3225C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Výnosové úroky sa účtujú rovnomerne v účtovných obdobiach, ktorých sa vecne a časovo týkajú</w:t>
      </w:r>
      <w:r w:rsidR="00A3225C" w:rsidRPr="003F0B16">
        <w:rPr>
          <w:b w:val="0"/>
          <w:sz w:val="24"/>
          <w:szCs w:val="24"/>
        </w:rPr>
        <w:t>.</w:t>
      </w:r>
    </w:p>
    <w:p w14:paraId="791669CB" w14:textId="77777777" w:rsidR="00DF202B" w:rsidRPr="003F0B16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D2" w14:textId="77777777" w:rsidR="00434E61" w:rsidRDefault="00434E61">
      <w:pPr>
        <w:pStyle w:val="odstavec"/>
        <w:rPr>
          <w:sz w:val="24"/>
          <w:szCs w:val="24"/>
        </w:rPr>
      </w:pPr>
      <w:bookmarkStart w:id="10" w:name="_Toc530739900"/>
    </w:p>
    <w:p w14:paraId="51DC4A3C" w14:textId="77777777" w:rsidR="007F4DDF" w:rsidRDefault="007F4DDF">
      <w:pPr>
        <w:pStyle w:val="odstavec"/>
        <w:rPr>
          <w:sz w:val="24"/>
          <w:szCs w:val="24"/>
        </w:rPr>
      </w:pPr>
    </w:p>
    <w:p w14:paraId="21661498" w14:textId="77777777" w:rsidR="00586703" w:rsidRDefault="00586703">
      <w:pPr>
        <w:pStyle w:val="odstavec"/>
        <w:rPr>
          <w:sz w:val="24"/>
          <w:szCs w:val="24"/>
        </w:rPr>
      </w:pPr>
    </w:p>
    <w:p w14:paraId="128234D9" w14:textId="77777777" w:rsidR="00660A7E" w:rsidRDefault="00660A7E">
      <w:pPr>
        <w:pStyle w:val="odstavec"/>
        <w:rPr>
          <w:sz w:val="24"/>
          <w:szCs w:val="24"/>
        </w:rPr>
      </w:pPr>
    </w:p>
    <w:p w14:paraId="0B18C939" w14:textId="77777777" w:rsidR="007F4DDF" w:rsidRPr="003F0B16" w:rsidRDefault="007F4DDF">
      <w:pPr>
        <w:pStyle w:val="odstavec"/>
        <w:rPr>
          <w:sz w:val="24"/>
          <w:szCs w:val="24"/>
        </w:rPr>
      </w:pPr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1AA6EE2E" w:rsidR="00896A20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 xml:space="preserve">V roku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857D13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510E00D7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214323A1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0BCF8D55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346DBE1C" w14:textId="77777777" w:rsidR="00697CD7" w:rsidRPr="003F0B16" w:rsidRDefault="00697CD7" w:rsidP="00AB1CF7">
      <w:pPr>
        <w:pStyle w:val="Zkladntext"/>
        <w:rPr>
          <w:color w:val="0070C0"/>
          <w:sz w:val="24"/>
          <w:szCs w:val="24"/>
        </w:rPr>
      </w:pP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10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BB8E4FE" w:rsidR="00B62963" w:rsidRPr="00586703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1" w:name="_Toc530739909"/>
      <w:r w:rsidRPr="00586703">
        <w:rPr>
          <w:sz w:val="24"/>
          <w:szCs w:val="24"/>
        </w:rPr>
        <w:t>Z</w:t>
      </w:r>
      <w:r w:rsidR="00491AF0" w:rsidRPr="00586703">
        <w:rPr>
          <w:sz w:val="24"/>
          <w:szCs w:val="24"/>
        </w:rPr>
        <w:t>áväzky</w:t>
      </w:r>
      <w:bookmarkEnd w:id="11"/>
      <w:r w:rsidR="00776DFA" w:rsidRPr="00586703">
        <w:rPr>
          <w:sz w:val="24"/>
          <w:szCs w:val="24"/>
        </w:rPr>
        <w:t xml:space="preserve"> doplniť</w:t>
      </w:r>
    </w:p>
    <w:p w14:paraId="79166AD6" w14:textId="77777777" w:rsidR="004C0F07" w:rsidRPr="007F4DDF" w:rsidRDefault="004C0F07" w:rsidP="00491AF0">
      <w:pPr>
        <w:pStyle w:val="Zkladntext"/>
        <w:rPr>
          <w:color w:val="FF0000"/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2" w:name="_GoBack"/>
    <w:bookmarkStart w:id="13" w:name="_MON_1508918652"/>
    <w:bookmarkEnd w:id="13"/>
    <w:p w14:paraId="79166ADA" w14:textId="0069A901" w:rsidR="00CE5955" w:rsidRPr="003F0B16" w:rsidRDefault="006331CE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61" w:dyaOrig="2374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804398574" r:id="rId18"/>
        </w:object>
      </w:r>
      <w:bookmarkEnd w:id="12"/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</w:p>
    <w:p w14:paraId="79166BD3" w14:textId="77777777" w:rsidR="00AA0E17" w:rsidRPr="003F0B16" w:rsidRDefault="00AA0E17" w:rsidP="00A31BBB">
      <w:pPr>
        <w:rPr>
          <w:sz w:val="24"/>
          <w:szCs w:val="24"/>
        </w:rPr>
      </w:pPr>
    </w:p>
    <w:p w14:paraId="79166C1A" w14:textId="77777777" w:rsidR="00AA0E17" w:rsidRPr="003F0B16" w:rsidRDefault="00AA0E17" w:rsidP="009E0040">
      <w:pPr>
        <w:pStyle w:val="Zkladntext"/>
        <w:ind w:left="0"/>
        <w:rPr>
          <w:sz w:val="24"/>
          <w:szCs w:val="24"/>
        </w:rPr>
      </w:pPr>
    </w:p>
    <w:p w14:paraId="79166C20" w14:textId="77777777" w:rsidR="00D15319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41315597" w14:textId="77777777" w:rsidR="00593FB1" w:rsidRDefault="00593FB1" w:rsidP="00593FB1"/>
    <w:p w14:paraId="34DAF36A" w14:textId="77777777" w:rsidR="00593FB1" w:rsidRPr="00593FB1" w:rsidRDefault="00593FB1" w:rsidP="00593FB1">
      <w:pPr>
        <w:rPr>
          <w:rFonts w:ascii="Arial" w:hAnsi="Arial" w:cs="Arial"/>
          <w:color w:val="000000"/>
          <w:lang w:eastAsia="zh-CN"/>
        </w:rPr>
      </w:pPr>
    </w:p>
    <w:p w14:paraId="7A2A97E0" w14:textId="11684D36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Zvážili sme všetky potenciálne dopady  na naše podnikateľské aktivity a dospeli </w:t>
      </w:r>
      <w:r>
        <w:rPr>
          <w:iCs/>
          <w:color w:val="000000"/>
          <w:sz w:val="24"/>
          <w:szCs w:val="24"/>
        </w:rPr>
        <w:t xml:space="preserve"> </w:t>
      </w:r>
    </w:p>
    <w:p w14:paraId="12DC06A7" w14:textId="77777777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lastRenderedPageBreak/>
        <w:t xml:space="preserve">      </w:t>
      </w:r>
      <w:r w:rsidRPr="00593FB1">
        <w:rPr>
          <w:iCs/>
          <w:color w:val="000000"/>
          <w:sz w:val="24"/>
          <w:szCs w:val="24"/>
        </w:rPr>
        <w:t xml:space="preserve">sme k záveru, že nemajú významný vplyv na našu schopnosť pokračovať nepretržite v </w:t>
      </w:r>
    </w:p>
    <w:p w14:paraId="4EB8F99B" w14:textId="4A46E87A" w:rsidR="00593FB1" w:rsidRP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>činnosti a fungovať ako zdravý subjekt.“</w:t>
      </w:r>
    </w:p>
    <w:p w14:paraId="1CAD4F42" w14:textId="77777777" w:rsidR="00593FB1" w:rsidRPr="00593FB1" w:rsidRDefault="00593FB1" w:rsidP="00593FB1"/>
    <w:p w14:paraId="79166C21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22" w14:textId="42D6EF22" w:rsidR="00D15319" w:rsidRPr="003F0B16" w:rsidRDefault="00593FB1" w:rsidP="00D1531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 výnimkou tejto skutočnosti p</w:t>
      </w:r>
      <w:r w:rsidR="00D15319" w:rsidRPr="003F0B16">
        <w:rPr>
          <w:sz w:val="24"/>
          <w:szCs w:val="24"/>
        </w:rPr>
        <w:t xml:space="preserve">o 31. decembri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857D13">
        <w:rPr>
          <w:sz w:val="24"/>
          <w:szCs w:val="24"/>
        </w:rPr>
        <w:t>4</w:t>
      </w:r>
      <w:r w:rsidR="00D15319"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="00D15319"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="00D15319"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6BBEDE" w14:textId="77777777" w:rsidR="00A16FEB" w:rsidRDefault="00A16FEB" w:rsidP="00E95128">
      <w:r>
        <w:separator/>
      </w:r>
    </w:p>
  </w:endnote>
  <w:endnote w:type="continuationSeparator" w:id="0">
    <w:p w14:paraId="4A86D6E2" w14:textId="77777777" w:rsidR="00A16FEB" w:rsidRDefault="00A16FE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861419" w14:textId="77777777" w:rsidR="00A16FEB" w:rsidRDefault="00A16FEB" w:rsidP="00E95128">
      <w:r>
        <w:separator/>
      </w:r>
    </w:p>
  </w:footnote>
  <w:footnote w:type="continuationSeparator" w:id="0">
    <w:p w14:paraId="65D98F82" w14:textId="77777777" w:rsidR="00A16FEB" w:rsidRDefault="00A16FE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0F180AF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45C99C90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1B62D034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223D689D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2A0654B1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252F26B0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214D2482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3478268B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47718F8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6ED99F10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0D8BAA4F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2D8741CE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0DAAA080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46752C46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1133AD07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334E5835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4D8934EB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17627C74" w:rsidR="00093E0A" w:rsidRPr="00833D0C" w:rsidRDefault="0080755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422054B"/>
    <w:multiLevelType w:val="hybridMultilevel"/>
    <w:tmpl w:val="A8766082"/>
    <w:lvl w:ilvl="0" w:tplc="077C6A3A">
      <w:start w:val="36"/>
      <w:numFmt w:val="bullet"/>
      <w:lvlText w:val="-"/>
      <w:lvlJc w:val="left"/>
      <w:pPr>
        <w:ind w:left="8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6" w:hanging="360"/>
      </w:pPr>
      <w:rPr>
        <w:rFonts w:ascii="Wingdings" w:hAnsi="Wingdings" w:hint="default"/>
      </w:rPr>
    </w:lvl>
  </w:abstractNum>
  <w:abstractNum w:abstractNumId="7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7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1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4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13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3"/>
  </w:num>
  <w:num w:numId="5">
    <w:abstractNumId w:val="4"/>
  </w:num>
  <w:num w:numId="6">
    <w:abstractNumId w:val="20"/>
  </w:num>
  <w:num w:numId="7">
    <w:abstractNumId w:val="9"/>
  </w:num>
  <w:num w:numId="8">
    <w:abstractNumId w:val="8"/>
  </w:num>
  <w:num w:numId="9">
    <w:abstractNumId w:val="13"/>
    <w:lvlOverride w:ilvl="0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4"/>
  </w:num>
  <w:num w:numId="12">
    <w:abstractNumId w:val="19"/>
  </w:num>
  <w:num w:numId="13">
    <w:abstractNumId w:val="29"/>
  </w:num>
  <w:num w:numId="14">
    <w:abstractNumId w:val="23"/>
  </w:num>
  <w:num w:numId="15">
    <w:abstractNumId w:val="2"/>
  </w:num>
  <w:num w:numId="16">
    <w:abstractNumId w:val="7"/>
  </w:num>
  <w:num w:numId="17">
    <w:abstractNumId w:val="31"/>
  </w:num>
  <w:num w:numId="18">
    <w:abstractNumId w:val="10"/>
  </w:num>
  <w:num w:numId="19">
    <w:abstractNumId w:val="3"/>
  </w:num>
  <w:num w:numId="20">
    <w:abstractNumId w:val="17"/>
  </w:num>
  <w:num w:numId="21">
    <w:abstractNumId w:val="22"/>
  </w:num>
  <w:num w:numId="22">
    <w:abstractNumId w:val="21"/>
  </w:num>
  <w:num w:numId="23">
    <w:abstractNumId w:val="27"/>
  </w:num>
  <w:num w:numId="24">
    <w:abstractNumId w:val="5"/>
  </w:num>
  <w:num w:numId="25">
    <w:abstractNumId w:val="12"/>
  </w:num>
  <w:num w:numId="26">
    <w:abstractNumId w:val="26"/>
  </w:num>
  <w:num w:numId="27">
    <w:abstractNumId w:val="28"/>
  </w:num>
  <w:num w:numId="28">
    <w:abstractNumId w:val="1"/>
  </w:num>
  <w:num w:numId="29">
    <w:abstractNumId w:val="14"/>
  </w:num>
  <w:num w:numId="30">
    <w:abstractNumId w:val="16"/>
  </w:num>
  <w:num w:numId="31">
    <w:abstractNumId w:val="32"/>
  </w:num>
  <w:num w:numId="32">
    <w:abstractNumId w:val="18"/>
  </w:num>
  <w:num w:numId="33">
    <w:abstractNumId w:val="25"/>
  </w:num>
  <w:num w:numId="34">
    <w:abstractNumId w:val="11"/>
  </w:num>
  <w:num w:numId="35">
    <w:abstractNumId w:val="24"/>
  </w:num>
  <w:num w:numId="36">
    <w:abstractNumId w:val="6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95B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77C70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3DC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06BA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A29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1E4B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3EED"/>
    <w:rsid w:val="0048564A"/>
    <w:rsid w:val="00485C1F"/>
    <w:rsid w:val="00490ED4"/>
    <w:rsid w:val="0049140D"/>
    <w:rsid w:val="00491AF0"/>
    <w:rsid w:val="00491C69"/>
    <w:rsid w:val="004928C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97F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3E24"/>
    <w:rsid w:val="00554218"/>
    <w:rsid w:val="00560173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86703"/>
    <w:rsid w:val="00590177"/>
    <w:rsid w:val="005909AB"/>
    <w:rsid w:val="005918F5"/>
    <w:rsid w:val="00592616"/>
    <w:rsid w:val="00592B74"/>
    <w:rsid w:val="00593FB1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5B80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6F53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1CE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0A7E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9EA"/>
    <w:rsid w:val="00694BA8"/>
    <w:rsid w:val="006954DB"/>
    <w:rsid w:val="006957CC"/>
    <w:rsid w:val="00696C90"/>
    <w:rsid w:val="00697CD7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3BD3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697D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5EB"/>
    <w:rsid w:val="00721829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231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DFA"/>
    <w:rsid w:val="00776E08"/>
    <w:rsid w:val="00777324"/>
    <w:rsid w:val="00781875"/>
    <w:rsid w:val="00782B97"/>
    <w:rsid w:val="00782BB3"/>
    <w:rsid w:val="00783CA6"/>
    <w:rsid w:val="007859A6"/>
    <w:rsid w:val="00786E04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4DDF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07554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62F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57D13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1DD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5EF1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16FEB"/>
    <w:rsid w:val="00A2012A"/>
    <w:rsid w:val="00A20891"/>
    <w:rsid w:val="00A209D2"/>
    <w:rsid w:val="00A20D49"/>
    <w:rsid w:val="00A20DD0"/>
    <w:rsid w:val="00A2145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3DF5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27B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1D8F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38B2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3EB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4C8E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1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441D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3FB5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499B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57CEB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10C"/>
    <w:rsid w:val="00E80605"/>
    <w:rsid w:val="00E81E95"/>
    <w:rsid w:val="00E830DA"/>
    <w:rsid w:val="00E849F3"/>
    <w:rsid w:val="00E84C69"/>
    <w:rsid w:val="00E85232"/>
    <w:rsid w:val="00E854B4"/>
    <w:rsid w:val="00E866CB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1FB8"/>
    <w:rsid w:val="00F05756"/>
    <w:rsid w:val="00F062B0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47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52A6CEE2-5B40-4681-9EBB-D917163F12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10</Pages>
  <Words>2168</Words>
  <Characters>12360</Characters>
  <Application>Microsoft Office Word</Application>
  <DocSecurity>0</DocSecurity>
  <Lines>103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14500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3</cp:revision>
  <cp:lastPrinted>2024-06-11T07:56:00Z</cp:lastPrinted>
  <dcterms:created xsi:type="dcterms:W3CDTF">2025-03-24T18:56:00Z</dcterms:created>
  <dcterms:modified xsi:type="dcterms:W3CDTF">2025-03-25T08:03:00Z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